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14" w:rsidRDefault="000B6114" w:rsidP="00B7068E">
      <w:pPr>
        <w:widowControl w:val="0"/>
        <w:autoSpaceDE w:val="0"/>
        <w:autoSpaceDN w:val="0"/>
        <w:adjustRightInd w:val="0"/>
        <w:ind w:right="3684"/>
        <w:jc w:val="both"/>
        <w:rPr>
          <w:bCs/>
          <w:sz w:val="28"/>
          <w:szCs w:val="28"/>
        </w:rPr>
      </w:pPr>
    </w:p>
    <w:p w:rsidR="00B7068E" w:rsidRDefault="00B7068E" w:rsidP="008136A4">
      <w:pPr>
        <w:widowControl w:val="0"/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r w:rsidRPr="008753DD">
        <w:rPr>
          <w:bCs/>
          <w:sz w:val="28"/>
          <w:szCs w:val="28"/>
        </w:rPr>
        <w:t xml:space="preserve">Об утверждении </w:t>
      </w:r>
      <w:r w:rsidR="008136A4">
        <w:rPr>
          <w:bCs/>
          <w:sz w:val="28"/>
          <w:szCs w:val="28"/>
        </w:rPr>
        <w:t>процедуры проведения и показателей мониторинга системы образования Янтиковского района</w:t>
      </w:r>
    </w:p>
    <w:p w:rsidR="00B7068E" w:rsidRDefault="00B7068E" w:rsidP="00B7068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136A4" w:rsidRDefault="008136A4" w:rsidP="00913C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</w:t>
      </w:r>
      <w:r w:rsidR="00B7068E" w:rsidRPr="008753D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7068E" w:rsidRPr="008753DD">
        <w:rPr>
          <w:sz w:val="28"/>
          <w:szCs w:val="28"/>
        </w:rPr>
        <w:t xml:space="preserve"> </w:t>
      </w:r>
      <w:r w:rsidRPr="008136A4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 </w:t>
      </w:r>
      <w:r w:rsidRPr="008136A4">
        <w:rPr>
          <w:bCs/>
          <w:sz w:val="28"/>
          <w:szCs w:val="28"/>
        </w:rPr>
        <w:t>осуществления мониторинга системы образования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утвержденных п</w:t>
      </w:r>
      <w:r w:rsidR="00B7068E" w:rsidRPr="008753DD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 xml:space="preserve">РФ </w:t>
      </w:r>
      <w:r w:rsidR="00B7068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8136A4">
        <w:rPr>
          <w:sz w:val="28"/>
          <w:szCs w:val="28"/>
        </w:rPr>
        <w:t>5</w:t>
      </w:r>
      <w:r>
        <w:rPr>
          <w:sz w:val="28"/>
          <w:szCs w:val="28"/>
        </w:rPr>
        <w:t>.08.</w:t>
      </w:r>
      <w:r w:rsidRPr="008136A4">
        <w:rPr>
          <w:sz w:val="28"/>
          <w:szCs w:val="28"/>
        </w:rPr>
        <w:t>2013 </w:t>
      </w:r>
      <w:r>
        <w:rPr>
          <w:sz w:val="28"/>
          <w:szCs w:val="28"/>
        </w:rPr>
        <w:t xml:space="preserve">№662 </w:t>
      </w:r>
      <w:r w:rsidR="00384186">
        <w:rPr>
          <w:sz w:val="28"/>
          <w:szCs w:val="28"/>
        </w:rPr>
        <w:t>«</w:t>
      </w:r>
      <w:r w:rsidRPr="008136A4">
        <w:rPr>
          <w:sz w:val="28"/>
          <w:szCs w:val="28"/>
        </w:rPr>
        <w:t xml:space="preserve">Об осуществлении </w:t>
      </w:r>
      <w:r>
        <w:rPr>
          <w:sz w:val="28"/>
          <w:szCs w:val="28"/>
        </w:rPr>
        <w:t>мониторинга системы образования</w:t>
      </w:r>
      <w:r w:rsidR="00384186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п</w:t>
      </w:r>
      <w:r w:rsidRPr="008136A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8136A4">
        <w:rPr>
          <w:sz w:val="28"/>
          <w:szCs w:val="28"/>
        </w:rPr>
        <w:t xml:space="preserve"> Министерства образования и науки РФ от 22</w:t>
      </w:r>
      <w:r>
        <w:rPr>
          <w:sz w:val="28"/>
          <w:szCs w:val="28"/>
        </w:rPr>
        <w:t>.09.</w:t>
      </w:r>
      <w:r w:rsidRPr="008136A4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№955 </w:t>
      </w:r>
      <w:r w:rsidR="00384186">
        <w:rPr>
          <w:sz w:val="28"/>
          <w:szCs w:val="28"/>
        </w:rPr>
        <w:t>«</w:t>
      </w:r>
      <w:r w:rsidRPr="008136A4">
        <w:rPr>
          <w:sz w:val="28"/>
          <w:szCs w:val="28"/>
        </w:rPr>
        <w:t xml:space="preserve">Об утверждении показателей </w:t>
      </w:r>
      <w:r>
        <w:rPr>
          <w:sz w:val="28"/>
          <w:szCs w:val="28"/>
        </w:rPr>
        <w:t>мониторинга системы образования</w:t>
      </w:r>
      <w:r w:rsidR="0038418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Янтиковского района </w:t>
      </w:r>
      <w:proofErr w:type="gramStart"/>
      <w:r w:rsidRPr="008136A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136A4">
        <w:rPr>
          <w:b/>
          <w:sz w:val="28"/>
          <w:szCs w:val="28"/>
        </w:rPr>
        <w:t>т</w:t>
      </w:r>
      <w:r w:rsidR="00B7068E" w:rsidRPr="008136A4">
        <w:rPr>
          <w:b/>
          <w:sz w:val="28"/>
          <w:szCs w:val="28"/>
        </w:rPr>
        <w:t>:</w:t>
      </w:r>
    </w:p>
    <w:p w:rsidR="008136A4" w:rsidRPr="008136A4" w:rsidRDefault="00B7068E" w:rsidP="00913C5D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36A4">
        <w:rPr>
          <w:sz w:val="28"/>
          <w:szCs w:val="28"/>
        </w:rPr>
        <w:t>Утвердить</w:t>
      </w:r>
      <w:r w:rsidR="008136A4" w:rsidRPr="008136A4">
        <w:rPr>
          <w:sz w:val="28"/>
          <w:szCs w:val="28"/>
        </w:rPr>
        <w:t>:</w:t>
      </w:r>
    </w:p>
    <w:p w:rsidR="00B7068E" w:rsidRDefault="00913C5D" w:rsidP="00913C5D">
      <w:pPr>
        <w:pStyle w:val="a8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Процедуру</w:t>
      </w:r>
      <w:r w:rsidR="00202274" w:rsidRPr="00913C5D">
        <w:rPr>
          <w:sz w:val="28"/>
          <w:szCs w:val="28"/>
        </w:rPr>
        <w:t xml:space="preserve"> проведения</w:t>
      </w:r>
      <w:r w:rsidR="00B7068E" w:rsidRPr="00913C5D">
        <w:rPr>
          <w:sz w:val="28"/>
          <w:szCs w:val="28"/>
        </w:rPr>
        <w:t xml:space="preserve"> мониторинга системы образования </w:t>
      </w:r>
      <w:r w:rsidR="00202274" w:rsidRPr="00913C5D">
        <w:rPr>
          <w:sz w:val="28"/>
          <w:szCs w:val="28"/>
        </w:rPr>
        <w:t xml:space="preserve">Янтиковского </w:t>
      </w:r>
      <w:r w:rsidR="00B7068E" w:rsidRPr="00913C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согласно приложению</w:t>
      </w:r>
      <w:r w:rsidR="00B7068E" w:rsidRPr="00913C5D">
        <w:rPr>
          <w:sz w:val="28"/>
          <w:szCs w:val="28"/>
        </w:rPr>
        <w:t xml:space="preserve"> </w:t>
      </w:r>
      <w:r w:rsidR="00202274" w:rsidRPr="00913C5D">
        <w:rPr>
          <w:sz w:val="28"/>
          <w:szCs w:val="28"/>
        </w:rPr>
        <w:t>№</w:t>
      </w:r>
      <w:r w:rsidR="00B7068E" w:rsidRPr="00913C5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="00B7068E" w:rsidRPr="00913C5D">
        <w:rPr>
          <w:sz w:val="28"/>
          <w:szCs w:val="28"/>
        </w:rPr>
        <w:t>.</w:t>
      </w:r>
    </w:p>
    <w:p w:rsidR="00913C5D" w:rsidRDefault="00913C5D" w:rsidP="00913C5D">
      <w:pPr>
        <w:pStyle w:val="a8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3C5D">
        <w:rPr>
          <w:sz w:val="28"/>
          <w:szCs w:val="28"/>
        </w:rPr>
        <w:t>Показатели мониторинга системы образования Янтиковского района</w:t>
      </w:r>
      <w:r>
        <w:rPr>
          <w:sz w:val="28"/>
          <w:szCs w:val="28"/>
        </w:rPr>
        <w:t xml:space="preserve"> </w:t>
      </w:r>
      <w:r w:rsidRPr="00913C5D">
        <w:rPr>
          <w:sz w:val="28"/>
          <w:szCs w:val="28"/>
        </w:rPr>
        <w:t>согласно приложению</w:t>
      </w:r>
      <w:r w:rsidR="00B7068E" w:rsidRPr="00913C5D">
        <w:rPr>
          <w:sz w:val="28"/>
          <w:szCs w:val="28"/>
        </w:rPr>
        <w:t xml:space="preserve"> </w:t>
      </w:r>
      <w:r w:rsidR="00202274" w:rsidRPr="00913C5D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913C5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13C5D" w:rsidRDefault="00B7068E" w:rsidP="00913C5D">
      <w:pPr>
        <w:pStyle w:val="a8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13C5D">
        <w:rPr>
          <w:sz w:val="28"/>
          <w:szCs w:val="28"/>
        </w:rPr>
        <w:t>Контроль за</w:t>
      </w:r>
      <w:proofErr w:type="gramEnd"/>
      <w:r w:rsidRPr="00913C5D">
        <w:rPr>
          <w:sz w:val="28"/>
          <w:szCs w:val="28"/>
        </w:rPr>
        <w:t xml:space="preserve"> </w:t>
      </w:r>
      <w:r w:rsidR="00202274" w:rsidRPr="00913C5D">
        <w:rPr>
          <w:sz w:val="28"/>
          <w:szCs w:val="28"/>
        </w:rPr>
        <w:t>вы</w:t>
      </w:r>
      <w:r w:rsidRPr="00913C5D">
        <w:rPr>
          <w:sz w:val="28"/>
          <w:szCs w:val="28"/>
        </w:rPr>
        <w:t xml:space="preserve">полнением настоящего постановления </w:t>
      </w:r>
      <w:r w:rsidR="00202274" w:rsidRPr="00913C5D">
        <w:rPr>
          <w:sz w:val="28"/>
          <w:szCs w:val="28"/>
        </w:rPr>
        <w:t>возложить на заместителя главы администрации – начальника отдела</w:t>
      </w:r>
      <w:r w:rsidR="00913C5D">
        <w:rPr>
          <w:sz w:val="28"/>
          <w:szCs w:val="28"/>
        </w:rPr>
        <w:t xml:space="preserve"> образования</w:t>
      </w:r>
      <w:r w:rsidR="00202274" w:rsidRPr="00913C5D">
        <w:rPr>
          <w:sz w:val="28"/>
          <w:szCs w:val="28"/>
        </w:rPr>
        <w:t xml:space="preserve"> администрации Янтиковского района О.А. Ломоносова</w:t>
      </w:r>
      <w:r w:rsidRPr="00913C5D">
        <w:rPr>
          <w:sz w:val="28"/>
          <w:szCs w:val="28"/>
        </w:rPr>
        <w:t>.</w:t>
      </w:r>
    </w:p>
    <w:p w:rsidR="00B7068E" w:rsidRPr="00913C5D" w:rsidRDefault="00B7068E" w:rsidP="00913C5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68E" w:rsidRPr="00C257EA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B7068E" w:rsidRPr="00C257EA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202274" w:rsidRDefault="00202274" w:rsidP="00B7068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068E" w:rsidRPr="0032790E" w:rsidRDefault="00202274" w:rsidP="00B7068E">
      <w:pPr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  <w:r w:rsidR="00B7068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В.А. Ванерке</w:t>
      </w:r>
    </w:p>
    <w:p w:rsidR="00B7068E" w:rsidRPr="00C257EA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8136A4" w:rsidRDefault="008136A4" w:rsidP="00B7068E">
      <w:pPr>
        <w:widowControl w:val="0"/>
        <w:autoSpaceDE w:val="0"/>
        <w:autoSpaceDN w:val="0"/>
        <w:adjustRightInd w:val="0"/>
        <w:ind w:firstLine="540"/>
        <w:sectPr w:rsidR="008136A4" w:rsidSect="00046DC9">
          <w:headerReference w:type="first" r:id="rId8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B7068E" w:rsidRDefault="00913C5D" w:rsidP="00913C5D">
      <w:pPr>
        <w:widowControl w:val="0"/>
        <w:autoSpaceDE w:val="0"/>
        <w:autoSpaceDN w:val="0"/>
        <w:adjustRightInd w:val="0"/>
        <w:ind w:firstLine="540"/>
        <w:jc w:val="right"/>
      </w:pPr>
      <w:r>
        <w:lastRenderedPageBreak/>
        <w:t>Приложение №1</w:t>
      </w:r>
    </w:p>
    <w:p w:rsidR="00913C5D" w:rsidRDefault="00913C5D" w:rsidP="00913C5D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913C5D" w:rsidRDefault="00913C5D" w:rsidP="00913C5D">
      <w:pPr>
        <w:widowControl w:val="0"/>
        <w:autoSpaceDE w:val="0"/>
        <w:autoSpaceDN w:val="0"/>
        <w:adjustRightInd w:val="0"/>
        <w:ind w:firstLine="540"/>
        <w:jc w:val="right"/>
      </w:pPr>
      <w:r>
        <w:t>Янтиковского района</w:t>
      </w:r>
    </w:p>
    <w:p w:rsidR="00913C5D" w:rsidRDefault="00913C5D" w:rsidP="00913C5D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от </w:t>
      </w:r>
      <w:r w:rsidR="002D172D">
        <w:t>01</w:t>
      </w:r>
      <w:r>
        <w:t>.</w:t>
      </w:r>
      <w:r w:rsidR="002D172D">
        <w:t>10</w:t>
      </w:r>
      <w:r>
        <w:t xml:space="preserve">.2018 № </w:t>
      </w:r>
      <w:r w:rsidR="002D172D">
        <w:t>429</w:t>
      </w:r>
    </w:p>
    <w:p w:rsidR="00913C5D" w:rsidRPr="00C257EA" w:rsidRDefault="00913C5D" w:rsidP="00913C5D">
      <w:pPr>
        <w:widowControl w:val="0"/>
        <w:autoSpaceDE w:val="0"/>
        <w:autoSpaceDN w:val="0"/>
        <w:adjustRightInd w:val="0"/>
        <w:ind w:firstLine="540"/>
        <w:jc w:val="right"/>
      </w:pPr>
    </w:p>
    <w:p w:rsidR="00913C5D" w:rsidRDefault="00913C5D" w:rsidP="00B706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  <w:r w:rsidRPr="00913C5D">
        <w:rPr>
          <w:b/>
          <w:bCs/>
        </w:rPr>
        <w:t>Процедур</w:t>
      </w:r>
      <w:r>
        <w:rPr>
          <w:b/>
          <w:bCs/>
        </w:rPr>
        <w:t>а</w:t>
      </w:r>
      <w:r w:rsidR="00202274" w:rsidRPr="00913C5D">
        <w:rPr>
          <w:b/>
          <w:bCs/>
        </w:rPr>
        <w:t xml:space="preserve"> </w:t>
      </w:r>
      <w:bookmarkStart w:id="1" w:name="_GoBack"/>
      <w:bookmarkEnd w:id="1"/>
    </w:p>
    <w:p w:rsidR="00B7068E" w:rsidRPr="0052279E" w:rsidRDefault="00202274" w:rsidP="00B706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13C5D">
        <w:rPr>
          <w:b/>
          <w:bCs/>
        </w:rPr>
        <w:t>проведения</w:t>
      </w:r>
      <w:r w:rsidR="00B7068E" w:rsidRPr="00913C5D">
        <w:rPr>
          <w:b/>
          <w:bCs/>
        </w:rPr>
        <w:t xml:space="preserve"> мониторинга системы образования </w:t>
      </w:r>
      <w:r w:rsidRPr="00913C5D">
        <w:rPr>
          <w:b/>
          <w:bCs/>
        </w:rPr>
        <w:t xml:space="preserve">Янтиковского </w:t>
      </w:r>
      <w:r w:rsidR="00B7068E" w:rsidRPr="00913C5D">
        <w:rPr>
          <w:b/>
          <w:bCs/>
        </w:rPr>
        <w:t>района</w:t>
      </w:r>
      <w:r w:rsidR="000B6114" w:rsidRPr="0052279E">
        <w:rPr>
          <w:b/>
          <w:bCs/>
        </w:rPr>
        <w:t xml:space="preserve">  </w:t>
      </w:r>
    </w:p>
    <w:p w:rsidR="00B7068E" w:rsidRPr="0052279E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A66774" w:rsidRDefault="00D974F0" w:rsidP="00A66774">
      <w:pPr>
        <w:pStyle w:val="a8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974F0">
        <w:t>Настоящая Процедура устанавливает правила осуществления мониторинга системы образования</w:t>
      </w:r>
      <w:r>
        <w:t xml:space="preserve"> Янтиковского района</w:t>
      </w:r>
      <w:r w:rsidRPr="00D974F0">
        <w:t xml:space="preserve"> </w:t>
      </w:r>
      <w:r>
        <w:t xml:space="preserve">администрацией Янтиковского района в </w:t>
      </w:r>
      <w:r w:rsidR="00A66774">
        <w:t>лице отдела образования админис</w:t>
      </w:r>
      <w:r>
        <w:t>трации</w:t>
      </w:r>
      <w:r w:rsidR="00A66774">
        <w:t xml:space="preserve">  Янтиковского района</w:t>
      </w:r>
      <w:r w:rsidRPr="00D974F0">
        <w:t xml:space="preserve"> (далее</w:t>
      </w:r>
      <w:r w:rsidR="00A66774">
        <w:t xml:space="preserve"> – </w:t>
      </w:r>
      <w:r w:rsidRPr="00D974F0">
        <w:t>мониторинг).</w:t>
      </w:r>
    </w:p>
    <w:p w:rsidR="00333A63" w:rsidRDefault="00A66774" w:rsidP="00333A63">
      <w:pPr>
        <w:pStyle w:val="a8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A66774">
        <w:t>Мониторинг проводится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A66774">
        <w:t xml:space="preserve"> </w:t>
      </w:r>
      <w:proofErr w:type="gramStart"/>
      <w:r w:rsidRPr="00A66774">
        <w:t>образовании</w:t>
      </w:r>
      <w:proofErr w:type="gramEnd"/>
      <w:r w:rsidRPr="00A66774">
        <w:t>.</w:t>
      </w:r>
    </w:p>
    <w:p w:rsidR="00333A63" w:rsidRPr="00333A63" w:rsidRDefault="00333A63" w:rsidP="00333A63">
      <w:pPr>
        <w:pStyle w:val="a8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33A63">
        <w:rPr>
          <w:color w:val="000000"/>
        </w:rPr>
        <w:t>Мониторинг предусматривает проведение следующего комплекса мероприятий:</w:t>
      </w:r>
    </w:p>
    <w:p w:rsidR="00333A63" w:rsidRDefault="00333A63" w:rsidP="00333A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33A63">
        <w:rPr>
          <w:color w:val="000000"/>
        </w:rPr>
        <w:t>планирование и подготовку работ по мониторингу;</w:t>
      </w:r>
    </w:p>
    <w:p w:rsidR="00A020F2" w:rsidRDefault="00333A63" w:rsidP="00A020F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33A63">
        <w:rPr>
          <w:color w:val="000000"/>
        </w:rPr>
        <w:t>организацию и проведение мониторинга</w:t>
      </w:r>
      <w:r w:rsidR="00A020F2">
        <w:rPr>
          <w:color w:val="000000"/>
        </w:rPr>
        <w:t>, в том числе сбор информации по утвержденным показателям мониторинга</w:t>
      </w:r>
      <w:r w:rsidRPr="00333A63">
        <w:rPr>
          <w:color w:val="000000"/>
        </w:rPr>
        <w:t>;</w:t>
      </w:r>
    </w:p>
    <w:p w:rsidR="00A66774" w:rsidRPr="00A020F2" w:rsidRDefault="00A020F2" w:rsidP="00A020F2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020F2">
        <w:rPr>
          <w:color w:val="000000"/>
        </w:rPr>
        <w:t>обработка и систематизация полученной</w:t>
      </w:r>
      <w:r>
        <w:rPr>
          <w:color w:val="000000"/>
        </w:rPr>
        <w:t xml:space="preserve"> в рамках мониторинга</w:t>
      </w:r>
      <w:r w:rsidRPr="00A020F2">
        <w:rPr>
          <w:color w:val="000000"/>
        </w:rPr>
        <w:t xml:space="preserve"> информации</w:t>
      </w:r>
      <w:r w:rsidR="00333A63" w:rsidRPr="00A020F2">
        <w:rPr>
          <w:color w:val="000000"/>
        </w:rPr>
        <w:t>;</w:t>
      </w:r>
    </w:p>
    <w:p w:rsidR="00333A63" w:rsidRDefault="00333A63" w:rsidP="0018007E">
      <w:pPr>
        <w:pStyle w:val="a8"/>
        <w:widowControl w:val="0"/>
        <w:tabs>
          <w:tab w:val="left" w:pos="993"/>
        </w:tabs>
        <w:ind w:left="0" w:firstLine="709"/>
        <w:jc w:val="both"/>
      </w:pPr>
      <w:proofErr w:type="gramStart"/>
      <w:r>
        <w:t>п</w:t>
      </w:r>
      <w:r w:rsidRPr="00333A63">
        <w:t>одготовка</w:t>
      </w:r>
      <w:r w:rsidR="0018007E">
        <w:t xml:space="preserve"> </w:t>
      </w:r>
      <w:r w:rsidR="0018007E" w:rsidRPr="00333A63">
        <w:t>и направление</w:t>
      </w:r>
      <w:r w:rsidR="0018007E">
        <w:t xml:space="preserve"> результатов</w:t>
      </w:r>
      <w:r w:rsidR="0018007E" w:rsidRPr="0018007E">
        <w:t xml:space="preserve"> проведенного анализа состояния и перспектив развития системы образования</w:t>
      </w:r>
      <w:r w:rsidR="0018007E">
        <w:t xml:space="preserve"> Янтиковского района в виде итогового отчета</w:t>
      </w:r>
      <w:r w:rsidR="0018007E" w:rsidRPr="0018007E">
        <w:t xml:space="preserve"> по форме, установленной Министерством образования и наук</w:t>
      </w:r>
      <w:r w:rsidR="0018007E">
        <w:t>и Российской Федерации (далее – итоговый отчет</w:t>
      </w:r>
      <w:r w:rsidR="0018007E" w:rsidRPr="0018007E">
        <w:t>)</w:t>
      </w:r>
      <w:r w:rsidR="0018007E">
        <w:t xml:space="preserve">, </w:t>
      </w:r>
      <w:r w:rsidRPr="00333A63">
        <w:t>в Министерство образования и молодежной политики Чувашской Республики</w:t>
      </w:r>
      <w:r w:rsidR="0018007E">
        <w:t xml:space="preserve"> ежегодно</w:t>
      </w:r>
      <w:r>
        <w:t xml:space="preserve"> в срок, установленный </w:t>
      </w:r>
      <w:r w:rsidR="00A020F2">
        <w:t>п</w:t>
      </w:r>
      <w:r w:rsidRPr="00333A63">
        <w:t>остановление</w:t>
      </w:r>
      <w:r w:rsidR="00A020F2">
        <w:t>м</w:t>
      </w:r>
      <w:r w:rsidRPr="00333A63">
        <w:t xml:space="preserve"> Правительства РФ от </w:t>
      </w:r>
      <w:r w:rsidR="00A020F2">
        <w:t>0</w:t>
      </w:r>
      <w:r w:rsidRPr="00333A63">
        <w:t>5</w:t>
      </w:r>
      <w:r w:rsidR="00A020F2">
        <w:t>.08.</w:t>
      </w:r>
      <w:r w:rsidRPr="00333A63">
        <w:t>2013 </w:t>
      </w:r>
      <w:r w:rsidR="00A020F2">
        <w:t xml:space="preserve">№662 </w:t>
      </w:r>
      <w:r w:rsidR="00384186">
        <w:t>«</w:t>
      </w:r>
      <w:r w:rsidRPr="00333A63">
        <w:t xml:space="preserve">Об осуществлении </w:t>
      </w:r>
      <w:r w:rsidR="00A020F2">
        <w:t>мониторинга системы образования</w:t>
      </w:r>
      <w:r w:rsidR="00384186">
        <w:t>»</w:t>
      </w:r>
      <w:r w:rsidR="0018007E">
        <w:t>;</w:t>
      </w:r>
      <w:proofErr w:type="gramEnd"/>
    </w:p>
    <w:p w:rsidR="0018007E" w:rsidRDefault="0018007E" w:rsidP="0018007E">
      <w:pPr>
        <w:pStyle w:val="a8"/>
        <w:widowControl w:val="0"/>
        <w:tabs>
          <w:tab w:val="left" w:pos="993"/>
        </w:tabs>
        <w:ind w:left="0" w:firstLine="709"/>
        <w:jc w:val="both"/>
      </w:pPr>
      <w:r>
        <w:t xml:space="preserve">размещение итогового отчета на официальном сайте Янтиковского района в информационно-телекоммуникационной сети </w:t>
      </w:r>
      <w:r w:rsidR="00384186">
        <w:t>«</w:t>
      </w:r>
      <w:r>
        <w:t>Интернет</w:t>
      </w:r>
      <w:r w:rsidR="00384186">
        <w:t>»</w:t>
      </w:r>
      <w:r>
        <w:t xml:space="preserve"> не реже одного раза в год </w:t>
      </w:r>
      <w:r w:rsidRPr="0018007E">
        <w:t xml:space="preserve">не позднее </w:t>
      </w:r>
      <w:r w:rsidR="00002050">
        <w:t>31</w:t>
      </w:r>
      <w:r w:rsidRPr="0018007E">
        <w:t xml:space="preserve"> </w:t>
      </w:r>
      <w:r w:rsidR="00002050">
        <w:t>октября</w:t>
      </w:r>
      <w:r w:rsidRPr="0018007E">
        <w:t xml:space="preserve"> года, следующего </w:t>
      </w:r>
      <w:proofErr w:type="gramStart"/>
      <w:r w:rsidRPr="0018007E">
        <w:t>за</w:t>
      </w:r>
      <w:proofErr w:type="gramEnd"/>
      <w:r w:rsidRPr="0018007E">
        <w:t xml:space="preserve"> отчетным</w:t>
      </w:r>
      <w:r>
        <w:t>.</w:t>
      </w:r>
    </w:p>
    <w:p w:rsidR="00B7068E" w:rsidRPr="0052279E" w:rsidRDefault="00B7068E" w:rsidP="00AC0F36">
      <w:pPr>
        <w:widowControl w:val="0"/>
        <w:autoSpaceDE w:val="0"/>
        <w:autoSpaceDN w:val="0"/>
        <w:adjustRightInd w:val="0"/>
        <w:ind w:firstLine="540"/>
      </w:pPr>
    </w:p>
    <w:p w:rsidR="00002050" w:rsidRDefault="00002050" w:rsidP="00AC0F36">
      <w:pPr>
        <w:widowControl w:val="0"/>
        <w:autoSpaceDE w:val="0"/>
        <w:autoSpaceDN w:val="0"/>
        <w:adjustRightInd w:val="0"/>
        <w:ind w:firstLine="540"/>
        <w:sectPr w:rsidR="00002050" w:rsidSect="0037570D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02050" w:rsidRDefault="00002050" w:rsidP="00002050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№2</w:t>
      </w:r>
    </w:p>
    <w:p w:rsidR="00002050" w:rsidRDefault="00002050" w:rsidP="00002050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002050" w:rsidRDefault="00002050" w:rsidP="00002050">
      <w:pPr>
        <w:widowControl w:val="0"/>
        <w:autoSpaceDE w:val="0"/>
        <w:autoSpaceDN w:val="0"/>
        <w:adjustRightInd w:val="0"/>
        <w:ind w:firstLine="540"/>
        <w:jc w:val="right"/>
      </w:pPr>
      <w:r>
        <w:t>Янтиковского района</w:t>
      </w:r>
    </w:p>
    <w:p w:rsidR="00B7068E" w:rsidRDefault="00002050" w:rsidP="00002050">
      <w:pPr>
        <w:widowControl w:val="0"/>
        <w:autoSpaceDE w:val="0"/>
        <w:autoSpaceDN w:val="0"/>
        <w:adjustRightInd w:val="0"/>
        <w:ind w:left="5670"/>
        <w:jc w:val="right"/>
      </w:pPr>
      <w:r>
        <w:t>от ___.___.2018 № ____</w:t>
      </w:r>
    </w:p>
    <w:p w:rsidR="00B7068E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B7068E" w:rsidRPr="00C257EA" w:rsidRDefault="00B7068E" w:rsidP="00B7068E">
      <w:pPr>
        <w:widowControl w:val="0"/>
        <w:autoSpaceDE w:val="0"/>
        <w:autoSpaceDN w:val="0"/>
        <w:adjustRightInd w:val="0"/>
        <w:ind w:firstLine="540"/>
      </w:pPr>
    </w:p>
    <w:p w:rsidR="00202274" w:rsidRPr="00002050" w:rsidRDefault="00002050" w:rsidP="000B6114">
      <w:pPr>
        <w:pStyle w:val="1"/>
        <w:rPr>
          <w:rFonts w:ascii="Times New Roman" w:eastAsiaTheme="minorEastAsia" w:hAnsi="Times New Roman"/>
          <w:b/>
          <w:lang w:val="ru-RU"/>
        </w:rPr>
      </w:pPr>
      <w:bookmarkStart w:id="2" w:name="Par53"/>
      <w:bookmarkEnd w:id="2"/>
      <w:r w:rsidRPr="00002050">
        <w:rPr>
          <w:rFonts w:ascii="Times New Roman" w:hAnsi="Times New Roman"/>
          <w:b/>
          <w:lang w:val="ru-RU"/>
        </w:rPr>
        <w:t>Показатели мониторинга системы образования Янтиковского района</w:t>
      </w:r>
      <w:r w:rsidR="00202274" w:rsidRPr="00002050">
        <w:rPr>
          <w:rFonts w:ascii="Times New Roman" w:eastAsiaTheme="minorEastAsia" w:hAnsi="Times New Roman"/>
          <w:b/>
        </w:rPr>
        <w:t xml:space="preserve"> </w:t>
      </w:r>
    </w:p>
    <w:p w:rsidR="00202274" w:rsidRPr="00475C8D" w:rsidRDefault="00202274" w:rsidP="000B6114">
      <w:pPr>
        <w:pStyle w:val="1"/>
        <w:rPr>
          <w:rFonts w:ascii="Times New Roman" w:eastAsiaTheme="minorEastAsia" w:hAnsi="Times New Roman"/>
          <w:lang w:val="ru-RU"/>
        </w:rPr>
      </w:pPr>
    </w:p>
    <w:p w:rsidR="000B6114" w:rsidRPr="00475C8D" w:rsidRDefault="000B6114" w:rsidP="000B6114">
      <w:pPr>
        <w:rPr>
          <w:rFonts w:eastAsiaTheme="minorEastAs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5C8D">
              <w:rPr>
                <w:rFonts w:ascii="Times New Roman" w:hAnsi="Times New Roman" w:cs="Times New Roman"/>
              </w:rPr>
              <w:t>Раздел/подраздел</w:t>
            </w:r>
            <w:proofErr w:type="gramEnd"/>
            <w:r w:rsidRPr="00475C8D">
              <w:rPr>
                <w:rFonts w:ascii="Times New Roman" w:hAnsi="Times New Roman" w:cs="Times New Roman"/>
              </w:rPr>
              <w:t>/показатель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 измерения/ форма оценки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384186" w:rsidRDefault="000B6114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bookmarkStart w:id="3" w:name="sub_1100"/>
            <w:r w:rsidRPr="00384186">
              <w:rPr>
                <w:rFonts w:ascii="Times New Roman" w:eastAsiaTheme="minorEastAsia" w:hAnsi="Times New Roman"/>
                <w:b/>
              </w:rPr>
              <w:t>I. Общее образование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337A2B" w:rsidRDefault="000B6114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bookmarkStart w:id="4" w:name="sub_1001"/>
            <w:r w:rsidRPr="00337A2B">
              <w:rPr>
                <w:rFonts w:ascii="Times New Roman" w:eastAsiaTheme="minorEastAsia" w:hAnsi="Times New Roman"/>
              </w:rPr>
              <w:t>1. Сведения о развитии дошкольного образования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" w:name="sub_10011"/>
            <w:r w:rsidRPr="00475C8D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" w:name="sub_1111"/>
            <w:r w:rsidRPr="00475C8D">
              <w:rPr>
                <w:rFonts w:ascii="Times New Roman" w:hAnsi="Times New Roman" w:cs="Times New Roman"/>
              </w:rPr>
              <w:t xml:space="preserve">1.1.1.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детьми):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" w:name="sub_1112"/>
            <w:r w:rsidRPr="00475C8D">
              <w:rPr>
                <w:rFonts w:ascii="Times New Roman" w:hAnsi="Times New Roman" w:cs="Times New Roman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образования, присмотр и уход за детьми, к общей численности детей соответствующей возрастной группы):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" w:name="sub_1113"/>
            <w:r w:rsidRPr="00475C8D"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" w:name="sub_1114"/>
            <w:r w:rsidRPr="00475C8D">
              <w:rPr>
                <w:rFonts w:ascii="Times New Roman" w:hAnsi="Times New Roman" w:cs="Times New Roman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образования, присмотр и уход за детьми:</w:t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" w:name="sub_1115"/>
            <w:r w:rsidRPr="00475C8D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sub_10012"/>
            <w:r w:rsidRPr="00475C8D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2" w:name="sub_1121"/>
            <w:r w:rsidRPr="00475C8D">
              <w:rPr>
                <w:rFonts w:ascii="Times New Roman" w:hAnsi="Times New Roman" w:cs="Times New Roman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образования, присмотр и уход за детьми:</w:t>
            </w:r>
            <w:bookmarkEnd w:id="1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sub_1013"/>
            <w:r w:rsidRPr="00475C8D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4" w:name="sub_1131"/>
            <w:r w:rsidRPr="00475C8D"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5" w:name="sub_1132"/>
            <w:r w:rsidRPr="00475C8D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75C8D" w:rsidRDefault="000B6114" w:rsidP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6" w:name="sub_1133"/>
            <w:r w:rsidRPr="00475C8D">
              <w:rPr>
                <w:rFonts w:ascii="Times New Roman" w:hAnsi="Times New Roman" w:cs="Times New Roman"/>
              </w:rPr>
              <w:t xml:space="preserve">1.3.3. </w:t>
            </w:r>
            <w:proofErr w:type="gramStart"/>
            <w:r w:rsidRPr="00475C8D">
              <w:rPr>
                <w:rFonts w:ascii="Times New Roman" w:hAnsi="Times New Roman" w:cs="Times New Roman"/>
              </w:rPr>
      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</w:t>
            </w:r>
            <w:proofErr w:type="gramEnd"/>
          </w:p>
          <w:p w:rsidR="000B6114" w:rsidRPr="00475C8D" w:rsidRDefault="000B6114" w:rsidP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муниципальным образовательным организациям).</w:t>
            </w:r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7" w:name="sub_1014"/>
            <w:r w:rsidRPr="00475C8D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8" w:name="sub_1141"/>
            <w:r w:rsidRPr="00475C8D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</w:t>
            </w:r>
            <w:r w:rsidR="00143CF0" w:rsidRPr="00475C8D">
              <w:rPr>
                <w:rFonts w:ascii="Times New Roman" w:hAnsi="Times New Roman" w:cs="Times New Roman"/>
              </w:rPr>
              <w:t xml:space="preserve"> </w:t>
            </w:r>
            <w:r w:rsidRPr="00475C8D">
              <w:rPr>
                <w:rFonts w:ascii="Times New Roman" w:hAnsi="Times New Roman" w:cs="Times New Roman"/>
              </w:rPr>
              <w:t>1 ребенка.</w:t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квадратный метр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9" w:name="sub_1142"/>
            <w:r w:rsidRPr="00475C8D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0" w:name="sub_1143"/>
            <w:r w:rsidRPr="00475C8D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1" w:name="sub_1144"/>
            <w:r w:rsidRPr="00475C8D"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2" w:name="sub_1015"/>
            <w:r w:rsidRPr="00475C8D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3" w:name="sub_1151"/>
            <w:r w:rsidRPr="00475C8D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4" w:name="sub_1152"/>
            <w:r w:rsidRPr="00475C8D">
              <w:rPr>
                <w:rFonts w:ascii="Times New Roman" w:hAnsi="Times New Roman" w:cs="Times New Roman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образования, присмотр и уход за детьми.</w:t>
            </w:r>
            <w:bookmarkEnd w:id="2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5" w:name="sub_1153"/>
            <w:r w:rsidRPr="00475C8D">
              <w:rPr>
                <w:rFonts w:ascii="Times New Roman" w:hAnsi="Times New Roman" w:cs="Times New Roman"/>
              </w:rPr>
              <w:t xml:space="preserve">1.5.3. </w:t>
            </w:r>
            <w:proofErr w:type="gramStart"/>
            <w:r w:rsidRPr="00475C8D">
              <w:rPr>
                <w:rFonts w:ascii="Times New Roman" w:hAnsi="Times New Roman" w:cs="Times New Roman"/>
              </w:rPr>
              <w:t>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5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другими ограниченными возможностями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6" w:name="sub_1154"/>
            <w:r w:rsidRPr="00475C8D">
              <w:rPr>
                <w:rFonts w:ascii="Times New Roman" w:hAnsi="Times New Roman" w:cs="Times New Roman"/>
              </w:rPr>
              <w:t xml:space="preserve">1.5.4. Структура численности детей-инвалидов, обучающихся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 в группах компенсирующей, оздоровительной и комбинированной направленности, по группам: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другими ограниченными возможностями здоровья;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7" w:name="sub_1016"/>
            <w:r w:rsidRPr="00475C8D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  <w:bookmarkEnd w:id="2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28" w:name="sub_1161"/>
            <w:r w:rsidRPr="00475C8D">
              <w:rPr>
                <w:rFonts w:ascii="Times New Roman" w:hAnsi="Times New Roman" w:cs="Times New Roman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образования, присмотр и уход за детьми.</w:t>
            </w:r>
            <w:bookmarkEnd w:id="2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1017"/>
            <w:r w:rsidRPr="00475C8D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0" w:name="sub_1171"/>
            <w:r w:rsidRPr="00475C8D">
              <w:rPr>
                <w:rFonts w:ascii="Times New Roman" w:hAnsi="Times New Roman" w:cs="Times New Roman"/>
              </w:rPr>
              <w:t xml:space="preserve">1.7.1. </w:t>
            </w:r>
            <w:proofErr w:type="gramStart"/>
            <w:r w:rsidRPr="00475C8D">
              <w:rPr>
                <w:rFonts w:ascii="Times New Roman" w:hAnsi="Times New Roman" w:cs="Times New Roman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30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1" w:name="sub_1018"/>
            <w:r w:rsidRPr="00475C8D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  <w:bookmarkEnd w:id="3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2" w:name="sub_1181"/>
            <w:r w:rsidRPr="00475C8D">
              <w:rPr>
                <w:rFonts w:ascii="Times New Roman" w:hAnsi="Times New Roman" w:cs="Times New Roman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тысяча рублей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3" w:name="sub_1019"/>
            <w:r w:rsidRPr="00475C8D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4" w:name="sub_1191"/>
            <w:r w:rsidRPr="00475C8D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5" w:name="sub_1192"/>
            <w:r w:rsidRPr="00475C8D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337A2B" w:rsidRDefault="000B6114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bookmarkStart w:id="36" w:name="sub_1002"/>
            <w:r w:rsidRPr="00337A2B">
              <w:rPr>
                <w:rFonts w:ascii="Times New Roman" w:eastAsiaTheme="minorEastAsia" w:hAnsi="Times New Roman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3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1021"/>
            <w:r w:rsidRPr="00475C8D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8" w:name="sub_1211"/>
            <w:r w:rsidRPr="00475C8D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  <w:bookmarkEnd w:id="3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39" w:name="sub_1212"/>
            <w:r w:rsidRPr="00475C8D">
              <w:rPr>
                <w:rFonts w:ascii="Times New Roman" w:hAnsi="Times New Roman" w:cs="Times New Roman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3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0" w:name="sub_1213"/>
            <w:r w:rsidRPr="00475C8D">
              <w:rPr>
                <w:rFonts w:ascii="Times New Roman" w:hAnsi="Times New Roman" w:cs="Times New Roman"/>
              </w:rPr>
              <w:t xml:space="preserve">2.1.3. Удельный вес численности </w:t>
            </w:r>
            <w:proofErr w:type="gramStart"/>
            <w:r w:rsidRPr="00475C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5C8D">
              <w:rPr>
                <w:rFonts w:ascii="Times New Roman" w:hAnsi="Times New Roman" w:cs="Times New Roman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4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1" w:name="sub_1214"/>
            <w:r w:rsidRPr="00475C8D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  <w:bookmarkEnd w:id="4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начальное общее образование (1-4 классы);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основное общее образование (5-9 классы);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среднее общее образование (10-11(12) классы).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2" w:name="sub_1215"/>
            <w:r w:rsidRPr="00475C8D">
              <w:rPr>
                <w:rFonts w:ascii="Times New Roman" w:hAnsi="Times New Roman" w:cs="Times New Roman"/>
              </w:rPr>
              <w:t xml:space="preserve">2.1.5. Удельный вес численности </w:t>
            </w:r>
            <w:proofErr w:type="gramStart"/>
            <w:r w:rsidRPr="00475C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5C8D">
              <w:rPr>
                <w:rFonts w:ascii="Times New Roman" w:hAnsi="Times New Roman" w:cs="Times New Roman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1022"/>
            <w:r w:rsidRPr="00475C8D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4" w:name="sub_1221"/>
            <w:r w:rsidRPr="00475C8D">
              <w:rPr>
                <w:rFonts w:ascii="Times New Roman" w:hAnsi="Times New Roman" w:cs="Times New Roman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5" w:name="sub_1222"/>
            <w:r w:rsidRPr="00475C8D">
              <w:rPr>
                <w:rFonts w:ascii="Times New Roman" w:hAnsi="Times New Roman" w:cs="Times New Roman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6" w:name="sub_1223"/>
            <w:r w:rsidRPr="00475C8D">
              <w:rPr>
                <w:rFonts w:ascii="Times New Roman" w:hAnsi="Times New Roman" w:cs="Times New Roman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в 10-11(12) классах по образовательным программам среднего общего образования.</w:t>
            </w:r>
            <w:bookmarkEnd w:id="4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7" w:name="sub_1224"/>
            <w:r w:rsidRPr="00475C8D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48" w:name="sub_1225"/>
            <w:r w:rsidRPr="00475C8D">
              <w:rPr>
                <w:rFonts w:ascii="Times New Roman" w:hAnsi="Times New Roman" w:cs="Times New Roman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r:id="rId9" w:anchor="sub_44444" w:history="1">
              <w:r w:rsidRPr="00475C8D">
                <w:rPr>
                  <w:rStyle w:val="a6"/>
                </w:rPr>
                <w:t>*(4)</w:t>
              </w:r>
              <w:bookmarkEnd w:id="48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9" w:name="sub_1023"/>
            <w:r w:rsidRPr="00475C8D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0" w:name="sub_1231"/>
            <w:r w:rsidRPr="00475C8D">
              <w:rPr>
                <w:rFonts w:ascii="Times New Roman" w:hAnsi="Times New Roman" w:cs="Times New Roman"/>
              </w:rPr>
              <w:t xml:space="preserve">2.3.1. Численность </w:t>
            </w:r>
            <w:proofErr w:type="gramStart"/>
            <w:r w:rsidRPr="00475C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5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1" w:name="sub_1232"/>
            <w:r w:rsidRPr="00475C8D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 w:rsidP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2" w:name="sub_1233"/>
            <w:r w:rsidRPr="00475C8D"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педагогических работников - 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3" w:name="sub_1234"/>
            <w:r w:rsidRPr="00475C8D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4" w:name="sub_1235"/>
            <w:r w:rsidRPr="00475C8D">
              <w:rPr>
                <w:rFonts w:ascii="Times New Roman" w:hAnsi="Times New Roman" w:cs="Times New Roman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475C8D">
              <w:rPr>
                <w:rFonts w:ascii="Times New Roman" w:hAnsi="Times New Roman" w:cs="Times New Roman"/>
              </w:rPr>
              <w:t>в-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5" w:name="sub_1024"/>
            <w:r w:rsidRPr="00475C8D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6" w:name="sub_1241"/>
            <w:r w:rsidRPr="00475C8D">
              <w:rPr>
                <w:rFonts w:ascii="Times New Roman" w:hAnsi="Times New Roman" w:cs="Times New Roman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квадратный метр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7" w:name="sub_1242"/>
            <w:r w:rsidRPr="00475C8D">
              <w:rPr>
                <w:rFonts w:ascii="Times New Roman" w:hAnsi="Times New Roman" w:cs="Times New Roman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8" w:name="sub_1243"/>
            <w:r w:rsidRPr="00475C8D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имеющих доступ к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Pr="00475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59" w:name="sub_1244"/>
            <w:r w:rsidRPr="00475C8D">
              <w:rPr>
                <w:rFonts w:ascii="Times New Roman" w:hAnsi="Times New Roman" w:cs="Times New Roman"/>
              </w:rPr>
              <w:t xml:space="preserve"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Pr="00475C8D">
              <w:rPr>
                <w:rFonts w:ascii="Times New Roman" w:hAnsi="Times New Roman" w:cs="Times New Roman"/>
              </w:rPr>
              <w:t xml:space="preserve">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Pr="00475C8D">
              <w:rPr>
                <w:rFonts w:ascii="Times New Roman" w:hAnsi="Times New Roman" w:cs="Times New Roman"/>
              </w:rPr>
              <w:t>.</w:t>
            </w:r>
            <w:bookmarkEnd w:id="5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0" w:name="sub_1245"/>
            <w:r w:rsidRPr="00475C8D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1" w:name="sub_1025"/>
            <w:r w:rsidRPr="00475C8D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6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2" w:name="sub_1251"/>
            <w:r w:rsidRPr="00475C8D"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3" w:name="sub_1252"/>
            <w:r w:rsidRPr="00475C8D">
              <w:rPr>
                <w:rFonts w:ascii="Times New Roman" w:hAnsi="Times New Roman" w:cs="Times New Roman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4" w:name="sub_1253"/>
            <w:r w:rsidRPr="00475C8D">
              <w:rPr>
                <w:rFonts w:ascii="Times New Roman" w:hAnsi="Times New Roman" w:cs="Times New Roman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по адаптированным основным общеобразовательным программам.</w:t>
            </w:r>
            <w:bookmarkEnd w:id="6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5" w:name="sub_1254"/>
            <w:r w:rsidRPr="00475C8D">
              <w:rPr>
                <w:rFonts w:ascii="Times New Roman" w:hAnsi="Times New Roman" w:cs="Times New Roman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обучающихся по адаптированным основным общеобразовательным программам.</w:t>
            </w:r>
            <w:bookmarkEnd w:id="6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6" w:name="sub_1255"/>
            <w:r w:rsidRPr="00475C8D">
              <w:rPr>
                <w:rFonts w:ascii="Times New Roman" w:hAnsi="Times New Roman" w:cs="Times New Roman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расстройствами аутистического спектра;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 умственной отсталостью (интеллектуальными нарушениями).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7" w:name="sub_1256"/>
            <w:r w:rsidRPr="00475C8D">
              <w:rPr>
                <w:rFonts w:ascii="Times New Roman" w:hAnsi="Times New Roman" w:cs="Times New Roman"/>
              </w:rPr>
              <w:t xml:space="preserve">2.5.6. Численность </w:t>
            </w:r>
            <w:proofErr w:type="gramStart"/>
            <w:r w:rsidRPr="00475C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75C8D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475C8D">
              <w:rPr>
                <w:rFonts w:ascii="Times New Roman" w:hAnsi="Times New Roman" w:cs="Times New Roman"/>
              </w:rPr>
              <w:t>, ассистента (помощника).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8" w:name="sub_1026"/>
            <w:r w:rsidRPr="00475C8D">
              <w:rPr>
                <w:rFonts w:ascii="Times New Roman" w:hAnsi="Times New Roman" w:cs="Times New Roman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6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 w:rsidP="00DF7ED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69" w:name="sub_1264"/>
            <w:r w:rsidRPr="00475C8D">
              <w:rPr>
                <w:rFonts w:ascii="Times New Roman" w:hAnsi="Times New Roman" w:cs="Times New Roman"/>
              </w:rPr>
              <w:t>2.6.</w:t>
            </w:r>
            <w:r w:rsidR="00DF7EDE" w:rsidRPr="00475C8D">
              <w:rPr>
                <w:rFonts w:ascii="Times New Roman" w:hAnsi="Times New Roman" w:cs="Times New Roman"/>
              </w:rPr>
              <w:t>1</w:t>
            </w:r>
            <w:r w:rsidRPr="00475C8D">
              <w:rPr>
                <w:rFonts w:ascii="Times New Roman" w:hAnsi="Times New Roman" w:cs="Times New Roman"/>
              </w:rPr>
              <w:t xml:space="preserve">. Удельный вес численности </w:t>
            </w:r>
            <w:proofErr w:type="gramStart"/>
            <w:r w:rsidRPr="00475C8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5C8D">
              <w:rPr>
                <w:rFonts w:ascii="Times New Roman" w:hAnsi="Times New Roman" w:cs="Times New Roman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6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основного общего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0" w:name="sub_1027"/>
            <w:r w:rsidRPr="00475C8D">
              <w:rPr>
                <w:rFonts w:ascii="Times New Roman" w:hAnsi="Times New Roman" w:cs="Times New Roman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475C8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475C8D">
              <w:rPr>
                <w:rFonts w:ascii="Times New Roman" w:hAnsi="Times New Roman" w:cs="Times New Roman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1" w:name="sub_1271"/>
            <w:r w:rsidRPr="00475C8D">
              <w:rPr>
                <w:rFonts w:ascii="Times New Roman" w:hAnsi="Times New Roman" w:cs="Times New Roman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2" w:name="sub_1272"/>
            <w:r w:rsidRPr="00475C8D">
              <w:rPr>
                <w:rFonts w:ascii="Times New Roman" w:hAnsi="Times New Roman" w:cs="Times New Roman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3" w:name="sub_1273"/>
            <w:r w:rsidRPr="00475C8D">
              <w:rPr>
                <w:rFonts w:ascii="Times New Roman" w:hAnsi="Times New Roman" w:cs="Times New Roman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4" w:name="sub_1274"/>
            <w:r w:rsidRPr="00475C8D">
              <w:rPr>
                <w:rFonts w:ascii="Times New Roman" w:hAnsi="Times New Roman" w:cs="Times New Roman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5" w:name="sub_1028"/>
            <w:r w:rsidRPr="00475C8D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6" w:name="sub_1281"/>
            <w:r w:rsidRPr="00475C8D">
              <w:rPr>
                <w:rFonts w:ascii="Times New Roman" w:hAnsi="Times New Roman" w:cs="Times New Roman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7" w:name="sub_1029"/>
            <w:r w:rsidRPr="00475C8D">
              <w:rPr>
                <w:rFonts w:ascii="Times New Roman" w:hAnsi="Times New Roman" w:cs="Times New Roman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8" w:name="sub_1291"/>
            <w:r w:rsidRPr="00475C8D">
              <w:rPr>
                <w:rFonts w:ascii="Times New Roman" w:hAnsi="Times New Roman" w:cs="Times New Roman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7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тысяча рублей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79" w:name="sub_1292"/>
            <w:r w:rsidRPr="00475C8D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0" w:name="sub_1210"/>
            <w:r w:rsidRPr="00475C8D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1" w:name="sub_12101"/>
            <w:r w:rsidRPr="00475C8D">
              <w:rPr>
                <w:rFonts w:ascii="Times New Roman" w:hAnsi="Times New Roman" w:cs="Times New Roman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2" w:name="sub_12102"/>
            <w:r w:rsidRPr="00475C8D">
              <w:rPr>
                <w:rFonts w:ascii="Times New Roman" w:hAnsi="Times New Roman" w:cs="Times New Roman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3" w:name="sub_12103"/>
            <w:r w:rsidRPr="00475C8D">
              <w:rPr>
                <w:rFonts w:ascii="Times New Roman" w:hAnsi="Times New Roman" w:cs="Times New Roman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384186" w:rsidRDefault="000B6114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bookmarkStart w:id="84" w:name="sub_1300"/>
            <w:r w:rsidRPr="00384186">
              <w:rPr>
                <w:rFonts w:ascii="Times New Roman" w:eastAsiaTheme="minorEastAsia" w:hAnsi="Times New Roman"/>
                <w:b/>
              </w:rPr>
              <w:t>II. Дополнительное образование</w:t>
            </w:r>
            <w:bookmarkEnd w:id="8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1"/>
              <w:spacing w:line="276" w:lineRule="auto"/>
              <w:rPr>
                <w:rFonts w:ascii="Times New Roman" w:eastAsiaTheme="minorEastAsia" w:hAnsi="Times New Roman"/>
              </w:rPr>
            </w:pPr>
            <w:bookmarkStart w:id="85" w:name="sub_1005"/>
            <w:r>
              <w:rPr>
                <w:rFonts w:ascii="Times New Roman" w:eastAsiaTheme="minorEastAsia" w:hAnsi="Times New Roman"/>
                <w:lang w:val="ru-RU"/>
              </w:rPr>
              <w:t>3</w:t>
            </w:r>
            <w:r w:rsidR="000B6114" w:rsidRPr="00475C8D">
              <w:rPr>
                <w:rFonts w:ascii="Times New Roman" w:eastAsiaTheme="minorEastAsia" w:hAnsi="Times New Roman"/>
              </w:rPr>
              <w:t>. Сведения о развитии дополнительного образования детей и взрослых</w:t>
            </w:r>
            <w:bookmarkEnd w:id="8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6" w:name="sub_105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.1. Численность населения, обучающегося по дополнительным общеобразовательным программам</w:t>
            </w:r>
            <w:bookmarkEnd w:id="8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7" w:name="sub_151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 w:rsidP="00DF7ED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8" w:name="sub_1513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.1.</w:t>
            </w:r>
            <w:r w:rsidR="00DF7EDE" w:rsidRPr="00475C8D">
              <w:rPr>
                <w:rFonts w:ascii="Times New Roman" w:hAnsi="Times New Roman" w:cs="Times New Roman"/>
              </w:rPr>
              <w:t>2</w:t>
            </w:r>
            <w:r w:rsidR="000B6114" w:rsidRPr="00475C8D">
              <w:rPr>
                <w:rFonts w:ascii="Times New Roman" w:hAnsi="Times New Roman" w:cs="Times New Roman"/>
              </w:rPr>
              <w:t>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8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 w:rsidP="00DF7ED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89" w:name="sub_1514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.1.</w:t>
            </w:r>
            <w:r w:rsidR="00DF7EDE" w:rsidRPr="00475C8D"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8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475C8D" w:rsidP="00DF7ED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0" w:name="sub_1515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.1.</w:t>
            </w:r>
            <w:r w:rsidR="00DF7EDE" w:rsidRPr="00475C8D">
              <w:rPr>
                <w:rFonts w:ascii="Times New Roman" w:hAnsi="Times New Roman" w:cs="Times New Roman"/>
              </w:rPr>
              <w:t>4</w:t>
            </w:r>
            <w:r w:rsidR="000B6114" w:rsidRPr="00475C8D">
              <w:rPr>
                <w:rFonts w:ascii="Times New Roman" w:hAnsi="Times New Roman" w:cs="Times New Roman"/>
              </w:rPr>
              <w:t>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1" w:name="sub_105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2" w:name="sub_152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.2.1. Удельный вес численности детей с ограниченными возможностями здоровья в общей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обучающихся в организациях дополнительного образования.</w:t>
            </w:r>
            <w:bookmarkEnd w:id="9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3" w:name="sub_152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.2.2. Удельный вес численности детей-инвалидов в общей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обучающихся в организациях дополнительного образования.</w:t>
            </w:r>
            <w:bookmarkEnd w:id="9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4" w:name="sub_1053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5" w:name="sub_153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.3.1. Отношение среднемесячной заработной платы педагогических работников государственных и муниципальных организаций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образования к среднемесячной заработной плате учителей в субъекте Российской Федерации.</w:t>
            </w:r>
            <w:bookmarkEnd w:id="9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6" w:name="sub_153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.3.2. Удельный вес численности педагогических работников в общей численности работников организаций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образования:</w:t>
            </w:r>
            <w:bookmarkEnd w:id="9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7" w:name="sub_1533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.3.3. </w:t>
            </w:r>
            <w:r w:rsidR="000B6114" w:rsidRPr="00384186">
              <w:rPr>
                <w:rFonts w:ascii="Times New Roman" w:hAnsi="Times New Roman" w:cs="Times New Roman"/>
              </w:rPr>
              <w:t xml:space="preserve"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="000B6114" w:rsidRPr="00384186">
              <w:rPr>
                <w:rFonts w:ascii="Times New Roman" w:hAnsi="Times New Roman" w:cs="Times New Roman"/>
              </w:rPr>
              <w:t>Образование и педагогические науки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="000B6114" w:rsidRPr="00384186">
              <w:rPr>
                <w:rFonts w:ascii="Times New Roman" w:hAnsi="Times New Roman" w:cs="Times New Roman"/>
              </w:rPr>
              <w:t xml:space="preserve"> и укрупненной группе специальностей среднего профессионального образования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="000B6114" w:rsidRPr="00384186">
              <w:rPr>
                <w:rFonts w:ascii="Times New Roman" w:hAnsi="Times New Roman" w:cs="Times New Roman"/>
              </w:rPr>
              <w:t>Образование и педагогические науки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="000B6114" w:rsidRPr="00384186">
              <w:rPr>
                <w:rFonts w:ascii="Times New Roman" w:hAnsi="Times New Roman" w:cs="Times New Roman"/>
              </w:rPr>
              <w:t>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9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в организациях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8" w:name="sub_1534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.3.4. Удельный вес численности педагогических работников в возрасте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>.</w:t>
            </w:r>
            <w:bookmarkEnd w:id="9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99" w:name="sub_1054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0" w:name="sub_154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.4.1. Общая площадь всех помещений организаций дополнительного образования в расчете на 1 обучающегося.</w:t>
            </w:r>
            <w:bookmarkEnd w:id="10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квадратный метр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1" w:name="sub_154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канализацию;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пожарную сигнализацию;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дымовые </w:t>
            </w:r>
            <w:proofErr w:type="spellStart"/>
            <w:r w:rsidRPr="00475C8D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475C8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38418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B6114" w:rsidRPr="00475C8D">
              <w:rPr>
                <w:rFonts w:ascii="Times New Roman" w:hAnsi="Times New Roman" w:cs="Times New Roman"/>
              </w:rPr>
              <w:t>тревожную кнопку</w:t>
            </w:r>
            <w:r>
              <w:rPr>
                <w:rFonts w:ascii="Times New Roman" w:hAnsi="Times New Roman" w:cs="Times New Roman"/>
              </w:rPr>
              <w:t>»</w:t>
            </w:r>
            <w:r w:rsidR="000B6114" w:rsidRPr="00475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2" w:name="sub_1543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.4.3. Число персональных компьютеров, используемых в учебных целях, в расчете на 100 обучающихся организаций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образования:</w:t>
            </w:r>
            <w:bookmarkEnd w:id="10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имеющих доступ к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Pr="00475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единица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3" w:name="sub_1055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10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4" w:name="sub_155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.5.1. Темп роста числа организаций (филиалов) дополнительного образования.</w:t>
            </w:r>
            <w:bookmarkEnd w:id="10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5" w:name="sub_1056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6" w:name="sub_156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тысяча рублей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7" w:name="sub_156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.6.2. Удельный вес финансовых средств от приносящей доход деятельности в общем объеме финансовых средств организаций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="000B6114" w:rsidRPr="00475C8D">
              <w:rPr>
                <w:rFonts w:ascii="Times New Roman" w:hAnsi="Times New Roman" w:cs="Times New Roman"/>
              </w:rPr>
              <w:t xml:space="preserve"> образования.</w:t>
            </w:r>
            <w:bookmarkEnd w:id="10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8" w:name="sub_1563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0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09" w:name="sub_1057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0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0" w:name="sub_157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.7.1. Удельный вес числа организаций, имеющих филиалы, в общем числе организаций дополнительного образования.</w:t>
            </w:r>
            <w:bookmarkEnd w:id="1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1" w:name="sub_1058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2" w:name="sub_1581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3" w:name="sub_1582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>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4" w:name="sub_1059"/>
            <w:r>
              <w:rPr>
                <w:rFonts w:ascii="Times New Roman" w:hAnsi="Times New Roman" w:cs="Times New Roman"/>
              </w:rPr>
              <w:t>3</w:t>
            </w:r>
            <w:r w:rsidR="000B6114" w:rsidRPr="00475C8D">
              <w:rPr>
                <w:rFonts w:ascii="Times New Roman" w:hAnsi="Times New Roman" w:cs="Times New Roman"/>
              </w:rPr>
              <w:t xml:space="preserve">.9. </w:t>
            </w:r>
            <w:proofErr w:type="gramStart"/>
            <w:r w:rsidR="000B6114" w:rsidRPr="00475C8D">
              <w:rPr>
                <w:rFonts w:ascii="Times New Roman" w:hAnsi="Times New Roman" w:cs="Times New Roman"/>
              </w:rPr>
              <w:t xml:space="preserve">Учебные и </w:t>
            </w:r>
            <w:proofErr w:type="spellStart"/>
            <w:r w:rsidR="000B6114" w:rsidRPr="00475C8D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="000B6114" w:rsidRPr="00475C8D">
              <w:rPr>
                <w:rFonts w:ascii="Times New Roman" w:hAnsi="Times New Roman" w:cs="Times New Roman"/>
              </w:rPr>
              <w:t xml:space="preserve"> достижения лиц, обучающихся по программам дополнительного образования детей</w:t>
            </w:r>
            <w:bookmarkEnd w:id="114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384186" w:rsidRDefault="00475C8D" w:rsidP="00384186">
            <w:pPr>
              <w:pStyle w:val="1"/>
              <w:spacing w:line="276" w:lineRule="auto"/>
              <w:rPr>
                <w:rFonts w:ascii="Times New Roman" w:eastAsiaTheme="minorEastAsia" w:hAnsi="Times New Roman"/>
                <w:b/>
              </w:rPr>
            </w:pPr>
            <w:bookmarkStart w:id="115" w:name="sub_1500"/>
            <w:r w:rsidRPr="00384186">
              <w:rPr>
                <w:rFonts w:ascii="Times New Roman" w:eastAsiaTheme="minorEastAsia" w:hAnsi="Times New Roman"/>
                <w:b/>
                <w:lang w:val="en-US"/>
              </w:rPr>
              <w:t>I</w:t>
            </w:r>
            <w:r w:rsidR="00384186">
              <w:rPr>
                <w:rFonts w:ascii="Times New Roman" w:eastAsiaTheme="minorEastAsia" w:hAnsi="Times New Roman"/>
                <w:b/>
                <w:lang w:val="en-US"/>
              </w:rPr>
              <w:t>II</w:t>
            </w:r>
            <w:r w:rsidR="000B6114" w:rsidRPr="00384186">
              <w:rPr>
                <w:rFonts w:ascii="Times New Roman" w:eastAsiaTheme="minorEastAsia" w:hAnsi="Times New Roman"/>
                <w:b/>
              </w:rPr>
              <w:t>. Дополнительная информация о системе образования</w:t>
            </w:r>
            <w:bookmarkEnd w:id="1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6" w:name="sub_11041"/>
            <w:r>
              <w:rPr>
                <w:rFonts w:ascii="Times New Roman" w:hAnsi="Times New Roman" w:cs="Times New Roman"/>
              </w:rPr>
              <w:t>4</w:t>
            </w:r>
            <w:r w:rsidR="000B6114" w:rsidRPr="00475C8D">
              <w:rPr>
                <w:rFonts w:ascii="Times New Roman" w:hAnsi="Times New Roman" w:cs="Times New Roman"/>
              </w:rPr>
              <w:t xml:space="preserve">.4.1. Удельный вес числа организаций, имеющих веб-сайт в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="000B6114"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="000B6114" w:rsidRPr="00475C8D">
              <w:rPr>
                <w:rFonts w:ascii="Times New Roman" w:hAnsi="Times New Roman" w:cs="Times New Roman"/>
              </w:rPr>
              <w:t>, в общем числе организаций:</w:t>
            </w:r>
            <w:bookmarkEnd w:id="1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475C8D">
              <w:rPr>
                <w:rFonts w:ascii="Times New Roman" w:hAnsi="Times New Roman" w:cs="Times New Roman"/>
              </w:rPr>
              <w:t xml:space="preserve">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1F07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475C8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117" w:name="sub_11042"/>
            <w:r>
              <w:rPr>
                <w:rFonts w:ascii="Times New Roman" w:hAnsi="Times New Roman" w:cs="Times New Roman"/>
              </w:rPr>
              <w:t>4.</w:t>
            </w:r>
            <w:r w:rsidR="000B6114" w:rsidRPr="00475C8D">
              <w:rPr>
                <w:rFonts w:ascii="Times New Roman" w:hAnsi="Times New Roman" w:cs="Times New Roman"/>
              </w:rPr>
              <w:t>4.2. Удельный вес числа организаций, имеющих на веб</w:t>
            </w:r>
            <w:r w:rsidR="001402F5" w:rsidRPr="001402F5">
              <w:rPr>
                <w:rFonts w:ascii="Times New Roman" w:hAnsi="Times New Roman" w:cs="Times New Roman"/>
              </w:rPr>
              <w:t>-</w:t>
            </w:r>
            <w:r w:rsidR="000B6114" w:rsidRPr="00475C8D">
              <w:rPr>
                <w:rFonts w:ascii="Times New Roman" w:hAnsi="Times New Roman" w:cs="Times New Roman"/>
              </w:rPr>
              <w:t xml:space="preserve">сайте в сети </w:t>
            </w:r>
            <w:r w:rsidR="00384186">
              <w:rPr>
                <w:rFonts w:ascii="Times New Roman" w:hAnsi="Times New Roman" w:cs="Times New Roman"/>
              </w:rPr>
              <w:t>«</w:t>
            </w:r>
            <w:r w:rsidR="000B6114" w:rsidRPr="00475C8D">
              <w:rPr>
                <w:rFonts w:ascii="Times New Roman" w:hAnsi="Times New Roman" w:cs="Times New Roman"/>
              </w:rPr>
              <w:t>Интернет</w:t>
            </w:r>
            <w:r w:rsidR="00384186">
              <w:rPr>
                <w:rFonts w:ascii="Times New Roman" w:hAnsi="Times New Roman" w:cs="Times New Roman"/>
              </w:rPr>
              <w:t>»</w:t>
            </w:r>
            <w:r w:rsidR="000B6114" w:rsidRPr="00475C8D">
              <w:rPr>
                <w:rFonts w:ascii="Times New Roman" w:hAnsi="Times New Roman" w:cs="Times New Roman"/>
              </w:rPr>
              <w:t xml:space="preserve"> информацию о нормативно закрепленном перечне сведений о деятельности организации, в общем числе следующих организаций:</w:t>
            </w:r>
            <w:bookmarkEnd w:id="1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4" w:rsidRPr="00475C8D" w:rsidRDefault="000B611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114" w:rsidRPr="00475C8D" w:rsidTr="00B61EB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B61EB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0B6114" w:rsidRPr="00475C8D" w:rsidTr="00B61EB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организа</w:t>
            </w:r>
            <w:r w:rsidR="00B61EB4" w:rsidRPr="00475C8D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="00B61EB4" w:rsidRPr="00475C8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="00B61EB4" w:rsidRPr="00475C8D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4" w:rsidRPr="00475C8D" w:rsidRDefault="000B611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75C8D">
              <w:rPr>
                <w:rFonts w:ascii="Times New Roman" w:hAnsi="Times New Roman" w:cs="Times New Roman"/>
              </w:rPr>
              <w:t>процент</w:t>
            </w:r>
          </w:p>
        </w:tc>
      </w:tr>
    </w:tbl>
    <w:p w:rsidR="000B6114" w:rsidRDefault="000B6114" w:rsidP="000B6114">
      <w:pPr>
        <w:rPr>
          <w:rFonts w:ascii="Arial" w:hAnsi="Arial" w:cs="Arial"/>
        </w:rPr>
      </w:pPr>
    </w:p>
    <w:p w:rsidR="00B7068E" w:rsidRDefault="00B7068E" w:rsidP="00B7068E">
      <w:pPr>
        <w:shd w:val="clear" w:color="auto" w:fill="FFFFFF"/>
        <w:rPr>
          <w:sz w:val="28"/>
          <w:szCs w:val="28"/>
        </w:rPr>
        <w:sectPr w:rsidR="00B7068E" w:rsidSect="0037570D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307A83" w:rsidRDefault="00307A83"/>
    <w:sectPr w:rsidR="00307A83" w:rsidSect="000B611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24" w:rsidRDefault="00A11F24" w:rsidP="00046DC9">
      <w:r>
        <w:separator/>
      </w:r>
    </w:p>
  </w:endnote>
  <w:endnote w:type="continuationSeparator" w:id="0">
    <w:p w:rsidR="00A11F24" w:rsidRDefault="00A11F24" w:rsidP="000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24" w:rsidRDefault="00A11F24" w:rsidP="00046DC9">
      <w:r>
        <w:separator/>
      </w:r>
    </w:p>
  </w:footnote>
  <w:footnote w:type="continuationSeparator" w:id="0">
    <w:p w:rsidR="00A11F24" w:rsidRDefault="00A11F24" w:rsidP="0004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40471"/>
      <w:docPartObj>
        <w:docPartGallery w:val="Page Numbers (Top of Page)"/>
        <w:docPartUnique/>
      </w:docPartObj>
    </w:sdtPr>
    <w:sdtEndPr/>
    <w:sdtContent>
      <w:p w:rsidR="00046DC9" w:rsidRDefault="00046D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2D">
          <w:rPr>
            <w:noProof/>
          </w:rPr>
          <w:t>2</w:t>
        </w:r>
        <w:r>
          <w:fldChar w:fldCharType="end"/>
        </w:r>
      </w:p>
    </w:sdtContent>
  </w:sdt>
  <w:p w:rsidR="00046DC9" w:rsidRDefault="00046D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0B8"/>
    <w:multiLevelType w:val="hybridMultilevel"/>
    <w:tmpl w:val="D2EC28DE"/>
    <w:lvl w:ilvl="0" w:tplc="BD14593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E4C89"/>
    <w:multiLevelType w:val="hybridMultilevel"/>
    <w:tmpl w:val="E1C60256"/>
    <w:lvl w:ilvl="0" w:tplc="3EFCAB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5323C8"/>
    <w:multiLevelType w:val="multilevel"/>
    <w:tmpl w:val="BE0A1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44C4ECA"/>
    <w:multiLevelType w:val="multilevel"/>
    <w:tmpl w:val="BF386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24"/>
    <w:rsid w:val="00002050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DC9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114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3EB8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02F5"/>
    <w:rsid w:val="00141811"/>
    <w:rsid w:val="00142588"/>
    <w:rsid w:val="00143CF0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4C55"/>
    <w:rsid w:val="001767CB"/>
    <w:rsid w:val="0018007E"/>
    <w:rsid w:val="00183AE6"/>
    <w:rsid w:val="001877C3"/>
    <w:rsid w:val="00196060"/>
    <w:rsid w:val="00197396"/>
    <w:rsid w:val="00197B9F"/>
    <w:rsid w:val="001A0876"/>
    <w:rsid w:val="001A11D2"/>
    <w:rsid w:val="001A205A"/>
    <w:rsid w:val="001A54CD"/>
    <w:rsid w:val="001A61E4"/>
    <w:rsid w:val="001A6B02"/>
    <w:rsid w:val="001B5AEA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07D8"/>
    <w:rsid w:val="001F16A8"/>
    <w:rsid w:val="001F6459"/>
    <w:rsid w:val="001F6594"/>
    <w:rsid w:val="001F6F12"/>
    <w:rsid w:val="001F77A4"/>
    <w:rsid w:val="00200877"/>
    <w:rsid w:val="00202274"/>
    <w:rsid w:val="002066C4"/>
    <w:rsid w:val="00210395"/>
    <w:rsid w:val="00210A52"/>
    <w:rsid w:val="00210C13"/>
    <w:rsid w:val="00211457"/>
    <w:rsid w:val="0021325A"/>
    <w:rsid w:val="00217E16"/>
    <w:rsid w:val="002228FB"/>
    <w:rsid w:val="00230365"/>
    <w:rsid w:val="00232FBE"/>
    <w:rsid w:val="002332C0"/>
    <w:rsid w:val="002376EA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172D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33A63"/>
    <w:rsid w:val="00337A2B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7570D"/>
    <w:rsid w:val="00380811"/>
    <w:rsid w:val="00383C94"/>
    <w:rsid w:val="00384186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75C8D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2279E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D779A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36A4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13C5D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20F2"/>
    <w:rsid w:val="00A0579D"/>
    <w:rsid w:val="00A06772"/>
    <w:rsid w:val="00A11F24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6774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B6E77"/>
    <w:rsid w:val="00AC0F36"/>
    <w:rsid w:val="00AC1424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1EB4"/>
    <w:rsid w:val="00B63D3B"/>
    <w:rsid w:val="00B67A79"/>
    <w:rsid w:val="00B7068E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7E2"/>
    <w:rsid w:val="00BC394D"/>
    <w:rsid w:val="00BC51EC"/>
    <w:rsid w:val="00BD479E"/>
    <w:rsid w:val="00BE1D9B"/>
    <w:rsid w:val="00BE29C5"/>
    <w:rsid w:val="00BF40A7"/>
    <w:rsid w:val="00BF5F31"/>
    <w:rsid w:val="00BF5FBB"/>
    <w:rsid w:val="00C00DC0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1A2C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53FB4"/>
    <w:rsid w:val="00D544D1"/>
    <w:rsid w:val="00D63016"/>
    <w:rsid w:val="00D73FAA"/>
    <w:rsid w:val="00D759BA"/>
    <w:rsid w:val="00D83E18"/>
    <w:rsid w:val="00D9250E"/>
    <w:rsid w:val="00D92789"/>
    <w:rsid w:val="00D963E2"/>
    <w:rsid w:val="00D96E5B"/>
    <w:rsid w:val="00D974F0"/>
    <w:rsid w:val="00DA0CD6"/>
    <w:rsid w:val="00DA4BE4"/>
    <w:rsid w:val="00DB47BA"/>
    <w:rsid w:val="00DD3258"/>
    <w:rsid w:val="00DE1981"/>
    <w:rsid w:val="00DE3287"/>
    <w:rsid w:val="00DE5EA5"/>
    <w:rsid w:val="00DF7EDE"/>
    <w:rsid w:val="00E0059F"/>
    <w:rsid w:val="00E04CE8"/>
    <w:rsid w:val="00E1352C"/>
    <w:rsid w:val="00E13AE4"/>
    <w:rsid w:val="00E17D4D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5901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E46A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B7068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B7068E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7068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B7068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B70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7068E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B7068E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B61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0B61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Гипертекстовая ссылка"/>
    <w:basedOn w:val="a7"/>
    <w:uiPriority w:val="99"/>
    <w:rsid w:val="000B611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Цветовое выделение"/>
    <w:uiPriority w:val="99"/>
    <w:rsid w:val="000B6114"/>
    <w:rPr>
      <w:b/>
      <w:bCs w:val="0"/>
      <w:color w:val="000000"/>
    </w:rPr>
  </w:style>
  <w:style w:type="paragraph" w:customStyle="1" w:styleId="formattext">
    <w:name w:val="formattext"/>
    <w:basedOn w:val="a"/>
    <w:rsid w:val="00174C5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17D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6D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6D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17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B7068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B7068E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7068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B7068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B70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7068E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B7068E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B61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0B611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Гипертекстовая ссылка"/>
    <w:basedOn w:val="a7"/>
    <w:uiPriority w:val="99"/>
    <w:rsid w:val="000B611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Цветовое выделение"/>
    <w:uiPriority w:val="99"/>
    <w:rsid w:val="000B6114"/>
    <w:rPr>
      <w:b/>
      <w:bCs w:val="0"/>
      <w:color w:val="000000"/>
    </w:rPr>
  </w:style>
  <w:style w:type="paragraph" w:customStyle="1" w:styleId="formattext">
    <w:name w:val="formattext"/>
    <w:basedOn w:val="a"/>
    <w:rsid w:val="00174C5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17D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6D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6D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17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2;&#1086;&#1085;&#1080;&#1090;&#1086;&#1088;&#1080;&#1085;&#1075;_&#1076;&#1086;%2025%20&#1086;&#1082;&#1090;&#1103;&#1073;&#1088;&#1103;\&#1053;&#1086;&#1088;&#1084;&#1072;&#1090;&#1080;&#1074;_2018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22%20&#1089;&#1077;&#1085;&#1090;&#1103;&#1073;&#1088;&#1103;%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4973</Words>
  <Characters>28348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Показатели мониторинга системы образования Янтиковского района </vt:lpstr>
      <vt:lpstr/>
    </vt:vector>
  </TitlesOfParts>
  <Company>SPecialiST RePack</Company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Валерьевна Семенова</cp:lastModifiedBy>
  <cp:revision>3</cp:revision>
  <cp:lastPrinted>2018-10-02T12:18:00Z</cp:lastPrinted>
  <dcterms:created xsi:type="dcterms:W3CDTF">2018-10-01T05:15:00Z</dcterms:created>
  <dcterms:modified xsi:type="dcterms:W3CDTF">2018-10-02T12:19:00Z</dcterms:modified>
</cp:coreProperties>
</file>