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60" w:rsidRPr="002510F0" w:rsidRDefault="004B3660" w:rsidP="00535524">
      <w:pPr>
        <w:ind w:firstLine="540"/>
        <w:jc w:val="center"/>
        <w:rPr>
          <w:b/>
          <w:sz w:val="28"/>
          <w:szCs w:val="28"/>
        </w:rPr>
      </w:pPr>
      <w:r w:rsidRPr="002510F0">
        <w:rPr>
          <w:b/>
          <w:sz w:val="28"/>
          <w:szCs w:val="28"/>
        </w:rPr>
        <w:t xml:space="preserve">Информация </w:t>
      </w:r>
    </w:p>
    <w:p w:rsidR="004B3660" w:rsidRPr="002510F0" w:rsidRDefault="004B3660" w:rsidP="00535524">
      <w:pPr>
        <w:ind w:firstLine="540"/>
        <w:jc w:val="center"/>
        <w:rPr>
          <w:b/>
          <w:sz w:val="28"/>
          <w:szCs w:val="28"/>
        </w:rPr>
      </w:pPr>
      <w:r w:rsidRPr="002510F0">
        <w:rPr>
          <w:b/>
          <w:sz w:val="28"/>
          <w:szCs w:val="28"/>
        </w:rPr>
        <w:t xml:space="preserve">об итогах работы отдела образования администрации </w:t>
      </w:r>
    </w:p>
    <w:p w:rsidR="004B3660" w:rsidRPr="002510F0" w:rsidRDefault="004B3660" w:rsidP="00535524">
      <w:pPr>
        <w:ind w:firstLine="540"/>
        <w:jc w:val="center"/>
        <w:rPr>
          <w:b/>
          <w:sz w:val="28"/>
          <w:szCs w:val="28"/>
        </w:rPr>
      </w:pPr>
      <w:r w:rsidRPr="002510F0">
        <w:rPr>
          <w:b/>
          <w:sz w:val="28"/>
          <w:szCs w:val="28"/>
        </w:rPr>
        <w:t xml:space="preserve">Янтиковского района за </w:t>
      </w:r>
      <w:r w:rsidR="004D19CD" w:rsidRPr="002510F0">
        <w:rPr>
          <w:b/>
          <w:sz w:val="28"/>
          <w:szCs w:val="28"/>
        </w:rPr>
        <w:t xml:space="preserve">9 месяцев </w:t>
      </w:r>
      <w:r w:rsidRPr="002510F0">
        <w:rPr>
          <w:b/>
          <w:sz w:val="28"/>
          <w:szCs w:val="28"/>
        </w:rPr>
        <w:t>201</w:t>
      </w:r>
      <w:r w:rsidR="00334458" w:rsidRPr="002510F0">
        <w:rPr>
          <w:b/>
          <w:sz w:val="28"/>
          <w:szCs w:val="28"/>
        </w:rPr>
        <w:t>8</w:t>
      </w:r>
      <w:r w:rsidRPr="002510F0">
        <w:rPr>
          <w:b/>
          <w:sz w:val="28"/>
          <w:szCs w:val="28"/>
        </w:rPr>
        <w:t xml:space="preserve"> год</w:t>
      </w:r>
      <w:r w:rsidR="00E71C7B" w:rsidRPr="002510F0">
        <w:rPr>
          <w:b/>
          <w:sz w:val="28"/>
          <w:szCs w:val="28"/>
        </w:rPr>
        <w:t>а</w:t>
      </w:r>
      <w:r w:rsidRPr="002510F0">
        <w:rPr>
          <w:b/>
          <w:sz w:val="28"/>
          <w:szCs w:val="28"/>
        </w:rPr>
        <w:t xml:space="preserve"> </w:t>
      </w:r>
    </w:p>
    <w:p w:rsidR="004B3660" w:rsidRPr="002510F0" w:rsidRDefault="004B3660" w:rsidP="00AC3C13">
      <w:pPr>
        <w:pStyle w:val="a3"/>
        <w:spacing w:before="30" w:beforeAutospacing="0" w:after="0" w:afterAutospacing="0"/>
        <w:ind w:right="-150"/>
        <w:rPr>
          <w:rFonts w:ascii="Times New Roman" w:hAnsi="Times New Roman" w:cs="Times New Roman"/>
          <w:b/>
          <w:sz w:val="28"/>
          <w:szCs w:val="28"/>
        </w:rPr>
      </w:pPr>
    </w:p>
    <w:p w:rsidR="004B3660" w:rsidRPr="002510F0" w:rsidRDefault="004B3660" w:rsidP="00A64E68">
      <w:pPr>
        <w:pStyle w:val="ConsPlusCel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0F0">
        <w:rPr>
          <w:rFonts w:ascii="Times New Roman" w:hAnsi="Times New Roman" w:cs="Times New Roman"/>
          <w:sz w:val="28"/>
          <w:szCs w:val="28"/>
        </w:rPr>
        <w:t xml:space="preserve">Работа отдела образования администрации Янтиковского </w:t>
      </w:r>
      <w:r w:rsidR="00176C91" w:rsidRPr="002510F0">
        <w:rPr>
          <w:rFonts w:ascii="Times New Roman" w:hAnsi="Times New Roman" w:cs="Times New Roman"/>
          <w:sz w:val="28"/>
          <w:szCs w:val="28"/>
        </w:rPr>
        <w:t xml:space="preserve">в </w:t>
      </w:r>
      <w:r w:rsidR="004D19CD" w:rsidRPr="002510F0">
        <w:rPr>
          <w:rFonts w:ascii="Times New Roman" w:hAnsi="Times New Roman" w:cs="Times New Roman"/>
          <w:sz w:val="28"/>
          <w:szCs w:val="28"/>
        </w:rPr>
        <w:t>3 квартале</w:t>
      </w:r>
      <w:r w:rsidR="00176C91" w:rsidRPr="002510F0">
        <w:rPr>
          <w:rFonts w:ascii="Times New Roman" w:hAnsi="Times New Roman" w:cs="Times New Roman"/>
          <w:sz w:val="28"/>
          <w:szCs w:val="28"/>
        </w:rPr>
        <w:t xml:space="preserve"> </w:t>
      </w:r>
      <w:r w:rsidR="00D97D5F" w:rsidRPr="002510F0">
        <w:rPr>
          <w:rFonts w:ascii="Times New Roman" w:hAnsi="Times New Roman" w:cs="Times New Roman"/>
          <w:sz w:val="28"/>
          <w:szCs w:val="28"/>
        </w:rPr>
        <w:t>201</w:t>
      </w:r>
      <w:r w:rsidR="007E51BC" w:rsidRPr="002510F0">
        <w:rPr>
          <w:rFonts w:ascii="Times New Roman" w:hAnsi="Times New Roman" w:cs="Times New Roman"/>
          <w:sz w:val="28"/>
          <w:szCs w:val="28"/>
        </w:rPr>
        <w:t>8</w:t>
      </w:r>
      <w:r w:rsidR="00D97D5F" w:rsidRPr="002510F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510F0">
        <w:rPr>
          <w:rFonts w:ascii="Times New Roman" w:hAnsi="Times New Roman" w:cs="Times New Roman"/>
          <w:sz w:val="28"/>
          <w:szCs w:val="28"/>
        </w:rPr>
        <w:t>была направлена на реализацию Муниципальной программы Янтиковского района «Развитие образования» на 2014-2020 годы, на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  <w:proofErr w:type="gramEnd"/>
    </w:p>
    <w:p w:rsidR="004B3660" w:rsidRPr="002510F0" w:rsidRDefault="004B3660" w:rsidP="00A64E68">
      <w:pPr>
        <w:tabs>
          <w:tab w:val="left" w:pos="0"/>
        </w:tabs>
        <w:ind w:firstLine="539"/>
        <w:jc w:val="both"/>
        <w:rPr>
          <w:sz w:val="28"/>
          <w:szCs w:val="28"/>
        </w:rPr>
      </w:pPr>
      <w:r w:rsidRPr="002510F0">
        <w:rPr>
          <w:sz w:val="28"/>
          <w:szCs w:val="28"/>
        </w:rPr>
        <w:t>На территории района функционируют 2</w:t>
      </w:r>
      <w:r w:rsidR="004D19CD" w:rsidRPr="002510F0">
        <w:rPr>
          <w:sz w:val="28"/>
          <w:szCs w:val="28"/>
        </w:rPr>
        <w:t>0</w:t>
      </w:r>
      <w:r w:rsidRPr="002510F0">
        <w:rPr>
          <w:sz w:val="28"/>
          <w:szCs w:val="28"/>
        </w:rPr>
        <w:t xml:space="preserve"> </w:t>
      </w:r>
      <w:r w:rsidR="00FA6E9F" w:rsidRPr="002510F0">
        <w:rPr>
          <w:sz w:val="28"/>
          <w:szCs w:val="28"/>
        </w:rPr>
        <w:t>образовательн</w:t>
      </w:r>
      <w:r w:rsidR="00135B45" w:rsidRPr="002510F0">
        <w:rPr>
          <w:sz w:val="28"/>
          <w:szCs w:val="28"/>
        </w:rPr>
        <w:t>ых</w:t>
      </w:r>
      <w:r w:rsidR="00FA6E9F" w:rsidRPr="002510F0">
        <w:rPr>
          <w:sz w:val="28"/>
          <w:szCs w:val="28"/>
        </w:rPr>
        <w:t xml:space="preserve"> организаци</w:t>
      </w:r>
      <w:r w:rsidR="00135B45" w:rsidRPr="002510F0">
        <w:rPr>
          <w:sz w:val="28"/>
          <w:szCs w:val="28"/>
        </w:rPr>
        <w:t>й</w:t>
      </w:r>
      <w:r w:rsidRPr="002510F0">
        <w:rPr>
          <w:sz w:val="28"/>
          <w:szCs w:val="28"/>
        </w:rPr>
        <w:t xml:space="preserve">, в том числе 10 общеобразовательных школ, </w:t>
      </w:r>
      <w:r w:rsidR="004D19CD" w:rsidRPr="002510F0">
        <w:rPr>
          <w:sz w:val="28"/>
          <w:szCs w:val="28"/>
        </w:rPr>
        <w:t>6</w:t>
      </w:r>
      <w:r w:rsidRPr="002510F0">
        <w:rPr>
          <w:sz w:val="28"/>
          <w:szCs w:val="28"/>
        </w:rPr>
        <w:t xml:space="preserve"> дошкольных образовательных организаций, </w:t>
      </w:r>
      <w:r w:rsidR="00A64E68" w:rsidRPr="002510F0">
        <w:rPr>
          <w:sz w:val="28"/>
          <w:szCs w:val="28"/>
        </w:rPr>
        <w:t>3</w:t>
      </w:r>
      <w:r w:rsidRPr="002510F0">
        <w:rPr>
          <w:sz w:val="28"/>
          <w:szCs w:val="28"/>
        </w:rPr>
        <w:t xml:space="preserve"> организации </w:t>
      </w:r>
      <w:proofErr w:type="gramStart"/>
      <w:r w:rsidRPr="002510F0">
        <w:rPr>
          <w:sz w:val="28"/>
          <w:szCs w:val="28"/>
        </w:rPr>
        <w:t>дополнительного</w:t>
      </w:r>
      <w:proofErr w:type="gramEnd"/>
      <w:r w:rsidRPr="002510F0">
        <w:rPr>
          <w:sz w:val="28"/>
          <w:szCs w:val="28"/>
        </w:rPr>
        <w:t xml:space="preserve"> образования детей</w:t>
      </w:r>
      <w:r w:rsidR="00A64E68" w:rsidRPr="002510F0">
        <w:rPr>
          <w:sz w:val="28"/>
          <w:szCs w:val="28"/>
        </w:rPr>
        <w:t>, а также центр психолого-педагогической, медицинской и социальной помощи</w:t>
      </w:r>
      <w:r w:rsidRPr="002510F0">
        <w:rPr>
          <w:sz w:val="28"/>
          <w:szCs w:val="28"/>
        </w:rPr>
        <w:t xml:space="preserve">. </w:t>
      </w:r>
    </w:p>
    <w:p w:rsidR="00135B45" w:rsidRPr="002510F0" w:rsidRDefault="00135B45" w:rsidP="00135B45">
      <w:pPr>
        <w:pStyle w:val="ac"/>
        <w:spacing w:before="0" w:after="0"/>
        <w:ind w:firstLine="567"/>
        <w:jc w:val="both"/>
        <w:rPr>
          <w:rStyle w:val="ab"/>
          <w:rFonts w:ascii="Times New Roman" w:hAnsi="Times New Roman"/>
          <w:i w:val="0"/>
          <w:color w:val="auto"/>
          <w:sz w:val="28"/>
          <w:szCs w:val="28"/>
        </w:rPr>
      </w:pPr>
      <w:proofErr w:type="gramStart"/>
      <w:r w:rsidRPr="002510F0">
        <w:rPr>
          <w:rStyle w:val="ab"/>
          <w:rFonts w:ascii="Times New Roman" w:hAnsi="Times New Roman"/>
          <w:i w:val="0"/>
          <w:color w:val="auto"/>
          <w:sz w:val="28"/>
          <w:szCs w:val="28"/>
        </w:rPr>
        <w:t>В районе система дошкольного образования представлена 6 дошкольными образовательными организациями, 5 группами общеразвивающей направленности и 2 группами кратковременного пребывания при общеобразовательных организациях.</w:t>
      </w:r>
      <w:proofErr w:type="gramEnd"/>
      <w:r w:rsidRPr="002510F0">
        <w:rPr>
          <w:rStyle w:val="ab"/>
          <w:rFonts w:ascii="Times New Roman" w:hAnsi="Times New Roman"/>
          <w:i w:val="0"/>
          <w:color w:val="auto"/>
          <w:sz w:val="28"/>
          <w:szCs w:val="28"/>
        </w:rPr>
        <w:t xml:space="preserve"> По состоянию на 01 октября 2018 года в них воспитывается 618 детей, что составляет 66,4% детей в возрасте от 1 до 7 лет (на 01 октября 2017 года -  615 детей, 66,8%). В очереди на получение места в дошкольные образовательные организации по состоянию на 01 октября 2018 года зарегистрированы 53 ребенка в возрасте до 2 лет. Очередность детей старше двух лет ликвидирована. </w:t>
      </w:r>
    </w:p>
    <w:p w:rsidR="00EA45BE" w:rsidRPr="002510F0" w:rsidRDefault="00EA45BE" w:rsidP="00EA45BE">
      <w:pPr>
        <w:ind w:firstLine="708"/>
        <w:jc w:val="both"/>
        <w:rPr>
          <w:sz w:val="28"/>
          <w:szCs w:val="28"/>
        </w:rPr>
      </w:pPr>
      <w:proofErr w:type="gramStart"/>
      <w:r w:rsidRPr="002510F0">
        <w:rPr>
          <w:sz w:val="28"/>
          <w:szCs w:val="28"/>
        </w:rPr>
        <w:t xml:space="preserve">На основании решения собрания депутатов  Янтиковского района от 22.12.2016 г. № </w:t>
      </w:r>
      <w:r w:rsidRPr="002510F0">
        <w:rPr>
          <w:color w:val="000000"/>
          <w:sz w:val="28"/>
          <w:szCs w:val="28"/>
        </w:rPr>
        <w:t>391</w:t>
      </w:r>
      <w:r w:rsidRPr="002510F0">
        <w:rPr>
          <w:sz w:val="28"/>
          <w:szCs w:val="28"/>
        </w:rPr>
        <w:t xml:space="preserve">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дошкольных образовательных организациях и в дошкольных группах  при общеобразовательных организациях  Янтиковского района» с 01.01.2017 года утвержден размер платы родителей за присмотр и уход за детьми в дошкольных образовательных организациях</w:t>
      </w:r>
      <w:proofErr w:type="gramEnd"/>
      <w:r w:rsidRPr="002510F0">
        <w:rPr>
          <w:sz w:val="28"/>
          <w:szCs w:val="28"/>
        </w:rPr>
        <w:t xml:space="preserve"> и в дошкольных группах  при общеобразовательных организациях - 76 рублей за одно посещение. Льготами по оплате за услуги в детском саду в размере 50% от родительской платы пользуются - 160 чел. (2017 г - 136), освобождены от платы – 13 </w:t>
      </w:r>
      <w:proofErr w:type="gramStart"/>
      <w:r w:rsidRPr="002510F0">
        <w:rPr>
          <w:sz w:val="28"/>
          <w:szCs w:val="28"/>
        </w:rPr>
        <w:t xml:space="preserve">( </w:t>
      </w:r>
      <w:proofErr w:type="gramEnd"/>
      <w:r w:rsidRPr="002510F0">
        <w:rPr>
          <w:sz w:val="28"/>
          <w:szCs w:val="28"/>
        </w:rPr>
        <w:t>2017 г -11).</w:t>
      </w:r>
    </w:p>
    <w:p w:rsidR="00D3089A" w:rsidRPr="002510F0" w:rsidRDefault="00D3089A" w:rsidP="00A64E68">
      <w:pPr>
        <w:tabs>
          <w:tab w:val="left" w:pos="0"/>
        </w:tabs>
        <w:ind w:firstLine="539"/>
        <w:jc w:val="both"/>
        <w:rPr>
          <w:sz w:val="28"/>
          <w:szCs w:val="28"/>
        </w:rPr>
      </w:pPr>
      <w:proofErr w:type="gramStart"/>
      <w:r w:rsidRPr="002510F0">
        <w:rPr>
          <w:sz w:val="28"/>
          <w:szCs w:val="28"/>
        </w:rPr>
        <w:t>Система школьного образования района включает 10 средних общеобразовательных организаций, в них обуча</w:t>
      </w:r>
      <w:r w:rsidR="004D19CD" w:rsidRPr="002510F0">
        <w:rPr>
          <w:sz w:val="28"/>
          <w:szCs w:val="28"/>
        </w:rPr>
        <w:t>ется</w:t>
      </w:r>
      <w:r w:rsidRPr="002510F0">
        <w:rPr>
          <w:sz w:val="28"/>
          <w:szCs w:val="28"/>
        </w:rPr>
        <w:t xml:space="preserve"> 15</w:t>
      </w:r>
      <w:r w:rsidR="004D19CD" w:rsidRPr="002510F0">
        <w:rPr>
          <w:sz w:val="28"/>
          <w:szCs w:val="28"/>
        </w:rPr>
        <w:t>47</w:t>
      </w:r>
      <w:r w:rsidRPr="002510F0">
        <w:rPr>
          <w:sz w:val="28"/>
          <w:szCs w:val="28"/>
        </w:rPr>
        <w:t xml:space="preserve"> учащихся (</w:t>
      </w:r>
      <w:r w:rsidR="007E51BC" w:rsidRPr="002510F0">
        <w:rPr>
          <w:sz w:val="28"/>
          <w:szCs w:val="28"/>
        </w:rPr>
        <w:t>в 2017-2018 учебном году – 15</w:t>
      </w:r>
      <w:r w:rsidR="004D19CD" w:rsidRPr="002510F0">
        <w:rPr>
          <w:sz w:val="28"/>
          <w:szCs w:val="28"/>
        </w:rPr>
        <w:t>50</w:t>
      </w:r>
      <w:r w:rsidRPr="002510F0">
        <w:rPr>
          <w:sz w:val="28"/>
          <w:szCs w:val="28"/>
        </w:rPr>
        <w:t>).</w:t>
      </w:r>
      <w:proofErr w:type="gramEnd"/>
      <w:r w:rsidRPr="002510F0">
        <w:rPr>
          <w:sz w:val="28"/>
          <w:szCs w:val="28"/>
        </w:rPr>
        <w:t xml:space="preserve"> Все образовательные организации</w:t>
      </w:r>
      <w:r w:rsidR="00AA4BD7" w:rsidRPr="002510F0">
        <w:rPr>
          <w:sz w:val="28"/>
          <w:szCs w:val="28"/>
        </w:rPr>
        <w:t xml:space="preserve"> имеют</w:t>
      </w:r>
      <w:r w:rsidRPr="002510F0">
        <w:rPr>
          <w:sz w:val="28"/>
          <w:szCs w:val="28"/>
        </w:rPr>
        <w:t xml:space="preserve"> лицензию на </w:t>
      </w:r>
      <w:proofErr w:type="gramStart"/>
      <w:r w:rsidRPr="002510F0">
        <w:rPr>
          <w:sz w:val="28"/>
          <w:szCs w:val="28"/>
        </w:rPr>
        <w:t>право ведения</w:t>
      </w:r>
      <w:proofErr w:type="gramEnd"/>
      <w:r w:rsidRPr="002510F0">
        <w:rPr>
          <w:sz w:val="28"/>
          <w:szCs w:val="28"/>
        </w:rPr>
        <w:t xml:space="preserve"> образовательной деятельности. </w:t>
      </w:r>
    </w:p>
    <w:p w:rsidR="00EF1FB2" w:rsidRPr="002510F0" w:rsidRDefault="00EF1FB2" w:rsidP="00A64E68">
      <w:pPr>
        <w:shd w:val="clear" w:color="auto" w:fill="FFFFFF"/>
        <w:tabs>
          <w:tab w:val="left" w:pos="0"/>
        </w:tabs>
        <w:ind w:firstLine="539"/>
        <w:jc w:val="both"/>
        <w:rPr>
          <w:bCs/>
          <w:sz w:val="28"/>
          <w:szCs w:val="28"/>
        </w:rPr>
      </w:pPr>
      <w:r w:rsidRPr="002510F0">
        <w:rPr>
          <w:sz w:val="28"/>
          <w:szCs w:val="28"/>
        </w:rPr>
        <w:t xml:space="preserve">Важным показателем качества образования является итоговая аттестация выпускников. Об этом свидетельствуют результаты единого </w:t>
      </w:r>
      <w:r w:rsidRPr="002510F0">
        <w:rPr>
          <w:sz w:val="28"/>
          <w:szCs w:val="28"/>
        </w:rPr>
        <w:lastRenderedPageBreak/>
        <w:t>государственного экзамена. В 201</w:t>
      </w:r>
      <w:r w:rsidR="00AC72D8" w:rsidRPr="002510F0">
        <w:rPr>
          <w:sz w:val="28"/>
          <w:szCs w:val="28"/>
        </w:rPr>
        <w:t>8</w:t>
      </w:r>
      <w:r w:rsidRPr="002510F0">
        <w:rPr>
          <w:sz w:val="28"/>
          <w:szCs w:val="28"/>
        </w:rPr>
        <w:t xml:space="preserve"> году успешно со сдачей экзамена по русскому языку </w:t>
      </w:r>
      <w:r w:rsidR="00D3089A" w:rsidRPr="002510F0">
        <w:rPr>
          <w:sz w:val="28"/>
          <w:szCs w:val="28"/>
        </w:rPr>
        <w:t xml:space="preserve">и математике </w:t>
      </w:r>
      <w:r w:rsidRPr="002510F0">
        <w:rPr>
          <w:sz w:val="28"/>
          <w:szCs w:val="28"/>
        </w:rPr>
        <w:t>справились 100 % обучающихся от общего количества сдавших данный предмет</w:t>
      </w:r>
      <w:r w:rsidR="00D3089A" w:rsidRPr="002510F0">
        <w:rPr>
          <w:sz w:val="28"/>
          <w:szCs w:val="28"/>
        </w:rPr>
        <w:t>.</w:t>
      </w:r>
      <w:r w:rsidRPr="002510F0">
        <w:rPr>
          <w:sz w:val="28"/>
          <w:szCs w:val="28"/>
        </w:rPr>
        <w:t xml:space="preserve"> </w:t>
      </w:r>
      <w:r w:rsidR="00AC72D8" w:rsidRPr="002510F0">
        <w:rPr>
          <w:sz w:val="28"/>
          <w:szCs w:val="28"/>
        </w:rPr>
        <w:t>59 выпускников получили аттестаты о среднем общем образовании.</w:t>
      </w:r>
    </w:p>
    <w:p w:rsidR="008C356D" w:rsidRPr="002510F0" w:rsidRDefault="00135B45" w:rsidP="00135B45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 w:rsidRPr="002510F0">
        <w:rPr>
          <w:sz w:val="28"/>
          <w:szCs w:val="28"/>
        </w:rPr>
        <w:t xml:space="preserve">В 2018 году успешно освоили уровень основного общего образования 100% выпускников 9-х классов (в 2017 году - 98,74%), 172 выпускника получили аттестаты об основном общем образовании. 59 выпускников 11 классов получили документы о среднем общем образовании, что составляет 100% (в 2017 году – 100%). </w:t>
      </w:r>
      <w:r w:rsidR="004D19CD" w:rsidRPr="002510F0">
        <w:rPr>
          <w:sz w:val="28"/>
          <w:szCs w:val="28"/>
        </w:rPr>
        <w:t xml:space="preserve">17 </w:t>
      </w:r>
      <w:r w:rsidR="00CA1F41" w:rsidRPr="002510F0">
        <w:rPr>
          <w:sz w:val="28"/>
          <w:szCs w:val="28"/>
        </w:rPr>
        <w:t xml:space="preserve">выпускников </w:t>
      </w:r>
      <w:r w:rsidR="004D19CD" w:rsidRPr="002510F0">
        <w:rPr>
          <w:sz w:val="28"/>
          <w:szCs w:val="28"/>
        </w:rPr>
        <w:t>9 классов</w:t>
      </w:r>
      <w:r w:rsidR="00CA1F41" w:rsidRPr="002510F0">
        <w:rPr>
          <w:sz w:val="28"/>
          <w:szCs w:val="28"/>
        </w:rPr>
        <w:t xml:space="preserve"> (9,8%)</w:t>
      </w:r>
      <w:r w:rsidR="004D19CD" w:rsidRPr="002510F0">
        <w:rPr>
          <w:sz w:val="28"/>
          <w:szCs w:val="28"/>
        </w:rPr>
        <w:t xml:space="preserve"> и 18 выпускников 11 классов </w:t>
      </w:r>
      <w:r w:rsidR="00CA1F41" w:rsidRPr="002510F0">
        <w:rPr>
          <w:sz w:val="28"/>
          <w:szCs w:val="28"/>
        </w:rPr>
        <w:t xml:space="preserve">(30,5%) </w:t>
      </w:r>
      <w:r w:rsidR="004D19CD" w:rsidRPr="002510F0">
        <w:rPr>
          <w:sz w:val="28"/>
          <w:szCs w:val="28"/>
        </w:rPr>
        <w:t>получи</w:t>
      </w:r>
      <w:r w:rsidR="00CA1F41" w:rsidRPr="002510F0">
        <w:rPr>
          <w:sz w:val="28"/>
          <w:szCs w:val="28"/>
        </w:rPr>
        <w:t>л</w:t>
      </w:r>
      <w:r w:rsidR="004D19CD" w:rsidRPr="002510F0">
        <w:rPr>
          <w:sz w:val="28"/>
          <w:szCs w:val="28"/>
        </w:rPr>
        <w:t>и аттестаты с отличием.</w:t>
      </w:r>
      <w:proofErr w:type="gramEnd"/>
    </w:p>
    <w:p w:rsidR="00C82CEC" w:rsidRPr="002510F0" w:rsidRDefault="00C82CEC" w:rsidP="00A64E68">
      <w:pPr>
        <w:shd w:val="clear" w:color="auto" w:fill="FFFFFF"/>
        <w:tabs>
          <w:tab w:val="left" w:pos="0"/>
        </w:tabs>
        <w:ind w:firstLine="539"/>
        <w:jc w:val="both"/>
        <w:rPr>
          <w:sz w:val="28"/>
          <w:szCs w:val="28"/>
        </w:rPr>
      </w:pPr>
      <w:r w:rsidRPr="002510F0">
        <w:rPr>
          <w:sz w:val="28"/>
          <w:szCs w:val="28"/>
        </w:rPr>
        <w:t>Наполняемость классов в 201</w:t>
      </w:r>
      <w:r w:rsidR="00135B45" w:rsidRPr="002510F0">
        <w:rPr>
          <w:sz w:val="28"/>
          <w:szCs w:val="28"/>
        </w:rPr>
        <w:t>8</w:t>
      </w:r>
      <w:r w:rsidRPr="002510F0">
        <w:rPr>
          <w:sz w:val="28"/>
          <w:szCs w:val="28"/>
        </w:rPr>
        <w:t>-201</w:t>
      </w:r>
      <w:r w:rsidR="00135B45" w:rsidRPr="002510F0">
        <w:rPr>
          <w:sz w:val="28"/>
          <w:szCs w:val="28"/>
        </w:rPr>
        <w:t>9</w:t>
      </w:r>
      <w:r w:rsidRPr="002510F0">
        <w:rPr>
          <w:sz w:val="28"/>
          <w:szCs w:val="28"/>
        </w:rPr>
        <w:t xml:space="preserve"> учебном году составила 13,</w:t>
      </w:r>
      <w:r w:rsidR="00135B45" w:rsidRPr="002510F0">
        <w:rPr>
          <w:sz w:val="28"/>
          <w:szCs w:val="28"/>
        </w:rPr>
        <w:t>2</w:t>
      </w:r>
      <w:r w:rsidRPr="002510F0">
        <w:rPr>
          <w:sz w:val="28"/>
          <w:szCs w:val="28"/>
        </w:rPr>
        <w:t xml:space="preserve"> учащихся (в 201</w:t>
      </w:r>
      <w:r w:rsidR="00CA1F41" w:rsidRPr="002510F0">
        <w:rPr>
          <w:sz w:val="28"/>
          <w:szCs w:val="28"/>
        </w:rPr>
        <w:t>7</w:t>
      </w:r>
      <w:r w:rsidRPr="002510F0">
        <w:rPr>
          <w:sz w:val="28"/>
          <w:szCs w:val="28"/>
        </w:rPr>
        <w:t>-201</w:t>
      </w:r>
      <w:r w:rsidR="00CA1F41" w:rsidRPr="002510F0">
        <w:rPr>
          <w:sz w:val="28"/>
          <w:szCs w:val="28"/>
        </w:rPr>
        <w:t>8</w:t>
      </w:r>
      <w:r w:rsidRPr="002510F0">
        <w:rPr>
          <w:sz w:val="28"/>
          <w:szCs w:val="28"/>
        </w:rPr>
        <w:t xml:space="preserve"> учебном году </w:t>
      </w:r>
      <w:r w:rsidR="00CA1F41" w:rsidRPr="002510F0">
        <w:rPr>
          <w:sz w:val="28"/>
          <w:szCs w:val="28"/>
        </w:rPr>
        <w:t>–</w:t>
      </w:r>
      <w:r w:rsidRPr="002510F0">
        <w:rPr>
          <w:sz w:val="28"/>
          <w:szCs w:val="28"/>
        </w:rPr>
        <w:t xml:space="preserve"> 1</w:t>
      </w:r>
      <w:r w:rsidR="00CA1F41" w:rsidRPr="002510F0">
        <w:rPr>
          <w:sz w:val="28"/>
          <w:szCs w:val="28"/>
        </w:rPr>
        <w:t>3,7</w:t>
      </w:r>
      <w:r w:rsidRPr="002510F0">
        <w:rPr>
          <w:sz w:val="28"/>
          <w:szCs w:val="28"/>
        </w:rPr>
        <w:t>), число учащихся на 1 педагогического работника – 9,</w:t>
      </w:r>
      <w:r w:rsidR="00811AD0" w:rsidRPr="002510F0">
        <w:rPr>
          <w:sz w:val="28"/>
          <w:szCs w:val="28"/>
        </w:rPr>
        <w:t>5</w:t>
      </w:r>
      <w:r w:rsidRPr="002510F0">
        <w:rPr>
          <w:sz w:val="28"/>
          <w:szCs w:val="28"/>
        </w:rPr>
        <w:t xml:space="preserve"> человек (в 201</w:t>
      </w:r>
      <w:r w:rsidR="00CA1F41" w:rsidRPr="002510F0">
        <w:rPr>
          <w:sz w:val="28"/>
          <w:szCs w:val="28"/>
        </w:rPr>
        <w:t>7</w:t>
      </w:r>
      <w:r w:rsidRPr="002510F0">
        <w:rPr>
          <w:sz w:val="28"/>
          <w:szCs w:val="28"/>
        </w:rPr>
        <w:t>-201</w:t>
      </w:r>
      <w:r w:rsidR="00CA1F41" w:rsidRPr="002510F0">
        <w:rPr>
          <w:sz w:val="28"/>
          <w:szCs w:val="28"/>
        </w:rPr>
        <w:t>8</w:t>
      </w:r>
      <w:r w:rsidRPr="002510F0">
        <w:rPr>
          <w:sz w:val="28"/>
          <w:szCs w:val="28"/>
        </w:rPr>
        <w:t xml:space="preserve"> учебном году - 9,</w:t>
      </w:r>
      <w:r w:rsidR="00CA1F41" w:rsidRPr="002510F0">
        <w:rPr>
          <w:sz w:val="28"/>
          <w:szCs w:val="28"/>
        </w:rPr>
        <w:t>4</w:t>
      </w:r>
      <w:r w:rsidRPr="002510F0">
        <w:rPr>
          <w:sz w:val="28"/>
          <w:szCs w:val="28"/>
        </w:rPr>
        <w:t xml:space="preserve">). Для получения качественного образования, подготовки к сдаче ЕГЭ для всех старшеклассников организовано профильное </w:t>
      </w:r>
      <w:proofErr w:type="gramStart"/>
      <w:r w:rsidRPr="002510F0">
        <w:rPr>
          <w:sz w:val="28"/>
          <w:szCs w:val="28"/>
        </w:rPr>
        <w:t>обучение по моделям</w:t>
      </w:r>
      <w:proofErr w:type="gramEnd"/>
      <w:r w:rsidRPr="002510F0">
        <w:rPr>
          <w:sz w:val="28"/>
          <w:szCs w:val="28"/>
        </w:rPr>
        <w:t xml:space="preserve"> </w:t>
      </w:r>
      <w:proofErr w:type="spellStart"/>
      <w:r w:rsidRPr="002510F0">
        <w:rPr>
          <w:sz w:val="28"/>
          <w:szCs w:val="28"/>
        </w:rPr>
        <w:t>внутришкольной</w:t>
      </w:r>
      <w:proofErr w:type="spellEnd"/>
      <w:r w:rsidRPr="002510F0">
        <w:rPr>
          <w:sz w:val="28"/>
          <w:szCs w:val="28"/>
        </w:rPr>
        <w:t xml:space="preserve"> и </w:t>
      </w:r>
      <w:proofErr w:type="spellStart"/>
      <w:r w:rsidRPr="002510F0">
        <w:rPr>
          <w:sz w:val="28"/>
          <w:szCs w:val="28"/>
        </w:rPr>
        <w:t>внутриклассной</w:t>
      </w:r>
      <w:proofErr w:type="spellEnd"/>
      <w:r w:rsidRPr="002510F0">
        <w:rPr>
          <w:sz w:val="28"/>
          <w:szCs w:val="28"/>
        </w:rPr>
        <w:t xml:space="preserve"> </w:t>
      </w:r>
      <w:proofErr w:type="spellStart"/>
      <w:r w:rsidRPr="002510F0">
        <w:rPr>
          <w:sz w:val="28"/>
          <w:szCs w:val="28"/>
        </w:rPr>
        <w:t>профилизации</w:t>
      </w:r>
      <w:proofErr w:type="spellEnd"/>
      <w:r w:rsidRPr="002510F0">
        <w:rPr>
          <w:sz w:val="28"/>
          <w:szCs w:val="28"/>
        </w:rPr>
        <w:t xml:space="preserve">. </w:t>
      </w:r>
    </w:p>
    <w:p w:rsidR="00C82CEC" w:rsidRPr="002510F0" w:rsidRDefault="00C82CEC" w:rsidP="00A64E68">
      <w:pPr>
        <w:ind w:firstLine="539"/>
        <w:jc w:val="both"/>
        <w:rPr>
          <w:sz w:val="28"/>
          <w:szCs w:val="28"/>
        </w:rPr>
      </w:pPr>
      <w:r w:rsidRPr="002510F0">
        <w:rPr>
          <w:sz w:val="28"/>
          <w:szCs w:val="28"/>
        </w:rPr>
        <w:t>Ведется работа по выявлению и развитию одаренн</w:t>
      </w:r>
      <w:r w:rsidR="00CA1F41" w:rsidRPr="002510F0">
        <w:rPr>
          <w:sz w:val="28"/>
          <w:szCs w:val="28"/>
        </w:rPr>
        <w:t>ых</w:t>
      </w:r>
      <w:r w:rsidRPr="002510F0">
        <w:rPr>
          <w:sz w:val="28"/>
          <w:szCs w:val="28"/>
        </w:rPr>
        <w:t xml:space="preserve"> детей. В 2018 году на региональном этапе всероссийской олимпиады школьников по общеобразовательным предметам завоевано 4 призовых места (в 2017 году – 3), в </w:t>
      </w:r>
      <w:proofErr w:type="spellStart"/>
      <w:r w:rsidRPr="002510F0">
        <w:rPr>
          <w:sz w:val="28"/>
          <w:szCs w:val="28"/>
        </w:rPr>
        <w:t>т.ч</w:t>
      </w:r>
      <w:proofErr w:type="spellEnd"/>
      <w:r w:rsidRPr="002510F0">
        <w:rPr>
          <w:sz w:val="28"/>
          <w:szCs w:val="28"/>
        </w:rPr>
        <w:t>. по биологии, экологии, технологии, эффективность участия составила 16,67% (в 2017 году – 14,29%). На региональных олимпиадах школьников занято 5 призовых мест (в 2017 году – 4), эффективность участия 38,5% (в 2017 году – 36,36%).</w:t>
      </w:r>
    </w:p>
    <w:p w:rsidR="004B3660" w:rsidRPr="002510F0" w:rsidRDefault="00176C91" w:rsidP="00A64E68">
      <w:pPr>
        <w:ind w:firstLine="539"/>
        <w:jc w:val="both"/>
        <w:rPr>
          <w:sz w:val="28"/>
          <w:szCs w:val="28"/>
        </w:rPr>
      </w:pPr>
      <w:r w:rsidRPr="002510F0">
        <w:rPr>
          <w:sz w:val="28"/>
          <w:szCs w:val="28"/>
        </w:rPr>
        <w:t>Учащаяся МБОУ «</w:t>
      </w:r>
      <w:proofErr w:type="spellStart"/>
      <w:r w:rsidRPr="002510F0">
        <w:rPr>
          <w:sz w:val="28"/>
          <w:szCs w:val="28"/>
        </w:rPr>
        <w:t>Янтиковская</w:t>
      </w:r>
      <w:proofErr w:type="spellEnd"/>
      <w:r w:rsidRPr="002510F0">
        <w:rPr>
          <w:sz w:val="28"/>
          <w:szCs w:val="28"/>
        </w:rPr>
        <w:t xml:space="preserve"> СОШ» Гурьева Екатерина </w:t>
      </w:r>
      <w:r w:rsidR="00C82CEC" w:rsidRPr="002510F0">
        <w:rPr>
          <w:sz w:val="28"/>
          <w:szCs w:val="28"/>
        </w:rPr>
        <w:t>третий год подряд признана</w:t>
      </w:r>
      <w:r w:rsidRPr="002510F0">
        <w:rPr>
          <w:sz w:val="28"/>
          <w:szCs w:val="28"/>
        </w:rPr>
        <w:t xml:space="preserve"> призером заключительного этапа Всероссийской олимпиады школьников</w:t>
      </w:r>
      <w:r w:rsidR="002B59C1" w:rsidRPr="002510F0">
        <w:rPr>
          <w:sz w:val="28"/>
          <w:szCs w:val="28"/>
        </w:rPr>
        <w:t xml:space="preserve"> </w:t>
      </w:r>
      <w:r w:rsidR="00171823" w:rsidRPr="002510F0">
        <w:rPr>
          <w:sz w:val="28"/>
          <w:szCs w:val="28"/>
        </w:rPr>
        <w:t xml:space="preserve">по экологии </w:t>
      </w:r>
      <w:r w:rsidR="002B59C1" w:rsidRPr="002510F0">
        <w:rPr>
          <w:sz w:val="28"/>
          <w:szCs w:val="28"/>
        </w:rPr>
        <w:t>(наставник – А.П. Михайлова)</w:t>
      </w:r>
      <w:r w:rsidRPr="002510F0">
        <w:rPr>
          <w:sz w:val="28"/>
          <w:szCs w:val="28"/>
        </w:rPr>
        <w:t>.</w:t>
      </w:r>
    </w:p>
    <w:p w:rsidR="00C82CEC" w:rsidRPr="002510F0" w:rsidRDefault="00C82CEC" w:rsidP="00A64E68">
      <w:pPr>
        <w:ind w:firstLine="53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510F0">
        <w:rPr>
          <w:rFonts w:eastAsia="Calibri"/>
          <w:color w:val="000000"/>
          <w:sz w:val="28"/>
          <w:szCs w:val="28"/>
          <w:lang w:eastAsia="en-US"/>
        </w:rPr>
        <w:t xml:space="preserve">14 учащихся общеобразовательных школ района удостоены специальных стипендий для представителей молодёжи и студентов за особую творческую устремлённость Главы Чувашии Михаила Игнатьева. </w:t>
      </w:r>
    </w:p>
    <w:p w:rsidR="00C82CEC" w:rsidRPr="002510F0" w:rsidRDefault="002B59C1" w:rsidP="00A64E68">
      <w:pPr>
        <w:pStyle w:val="a4"/>
        <w:ind w:firstLine="539"/>
        <w:jc w:val="both"/>
        <w:rPr>
          <w:sz w:val="28"/>
          <w:szCs w:val="28"/>
        </w:rPr>
      </w:pPr>
      <w:r w:rsidRPr="002510F0">
        <w:rPr>
          <w:sz w:val="28"/>
          <w:szCs w:val="28"/>
        </w:rPr>
        <w:t xml:space="preserve">Все школы района имеют постоянно обновляемые сайты. Во всех общеобразовательных организациях функционируют электронные дневники и журналы в АИС «Сетевой город. Образование». </w:t>
      </w:r>
      <w:r w:rsidR="00BD596B" w:rsidRPr="002510F0">
        <w:rPr>
          <w:sz w:val="28"/>
          <w:szCs w:val="28"/>
        </w:rPr>
        <w:t xml:space="preserve">Активно ведется работа по внедрению </w:t>
      </w:r>
      <w:r w:rsidR="00BD596B" w:rsidRPr="002510F0">
        <w:rPr>
          <w:color w:val="000000"/>
          <w:sz w:val="28"/>
          <w:szCs w:val="28"/>
        </w:rPr>
        <w:t xml:space="preserve">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(«ГИС Контингент») в модулях «Электронная школа», «Электронный детский сад», «Электронное дополнительное образование». </w:t>
      </w:r>
    </w:p>
    <w:p w:rsidR="00C82CEC" w:rsidRPr="002510F0" w:rsidRDefault="00C82CEC" w:rsidP="00A64E68">
      <w:pPr>
        <w:pStyle w:val="a4"/>
        <w:ind w:firstLine="539"/>
        <w:jc w:val="both"/>
        <w:rPr>
          <w:sz w:val="28"/>
          <w:szCs w:val="28"/>
        </w:rPr>
      </w:pPr>
      <w:r w:rsidRPr="002510F0">
        <w:rPr>
          <w:sz w:val="28"/>
          <w:szCs w:val="28"/>
        </w:rPr>
        <w:t xml:space="preserve">В 2017-2018 учебном году организован подвоз </w:t>
      </w:r>
      <w:r w:rsidR="00EF31FD" w:rsidRPr="002510F0">
        <w:rPr>
          <w:sz w:val="28"/>
          <w:szCs w:val="28"/>
        </w:rPr>
        <w:t xml:space="preserve">432 </w:t>
      </w:r>
      <w:r w:rsidRPr="002510F0">
        <w:rPr>
          <w:sz w:val="28"/>
          <w:szCs w:val="28"/>
        </w:rPr>
        <w:t>ученик</w:t>
      </w:r>
      <w:r w:rsidR="00EF31FD" w:rsidRPr="002510F0">
        <w:rPr>
          <w:sz w:val="28"/>
          <w:szCs w:val="28"/>
        </w:rPr>
        <w:t>ов</w:t>
      </w:r>
      <w:r w:rsidRPr="002510F0">
        <w:rPr>
          <w:sz w:val="28"/>
          <w:szCs w:val="28"/>
        </w:rPr>
        <w:t xml:space="preserve"> </w:t>
      </w:r>
      <w:r w:rsidR="00EF31FD" w:rsidRPr="002510F0">
        <w:rPr>
          <w:sz w:val="28"/>
          <w:szCs w:val="28"/>
        </w:rPr>
        <w:t xml:space="preserve">(в 2017-2018 учебном году – 501) </w:t>
      </w:r>
      <w:r w:rsidRPr="002510F0">
        <w:rPr>
          <w:sz w:val="28"/>
          <w:szCs w:val="28"/>
        </w:rPr>
        <w:t>из 1</w:t>
      </w:r>
      <w:r w:rsidR="00EF31FD" w:rsidRPr="002510F0">
        <w:rPr>
          <w:sz w:val="28"/>
          <w:szCs w:val="28"/>
        </w:rPr>
        <w:t>8</w:t>
      </w:r>
      <w:r w:rsidRPr="002510F0">
        <w:rPr>
          <w:sz w:val="28"/>
          <w:szCs w:val="28"/>
        </w:rPr>
        <w:t xml:space="preserve"> населённых пунктов, что составляет </w:t>
      </w:r>
      <w:r w:rsidR="00EF31FD" w:rsidRPr="002510F0">
        <w:rPr>
          <w:sz w:val="28"/>
          <w:szCs w:val="28"/>
        </w:rPr>
        <w:t>27,93</w:t>
      </w:r>
      <w:r w:rsidRPr="002510F0">
        <w:rPr>
          <w:sz w:val="28"/>
          <w:szCs w:val="28"/>
        </w:rPr>
        <w:t>% от общего количества учащихся района (в 201</w:t>
      </w:r>
      <w:r w:rsidR="00EF31FD" w:rsidRPr="002510F0">
        <w:rPr>
          <w:sz w:val="28"/>
          <w:szCs w:val="28"/>
        </w:rPr>
        <w:t>7</w:t>
      </w:r>
      <w:r w:rsidRPr="002510F0">
        <w:rPr>
          <w:sz w:val="28"/>
          <w:szCs w:val="28"/>
        </w:rPr>
        <w:t>-201</w:t>
      </w:r>
      <w:r w:rsidR="00EF31FD" w:rsidRPr="002510F0">
        <w:rPr>
          <w:sz w:val="28"/>
          <w:szCs w:val="28"/>
        </w:rPr>
        <w:t>8</w:t>
      </w:r>
      <w:r w:rsidRPr="002510F0">
        <w:rPr>
          <w:sz w:val="28"/>
          <w:szCs w:val="28"/>
        </w:rPr>
        <w:t xml:space="preserve"> учебном году – </w:t>
      </w:r>
      <w:r w:rsidR="00EF31FD" w:rsidRPr="002510F0">
        <w:rPr>
          <w:sz w:val="28"/>
          <w:szCs w:val="28"/>
        </w:rPr>
        <w:t>32,32%</w:t>
      </w:r>
      <w:r w:rsidRPr="002510F0">
        <w:rPr>
          <w:sz w:val="28"/>
          <w:szCs w:val="28"/>
        </w:rPr>
        <w:t>). Созданы 1</w:t>
      </w:r>
      <w:r w:rsidR="00EF31FD" w:rsidRPr="002510F0">
        <w:rPr>
          <w:sz w:val="28"/>
          <w:szCs w:val="28"/>
        </w:rPr>
        <w:t>8</w:t>
      </w:r>
      <w:r w:rsidRPr="002510F0">
        <w:rPr>
          <w:sz w:val="28"/>
          <w:szCs w:val="28"/>
        </w:rPr>
        <w:t xml:space="preserve"> плановых маршрутов следования школьных автобусов. Парк школьных автобусов общеобразовательных организаций района составляет 11 автобусов. Все автобусы оснащены </w:t>
      </w:r>
      <w:proofErr w:type="spellStart"/>
      <w:r w:rsidRPr="002510F0">
        <w:rPr>
          <w:sz w:val="28"/>
          <w:szCs w:val="28"/>
        </w:rPr>
        <w:t>тахографами</w:t>
      </w:r>
      <w:proofErr w:type="spellEnd"/>
      <w:r w:rsidRPr="002510F0">
        <w:rPr>
          <w:sz w:val="28"/>
          <w:szCs w:val="28"/>
        </w:rPr>
        <w:t xml:space="preserve"> и системой спутниковой навигации ГЛОНАСС.</w:t>
      </w:r>
    </w:p>
    <w:p w:rsidR="00707174" w:rsidRPr="00707174" w:rsidRDefault="001A1C7D" w:rsidP="00707174">
      <w:pPr>
        <w:ind w:firstLine="567"/>
        <w:jc w:val="both"/>
        <w:rPr>
          <w:rFonts w:eastAsia="Calibri"/>
          <w:sz w:val="28"/>
          <w:szCs w:val="28"/>
        </w:rPr>
      </w:pPr>
      <w:r w:rsidRPr="00707174">
        <w:rPr>
          <w:rStyle w:val="ab"/>
          <w:b w:val="0"/>
          <w:i w:val="0"/>
          <w:color w:val="auto"/>
          <w:sz w:val="28"/>
          <w:szCs w:val="28"/>
        </w:rPr>
        <w:t xml:space="preserve">В районе действуют 3 организации </w:t>
      </w:r>
      <w:proofErr w:type="gramStart"/>
      <w:r w:rsidRPr="00707174">
        <w:rPr>
          <w:rStyle w:val="ab"/>
          <w:b w:val="0"/>
          <w:i w:val="0"/>
          <w:color w:val="auto"/>
          <w:sz w:val="28"/>
          <w:szCs w:val="28"/>
        </w:rPr>
        <w:t>дополнительного</w:t>
      </w:r>
      <w:proofErr w:type="gramEnd"/>
      <w:r w:rsidRPr="00707174">
        <w:rPr>
          <w:rStyle w:val="ab"/>
          <w:b w:val="0"/>
          <w:i w:val="0"/>
          <w:color w:val="auto"/>
          <w:sz w:val="28"/>
          <w:szCs w:val="28"/>
        </w:rPr>
        <w:t xml:space="preserve"> образования.</w:t>
      </w:r>
      <w:r w:rsidRPr="00707174">
        <w:rPr>
          <w:rStyle w:val="ab"/>
          <w:i w:val="0"/>
          <w:color w:val="auto"/>
          <w:sz w:val="28"/>
          <w:szCs w:val="28"/>
        </w:rPr>
        <w:t xml:space="preserve"> </w:t>
      </w:r>
      <w:proofErr w:type="gramStart"/>
      <w:r w:rsidR="00707174" w:rsidRPr="00707174">
        <w:rPr>
          <w:rFonts w:eastAsia="Calibri"/>
          <w:sz w:val="28"/>
          <w:szCs w:val="28"/>
        </w:rPr>
        <w:t xml:space="preserve">Удельный вес числа обучающихся по программам дополнительного образования составляет 44,2 % в общей численности детей и молодежи от 5–18 лет. </w:t>
      </w:r>
      <w:proofErr w:type="gramEnd"/>
    </w:p>
    <w:p w:rsidR="00F902EA" w:rsidRPr="00F902EA" w:rsidRDefault="00F902EA" w:rsidP="00F902EA">
      <w:pPr>
        <w:ind w:firstLine="567"/>
        <w:jc w:val="both"/>
        <w:rPr>
          <w:rFonts w:eastAsia="Calibri"/>
          <w:sz w:val="28"/>
          <w:szCs w:val="28"/>
        </w:rPr>
      </w:pPr>
      <w:r w:rsidRPr="00F902EA">
        <w:rPr>
          <w:rFonts w:eastAsia="Calibri"/>
          <w:sz w:val="28"/>
          <w:szCs w:val="28"/>
        </w:rPr>
        <w:t xml:space="preserve">Охват дополнительным образованием, </w:t>
      </w:r>
      <w:proofErr w:type="gramStart"/>
      <w:r w:rsidRPr="00F902EA">
        <w:rPr>
          <w:rFonts w:eastAsia="Calibri"/>
          <w:sz w:val="28"/>
          <w:szCs w:val="28"/>
        </w:rPr>
        <w:t>включая кружковую деятельность общеобразовательных организаций района составляет 84,5</w:t>
      </w:r>
      <w:proofErr w:type="gramEnd"/>
      <w:r w:rsidRPr="00F902EA">
        <w:rPr>
          <w:rFonts w:eastAsia="Calibri"/>
          <w:sz w:val="28"/>
          <w:szCs w:val="28"/>
        </w:rPr>
        <w:t>%.</w:t>
      </w:r>
    </w:p>
    <w:p w:rsidR="002C2743" w:rsidRPr="002510F0" w:rsidRDefault="00176C91" w:rsidP="00D92ED3">
      <w:pPr>
        <w:pStyle w:val="ac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510F0">
        <w:rPr>
          <w:rFonts w:ascii="Times New Roman" w:hAnsi="Times New Roman"/>
          <w:b w:val="0"/>
          <w:sz w:val="28"/>
          <w:szCs w:val="28"/>
        </w:rPr>
        <w:t xml:space="preserve">В школах Янтиковского района работает </w:t>
      </w:r>
      <w:r w:rsidR="002C2743" w:rsidRPr="002510F0">
        <w:rPr>
          <w:rFonts w:ascii="Times New Roman" w:hAnsi="Times New Roman"/>
          <w:b w:val="0"/>
          <w:sz w:val="28"/>
          <w:szCs w:val="28"/>
        </w:rPr>
        <w:t>1</w:t>
      </w:r>
      <w:r w:rsidR="00F66296" w:rsidRPr="002510F0">
        <w:rPr>
          <w:rFonts w:ascii="Times New Roman" w:hAnsi="Times New Roman"/>
          <w:b w:val="0"/>
          <w:sz w:val="28"/>
          <w:szCs w:val="28"/>
        </w:rPr>
        <w:t>82</w:t>
      </w:r>
      <w:r w:rsidR="002C2743" w:rsidRPr="002510F0">
        <w:rPr>
          <w:rFonts w:ascii="Times New Roman" w:hAnsi="Times New Roman"/>
          <w:b w:val="0"/>
          <w:sz w:val="28"/>
          <w:szCs w:val="28"/>
        </w:rPr>
        <w:t xml:space="preserve"> педагог</w:t>
      </w:r>
      <w:r w:rsidR="00F66296" w:rsidRPr="002510F0">
        <w:rPr>
          <w:rFonts w:ascii="Times New Roman" w:hAnsi="Times New Roman"/>
          <w:b w:val="0"/>
          <w:sz w:val="28"/>
          <w:szCs w:val="28"/>
        </w:rPr>
        <w:t>ических работника</w:t>
      </w:r>
      <w:r w:rsidR="002C2743" w:rsidRPr="002510F0">
        <w:rPr>
          <w:rFonts w:ascii="Times New Roman" w:hAnsi="Times New Roman"/>
          <w:b w:val="0"/>
          <w:sz w:val="28"/>
          <w:szCs w:val="28"/>
        </w:rPr>
        <w:t xml:space="preserve"> (</w:t>
      </w:r>
      <w:r w:rsidR="00F66296" w:rsidRPr="002510F0">
        <w:rPr>
          <w:rFonts w:ascii="Times New Roman" w:hAnsi="Times New Roman"/>
          <w:b w:val="0"/>
          <w:sz w:val="28"/>
          <w:szCs w:val="28"/>
        </w:rPr>
        <w:t>за 9 месяцев 2017 года – 176</w:t>
      </w:r>
      <w:r w:rsidR="002C2743" w:rsidRPr="002510F0">
        <w:rPr>
          <w:rFonts w:ascii="Times New Roman" w:hAnsi="Times New Roman"/>
          <w:b w:val="0"/>
          <w:sz w:val="28"/>
          <w:szCs w:val="28"/>
        </w:rPr>
        <w:t>)</w:t>
      </w:r>
      <w:r w:rsidRPr="002510F0">
        <w:rPr>
          <w:rFonts w:ascii="Times New Roman" w:hAnsi="Times New Roman"/>
          <w:b w:val="0"/>
          <w:sz w:val="28"/>
          <w:szCs w:val="28"/>
        </w:rPr>
        <w:t xml:space="preserve">,  в том числе </w:t>
      </w:r>
      <w:r w:rsidR="00254491" w:rsidRPr="002510F0">
        <w:rPr>
          <w:rFonts w:ascii="Times New Roman" w:hAnsi="Times New Roman"/>
          <w:b w:val="0"/>
          <w:sz w:val="28"/>
          <w:szCs w:val="28"/>
        </w:rPr>
        <w:t>–</w:t>
      </w:r>
      <w:r w:rsidRPr="002510F0">
        <w:rPr>
          <w:rFonts w:ascii="Times New Roman" w:hAnsi="Times New Roman"/>
          <w:b w:val="0"/>
          <w:sz w:val="28"/>
          <w:szCs w:val="28"/>
        </w:rPr>
        <w:t xml:space="preserve"> </w:t>
      </w:r>
      <w:r w:rsidR="002C2743" w:rsidRPr="002510F0">
        <w:rPr>
          <w:rFonts w:ascii="Times New Roman" w:hAnsi="Times New Roman"/>
          <w:b w:val="0"/>
          <w:sz w:val="28"/>
          <w:szCs w:val="28"/>
        </w:rPr>
        <w:t>16</w:t>
      </w:r>
      <w:r w:rsidR="00F66296" w:rsidRPr="002510F0">
        <w:rPr>
          <w:rFonts w:ascii="Times New Roman" w:hAnsi="Times New Roman"/>
          <w:b w:val="0"/>
          <w:sz w:val="28"/>
          <w:szCs w:val="28"/>
        </w:rPr>
        <w:t>2</w:t>
      </w:r>
      <w:r w:rsidR="002C2743" w:rsidRPr="002510F0">
        <w:rPr>
          <w:rFonts w:ascii="Times New Roman" w:hAnsi="Times New Roman"/>
          <w:b w:val="0"/>
          <w:sz w:val="28"/>
          <w:szCs w:val="28"/>
        </w:rPr>
        <w:t xml:space="preserve"> учител</w:t>
      </w:r>
      <w:r w:rsidR="00F66296" w:rsidRPr="002510F0">
        <w:rPr>
          <w:rFonts w:ascii="Times New Roman" w:hAnsi="Times New Roman"/>
          <w:b w:val="0"/>
          <w:sz w:val="28"/>
          <w:szCs w:val="28"/>
        </w:rPr>
        <w:t>я</w:t>
      </w:r>
      <w:r w:rsidR="002C2743" w:rsidRPr="002510F0">
        <w:rPr>
          <w:rFonts w:ascii="Times New Roman" w:hAnsi="Times New Roman"/>
          <w:b w:val="0"/>
          <w:sz w:val="28"/>
          <w:szCs w:val="28"/>
        </w:rPr>
        <w:t xml:space="preserve"> (</w:t>
      </w:r>
      <w:r w:rsidR="00F66296" w:rsidRPr="002510F0">
        <w:rPr>
          <w:rFonts w:ascii="Times New Roman" w:hAnsi="Times New Roman"/>
          <w:b w:val="0"/>
          <w:sz w:val="28"/>
          <w:szCs w:val="28"/>
        </w:rPr>
        <w:t>за 9 месяцев 2017 года – 161</w:t>
      </w:r>
      <w:r w:rsidR="002C2743" w:rsidRPr="002510F0">
        <w:rPr>
          <w:rFonts w:ascii="Times New Roman" w:hAnsi="Times New Roman"/>
          <w:b w:val="0"/>
          <w:sz w:val="28"/>
          <w:szCs w:val="28"/>
        </w:rPr>
        <w:t>)</w:t>
      </w:r>
      <w:r w:rsidRPr="002510F0">
        <w:rPr>
          <w:rFonts w:ascii="Times New Roman" w:hAnsi="Times New Roman"/>
          <w:b w:val="0"/>
          <w:sz w:val="28"/>
          <w:szCs w:val="28"/>
        </w:rPr>
        <w:t xml:space="preserve">. </w:t>
      </w:r>
      <w:r w:rsidR="002C2743" w:rsidRPr="002510F0">
        <w:rPr>
          <w:rFonts w:ascii="Times New Roman" w:hAnsi="Times New Roman"/>
          <w:b w:val="0"/>
          <w:sz w:val="28"/>
          <w:szCs w:val="28"/>
        </w:rPr>
        <w:t>9</w:t>
      </w:r>
      <w:r w:rsidR="00F66296" w:rsidRPr="002510F0">
        <w:rPr>
          <w:rFonts w:ascii="Times New Roman" w:hAnsi="Times New Roman"/>
          <w:b w:val="0"/>
          <w:sz w:val="28"/>
          <w:szCs w:val="28"/>
        </w:rPr>
        <w:t>1,9</w:t>
      </w:r>
      <w:r w:rsidR="002C2743" w:rsidRPr="002510F0">
        <w:rPr>
          <w:rFonts w:ascii="Times New Roman" w:hAnsi="Times New Roman"/>
          <w:b w:val="0"/>
          <w:sz w:val="28"/>
          <w:szCs w:val="28"/>
        </w:rPr>
        <w:t xml:space="preserve">% </w:t>
      </w:r>
      <w:r w:rsidR="00F66296" w:rsidRPr="002510F0">
        <w:rPr>
          <w:rFonts w:ascii="Times New Roman" w:hAnsi="Times New Roman"/>
          <w:b w:val="0"/>
          <w:sz w:val="28"/>
          <w:szCs w:val="28"/>
        </w:rPr>
        <w:t>учителей</w:t>
      </w:r>
      <w:r w:rsidR="002C2743" w:rsidRPr="002510F0">
        <w:rPr>
          <w:rFonts w:ascii="Times New Roman" w:hAnsi="Times New Roman"/>
          <w:b w:val="0"/>
          <w:sz w:val="28"/>
          <w:szCs w:val="28"/>
        </w:rPr>
        <w:t xml:space="preserve"> (</w:t>
      </w:r>
      <w:r w:rsidR="00F66296" w:rsidRPr="002510F0">
        <w:rPr>
          <w:rFonts w:ascii="Times New Roman" w:hAnsi="Times New Roman"/>
          <w:b w:val="0"/>
          <w:sz w:val="28"/>
          <w:szCs w:val="28"/>
        </w:rPr>
        <w:t>за 9 месяцев 2017 года – 89,8%</w:t>
      </w:r>
      <w:r w:rsidR="002C2743" w:rsidRPr="002510F0">
        <w:rPr>
          <w:rFonts w:ascii="Times New Roman" w:hAnsi="Times New Roman"/>
          <w:b w:val="0"/>
          <w:sz w:val="28"/>
          <w:szCs w:val="28"/>
        </w:rPr>
        <w:t xml:space="preserve">) имеют высшее образование, </w:t>
      </w:r>
      <w:r w:rsidR="00F66296" w:rsidRPr="002510F0">
        <w:rPr>
          <w:rFonts w:ascii="Times New Roman" w:hAnsi="Times New Roman"/>
          <w:b w:val="0"/>
          <w:sz w:val="28"/>
          <w:szCs w:val="28"/>
        </w:rPr>
        <w:t>8,1</w:t>
      </w:r>
      <w:r w:rsidR="002C2743" w:rsidRPr="002510F0">
        <w:rPr>
          <w:rFonts w:ascii="Times New Roman" w:hAnsi="Times New Roman"/>
          <w:b w:val="0"/>
          <w:sz w:val="28"/>
          <w:szCs w:val="28"/>
        </w:rPr>
        <w:t>%  (</w:t>
      </w:r>
      <w:r w:rsidR="00F66296" w:rsidRPr="002510F0">
        <w:rPr>
          <w:rFonts w:ascii="Times New Roman" w:hAnsi="Times New Roman"/>
          <w:b w:val="0"/>
          <w:sz w:val="28"/>
          <w:szCs w:val="28"/>
        </w:rPr>
        <w:t>за 9 месяцев 2017 года - 10,2%</w:t>
      </w:r>
      <w:r w:rsidR="002C2743" w:rsidRPr="002510F0">
        <w:rPr>
          <w:rFonts w:ascii="Times New Roman" w:hAnsi="Times New Roman"/>
          <w:b w:val="0"/>
          <w:sz w:val="28"/>
          <w:szCs w:val="28"/>
        </w:rPr>
        <w:t xml:space="preserve">) - средне специальное. </w:t>
      </w:r>
    </w:p>
    <w:p w:rsidR="00F66296" w:rsidRPr="002510F0" w:rsidRDefault="00176C91" w:rsidP="00A64E68">
      <w:pPr>
        <w:ind w:firstLine="539"/>
        <w:jc w:val="both"/>
        <w:rPr>
          <w:sz w:val="28"/>
          <w:szCs w:val="28"/>
        </w:rPr>
      </w:pPr>
      <w:r w:rsidRPr="002510F0">
        <w:rPr>
          <w:sz w:val="28"/>
          <w:szCs w:val="28"/>
        </w:rPr>
        <w:t xml:space="preserve"> </w:t>
      </w:r>
      <w:r w:rsidR="002C2743" w:rsidRPr="002510F0">
        <w:rPr>
          <w:sz w:val="28"/>
          <w:szCs w:val="28"/>
        </w:rPr>
        <w:t xml:space="preserve">Доля учителей, имеющих квалификационные категории, составляет </w:t>
      </w:r>
      <w:r w:rsidR="00F66296" w:rsidRPr="002510F0">
        <w:rPr>
          <w:sz w:val="28"/>
          <w:szCs w:val="28"/>
        </w:rPr>
        <w:t>88,3% (за 9 месяцев 2017 года - 85,7%)</w:t>
      </w:r>
      <w:r w:rsidR="002C2743" w:rsidRPr="002510F0">
        <w:rPr>
          <w:sz w:val="28"/>
          <w:szCs w:val="28"/>
        </w:rPr>
        <w:t xml:space="preserve">, в </w:t>
      </w:r>
      <w:proofErr w:type="spellStart"/>
      <w:r w:rsidR="002C2743" w:rsidRPr="002510F0">
        <w:rPr>
          <w:sz w:val="28"/>
          <w:szCs w:val="28"/>
        </w:rPr>
        <w:t>т.ч</w:t>
      </w:r>
      <w:proofErr w:type="spellEnd"/>
      <w:r w:rsidR="002C2743" w:rsidRPr="002510F0">
        <w:rPr>
          <w:sz w:val="28"/>
          <w:szCs w:val="28"/>
        </w:rPr>
        <w:t xml:space="preserve">. учителя с высшей квалификационной категорией – </w:t>
      </w:r>
      <w:r w:rsidR="00F66296" w:rsidRPr="002510F0">
        <w:rPr>
          <w:sz w:val="28"/>
          <w:szCs w:val="28"/>
        </w:rPr>
        <w:t>25,3% (за 9 месяцев 2017 года - 23,6%)</w:t>
      </w:r>
      <w:r w:rsidR="002C2743" w:rsidRPr="002510F0">
        <w:rPr>
          <w:sz w:val="28"/>
          <w:szCs w:val="28"/>
        </w:rPr>
        <w:t xml:space="preserve">; </w:t>
      </w:r>
      <w:r w:rsidR="00F66296" w:rsidRPr="002510F0">
        <w:rPr>
          <w:sz w:val="28"/>
          <w:szCs w:val="28"/>
        </w:rPr>
        <w:t>63% (за 9 месяцев 2017 года – 62,1%)</w:t>
      </w:r>
      <w:r w:rsidR="002C2743" w:rsidRPr="002510F0">
        <w:rPr>
          <w:sz w:val="28"/>
          <w:szCs w:val="28"/>
        </w:rPr>
        <w:t xml:space="preserve">; </w:t>
      </w:r>
      <w:r w:rsidR="00F66296" w:rsidRPr="002510F0">
        <w:rPr>
          <w:sz w:val="28"/>
          <w:szCs w:val="28"/>
        </w:rPr>
        <w:t>11,7% (за 9 месяцев 2017 года – 14,3%).</w:t>
      </w:r>
      <w:r w:rsidR="004102C8" w:rsidRPr="002510F0">
        <w:rPr>
          <w:sz w:val="28"/>
          <w:szCs w:val="28"/>
        </w:rPr>
        <w:t xml:space="preserve"> </w:t>
      </w:r>
    </w:p>
    <w:p w:rsidR="00CF06D0" w:rsidRPr="002510F0" w:rsidRDefault="00CF06D0" w:rsidP="00CF06D0">
      <w:pPr>
        <w:ind w:firstLine="567"/>
        <w:jc w:val="both"/>
        <w:rPr>
          <w:sz w:val="28"/>
          <w:szCs w:val="28"/>
        </w:rPr>
      </w:pPr>
      <w:r w:rsidRPr="002510F0">
        <w:rPr>
          <w:sz w:val="28"/>
          <w:szCs w:val="28"/>
        </w:rPr>
        <w:t xml:space="preserve">За 9 месяцев 2018 года 10 педагогов (за 9 месяцев 2017 года – 16) прошли аттестацию на присвоение квалификационной категории, в том числе на высшую квалификационную категорию – 2 (за 9 месяцев 2017 года – 6), на первую – 8 (за 9 месяцев 2017 года- 10). </w:t>
      </w:r>
    </w:p>
    <w:p w:rsidR="00CF06D0" w:rsidRPr="002510F0" w:rsidRDefault="004102C8" w:rsidP="00F66296">
      <w:pPr>
        <w:ind w:firstLine="567"/>
        <w:jc w:val="both"/>
        <w:rPr>
          <w:sz w:val="28"/>
          <w:szCs w:val="28"/>
        </w:rPr>
      </w:pPr>
      <w:r w:rsidRPr="002510F0">
        <w:rPr>
          <w:sz w:val="28"/>
          <w:szCs w:val="28"/>
        </w:rPr>
        <w:t xml:space="preserve">Средний возраст учителей составил </w:t>
      </w:r>
      <w:r w:rsidR="00F66296" w:rsidRPr="002510F0">
        <w:rPr>
          <w:sz w:val="28"/>
          <w:szCs w:val="28"/>
        </w:rPr>
        <w:t xml:space="preserve">49,5 лет (за 9 месяцев 2017 года – 48 лет). </w:t>
      </w:r>
      <w:r w:rsidRPr="002510F0">
        <w:rPr>
          <w:sz w:val="28"/>
          <w:szCs w:val="28"/>
        </w:rPr>
        <w:t xml:space="preserve"> Молодых учителей в возрасте до 35 лет – </w:t>
      </w:r>
      <w:r w:rsidR="00F66296" w:rsidRPr="002510F0">
        <w:rPr>
          <w:sz w:val="28"/>
          <w:szCs w:val="28"/>
        </w:rPr>
        <w:t xml:space="preserve">17, что составляет </w:t>
      </w:r>
      <w:r w:rsidR="004640C5">
        <w:rPr>
          <w:sz w:val="28"/>
          <w:szCs w:val="28"/>
        </w:rPr>
        <w:t>10,5</w:t>
      </w:r>
      <w:r w:rsidR="00F66296" w:rsidRPr="002510F0">
        <w:rPr>
          <w:sz w:val="28"/>
          <w:szCs w:val="28"/>
        </w:rPr>
        <w:t>% (за 9 месяцев 2017 года – 9,9%).</w:t>
      </w:r>
      <w:r w:rsidRPr="002510F0">
        <w:rPr>
          <w:sz w:val="28"/>
          <w:szCs w:val="28"/>
        </w:rPr>
        <w:t xml:space="preserve"> </w:t>
      </w:r>
      <w:r w:rsidR="00CF06D0" w:rsidRPr="002510F0">
        <w:rPr>
          <w:sz w:val="28"/>
          <w:szCs w:val="28"/>
        </w:rPr>
        <w:t xml:space="preserve">Всего впервые приступили к работе 2 молодых учителя. </w:t>
      </w:r>
      <w:r w:rsidRPr="002510F0">
        <w:rPr>
          <w:sz w:val="28"/>
          <w:szCs w:val="28"/>
        </w:rPr>
        <w:t xml:space="preserve">В школах района работают </w:t>
      </w:r>
      <w:r w:rsidR="00F66296" w:rsidRPr="002510F0">
        <w:rPr>
          <w:sz w:val="28"/>
          <w:szCs w:val="28"/>
        </w:rPr>
        <w:t xml:space="preserve">39 учителей пенсионного возраста, что составляет 24% (за 9 месяцев 2017 года  – 24,2%). </w:t>
      </w:r>
      <w:r w:rsidRPr="002510F0">
        <w:rPr>
          <w:sz w:val="28"/>
          <w:szCs w:val="28"/>
        </w:rPr>
        <w:t xml:space="preserve">Учителей, имеющих стаж работы до 3 лет – </w:t>
      </w:r>
      <w:r w:rsidR="00F66296" w:rsidRPr="002510F0">
        <w:rPr>
          <w:sz w:val="28"/>
          <w:szCs w:val="28"/>
        </w:rPr>
        <w:t>10 человек, что составляет 6,17% (за 9 месяцев 2017 года – 6,25 %).</w:t>
      </w:r>
    </w:p>
    <w:p w:rsidR="00FF546E" w:rsidRPr="002510F0" w:rsidRDefault="00F66296" w:rsidP="00F902EA">
      <w:pPr>
        <w:ind w:firstLine="567"/>
        <w:jc w:val="both"/>
        <w:rPr>
          <w:sz w:val="28"/>
          <w:szCs w:val="28"/>
        </w:rPr>
      </w:pPr>
      <w:r w:rsidRPr="002510F0">
        <w:rPr>
          <w:sz w:val="28"/>
          <w:szCs w:val="28"/>
        </w:rPr>
        <w:t xml:space="preserve"> </w:t>
      </w:r>
      <w:r w:rsidR="00FF546E" w:rsidRPr="002510F0">
        <w:rPr>
          <w:sz w:val="28"/>
          <w:szCs w:val="28"/>
        </w:rPr>
        <w:t xml:space="preserve">В настоящее время в районе молодым учителям установлен коэффициент до наступления стажа работы 3 года – 1,0 (имеющим диплом с отличием– 1,25). </w:t>
      </w:r>
    </w:p>
    <w:p w:rsidR="00FF546E" w:rsidRPr="002510F0" w:rsidRDefault="00FF546E" w:rsidP="00A64E68">
      <w:pPr>
        <w:ind w:firstLine="539"/>
        <w:jc w:val="both"/>
        <w:rPr>
          <w:sz w:val="28"/>
          <w:szCs w:val="28"/>
        </w:rPr>
      </w:pPr>
      <w:r w:rsidRPr="002510F0">
        <w:rPr>
          <w:sz w:val="28"/>
          <w:szCs w:val="28"/>
        </w:rPr>
        <w:t>Из средств фонда оплаты труда педагогическим работникам, являющимся молодыми специалистами, принятыми на работу с 01 сентября 2016 года, однократно выплачивается единовременное денежное пособие в размере 10 окладов.</w:t>
      </w:r>
    </w:p>
    <w:p w:rsidR="00FF546E" w:rsidRPr="002510F0" w:rsidRDefault="00CF06D0" w:rsidP="00A64E68">
      <w:pPr>
        <w:ind w:firstLine="539"/>
        <w:jc w:val="both"/>
        <w:rPr>
          <w:sz w:val="28"/>
          <w:szCs w:val="28"/>
        </w:rPr>
      </w:pPr>
      <w:r w:rsidRPr="002510F0">
        <w:rPr>
          <w:sz w:val="28"/>
          <w:szCs w:val="28"/>
        </w:rPr>
        <w:t>Два молодых специалиста получили</w:t>
      </w:r>
      <w:r w:rsidR="00FF546E" w:rsidRPr="002510F0">
        <w:rPr>
          <w:sz w:val="28"/>
          <w:szCs w:val="28"/>
        </w:rPr>
        <w:t xml:space="preserve"> единовременн</w:t>
      </w:r>
      <w:r w:rsidR="004207E0" w:rsidRPr="002510F0">
        <w:rPr>
          <w:sz w:val="28"/>
          <w:szCs w:val="28"/>
        </w:rPr>
        <w:t>ую</w:t>
      </w:r>
      <w:r w:rsidR="00FF546E" w:rsidRPr="002510F0">
        <w:rPr>
          <w:sz w:val="28"/>
          <w:szCs w:val="28"/>
        </w:rPr>
        <w:t xml:space="preserve"> выплат</w:t>
      </w:r>
      <w:r w:rsidR="004207E0" w:rsidRPr="002510F0">
        <w:rPr>
          <w:sz w:val="28"/>
          <w:szCs w:val="28"/>
        </w:rPr>
        <w:t>у</w:t>
      </w:r>
      <w:r w:rsidR="00FF546E" w:rsidRPr="002510F0">
        <w:rPr>
          <w:sz w:val="28"/>
          <w:szCs w:val="28"/>
        </w:rPr>
        <w:t xml:space="preserve"> (подъемн</w:t>
      </w:r>
      <w:r w:rsidR="004207E0" w:rsidRPr="002510F0">
        <w:rPr>
          <w:sz w:val="28"/>
          <w:szCs w:val="28"/>
        </w:rPr>
        <w:t>ые</w:t>
      </w:r>
      <w:r w:rsidR="00FF546E" w:rsidRPr="002510F0">
        <w:rPr>
          <w:sz w:val="28"/>
          <w:szCs w:val="28"/>
        </w:rPr>
        <w:t>) в размере 1</w:t>
      </w:r>
      <w:r w:rsidRPr="002510F0">
        <w:rPr>
          <w:sz w:val="28"/>
          <w:szCs w:val="28"/>
        </w:rPr>
        <w:t xml:space="preserve">0 000 рублей, 5 молодых специалистов </w:t>
      </w:r>
      <w:r w:rsidR="004207E0" w:rsidRPr="002510F0">
        <w:rPr>
          <w:sz w:val="28"/>
          <w:szCs w:val="28"/>
        </w:rPr>
        <w:t>-</w:t>
      </w:r>
      <w:r w:rsidRPr="002510F0">
        <w:rPr>
          <w:sz w:val="28"/>
          <w:szCs w:val="28"/>
        </w:rPr>
        <w:t xml:space="preserve"> единовременную выплату в размере 10 окладов.</w:t>
      </w:r>
    </w:p>
    <w:p w:rsidR="00EA45BE" w:rsidRPr="002510F0" w:rsidRDefault="00176C91" w:rsidP="00A64E68">
      <w:pPr>
        <w:ind w:firstLine="539"/>
        <w:jc w:val="both"/>
        <w:rPr>
          <w:sz w:val="28"/>
          <w:szCs w:val="28"/>
        </w:rPr>
      </w:pPr>
      <w:r w:rsidRPr="002510F0">
        <w:rPr>
          <w:sz w:val="28"/>
          <w:szCs w:val="28"/>
        </w:rPr>
        <w:t xml:space="preserve">В дошкольных учреждениях района работает </w:t>
      </w:r>
      <w:r w:rsidR="00EE4C4E" w:rsidRPr="002510F0">
        <w:rPr>
          <w:sz w:val="28"/>
          <w:szCs w:val="28"/>
        </w:rPr>
        <w:t>54 (во 2 кв. 201</w:t>
      </w:r>
      <w:r w:rsidR="00AC72D8" w:rsidRPr="002510F0">
        <w:rPr>
          <w:sz w:val="28"/>
          <w:szCs w:val="28"/>
        </w:rPr>
        <w:t>7</w:t>
      </w:r>
      <w:r w:rsidR="00EE4C4E" w:rsidRPr="002510F0">
        <w:rPr>
          <w:sz w:val="28"/>
          <w:szCs w:val="28"/>
        </w:rPr>
        <w:t xml:space="preserve"> года – </w:t>
      </w:r>
      <w:r w:rsidRPr="002510F0">
        <w:rPr>
          <w:bCs/>
          <w:sz w:val="28"/>
          <w:szCs w:val="28"/>
        </w:rPr>
        <w:t>5</w:t>
      </w:r>
      <w:r w:rsidR="00AC72D8" w:rsidRPr="002510F0">
        <w:rPr>
          <w:bCs/>
          <w:sz w:val="28"/>
          <w:szCs w:val="28"/>
        </w:rPr>
        <w:t>4</w:t>
      </w:r>
      <w:r w:rsidR="00EE4C4E" w:rsidRPr="002510F0">
        <w:rPr>
          <w:bCs/>
          <w:sz w:val="28"/>
          <w:szCs w:val="28"/>
        </w:rPr>
        <w:t>)</w:t>
      </w:r>
      <w:r w:rsidRPr="002510F0">
        <w:rPr>
          <w:bCs/>
          <w:sz w:val="28"/>
          <w:szCs w:val="28"/>
        </w:rPr>
        <w:t xml:space="preserve"> педагогически</w:t>
      </w:r>
      <w:r w:rsidR="00EE4C4E" w:rsidRPr="002510F0">
        <w:rPr>
          <w:bCs/>
          <w:sz w:val="28"/>
          <w:szCs w:val="28"/>
        </w:rPr>
        <w:t>х</w:t>
      </w:r>
      <w:r w:rsidRPr="002510F0">
        <w:rPr>
          <w:bCs/>
          <w:sz w:val="28"/>
          <w:szCs w:val="28"/>
        </w:rPr>
        <w:t xml:space="preserve"> </w:t>
      </w:r>
      <w:r w:rsidRPr="002510F0">
        <w:rPr>
          <w:sz w:val="28"/>
          <w:szCs w:val="28"/>
        </w:rPr>
        <w:t>работник</w:t>
      </w:r>
      <w:r w:rsidR="00EE4C4E" w:rsidRPr="002510F0">
        <w:rPr>
          <w:sz w:val="28"/>
          <w:szCs w:val="28"/>
        </w:rPr>
        <w:t>а</w:t>
      </w:r>
      <w:r w:rsidRPr="002510F0">
        <w:rPr>
          <w:sz w:val="28"/>
          <w:szCs w:val="28"/>
        </w:rPr>
        <w:t>, в том числе 4</w:t>
      </w:r>
      <w:r w:rsidR="00AC72D8" w:rsidRPr="002510F0">
        <w:rPr>
          <w:sz w:val="28"/>
          <w:szCs w:val="28"/>
        </w:rPr>
        <w:t>5</w:t>
      </w:r>
      <w:r w:rsidRPr="002510F0">
        <w:rPr>
          <w:sz w:val="28"/>
          <w:szCs w:val="28"/>
        </w:rPr>
        <w:t xml:space="preserve"> воспитателей</w:t>
      </w:r>
      <w:r w:rsidR="00AC72D8" w:rsidRPr="002510F0">
        <w:rPr>
          <w:sz w:val="28"/>
          <w:szCs w:val="28"/>
        </w:rPr>
        <w:t>,</w:t>
      </w:r>
      <w:r w:rsidRPr="002510F0">
        <w:rPr>
          <w:sz w:val="28"/>
          <w:szCs w:val="28"/>
        </w:rPr>
        <w:t xml:space="preserve"> </w:t>
      </w:r>
      <w:r w:rsidR="00AC72D8" w:rsidRPr="002510F0">
        <w:rPr>
          <w:sz w:val="28"/>
          <w:szCs w:val="28"/>
        </w:rPr>
        <w:t xml:space="preserve">1 логопед, 1 педагог – психолог, 1 старший воспитатель </w:t>
      </w:r>
      <w:r w:rsidRPr="002510F0">
        <w:rPr>
          <w:sz w:val="28"/>
          <w:szCs w:val="28"/>
        </w:rPr>
        <w:t xml:space="preserve">и 6 музыкальных руководителей. </w:t>
      </w:r>
      <w:r w:rsidR="00EE4C4E" w:rsidRPr="002510F0">
        <w:rPr>
          <w:sz w:val="28"/>
          <w:szCs w:val="28"/>
        </w:rPr>
        <w:t>П</w:t>
      </w:r>
      <w:r w:rsidRPr="002510F0">
        <w:rPr>
          <w:sz w:val="28"/>
          <w:szCs w:val="28"/>
        </w:rPr>
        <w:t xml:space="preserve">едагогов, имеющих квалификационные категории – </w:t>
      </w:r>
      <w:r w:rsidR="00EA45BE" w:rsidRPr="002510F0">
        <w:rPr>
          <w:sz w:val="28"/>
          <w:szCs w:val="28"/>
        </w:rPr>
        <w:t>81,5% (2017 г - 66,0 %)</w:t>
      </w:r>
      <w:r w:rsidR="00171823" w:rsidRPr="002510F0">
        <w:rPr>
          <w:sz w:val="28"/>
          <w:szCs w:val="28"/>
        </w:rPr>
        <w:t>, из них</w:t>
      </w:r>
      <w:r w:rsidRPr="002510F0">
        <w:rPr>
          <w:sz w:val="28"/>
          <w:szCs w:val="28"/>
        </w:rPr>
        <w:t xml:space="preserve"> педагоги с высшей квалификационной категорией – </w:t>
      </w:r>
      <w:r w:rsidR="00EA45BE" w:rsidRPr="002510F0">
        <w:rPr>
          <w:sz w:val="28"/>
          <w:szCs w:val="28"/>
        </w:rPr>
        <w:t>7,4% (2017 г - 4,0 %)</w:t>
      </w:r>
      <w:r w:rsidRPr="002510F0">
        <w:rPr>
          <w:sz w:val="28"/>
          <w:szCs w:val="28"/>
        </w:rPr>
        <w:t xml:space="preserve">, с первой квалификационной категорией – </w:t>
      </w:r>
      <w:r w:rsidR="00EA45BE" w:rsidRPr="002510F0">
        <w:rPr>
          <w:sz w:val="28"/>
          <w:szCs w:val="28"/>
        </w:rPr>
        <w:t>74,1% (2017 г – 62,0 %.)</w:t>
      </w:r>
      <w:r w:rsidRPr="002510F0">
        <w:rPr>
          <w:sz w:val="28"/>
          <w:szCs w:val="28"/>
        </w:rPr>
        <w:t xml:space="preserve">, без категории – </w:t>
      </w:r>
      <w:r w:rsidR="00EA45BE" w:rsidRPr="002510F0">
        <w:rPr>
          <w:sz w:val="28"/>
          <w:szCs w:val="28"/>
        </w:rPr>
        <w:t xml:space="preserve">18,5% (2017 г – 34,0%). </w:t>
      </w:r>
    </w:p>
    <w:p w:rsidR="00AC72D8" w:rsidRPr="002510F0" w:rsidRDefault="00AC72D8" w:rsidP="00A64E68">
      <w:pPr>
        <w:ind w:firstLine="539"/>
        <w:jc w:val="both"/>
        <w:rPr>
          <w:sz w:val="28"/>
          <w:szCs w:val="28"/>
        </w:rPr>
      </w:pPr>
      <w:r w:rsidRPr="002510F0">
        <w:rPr>
          <w:sz w:val="28"/>
          <w:szCs w:val="28"/>
        </w:rPr>
        <w:t>Средний возраст педагогов составляет – 45,</w:t>
      </w:r>
      <w:r w:rsidR="00F4544B" w:rsidRPr="002510F0">
        <w:rPr>
          <w:sz w:val="28"/>
          <w:szCs w:val="28"/>
        </w:rPr>
        <w:t>7</w:t>
      </w:r>
      <w:r w:rsidRPr="002510F0">
        <w:rPr>
          <w:sz w:val="28"/>
          <w:szCs w:val="28"/>
        </w:rPr>
        <w:t xml:space="preserve"> лет  (</w:t>
      </w:r>
      <w:r w:rsidR="00D94DA5" w:rsidRPr="002510F0">
        <w:rPr>
          <w:sz w:val="28"/>
          <w:szCs w:val="28"/>
        </w:rPr>
        <w:t xml:space="preserve">за 3 кв. </w:t>
      </w:r>
      <w:r w:rsidRPr="002510F0">
        <w:rPr>
          <w:sz w:val="28"/>
          <w:szCs w:val="28"/>
        </w:rPr>
        <w:t>2017 г</w:t>
      </w:r>
      <w:r w:rsidR="00D94DA5" w:rsidRPr="002510F0">
        <w:rPr>
          <w:sz w:val="28"/>
          <w:szCs w:val="28"/>
        </w:rPr>
        <w:t>.</w:t>
      </w:r>
      <w:r w:rsidRPr="002510F0">
        <w:rPr>
          <w:sz w:val="28"/>
          <w:szCs w:val="28"/>
        </w:rPr>
        <w:t xml:space="preserve"> -</w:t>
      </w:r>
      <w:r w:rsidR="00D94DA5" w:rsidRPr="002510F0">
        <w:rPr>
          <w:sz w:val="28"/>
          <w:szCs w:val="28"/>
        </w:rPr>
        <w:t>42</w:t>
      </w:r>
      <w:r w:rsidRPr="002510F0">
        <w:rPr>
          <w:sz w:val="28"/>
          <w:szCs w:val="28"/>
        </w:rPr>
        <w:t xml:space="preserve">,5лет), в </w:t>
      </w:r>
      <w:proofErr w:type="spellStart"/>
      <w:r w:rsidRPr="002510F0">
        <w:rPr>
          <w:sz w:val="28"/>
          <w:szCs w:val="28"/>
        </w:rPr>
        <w:t>т.ч</w:t>
      </w:r>
      <w:proofErr w:type="spellEnd"/>
      <w:r w:rsidRPr="002510F0">
        <w:rPr>
          <w:sz w:val="28"/>
          <w:szCs w:val="28"/>
        </w:rPr>
        <w:t>. педагогов до 35 лет –22,</w:t>
      </w:r>
      <w:r w:rsidR="00D94DA5" w:rsidRPr="002510F0">
        <w:rPr>
          <w:sz w:val="28"/>
          <w:szCs w:val="28"/>
        </w:rPr>
        <w:t>2</w:t>
      </w:r>
      <w:r w:rsidRPr="002510F0">
        <w:rPr>
          <w:sz w:val="28"/>
          <w:szCs w:val="28"/>
        </w:rPr>
        <w:t>% (</w:t>
      </w:r>
      <w:r w:rsidR="00D94DA5" w:rsidRPr="002510F0">
        <w:rPr>
          <w:sz w:val="28"/>
          <w:szCs w:val="28"/>
        </w:rPr>
        <w:t xml:space="preserve">за 3 кв. </w:t>
      </w:r>
      <w:r w:rsidRPr="002510F0">
        <w:rPr>
          <w:sz w:val="28"/>
          <w:szCs w:val="28"/>
        </w:rPr>
        <w:t>2017 г</w:t>
      </w:r>
      <w:r w:rsidR="00D94DA5" w:rsidRPr="002510F0">
        <w:rPr>
          <w:sz w:val="28"/>
          <w:szCs w:val="28"/>
        </w:rPr>
        <w:t>.</w:t>
      </w:r>
      <w:r w:rsidRPr="002510F0">
        <w:rPr>
          <w:sz w:val="28"/>
          <w:szCs w:val="28"/>
        </w:rPr>
        <w:t xml:space="preserve"> -24,</w:t>
      </w:r>
      <w:r w:rsidR="00D94DA5" w:rsidRPr="002510F0">
        <w:rPr>
          <w:sz w:val="28"/>
          <w:szCs w:val="28"/>
        </w:rPr>
        <w:t>0</w:t>
      </w:r>
      <w:r w:rsidRPr="002510F0">
        <w:rPr>
          <w:sz w:val="28"/>
          <w:szCs w:val="28"/>
        </w:rPr>
        <w:t xml:space="preserve"> %), пенсионного возраста –1</w:t>
      </w:r>
      <w:r w:rsidR="00D94DA5" w:rsidRPr="002510F0">
        <w:rPr>
          <w:sz w:val="28"/>
          <w:szCs w:val="28"/>
        </w:rPr>
        <w:t>4,8</w:t>
      </w:r>
      <w:r w:rsidRPr="002510F0">
        <w:rPr>
          <w:sz w:val="28"/>
          <w:szCs w:val="28"/>
        </w:rPr>
        <w:t>% (</w:t>
      </w:r>
      <w:r w:rsidR="00D94DA5" w:rsidRPr="002510F0">
        <w:rPr>
          <w:sz w:val="28"/>
          <w:szCs w:val="28"/>
        </w:rPr>
        <w:t xml:space="preserve">за 3 кв. </w:t>
      </w:r>
      <w:r w:rsidRPr="002510F0">
        <w:rPr>
          <w:sz w:val="28"/>
          <w:szCs w:val="28"/>
        </w:rPr>
        <w:t>2017 г</w:t>
      </w:r>
      <w:r w:rsidR="00D94DA5" w:rsidRPr="002510F0">
        <w:rPr>
          <w:sz w:val="28"/>
          <w:szCs w:val="28"/>
        </w:rPr>
        <w:t>.</w:t>
      </w:r>
      <w:r w:rsidRPr="002510F0">
        <w:rPr>
          <w:sz w:val="28"/>
          <w:szCs w:val="28"/>
        </w:rPr>
        <w:t xml:space="preserve"> -1</w:t>
      </w:r>
      <w:r w:rsidR="00D94DA5" w:rsidRPr="002510F0">
        <w:rPr>
          <w:sz w:val="28"/>
          <w:szCs w:val="28"/>
        </w:rPr>
        <w:t>2</w:t>
      </w:r>
      <w:r w:rsidRPr="002510F0">
        <w:rPr>
          <w:sz w:val="28"/>
          <w:szCs w:val="28"/>
        </w:rPr>
        <w:t>,</w:t>
      </w:r>
      <w:r w:rsidR="00D94DA5" w:rsidRPr="002510F0">
        <w:rPr>
          <w:sz w:val="28"/>
          <w:szCs w:val="28"/>
        </w:rPr>
        <w:t>0</w:t>
      </w:r>
      <w:r w:rsidRPr="002510F0">
        <w:rPr>
          <w:sz w:val="28"/>
          <w:szCs w:val="28"/>
        </w:rPr>
        <w:t xml:space="preserve"> %), педагогов со стажем работы до 3 лет –</w:t>
      </w:r>
      <w:r w:rsidR="00D94DA5" w:rsidRPr="002510F0">
        <w:rPr>
          <w:sz w:val="28"/>
          <w:szCs w:val="28"/>
        </w:rPr>
        <w:t>7,4</w:t>
      </w:r>
      <w:r w:rsidRPr="002510F0">
        <w:rPr>
          <w:sz w:val="28"/>
          <w:szCs w:val="28"/>
        </w:rPr>
        <w:t>% (</w:t>
      </w:r>
      <w:r w:rsidR="00D94DA5" w:rsidRPr="002510F0">
        <w:rPr>
          <w:sz w:val="28"/>
          <w:szCs w:val="28"/>
        </w:rPr>
        <w:t xml:space="preserve">за 3 кв. </w:t>
      </w:r>
      <w:r w:rsidRPr="002510F0">
        <w:rPr>
          <w:sz w:val="28"/>
          <w:szCs w:val="28"/>
        </w:rPr>
        <w:t>2017 г</w:t>
      </w:r>
      <w:r w:rsidR="00D94DA5" w:rsidRPr="002510F0">
        <w:rPr>
          <w:sz w:val="28"/>
          <w:szCs w:val="28"/>
        </w:rPr>
        <w:t>.</w:t>
      </w:r>
      <w:r w:rsidRPr="002510F0">
        <w:rPr>
          <w:sz w:val="28"/>
          <w:szCs w:val="28"/>
        </w:rPr>
        <w:t xml:space="preserve"> -1</w:t>
      </w:r>
      <w:r w:rsidR="00D94DA5" w:rsidRPr="002510F0">
        <w:rPr>
          <w:sz w:val="28"/>
          <w:szCs w:val="28"/>
        </w:rPr>
        <w:t>4,0</w:t>
      </w:r>
      <w:r w:rsidRPr="002510F0">
        <w:rPr>
          <w:sz w:val="28"/>
          <w:szCs w:val="28"/>
        </w:rPr>
        <w:t>%).</w:t>
      </w:r>
    </w:p>
    <w:p w:rsidR="00F902EA" w:rsidRPr="00F902EA" w:rsidRDefault="00707174" w:rsidP="00F902EA">
      <w:pPr>
        <w:ind w:firstLine="567"/>
        <w:jc w:val="both"/>
        <w:rPr>
          <w:sz w:val="28"/>
          <w:szCs w:val="28"/>
        </w:rPr>
      </w:pPr>
      <w:r w:rsidRPr="00707174">
        <w:rPr>
          <w:rFonts w:eastAsia="Calibri"/>
          <w:sz w:val="28"/>
          <w:szCs w:val="28"/>
        </w:rPr>
        <w:t xml:space="preserve">В учреждениях дополнительного образования детей Янтиковского района на 01.10.2018 года работают </w:t>
      </w:r>
      <w:r w:rsidRPr="00707174">
        <w:rPr>
          <w:sz w:val="28"/>
          <w:szCs w:val="28"/>
        </w:rPr>
        <w:t>15 педагогов дополнительного образования (за 9 месяцев 2017 года - 13)</w:t>
      </w:r>
      <w:bookmarkStart w:id="0" w:name="_GoBack"/>
      <w:bookmarkEnd w:id="0"/>
      <w:r w:rsidR="00F902EA" w:rsidRPr="00F902EA">
        <w:rPr>
          <w:sz w:val="28"/>
          <w:szCs w:val="28"/>
        </w:rPr>
        <w:t xml:space="preserve">. 80% педагогов (за 9 месяцев 2017 года –77%)  имеют высшее образование, 20%  (за 9 месяцев 2017 года - 23%) - средне специальное. Доля педагогов, имеющих квалификационные категории, составляет 80% (за 9 месяцев 2017 года - 84,6%), в том числе педагоги с высшей квалификационной категорией – 26,7% (за 9 месяцев 2017 года – 30,8%), с первой квалификационной категорией – 53,3% (за 9 месяцев 2017 года – 53,8%), без категории – 20% (за 9 месяцев 2017 года – 15,4%).    </w:t>
      </w:r>
    </w:p>
    <w:p w:rsidR="00F902EA" w:rsidRPr="00F902EA" w:rsidRDefault="00F902EA" w:rsidP="00F902EA">
      <w:pPr>
        <w:ind w:firstLine="567"/>
        <w:jc w:val="both"/>
        <w:rPr>
          <w:sz w:val="28"/>
          <w:szCs w:val="28"/>
        </w:rPr>
      </w:pPr>
      <w:r w:rsidRPr="00F902EA">
        <w:rPr>
          <w:sz w:val="28"/>
          <w:szCs w:val="28"/>
        </w:rPr>
        <w:t xml:space="preserve">Средний возраст педагогов составил 47 лет (за 9 месяцев 2017 года – 49 лет). Молодых педагогов в возрасте до 35 лет – 4, что составляет 26,7% (за 9 месяцев 2017 года – 3, что составляет 23%). В учреждениях дополнительного образования детей района работают 5 педагогов пенсионного возраста, что составляет 33,3% (за 9 месяцев 2017 года  – 4, что составляет – 30,8%). Педагогов, имеющих стаж работы до 3 лет – 2 человека, что составляет 13,3% (за 9 месяцев 2017 года – 0 %). </w:t>
      </w:r>
    </w:p>
    <w:p w:rsidR="00CF06D0" w:rsidRPr="002510F0" w:rsidRDefault="00F902EA" w:rsidP="00CF06D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2018 году п</w:t>
      </w:r>
      <w:r w:rsidR="00CF06D0" w:rsidRPr="002510F0">
        <w:rPr>
          <w:sz w:val="28"/>
          <w:szCs w:val="28"/>
        </w:rPr>
        <w:t>рисуждено ежегодное денежное поощрение Главы Чувашской Республики Михайловой Альбине Петровне, учителю МБОУ «</w:t>
      </w:r>
      <w:proofErr w:type="spellStart"/>
      <w:r w:rsidR="00CF06D0" w:rsidRPr="002510F0">
        <w:rPr>
          <w:sz w:val="28"/>
          <w:szCs w:val="28"/>
        </w:rPr>
        <w:t>Янтиковская</w:t>
      </w:r>
      <w:proofErr w:type="spellEnd"/>
      <w:r w:rsidR="00CF06D0" w:rsidRPr="002510F0">
        <w:rPr>
          <w:sz w:val="28"/>
          <w:szCs w:val="28"/>
        </w:rPr>
        <w:t xml:space="preserve"> СОШ», за подготовку призера заключительного этапа всероссийской олимпиады школьников в размере 150 тыс. рублей, </w:t>
      </w:r>
      <w:proofErr w:type="spellStart"/>
      <w:r w:rsidR="00CF06D0" w:rsidRPr="002510F0">
        <w:rPr>
          <w:sz w:val="28"/>
          <w:szCs w:val="28"/>
        </w:rPr>
        <w:t>Моряковой</w:t>
      </w:r>
      <w:proofErr w:type="spellEnd"/>
      <w:r w:rsidR="00CF06D0" w:rsidRPr="002510F0">
        <w:rPr>
          <w:sz w:val="28"/>
          <w:szCs w:val="28"/>
        </w:rPr>
        <w:t xml:space="preserve"> Лидии Петровне, учителю МБОУ «</w:t>
      </w:r>
      <w:proofErr w:type="spellStart"/>
      <w:r w:rsidR="00CF06D0" w:rsidRPr="002510F0">
        <w:rPr>
          <w:sz w:val="28"/>
          <w:szCs w:val="28"/>
        </w:rPr>
        <w:t>Шимкусская</w:t>
      </w:r>
      <w:proofErr w:type="spellEnd"/>
      <w:r w:rsidR="00CF06D0" w:rsidRPr="002510F0">
        <w:rPr>
          <w:sz w:val="28"/>
          <w:szCs w:val="28"/>
        </w:rPr>
        <w:t xml:space="preserve"> СОШ», за подготовку победителя международной олимпиады школьников по чувашскому языку и литературе в размере 100 тыс. рублей.</w:t>
      </w:r>
    </w:p>
    <w:p w:rsidR="00CF06D0" w:rsidRPr="002510F0" w:rsidRDefault="00CF06D0" w:rsidP="00CF06D0">
      <w:pPr>
        <w:ind w:firstLine="539"/>
        <w:jc w:val="both"/>
        <w:rPr>
          <w:sz w:val="28"/>
          <w:szCs w:val="28"/>
        </w:rPr>
      </w:pPr>
      <w:r w:rsidRPr="002510F0">
        <w:rPr>
          <w:sz w:val="28"/>
          <w:szCs w:val="28"/>
        </w:rPr>
        <w:t xml:space="preserve">Победителем республиканского конкурса на присуждение денежного поощрения Главы Чувашской Республики в размере 20 тыс. рублей стала Иванова Елена Николаевна, преподаватель </w:t>
      </w:r>
      <w:proofErr w:type="spellStart"/>
      <w:r w:rsidRPr="002510F0">
        <w:rPr>
          <w:sz w:val="28"/>
          <w:szCs w:val="28"/>
        </w:rPr>
        <w:t>Янтиковской</w:t>
      </w:r>
      <w:proofErr w:type="spellEnd"/>
      <w:r w:rsidRPr="002510F0">
        <w:rPr>
          <w:sz w:val="28"/>
          <w:szCs w:val="28"/>
        </w:rPr>
        <w:t xml:space="preserve"> детской школы искусств.</w:t>
      </w:r>
    </w:p>
    <w:p w:rsidR="00CF06D0" w:rsidRPr="002510F0" w:rsidRDefault="00CF06D0" w:rsidP="00CF06D0">
      <w:pPr>
        <w:pStyle w:val="a4"/>
        <w:spacing w:line="276" w:lineRule="auto"/>
        <w:ind w:firstLine="539"/>
        <w:jc w:val="both"/>
        <w:rPr>
          <w:sz w:val="28"/>
          <w:szCs w:val="28"/>
        </w:rPr>
      </w:pPr>
      <w:r w:rsidRPr="002510F0">
        <w:rPr>
          <w:sz w:val="28"/>
          <w:szCs w:val="28"/>
        </w:rPr>
        <w:t>Третий год подряд официальный сайт МБОУ «</w:t>
      </w:r>
      <w:proofErr w:type="spellStart"/>
      <w:r w:rsidRPr="002510F0">
        <w:rPr>
          <w:sz w:val="28"/>
          <w:szCs w:val="28"/>
        </w:rPr>
        <w:t>Янтиковская</w:t>
      </w:r>
      <w:proofErr w:type="spellEnd"/>
      <w:r w:rsidRPr="002510F0">
        <w:rPr>
          <w:sz w:val="28"/>
          <w:szCs w:val="28"/>
        </w:rPr>
        <w:t xml:space="preserve"> СОШ» становится победителем «Общероссийского рейтинга школьных сайтов», набрав из возможных 109 баллов 106.</w:t>
      </w:r>
    </w:p>
    <w:p w:rsidR="00EF1FB2" w:rsidRPr="002510F0" w:rsidRDefault="00EF1FB2" w:rsidP="00A64E68">
      <w:pPr>
        <w:ind w:firstLine="539"/>
        <w:jc w:val="both"/>
        <w:rPr>
          <w:color w:val="FF0000"/>
          <w:sz w:val="28"/>
          <w:szCs w:val="28"/>
        </w:rPr>
      </w:pPr>
      <w:proofErr w:type="gramStart"/>
      <w:r w:rsidRPr="002510F0">
        <w:rPr>
          <w:sz w:val="28"/>
          <w:szCs w:val="28"/>
        </w:rPr>
        <w:t>Заработная плата педагогических работников за январь-</w:t>
      </w:r>
      <w:r w:rsidR="006E3A17" w:rsidRPr="002510F0">
        <w:rPr>
          <w:sz w:val="28"/>
          <w:szCs w:val="28"/>
        </w:rPr>
        <w:t>сентябрь</w:t>
      </w:r>
      <w:r w:rsidRPr="002510F0">
        <w:rPr>
          <w:sz w:val="28"/>
          <w:szCs w:val="28"/>
        </w:rPr>
        <w:t xml:space="preserve"> 201</w:t>
      </w:r>
      <w:r w:rsidR="006E3A17" w:rsidRPr="002510F0">
        <w:rPr>
          <w:sz w:val="28"/>
          <w:szCs w:val="28"/>
        </w:rPr>
        <w:t>8</w:t>
      </w:r>
      <w:r w:rsidRPr="002510F0">
        <w:rPr>
          <w:sz w:val="28"/>
          <w:szCs w:val="28"/>
        </w:rPr>
        <w:t xml:space="preserve"> года составила в дошкольных образовательных организациях – </w:t>
      </w:r>
      <w:r w:rsidR="00EE4C4E" w:rsidRPr="002510F0">
        <w:rPr>
          <w:sz w:val="28"/>
          <w:szCs w:val="28"/>
        </w:rPr>
        <w:t>19</w:t>
      </w:r>
      <w:r w:rsidR="006E3A17" w:rsidRPr="002510F0">
        <w:rPr>
          <w:sz w:val="28"/>
          <w:szCs w:val="28"/>
        </w:rPr>
        <w:t>451</w:t>
      </w:r>
      <w:r w:rsidR="00EE4C4E" w:rsidRPr="002510F0">
        <w:rPr>
          <w:sz w:val="28"/>
          <w:szCs w:val="28"/>
        </w:rPr>
        <w:t>,</w:t>
      </w:r>
      <w:r w:rsidR="006E3A17" w:rsidRPr="002510F0">
        <w:rPr>
          <w:sz w:val="28"/>
          <w:szCs w:val="28"/>
        </w:rPr>
        <w:t>5</w:t>
      </w:r>
      <w:r w:rsidR="00EE4C4E" w:rsidRPr="002510F0">
        <w:rPr>
          <w:sz w:val="28"/>
          <w:szCs w:val="28"/>
        </w:rPr>
        <w:t>0</w:t>
      </w:r>
      <w:r w:rsidRPr="002510F0">
        <w:rPr>
          <w:sz w:val="28"/>
          <w:szCs w:val="28"/>
        </w:rPr>
        <w:t xml:space="preserve"> руб. (</w:t>
      </w:r>
      <w:r w:rsidR="006E3A17" w:rsidRPr="002510F0">
        <w:rPr>
          <w:sz w:val="28"/>
          <w:szCs w:val="28"/>
        </w:rPr>
        <w:t>в</w:t>
      </w:r>
      <w:r w:rsidR="00EE4C4E" w:rsidRPr="002510F0">
        <w:rPr>
          <w:sz w:val="28"/>
          <w:szCs w:val="28"/>
        </w:rPr>
        <w:t xml:space="preserve"> </w:t>
      </w:r>
      <w:r w:rsidR="006E3A17" w:rsidRPr="002510F0">
        <w:rPr>
          <w:sz w:val="28"/>
          <w:szCs w:val="28"/>
        </w:rPr>
        <w:t>3</w:t>
      </w:r>
      <w:r w:rsidR="00EE4C4E" w:rsidRPr="002510F0">
        <w:rPr>
          <w:sz w:val="28"/>
          <w:szCs w:val="28"/>
        </w:rPr>
        <w:t xml:space="preserve"> кв. 201</w:t>
      </w:r>
      <w:r w:rsidR="006E3A17" w:rsidRPr="002510F0">
        <w:rPr>
          <w:sz w:val="28"/>
          <w:szCs w:val="28"/>
        </w:rPr>
        <w:t>7</w:t>
      </w:r>
      <w:r w:rsidR="00EE4C4E" w:rsidRPr="002510F0">
        <w:rPr>
          <w:sz w:val="28"/>
          <w:szCs w:val="28"/>
        </w:rPr>
        <w:t xml:space="preserve"> года</w:t>
      </w:r>
      <w:r w:rsidRPr="002510F0">
        <w:rPr>
          <w:sz w:val="28"/>
          <w:szCs w:val="28"/>
        </w:rPr>
        <w:t xml:space="preserve"> – </w:t>
      </w:r>
      <w:r w:rsidR="006E3A17" w:rsidRPr="002510F0">
        <w:rPr>
          <w:sz w:val="28"/>
          <w:szCs w:val="28"/>
        </w:rPr>
        <w:t>16682,9</w:t>
      </w:r>
      <w:r w:rsidR="00EE4C4E" w:rsidRPr="002510F0">
        <w:rPr>
          <w:sz w:val="28"/>
          <w:szCs w:val="28"/>
        </w:rPr>
        <w:t xml:space="preserve"> руб</w:t>
      </w:r>
      <w:r w:rsidRPr="002510F0">
        <w:rPr>
          <w:sz w:val="28"/>
          <w:szCs w:val="28"/>
        </w:rPr>
        <w:t xml:space="preserve">.), в общеобразовательных организациях – </w:t>
      </w:r>
      <w:r w:rsidR="00EE4C4E" w:rsidRPr="002510F0">
        <w:rPr>
          <w:sz w:val="28"/>
          <w:szCs w:val="28"/>
        </w:rPr>
        <w:t>2</w:t>
      </w:r>
      <w:r w:rsidR="006E3A17" w:rsidRPr="002510F0">
        <w:rPr>
          <w:sz w:val="28"/>
          <w:szCs w:val="28"/>
        </w:rPr>
        <w:t xml:space="preserve">3446,7 </w:t>
      </w:r>
      <w:r w:rsidR="00EE4C4E" w:rsidRPr="002510F0">
        <w:rPr>
          <w:sz w:val="28"/>
          <w:szCs w:val="28"/>
        </w:rPr>
        <w:t>руб.</w:t>
      </w:r>
      <w:r w:rsidRPr="002510F0">
        <w:rPr>
          <w:sz w:val="28"/>
          <w:szCs w:val="28"/>
        </w:rPr>
        <w:t xml:space="preserve"> (</w:t>
      </w:r>
      <w:r w:rsidR="00EE4C4E" w:rsidRPr="002510F0">
        <w:rPr>
          <w:sz w:val="28"/>
          <w:szCs w:val="28"/>
        </w:rPr>
        <w:t xml:space="preserve">во </w:t>
      </w:r>
      <w:r w:rsidR="006E3A17" w:rsidRPr="002510F0">
        <w:rPr>
          <w:sz w:val="28"/>
          <w:szCs w:val="28"/>
        </w:rPr>
        <w:t>3</w:t>
      </w:r>
      <w:r w:rsidR="00EE4C4E" w:rsidRPr="002510F0">
        <w:rPr>
          <w:sz w:val="28"/>
          <w:szCs w:val="28"/>
        </w:rPr>
        <w:t xml:space="preserve"> кв. 201</w:t>
      </w:r>
      <w:r w:rsidR="006E3A17" w:rsidRPr="002510F0">
        <w:rPr>
          <w:sz w:val="28"/>
          <w:szCs w:val="28"/>
        </w:rPr>
        <w:t>7</w:t>
      </w:r>
      <w:r w:rsidR="00EE4C4E" w:rsidRPr="002510F0">
        <w:rPr>
          <w:sz w:val="28"/>
          <w:szCs w:val="28"/>
        </w:rPr>
        <w:t xml:space="preserve"> года</w:t>
      </w:r>
      <w:r w:rsidRPr="002510F0">
        <w:rPr>
          <w:sz w:val="28"/>
          <w:szCs w:val="28"/>
        </w:rPr>
        <w:t xml:space="preserve"> – </w:t>
      </w:r>
      <w:r w:rsidR="006E3A17" w:rsidRPr="002510F0">
        <w:rPr>
          <w:sz w:val="28"/>
          <w:szCs w:val="28"/>
        </w:rPr>
        <w:t>21274,1</w:t>
      </w:r>
      <w:r w:rsidR="00EE4C4E" w:rsidRPr="002510F0">
        <w:rPr>
          <w:sz w:val="28"/>
          <w:szCs w:val="28"/>
        </w:rPr>
        <w:t xml:space="preserve"> </w:t>
      </w:r>
      <w:r w:rsidRPr="002510F0">
        <w:rPr>
          <w:sz w:val="28"/>
          <w:szCs w:val="28"/>
        </w:rPr>
        <w:t>руб.), в организациях дополнительного образования</w:t>
      </w:r>
      <w:r w:rsidR="00EE4C4E" w:rsidRPr="002510F0">
        <w:rPr>
          <w:sz w:val="28"/>
          <w:szCs w:val="28"/>
        </w:rPr>
        <w:t xml:space="preserve"> детей по отрасли «Образование»</w:t>
      </w:r>
      <w:r w:rsidRPr="002510F0">
        <w:rPr>
          <w:sz w:val="28"/>
          <w:szCs w:val="28"/>
        </w:rPr>
        <w:t xml:space="preserve"> – </w:t>
      </w:r>
      <w:r w:rsidR="006E3A17" w:rsidRPr="002510F0">
        <w:rPr>
          <w:sz w:val="28"/>
          <w:szCs w:val="28"/>
        </w:rPr>
        <w:t>19825,8</w:t>
      </w:r>
      <w:r w:rsidR="00EE4C4E" w:rsidRPr="002510F0">
        <w:rPr>
          <w:sz w:val="28"/>
          <w:szCs w:val="28"/>
        </w:rPr>
        <w:t xml:space="preserve"> руб. (во </w:t>
      </w:r>
      <w:r w:rsidR="006E3A17" w:rsidRPr="002510F0">
        <w:rPr>
          <w:sz w:val="28"/>
          <w:szCs w:val="28"/>
        </w:rPr>
        <w:t>3</w:t>
      </w:r>
      <w:r w:rsidR="00EE4C4E" w:rsidRPr="002510F0">
        <w:rPr>
          <w:sz w:val="28"/>
          <w:szCs w:val="28"/>
        </w:rPr>
        <w:t xml:space="preserve"> кв. 201</w:t>
      </w:r>
      <w:r w:rsidR="006E3A17" w:rsidRPr="002510F0">
        <w:rPr>
          <w:sz w:val="28"/>
          <w:szCs w:val="28"/>
        </w:rPr>
        <w:t>7</w:t>
      </w:r>
      <w:r w:rsidR="00EE4C4E" w:rsidRPr="002510F0">
        <w:rPr>
          <w:sz w:val="28"/>
          <w:szCs w:val="28"/>
        </w:rPr>
        <w:t xml:space="preserve"> года</w:t>
      </w:r>
      <w:r w:rsidRPr="002510F0">
        <w:rPr>
          <w:sz w:val="28"/>
          <w:szCs w:val="28"/>
        </w:rPr>
        <w:t xml:space="preserve"> – </w:t>
      </w:r>
      <w:r w:rsidR="006E3A17" w:rsidRPr="002510F0">
        <w:rPr>
          <w:sz w:val="28"/>
          <w:szCs w:val="28"/>
        </w:rPr>
        <w:t>14161,9</w:t>
      </w:r>
      <w:r w:rsidR="00EE4C4E" w:rsidRPr="002510F0">
        <w:rPr>
          <w:sz w:val="28"/>
          <w:szCs w:val="28"/>
        </w:rPr>
        <w:t xml:space="preserve"> </w:t>
      </w:r>
      <w:r w:rsidRPr="002510F0">
        <w:rPr>
          <w:sz w:val="28"/>
          <w:szCs w:val="28"/>
        </w:rPr>
        <w:t>руб.</w:t>
      </w:r>
      <w:r w:rsidR="00EE4C4E" w:rsidRPr="002510F0">
        <w:rPr>
          <w:sz w:val="28"/>
          <w:szCs w:val="28"/>
        </w:rPr>
        <w:t>).</w:t>
      </w:r>
      <w:proofErr w:type="gramEnd"/>
    </w:p>
    <w:p w:rsidR="00C31912" w:rsidRPr="002510F0" w:rsidRDefault="00462BBC" w:rsidP="00C31912">
      <w:pPr>
        <w:ind w:firstLine="539"/>
        <w:jc w:val="both"/>
        <w:rPr>
          <w:sz w:val="28"/>
        </w:rPr>
      </w:pPr>
      <w:r w:rsidRPr="002510F0">
        <w:rPr>
          <w:sz w:val="28"/>
          <w:szCs w:val="28"/>
        </w:rPr>
        <w:t>В общеобразовательных учреждения</w:t>
      </w:r>
      <w:r w:rsidR="00AA4BD7" w:rsidRPr="002510F0">
        <w:rPr>
          <w:sz w:val="28"/>
          <w:szCs w:val="28"/>
        </w:rPr>
        <w:t xml:space="preserve">х горячим питанием охвачено 100% </w:t>
      </w:r>
      <w:r w:rsidRPr="002510F0">
        <w:rPr>
          <w:sz w:val="28"/>
          <w:szCs w:val="28"/>
        </w:rPr>
        <w:t xml:space="preserve">детей. </w:t>
      </w:r>
      <w:proofErr w:type="gramStart"/>
      <w:r w:rsidR="00AA4BD7" w:rsidRPr="002510F0">
        <w:rPr>
          <w:sz w:val="28"/>
          <w:szCs w:val="28"/>
        </w:rPr>
        <w:t>О</w:t>
      </w:r>
      <w:r w:rsidRPr="002510F0">
        <w:rPr>
          <w:sz w:val="28"/>
          <w:szCs w:val="28"/>
        </w:rPr>
        <w:t xml:space="preserve">бучающимся, не относящимся к льготной категории, </w:t>
      </w:r>
      <w:r w:rsidR="00C31912" w:rsidRPr="002510F0">
        <w:rPr>
          <w:sz w:val="28"/>
          <w:szCs w:val="28"/>
        </w:rPr>
        <w:t xml:space="preserve">по желанию родителей (законных представителей) </w:t>
      </w:r>
      <w:r w:rsidR="00DE7BA2" w:rsidRPr="002510F0">
        <w:rPr>
          <w:sz w:val="28"/>
          <w:szCs w:val="28"/>
        </w:rPr>
        <w:t xml:space="preserve">предоставлена возможность получения двухразового горячего питания </w:t>
      </w:r>
      <w:r w:rsidRPr="002510F0">
        <w:rPr>
          <w:sz w:val="28"/>
          <w:szCs w:val="28"/>
        </w:rPr>
        <w:t>на платной основе за счет средств родителей (законных представителей)</w:t>
      </w:r>
      <w:r w:rsidR="00171823" w:rsidRPr="002510F0">
        <w:rPr>
          <w:sz w:val="28"/>
          <w:szCs w:val="28"/>
        </w:rPr>
        <w:t>,</w:t>
      </w:r>
      <w:r w:rsidRPr="002510F0">
        <w:rPr>
          <w:sz w:val="28"/>
          <w:szCs w:val="28"/>
        </w:rPr>
        <w:t xml:space="preserve"> таким правом пользуются </w:t>
      </w:r>
      <w:r w:rsidR="00DE7BA2" w:rsidRPr="002510F0">
        <w:rPr>
          <w:sz w:val="28"/>
          <w:szCs w:val="28"/>
        </w:rPr>
        <w:t xml:space="preserve">порядка </w:t>
      </w:r>
      <w:r w:rsidR="00C31912" w:rsidRPr="002510F0">
        <w:rPr>
          <w:sz w:val="28"/>
          <w:szCs w:val="28"/>
        </w:rPr>
        <w:t>40</w:t>
      </w:r>
      <w:r w:rsidRPr="002510F0">
        <w:rPr>
          <w:sz w:val="28"/>
          <w:szCs w:val="28"/>
        </w:rPr>
        <w:t>% обучающихся.</w:t>
      </w:r>
      <w:proofErr w:type="gramEnd"/>
      <w:r w:rsidR="00C31912" w:rsidRPr="002510F0">
        <w:rPr>
          <w:sz w:val="28"/>
          <w:szCs w:val="28"/>
        </w:rPr>
        <w:t xml:space="preserve"> </w:t>
      </w:r>
      <w:proofErr w:type="gramStart"/>
      <w:r w:rsidR="00C31912" w:rsidRPr="002510F0">
        <w:rPr>
          <w:sz w:val="28"/>
        </w:rPr>
        <w:t>Согласно Положению об организации питания обучающихся в муниципальных общеобразовательных организациях Янтиковского района Чувашской Республики, утвержденному постановлением администрации Янтиковского района от 28.08.2017 № 359, право на получение бесплатного питания имеют дети с ОВЗ и дети из семей с пятью и более детьми в возрасте до 18 лет.</w:t>
      </w:r>
      <w:proofErr w:type="gramEnd"/>
      <w:r w:rsidR="00C31912" w:rsidRPr="002510F0">
        <w:rPr>
          <w:sz w:val="28"/>
        </w:rPr>
        <w:t xml:space="preserve"> В 2018-2019 учебном году льготное питание получают 35 детей, на эти цели в 2018 году выделены финансовые средства в размере 130 тыс. руб.</w:t>
      </w:r>
    </w:p>
    <w:p w:rsidR="001A1C7D" w:rsidRPr="002510F0" w:rsidRDefault="001A1C7D" w:rsidP="001A1C7D">
      <w:pPr>
        <w:pStyle w:val="ac"/>
        <w:spacing w:before="0" w:after="0"/>
        <w:ind w:firstLine="567"/>
        <w:jc w:val="both"/>
        <w:rPr>
          <w:rStyle w:val="ab"/>
          <w:rFonts w:ascii="Times New Roman" w:hAnsi="Times New Roman"/>
          <w:i w:val="0"/>
          <w:color w:val="auto"/>
          <w:sz w:val="28"/>
          <w:szCs w:val="28"/>
        </w:rPr>
      </w:pPr>
      <w:r w:rsidRPr="002510F0">
        <w:rPr>
          <w:rStyle w:val="ab"/>
          <w:rFonts w:ascii="Times New Roman" w:hAnsi="Times New Roman"/>
          <w:i w:val="0"/>
          <w:color w:val="auto"/>
          <w:sz w:val="28"/>
          <w:szCs w:val="28"/>
        </w:rPr>
        <w:t xml:space="preserve">На оздоровительную кампанию в 2018 году из средств местного бюджета выделено 1350,0 тыс. руб. (в 2017 году израсходовано 1303,21 тыс. руб.). В июне при 9 общеобразовательных организациях района работали 11 пришкольных оздоровительных отрядов с дневным пребыванием, 8 профильных отрядов. Всего в летний период в пришкольных лагерях с дневным пребыванием отдохнули 355 детей школьного возраста (в 2017 году – 355). В лагерях с дневным пребыванием стоимость продуктов питания на 1 ребенка в день составила 88 рублей. На оздоровление в загородных лагерях выделены финансовые средства из местного бюджета на 50 путевок. </w:t>
      </w:r>
    </w:p>
    <w:p w:rsidR="00665C66" w:rsidRPr="002510F0" w:rsidRDefault="00A64E68" w:rsidP="00665C66">
      <w:pPr>
        <w:ind w:firstLine="567"/>
        <w:jc w:val="both"/>
        <w:rPr>
          <w:sz w:val="28"/>
          <w:szCs w:val="28"/>
        </w:rPr>
      </w:pPr>
      <w:r w:rsidRPr="002510F0">
        <w:rPr>
          <w:sz w:val="28"/>
          <w:szCs w:val="28"/>
        </w:rPr>
        <w:t xml:space="preserve"> </w:t>
      </w:r>
      <w:r w:rsidR="00665C66" w:rsidRPr="002510F0">
        <w:rPr>
          <w:sz w:val="28"/>
          <w:szCs w:val="28"/>
        </w:rPr>
        <w:t>В 2018 году на укрепление материально-технической базы образовательных организаций направлено финансовых средств на общую сумму 3063,7 тыс. руб.</w:t>
      </w:r>
    </w:p>
    <w:p w:rsidR="00665C66" w:rsidRPr="002510F0" w:rsidRDefault="00665C66" w:rsidP="00665C6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510F0">
        <w:rPr>
          <w:rFonts w:eastAsia="Calibri"/>
          <w:sz w:val="28"/>
          <w:szCs w:val="28"/>
          <w:lang w:eastAsia="en-US"/>
        </w:rPr>
        <w:t>В 2018 году проведен капитальный ремонт спортивного зала МБОУ «</w:t>
      </w:r>
      <w:proofErr w:type="spellStart"/>
      <w:r w:rsidRPr="002510F0">
        <w:rPr>
          <w:rFonts w:eastAsia="Calibri"/>
          <w:sz w:val="28"/>
          <w:szCs w:val="28"/>
          <w:lang w:eastAsia="en-US"/>
        </w:rPr>
        <w:t>Чутеевская</w:t>
      </w:r>
      <w:proofErr w:type="spellEnd"/>
      <w:r w:rsidRPr="002510F0">
        <w:rPr>
          <w:rFonts w:eastAsia="Calibri"/>
          <w:sz w:val="28"/>
          <w:szCs w:val="28"/>
          <w:lang w:eastAsia="en-US"/>
        </w:rPr>
        <w:t xml:space="preserve"> СОШ» на сумму 1074,0 тыс. руб. (ФБ-952,4 тыс. руб., РБ-60,8 тыс. руб., МБ-60,8 тыс. руб.) в рамках мероприятий по созданию в общеобразовательных организациях, расположенных в сельской местности, условий для занятий физической культурой и спортом государственной программы Российской Федерации «Развитие образования».</w:t>
      </w:r>
      <w:proofErr w:type="gramEnd"/>
    </w:p>
    <w:p w:rsidR="00665C66" w:rsidRPr="002510F0" w:rsidRDefault="00665C66" w:rsidP="00665C66">
      <w:pPr>
        <w:ind w:firstLine="567"/>
        <w:jc w:val="both"/>
        <w:rPr>
          <w:sz w:val="28"/>
          <w:szCs w:val="28"/>
        </w:rPr>
      </w:pPr>
      <w:r w:rsidRPr="002510F0">
        <w:rPr>
          <w:sz w:val="28"/>
          <w:szCs w:val="28"/>
        </w:rPr>
        <w:t>На подготовку образовательных организаций к новому учебному году из местного бюджета выделено 1031,8 тыс. руб. В рамках конкурсного отбора проектов, направленных на повышение уровня комплексного обустройства населенных пунктов, расположенных в сельской местности, объектами социальной и инженерной инфраструктуры, МБОУ «</w:t>
      </w:r>
      <w:proofErr w:type="spellStart"/>
      <w:r w:rsidRPr="002510F0">
        <w:rPr>
          <w:sz w:val="28"/>
          <w:szCs w:val="28"/>
        </w:rPr>
        <w:t>Шимкусская</w:t>
      </w:r>
      <w:proofErr w:type="spellEnd"/>
      <w:r w:rsidRPr="002510F0">
        <w:rPr>
          <w:sz w:val="28"/>
          <w:szCs w:val="28"/>
        </w:rPr>
        <w:t xml:space="preserve"> СОШ» на модернизацию котельной выделено 620,0 тыс. руб.  </w:t>
      </w:r>
    </w:p>
    <w:p w:rsidR="00665C66" w:rsidRPr="002510F0" w:rsidRDefault="00665C66" w:rsidP="00665C66">
      <w:pPr>
        <w:ind w:firstLine="567"/>
        <w:jc w:val="both"/>
        <w:rPr>
          <w:sz w:val="28"/>
          <w:szCs w:val="28"/>
        </w:rPr>
      </w:pPr>
      <w:r w:rsidRPr="002510F0">
        <w:rPr>
          <w:sz w:val="28"/>
          <w:szCs w:val="28"/>
        </w:rPr>
        <w:t xml:space="preserve">В школы поступила учебная, художественная и энциклопедическая литература </w:t>
      </w:r>
      <w:r w:rsidR="00D92ED3" w:rsidRPr="002510F0">
        <w:rPr>
          <w:sz w:val="28"/>
          <w:szCs w:val="28"/>
        </w:rPr>
        <w:t xml:space="preserve">1026 экземпляров </w:t>
      </w:r>
      <w:r w:rsidRPr="002510F0">
        <w:rPr>
          <w:sz w:val="28"/>
          <w:szCs w:val="28"/>
        </w:rPr>
        <w:t>на сумму 337,</w:t>
      </w:r>
      <w:r w:rsidR="00D92ED3" w:rsidRPr="002510F0">
        <w:rPr>
          <w:sz w:val="28"/>
          <w:szCs w:val="28"/>
        </w:rPr>
        <w:t>7</w:t>
      </w:r>
      <w:r w:rsidRPr="002510F0">
        <w:rPr>
          <w:sz w:val="28"/>
          <w:szCs w:val="28"/>
        </w:rPr>
        <w:t xml:space="preserve"> тыс. руб. </w:t>
      </w:r>
    </w:p>
    <w:p w:rsidR="00665C66" w:rsidRPr="002510F0" w:rsidRDefault="00665C66" w:rsidP="00665C66">
      <w:pPr>
        <w:pStyle w:val="ac"/>
        <w:spacing w:before="0" w:after="0"/>
        <w:ind w:firstLine="567"/>
        <w:jc w:val="both"/>
        <w:rPr>
          <w:rStyle w:val="ab"/>
          <w:rFonts w:ascii="Times New Roman" w:hAnsi="Times New Roman"/>
          <w:i w:val="0"/>
          <w:color w:val="auto"/>
          <w:sz w:val="28"/>
          <w:szCs w:val="28"/>
        </w:rPr>
      </w:pPr>
      <w:r w:rsidRPr="002510F0">
        <w:rPr>
          <w:rStyle w:val="ab"/>
          <w:rFonts w:ascii="Times New Roman" w:hAnsi="Times New Roman"/>
          <w:i w:val="0"/>
          <w:color w:val="auto"/>
          <w:sz w:val="28"/>
          <w:szCs w:val="28"/>
        </w:rPr>
        <w:t>Сохраняется позитивная динамика устройства детей-сирот и детей, оставшихся без попечения родителей, в семьи. На 01.10.2018 года в районе проживает 59 детей (на 01.10.2017 – 60), оставшихся без попечения родителей, все воспитываются в замещающих семьях. В целях недопущения возврата детей из замещающих семей организовано их комплексное психолого-педагогическое сопровождение, действует совет замещающих родителей и др. На текущий период  выявлены 2 ребенка (из них 1 ребенок-сирота), оставшийся без попечения родителей (01.10.2017 года – 7).</w:t>
      </w:r>
    </w:p>
    <w:p w:rsidR="001A1C7D" w:rsidRPr="002510F0" w:rsidRDefault="001A1C7D" w:rsidP="001A1C7D">
      <w:pPr>
        <w:ind w:firstLine="567"/>
        <w:jc w:val="both"/>
        <w:rPr>
          <w:sz w:val="28"/>
          <w:szCs w:val="28"/>
        </w:rPr>
      </w:pPr>
      <w:r w:rsidRPr="002510F0">
        <w:rPr>
          <w:sz w:val="28"/>
          <w:szCs w:val="28"/>
        </w:rPr>
        <w:t xml:space="preserve">На учете в комиссии по делам несовершеннолетних и защите их прав по состоянию на 01.09.2018 года состоят 16 детей (на 01.09.2017 года - 17). За 9 месяцев 2018 года зарегистрировано 1 преступление (за аналогичный период 2017 года совершено 4 преступления тремя несовершеннолетними). </w:t>
      </w:r>
    </w:p>
    <w:p w:rsidR="004B3660" w:rsidRPr="002510F0" w:rsidRDefault="004B3660" w:rsidP="00A64E68">
      <w:pPr>
        <w:ind w:firstLine="539"/>
        <w:jc w:val="both"/>
        <w:rPr>
          <w:sz w:val="28"/>
          <w:szCs w:val="28"/>
        </w:rPr>
      </w:pPr>
      <w:r w:rsidRPr="002510F0">
        <w:rPr>
          <w:sz w:val="28"/>
          <w:szCs w:val="28"/>
        </w:rPr>
        <w:t xml:space="preserve">Приоритетными в деятельности отдела образования остаются вопросы повышения качества и эффективности обучения школьников, </w:t>
      </w:r>
      <w:r w:rsidR="00176C91" w:rsidRPr="002510F0">
        <w:rPr>
          <w:sz w:val="28"/>
          <w:szCs w:val="28"/>
        </w:rPr>
        <w:t xml:space="preserve">обновления кадрового состава образовательных организаций, привлечение молодых специалистов в систему образования, </w:t>
      </w:r>
      <w:r w:rsidRPr="002510F0">
        <w:rPr>
          <w:sz w:val="28"/>
          <w:szCs w:val="28"/>
        </w:rPr>
        <w:t>укрепления материально-технической базы образовательных организаций.</w:t>
      </w:r>
    </w:p>
    <w:p w:rsidR="004B3660" w:rsidRPr="002510F0" w:rsidRDefault="004B3660" w:rsidP="00A64E68">
      <w:pPr>
        <w:ind w:firstLine="539"/>
        <w:jc w:val="both"/>
        <w:rPr>
          <w:sz w:val="28"/>
          <w:szCs w:val="28"/>
        </w:rPr>
      </w:pPr>
    </w:p>
    <w:p w:rsidR="004B3660" w:rsidRPr="002510F0" w:rsidRDefault="004B3660" w:rsidP="006F6FF1">
      <w:pPr>
        <w:rPr>
          <w:sz w:val="28"/>
          <w:szCs w:val="28"/>
        </w:rPr>
      </w:pPr>
      <w:r w:rsidRPr="002510F0">
        <w:rPr>
          <w:sz w:val="28"/>
          <w:szCs w:val="28"/>
        </w:rPr>
        <w:t>Заместитель главы администрации-</w:t>
      </w:r>
    </w:p>
    <w:p w:rsidR="004B3660" w:rsidRPr="00A34FD0" w:rsidRDefault="004B3660" w:rsidP="00C31912">
      <w:pPr>
        <w:rPr>
          <w:sz w:val="28"/>
          <w:szCs w:val="28"/>
        </w:rPr>
      </w:pPr>
      <w:proofErr w:type="gramStart"/>
      <w:r w:rsidRPr="002510F0">
        <w:rPr>
          <w:sz w:val="28"/>
          <w:szCs w:val="28"/>
        </w:rPr>
        <w:t>начальник отдела образования                                                О.А. Ломоносов</w:t>
      </w:r>
      <w:proofErr w:type="gramEnd"/>
      <w:r w:rsidRPr="00A34FD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B3660" w:rsidRPr="00A34FD0" w:rsidSect="00A34FD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1884E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6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65"/>
    <w:rsid w:val="00003981"/>
    <w:rsid w:val="00010698"/>
    <w:rsid w:val="00017E2D"/>
    <w:rsid w:val="00035845"/>
    <w:rsid w:val="00045A8D"/>
    <w:rsid w:val="00046463"/>
    <w:rsid w:val="00052E1D"/>
    <w:rsid w:val="00056243"/>
    <w:rsid w:val="00057E25"/>
    <w:rsid w:val="00063F13"/>
    <w:rsid w:val="00066C0A"/>
    <w:rsid w:val="00071D6B"/>
    <w:rsid w:val="00077D91"/>
    <w:rsid w:val="000A2C7D"/>
    <w:rsid w:val="000C4EFF"/>
    <w:rsid w:val="000E62B3"/>
    <w:rsid w:val="000F06E2"/>
    <w:rsid w:val="000F1BA0"/>
    <w:rsid w:val="000F5324"/>
    <w:rsid w:val="000F6B8E"/>
    <w:rsid w:val="00117FAC"/>
    <w:rsid w:val="00124710"/>
    <w:rsid w:val="001266D7"/>
    <w:rsid w:val="0013060D"/>
    <w:rsid w:val="00135B45"/>
    <w:rsid w:val="00136CE9"/>
    <w:rsid w:val="00140245"/>
    <w:rsid w:val="00154E20"/>
    <w:rsid w:val="00170D92"/>
    <w:rsid w:val="00171823"/>
    <w:rsid w:val="00176C91"/>
    <w:rsid w:val="00180D43"/>
    <w:rsid w:val="001A1C7D"/>
    <w:rsid w:val="001B4AF5"/>
    <w:rsid w:val="001B6913"/>
    <w:rsid w:val="001C48B3"/>
    <w:rsid w:val="001D4924"/>
    <w:rsid w:val="001D5BB7"/>
    <w:rsid w:val="001E3863"/>
    <w:rsid w:val="001F250F"/>
    <w:rsid w:val="001F2B90"/>
    <w:rsid w:val="0020294D"/>
    <w:rsid w:val="00215654"/>
    <w:rsid w:val="002354FF"/>
    <w:rsid w:val="00236437"/>
    <w:rsid w:val="00237E81"/>
    <w:rsid w:val="002427A8"/>
    <w:rsid w:val="002510F0"/>
    <w:rsid w:val="00254491"/>
    <w:rsid w:val="00296352"/>
    <w:rsid w:val="002B59C1"/>
    <w:rsid w:val="002B6146"/>
    <w:rsid w:val="002B7419"/>
    <w:rsid w:val="002C2743"/>
    <w:rsid w:val="002D7F83"/>
    <w:rsid w:val="002E65B7"/>
    <w:rsid w:val="003065B2"/>
    <w:rsid w:val="00316424"/>
    <w:rsid w:val="00317641"/>
    <w:rsid w:val="00334458"/>
    <w:rsid w:val="003437FB"/>
    <w:rsid w:val="0034647E"/>
    <w:rsid w:val="00352092"/>
    <w:rsid w:val="00355A9B"/>
    <w:rsid w:val="00380184"/>
    <w:rsid w:val="00393DFB"/>
    <w:rsid w:val="003B4AB1"/>
    <w:rsid w:val="003B5E75"/>
    <w:rsid w:val="003C6366"/>
    <w:rsid w:val="003E1EC8"/>
    <w:rsid w:val="003E3A06"/>
    <w:rsid w:val="004102C8"/>
    <w:rsid w:val="00411C99"/>
    <w:rsid w:val="004207E0"/>
    <w:rsid w:val="00422BB7"/>
    <w:rsid w:val="00424704"/>
    <w:rsid w:val="00442EF6"/>
    <w:rsid w:val="0044774D"/>
    <w:rsid w:val="00462BBC"/>
    <w:rsid w:val="004640C5"/>
    <w:rsid w:val="004644D4"/>
    <w:rsid w:val="004A1D98"/>
    <w:rsid w:val="004A2259"/>
    <w:rsid w:val="004B3660"/>
    <w:rsid w:val="004B3D69"/>
    <w:rsid w:val="004C0BF4"/>
    <w:rsid w:val="004C18A1"/>
    <w:rsid w:val="004C5E73"/>
    <w:rsid w:val="004C7637"/>
    <w:rsid w:val="004D19CD"/>
    <w:rsid w:val="004D736E"/>
    <w:rsid w:val="004F164F"/>
    <w:rsid w:val="005209D0"/>
    <w:rsid w:val="00534D26"/>
    <w:rsid w:val="00535524"/>
    <w:rsid w:val="00541FEF"/>
    <w:rsid w:val="00544CB6"/>
    <w:rsid w:val="00546639"/>
    <w:rsid w:val="005645CB"/>
    <w:rsid w:val="00567763"/>
    <w:rsid w:val="005D7056"/>
    <w:rsid w:val="005E2230"/>
    <w:rsid w:val="005F2521"/>
    <w:rsid w:val="00610A52"/>
    <w:rsid w:val="006110AB"/>
    <w:rsid w:val="0061370F"/>
    <w:rsid w:val="00617FBD"/>
    <w:rsid w:val="00630DD9"/>
    <w:rsid w:val="00634700"/>
    <w:rsid w:val="00636287"/>
    <w:rsid w:val="00643255"/>
    <w:rsid w:val="00663130"/>
    <w:rsid w:val="00665C66"/>
    <w:rsid w:val="00674AFF"/>
    <w:rsid w:val="00674BAD"/>
    <w:rsid w:val="00680568"/>
    <w:rsid w:val="00684DC1"/>
    <w:rsid w:val="00686D07"/>
    <w:rsid w:val="006907ED"/>
    <w:rsid w:val="006B340F"/>
    <w:rsid w:val="006C1119"/>
    <w:rsid w:val="006D7682"/>
    <w:rsid w:val="006E3A17"/>
    <w:rsid w:val="006F6FF1"/>
    <w:rsid w:val="007040EE"/>
    <w:rsid w:val="007041A4"/>
    <w:rsid w:val="00707174"/>
    <w:rsid w:val="0071723E"/>
    <w:rsid w:val="00731B75"/>
    <w:rsid w:val="007329A5"/>
    <w:rsid w:val="00751235"/>
    <w:rsid w:val="007744E6"/>
    <w:rsid w:val="00783AEA"/>
    <w:rsid w:val="00790F26"/>
    <w:rsid w:val="007911FC"/>
    <w:rsid w:val="007A0C1F"/>
    <w:rsid w:val="007A7D23"/>
    <w:rsid w:val="007B0D1E"/>
    <w:rsid w:val="007B2985"/>
    <w:rsid w:val="007B4CD3"/>
    <w:rsid w:val="007C556D"/>
    <w:rsid w:val="007D0A1D"/>
    <w:rsid w:val="007D347D"/>
    <w:rsid w:val="007E0D04"/>
    <w:rsid w:val="007E51BC"/>
    <w:rsid w:val="007E5217"/>
    <w:rsid w:val="007E6CFD"/>
    <w:rsid w:val="00800012"/>
    <w:rsid w:val="008112CF"/>
    <w:rsid w:val="00811AD0"/>
    <w:rsid w:val="0082353E"/>
    <w:rsid w:val="00823DAA"/>
    <w:rsid w:val="00827DEA"/>
    <w:rsid w:val="00832435"/>
    <w:rsid w:val="00837BF6"/>
    <w:rsid w:val="00840784"/>
    <w:rsid w:val="00860FC2"/>
    <w:rsid w:val="00861976"/>
    <w:rsid w:val="00867137"/>
    <w:rsid w:val="00870675"/>
    <w:rsid w:val="00882801"/>
    <w:rsid w:val="00883A37"/>
    <w:rsid w:val="0088470D"/>
    <w:rsid w:val="00892FA4"/>
    <w:rsid w:val="008942BB"/>
    <w:rsid w:val="008A0968"/>
    <w:rsid w:val="008A3A44"/>
    <w:rsid w:val="008B22F6"/>
    <w:rsid w:val="008B2377"/>
    <w:rsid w:val="008B2A37"/>
    <w:rsid w:val="008B50D1"/>
    <w:rsid w:val="008B656C"/>
    <w:rsid w:val="008C22D3"/>
    <w:rsid w:val="008C356D"/>
    <w:rsid w:val="009121B0"/>
    <w:rsid w:val="0092303B"/>
    <w:rsid w:val="0092392D"/>
    <w:rsid w:val="009503D9"/>
    <w:rsid w:val="0096064D"/>
    <w:rsid w:val="0096444A"/>
    <w:rsid w:val="00970F68"/>
    <w:rsid w:val="00974D99"/>
    <w:rsid w:val="00983D71"/>
    <w:rsid w:val="00986D70"/>
    <w:rsid w:val="00991852"/>
    <w:rsid w:val="009A2626"/>
    <w:rsid w:val="009C56F3"/>
    <w:rsid w:val="009D44BD"/>
    <w:rsid w:val="009F3906"/>
    <w:rsid w:val="00A00348"/>
    <w:rsid w:val="00A00745"/>
    <w:rsid w:val="00A01691"/>
    <w:rsid w:val="00A15216"/>
    <w:rsid w:val="00A20F90"/>
    <w:rsid w:val="00A3190B"/>
    <w:rsid w:val="00A34FD0"/>
    <w:rsid w:val="00A36346"/>
    <w:rsid w:val="00A64E68"/>
    <w:rsid w:val="00A76895"/>
    <w:rsid w:val="00A811C9"/>
    <w:rsid w:val="00A96E68"/>
    <w:rsid w:val="00A9798B"/>
    <w:rsid w:val="00AA4BD7"/>
    <w:rsid w:val="00AA705F"/>
    <w:rsid w:val="00AB58D6"/>
    <w:rsid w:val="00AC3C13"/>
    <w:rsid w:val="00AC72D8"/>
    <w:rsid w:val="00AD19F9"/>
    <w:rsid w:val="00AD2665"/>
    <w:rsid w:val="00B01858"/>
    <w:rsid w:val="00B02440"/>
    <w:rsid w:val="00B43A8C"/>
    <w:rsid w:val="00B464CF"/>
    <w:rsid w:val="00B5298C"/>
    <w:rsid w:val="00B75B2F"/>
    <w:rsid w:val="00B934DF"/>
    <w:rsid w:val="00BA5432"/>
    <w:rsid w:val="00BB08E6"/>
    <w:rsid w:val="00BC52E5"/>
    <w:rsid w:val="00BC5E34"/>
    <w:rsid w:val="00BD596B"/>
    <w:rsid w:val="00BF0203"/>
    <w:rsid w:val="00BF3A4D"/>
    <w:rsid w:val="00C07241"/>
    <w:rsid w:val="00C12DB9"/>
    <w:rsid w:val="00C202FA"/>
    <w:rsid w:val="00C25750"/>
    <w:rsid w:val="00C31912"/>
    <w:rsid w:val="00C75016"/>
    <w:rsid w:val="00C77C9C"/>
    <w:rsid w:val="00C82CEC"/>
    <w:rsid w:val="00C974E1"/>
    <w:rsid w:val="00CA1F41"/>
    <w:rsid w:val="00CB37AE"/>
    <w:rsid w:val="00CD70D3"/>
    <w:rsid w:val="00CE7A22"/>
    <w:rsid w:val="00CF06D0"/>
    <w:rsid w:val="00CF312D"/>
    <w:rsid w:val="00CF79BA"/>
    <w:rsid w:val="00D02F25"/>
    <w:rsid w:val="00D207DE"/>
    <w:rsid w:val="00D22270"/>
    <w:rsid w:val="00D27006"/>
    <w:rsid w:val="00D3089A"/>
    <w:rsid w:val="00D438C0"/>
    <w:rsid w:val="00D52F10"/>
    <w:rsid w:val="00D6727F"/>
    <w:rsid w:val="00D6793D"/>
    <w:rsid w:val="00D7076A"/>
    <w:rsid w:val="00D80961"/>
    <w:rsid w:val="00D92D55"/>
    <w:rsid w:val="00D92ED3"/>
    <w:rsid w:val="00D94DA5"/>
    <w:rsid w:val="00D97D5F"/>
    <w:rsid w:val="00DA0B76"/>
    <w:rsid w:val="00DA0D8D"/>
    <w:rsid w:val="00DA7249"/>
    <w:rsid w:val="00DB1792"/>
    <w:rsid w:val="00DB395C"/>
    <w:rsid w:val="00DC6C8C"/>
    <w:rsid w:val="00DD500C"/>
    <w:rsid w:val="00DD7E7D"/>
    <w:rsid w:val="00DE7BA2"/>
    <w:rsid w:val="00DF3D81"/>
    <w:rsid w:val="00E13322"/>
    <w:rsid w:val="00E150D0"/>
    <w:rsid w:val="00E151BA"/>
    <w:rsid w:val="00E524C0"/>
    <w:rsid w:val="00E54D5E"/>
    <w:rsid w:val="00E652D0"/>
    <w:rsid w:val="00E71C7B"/>
    <w:rsid w:val="00E71E30"/>
    <w:rsid w:val="00E761A6"/>
    <w:rsid w:val="00E82253"/>
    <w:rsid w:val="00E931B5"/>
    <w:rsid w:val="00EA45BE"/>
    <w:rsid w:val="00EA79F6"/>
    <w:rsid w:val="00EB0527"/>
    <w:rsid w:val="00EC58A6"/>
    <w:rsid w:val="00ED147A"/>
    <w:rsid w:val="00ED5376"/>
    <w:rsid w:val="00EE4C4E"/>
    <w:rsid w:val="00EE51F2"/>
    <w:rsid w:val="00EE6693"/>
    <w:rsid w:val="00EF1FB2"/>
    <w:rsid w:val="00EF31FD"/>
    <w:rsid w:val="00F078BA"/>
    <w:rsid w:val="00F13BCB"/>
    <w:rsid w:val="00F17C10"/>
    <w:rsid w:val="00F30564"/>
    <w:rsid w:val="00F4544B"/>
    <w:rsid w:val="00F52250"/>
    <w:rsid w:val="00F52268"/>
    <w:rsid w:val="00F53FC3"/>
    <w:rsid w:val="00F66296"/>
    <w:rsid w:val="00F848E1"/>
    <w:rsid w:val="00F902EA"/>
    <w:rsid w:val="00F9106A"/>
    <w:rsid w:val="00F91277"/>
    <w:rsid w:val="00FA04EA"/>
    <w:rsid w:val="00FA147C"/>
    <w:rsid w:val="00FA20CB"/>
    <w:rsid w:val="00FA6E9F"/>
    <w:rsid w:val="00FB27B4"/>
    <w:rsid w:val="00FB42BD"/>
    <w:rsid w:val="00FB79CB"/>
    <w:rsid w:val="00FC723B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F53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53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AD266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1">
    <w:name w:val="Без интервала1"/>
    <w:uiPriority w:val="99"/>
    <w:rsid w:val="00117FAC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117FAC"/>
    <w:rPr>
      <w:rFonts w:eastAsia="Times New Roman"/>
      <w:sz w:val="22"/>
      <w:szCs w:val="22"/>
      <w:lang w:eastAsia="en-US"/>
    </w:rPr>
  </w:style>
  <w:style w:type="paragraph" w:customStyle="1" w:styleId="ConsPlusCell">
    <w:name w:val="ConsPlusCell"/>
    <w:uiPriority w:val="99"/>
    <w:rsid w:val="0053552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No Spacing"/>
    <w:link w:val="a5"/>
    <w:uiPriority w:val="99"/>
    <w:qFormat/>
    <w:rsid w:val="006F6FF1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8B656C"/>
    <w:rPr>
      <w:rFonts w:cs="Times New Roman"/>
    </w:rPr>
  </w:style>
  <w:style w:type="character" w:styleId="a6">
    <w:name w:val="Strong"/>
    <w:uiPriority w:val="99"/>
    <w:qFormat/>
    <w:locked/>
    <w:rsid w:val="008B656C"/>
    <w:rPr>
      <w:rFonts w:cs="Times New Roman"/>
      <w:b/>
      <w:bCs/>
    </w:rPr>
  </w:style>
  <w:style w:type="paragraph" w:styleId="a7">
    <w:name w:val="List Paragraph"/>
    <w:basedOn w:val="a"/>
    <w:qFormat/>
    <w:rsid w:val="00D270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8">
    <w:name w:val="текст"/>
    <w:basedOn w:val="a"/>
    <w:uiPriority w:val="99"/>
    <w:rsid w:val="00892FA4"/>
    <w:pPr>
      <w:autoSpaceDE w:val="0"/>
      <w:autoSpaceDN w:val="0"/>
      <w:adjustRightInd w:val="0"/>
      <w:spacing w:line="288" w:lineRule="auto"/>
      <w:ind w:firstLine="283"/>
      <w:jc w:val="both"/>
    </w:pPr>
    <w:rPr>
      <w:rFonts w:ascii="Arial Narrow" w:eastAsia="Calibri" w:hAnsi="Arial Narrow" w:cs="Arial Narrow"/>
      <w:color w:val="000000"/>
      <w:sz w:val="19"/>
      <w:szCs w:val="19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83A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3AEA"/>
    <w:rPr>
      <w:rFonts w:ascii="Tahoma" w:eastAsia="Times New Roman" w:hAnsi="Tahoma" w:cs="Tahoma"/>
      <w:sz w:val="16"/>
      <w:szCs w:val="16"/>
    </w:rPr>
  </w:style>
  <w:style w:type="paragraph" w:customStyle="1" w:styleId="4">
    <w:name w:val="Знак Знак4"/>
    <w:basedOn w:val="a"/>
    <w:rsid w:val="002B61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Без интервала Знак"/>
    <w:link w:val="a4"/>
    <w:uiPriority w:val="99"/>
    <w:locked/>
    <w:rsid w:val="00176C91"/>
    <w:rPr>
      <w:rFonts w:ascii="Times New Roman" w:eastAsia="Times New Roman" w:hAnsi="Times New Roman"/>
      <w:sz w:val="24"/>
      <w:szCs w:val="24"/>
    </w:rPr>
  </w:style>
  <w:style w:type="character" w:styleId="ab">
    <w:name w:val="Intense Emphasis"/>
    <w:uiPriority w:val="21"/>
    <w:qFormat/>
    <w:rsid w:val="00665C66"/>
    <w:rPr>
      <w:b/>
      <w:bCs/>
      <w:i/>
      <w:iCs/>
      <w:color w:val="4F81BD"/>
    </w:rPr>
  </w:style>
  <w:style w:type="paragraph" w:styleId="ac">
    <w:name w:val="Title"/>
    <w:basedOn w:val="a"/>
    <w:next w:val="a"/>
    <w:link w:val="ad"/>
    <w:uiPriority w:val="10"/>
    <w:qFormat/>
    <w:locked/>
    <w:rsid w:val="00665C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665C66"/>
    <w:rPr>
      <w:rFonts w:ascii="Cambria" w:eastAsia="Times New Roman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F53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53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AD266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1">
    <w:name w:val="Без интервала1"/>
    <w:uiPriority w:val="99"/>
    <w:rsid w:val="00117FAC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117FAC"/>
    <w:rPr>
      <w:rFonts w:eastAsia="Times New Roman"/>
      <w:sz w:val="22"/>
      <w:szCs w:val="22"/>
      <w:lang w:eastAsia="en-US"/>
    </w:rPr>
  </w:style>
  <w:style w:type="paragraph" w:customStyle="1" w:styleId="ConsPlusCell">
    <w:name w:val="ConsPlusCell"/>
    <w:uiPriority w:val="99"/>
    <w:rsid w:val="0053552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No Spacing"/>
    <w:link w:val="a5"/>
    <w:uiPriority w:val="99"/>
    <w:qFormat/>
    <w:rsid w:val="006F6FF1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8B656C"/>
    <w:rPr>
      <w:rFonts w:cs="Times New Roman"/>
    </w:rPr>
  </w:style>
  <w:style w:type="character" w:styleId="a6">
    <w:name w:val="Strong"/>
    <w:uiPriority w:val="99"/>
    <w:qFormat/>
    <w:locked/>
    <w:rsid w:val="008B656C"/>
    <w:rPr>
      <w:rFonts w:cs="Times New Roman"/>
      <w:b/>
      <w:bCs/>
    </w:rPr>
  </w:style>
  <w:style w:type="paragraph" w:styleId="a7">
    <w:name w:val="List Paragraph"/>
    <w:basedOn w:val="a"/>
    <w:qFormat/>
    <w:rsid w:val="00D270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8">
    <w:name w:val="текст"/>
    <w:basedOn w:val="a"/>
    <w:uiPriority w:val="99"/>
    <w:rsid w:val="00892FA4"/>
    <w:pPr>
      <w:autoSpaceDE w:val="0"/>
      <w:autoSpaceDN w:val="0"/>
      <w:adjustRightInd w:val="0"/>
      <w:spacing w:line="288" w:lineRule="auto"/>
      <w:ind w:firstLine="283"/>
      <w:jc w:val="both"/>
    </w:pPr>
    <w:rPr>
      <w:rFonts w:ascii="Arial Narrow" w:eastAsia="Calibri" w:hAnsi="Arial Narrow" w:cs="Arial Narrow"/>
      <w:color w:val="000000"/>
      <w:sz w:val="19"/>
      <w:szCs w:val="19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83A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3AEA"/>
    <w:rPr>
      <w:rFonts w:ascii="Tahoma" w:eastAsia="Times New Roman" w:hAnsi="Tahoma" w:cs="Tahoma"/>
      <w:sz w:val="16"/>
      <w:szCs w:val="16"/>
    </w:rPr>
  </w:style>
  <w:style w:type="paragraph" w:customStyle="1" w:styleId="4">
    <w:name w:val="Знак Знак4"/>
    <w:basedOn w:val="a"/>
    <w:rsid w:val="002B61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Без интервала Знак"/>
    <w:link w:val="a4"/>
    <w:uiPriority w:val="99"/>
    <w:locked/>
    <w:rsid w:val="00176C91"/>
    <w:rPr>
      <w:rFonts w:ascii="Times New Roman" w:eastAsia="Times New Roman" w:hAnsi="Times New Roman"/>
      <w:sz w:val="24"/>
      <w:szCs w:val="24"/>
    </w:rPr>
  </w:style>
  <w:style w:type="character" w:styleId="ab">
    <w:name w:val="Intense Emphasis"/>
    <w:uiPriority w:val="21"/>
    <w:qFormat/>
    <w:rsid w:val="00665C66"/>
    <w:rPr>
      <w:b/>
      <w:bCs/>
      <w:i/>
      <w:iCs/>
      <w:color w:val="4F81BD"/>
    </w:rPr>
  </w:style>
  <w:style w:type="paragraph" w:styleId="ac">
    <w:name w:val="Title"/>
    <w:basedOn w:val="a"/>
    <w:next w:val="a"/>
    <w:link w:val="ad"/>
    <w:uiPriority w:val="10"/>
    <w:qFormat/>
    <w:locked/>
    <w:rsid w:val="00665C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665C66"/>
    <w:rPr>
      <w:rFonts w:ascii="Cambria" w:eastAsia="Times New Roman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6</Pages>
  <Words>2880</Words>
  <Characters>16421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Отчет методиста по дошкольному образованию за I квртал 2015 г</vt:lpstr>
      <vt:lpstr>В районе система дошкольного образования представлена 6 дошкольными образователь</vt:lpstr>
      <vt:lpstr>В школах Янтиковского района работает 182 педагогических работника (за 9 месяцев</vt:lpstr>
      <vt:lpstr>На оздоровительную кампанию в 2018 году из средств местного бюджета выделено 135</vt:lpstr>
      <vt:lpstr>Сохраняется позитивная динамика устройства детей-сирот и детей, оставшихся без п</vt:lpstr>
    </vt:vector>
  </TitlesOfParts>
  <Company>Microsoft</Company>
  <LinksUpToDate>false</LinksUpToDate>
  <CharactersWithSpaces>19263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методиста по дошкольному образованию за I квртал 2015 г</dc:title>
  <dc:creator>Краснова</dc:creator>
  <cp:lastModifiedBy>Ирина Валерьевна Семенова</cp:lastModifiedBy>
  <cp:revision>29</cp:revision>
  <cp:lastPrinted>2018-10-19T13:02:00Z</cp:lastPrinted>
  <dcterms:created xsi:type="dcterms:W3CDTF">2016-07-01T13:15:00Z</dcterms:created>
  <dcterms:modified xsi:type="dcterms:W3CDTF">2018-10-19T13:19:00Z</dcterms:modified>
</cp:coreProperties>
</file>