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6118" w:right="-6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ДОГОВОР АРЕНДЫ № ___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ЗЕМЕЛЬНОГО УЧАСТКА 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4B1357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  <w:t xml:space="preserve">                   «__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E60935" w:rsidRPr="00E60935" w:rsidRDefault="00E60935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Республики, именуемая в дальнейшем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«Арендодатель»,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в лице главы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4B1357">
        <w:rPr>
          <w:rFonts w:ascii="Times New Roman" w:eastAsia="Times New Roman" w:hAnsi="Times New Roman" w:cs="Times New Roman"/>
          <w:lang w:eastAsia="ru-RU"/>
        </w:rPr>
        <w:t>Семенова Анатолия Витал</w:t>
      </w:r>
      <w:r w:rsidR="00594A5A">
        <w:rPr>
          <w:rFonts w:ascii="Times New Roman" w:eastAsia="Times New Roman" w:hAnsi="Times New Roman" w:cs="Times New Roman"/>
          <w:lang w:eastAsia="ru-RU"/>
        </w:rPr>
        <w:t>и</w:t>
      </w:r>
      <w:bookmarkStart w:id="0" w:name="_GoBack"/>
      <w:bookmarkEnd w:id="0"/>
      <w:r w:rsidR="004B1357">
        <w:rPr>
          <w:rFonts w:ascii="Times New Roman" w:eastAsia="Times New Roman" w:hAnsi="Times New Roman" w:cs="Times New Roman"/>
          <w:lang w:eastAsia="ru-RU"/>
        </w:rPr>
        <w:t>евича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 в лице </w:t>
      </w:r>
      <w:r w:rsidR="001D0A2E">
        <w:rPr>
          <w:rFonts w:ascii="Times New Roman" w:eastAsia="Times New Roman" w:hAnsi="Times New Roman" w:cs="Times New Roman"/>
          <w:lang w:eastAsia="ru-RU"/>
        </w:rPr>
        <w:t>______________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«Арендатор», с другой стороны, именуемые в дальнейшем «Стороны», в соответствии с пунктом __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на основании протокола _________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от ___.___.2018 г. заключили настоящий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о нижеследующем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Арендодатель предоставляет, а Арендатор принимает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за плату во временное владение и пользование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 xml:space="preserve">_____________, разрешенное использование: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_____________, площадь _______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., кадастровый номер ________,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___________________ (далее - Участок). </w:t>
      </w:r>
      <w:proofErr w:type="gramEnd"/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1.2. Ограничения на земельный участок:_______________</w:t>
      </w:r>
      <w:r w:rsidRPr="00E6093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1.3. Срок аренды - </w:t>
      </w:r>
      <w:r w:rsidR="00505F35" w:rsidRPr="00505F35">
        <w:rPr>
          <w:rFonts w:ascii="Times New Roman" w:eastAsia="Times New Roman" w:hAnsi="Times New Roman" w:cs="Times New Roman"/>
          <w:lang w:eastAsia="ru-RU"/>
        </w:rPr>
        <w:t>49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05F35" w:rsidRPr="00505F35">
        <w:rPr>
          <w:rFonts w:ascii="Times New Roman" w:eastAsia="Times New Roman" w:hAnsi="Times New Roman" w:cs="Times New Roman"/>
          <w:lang w:eastAsia="ru-RU"/>
        </w:rPr>
        <w:t>сорок девять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) лет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1.4. Участок принадлежит Арендодателю на праве собственности на основании ____________.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1.5. Арендодатель гарантирует, что предмет Договора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2. Размер и условия внесения арендной платы</w:t>
      </w:r>
    </w:p>
    <w:p w:rsidR="00E60935" w:rsidRPr="00E60935" w:rsidRDefault="00E60935" w:rsidP="00E60935">
      <w:pPr>
        <w:tabs>
          <w:tab w:val="left" w:pos="27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2.1. Размер ежегодной арендной платы за Участок составляет _____________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(_________),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без учета НДС. 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2.2. Арендная плата исчисляется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2.3. Арендная плата по Договору вносится Арендатором ежемесячно, равными долями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каждый месяц вперед, до 10 числа текущего месяца путем перечисления денежных средств на счет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>, КБК 99311105025100000120.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Исполнением обязательств по внесению соответствующей платы является поступление денежных средств на расчетный счет, указанный Арендодателем.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2.4. Внесенный Арендатором задаток в размере 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>засчитывается в счет арендной платы.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2.5. Размер арендной платы может ежегодно корректироваться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 и (или) изменения кадастровой стоимости земельного участка. В этом случае исчисление и уплата Арендатором арендной платы осуществляется на основании дополнительных соглашений к Договору. Размер арендной платы с учетом произведенной переоценки не может быть ниже годового размера арендной платы, установленного настоящим Договором.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2.6. Не использование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своих обязательств по Договору.</w:t>
      </w:r>
    </w:p>
    <w:p w:rsidR="00E60935" w:rsidRPr="00E60935" w:rsidRDefault="00E60935" w:rsidP="00E60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2.7. Арендная плата за первый и последний платежные месяцы, если они являются неполными, рассчитывается пропорционально числу дней в конкретном календарном месяце.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>2.8. Арендодатель обязан возвратить Арендатору соответствующую часть уже полученной им арендной платы при досрочном возврате Арендатором Участка, переданного ему в аренду, за вычетом, при наличии, задолженностей в виде штрафов и пеней. При этом возвращаемая сумма исчисляется со дня, следующего за днем фактического возврата Участка, находящегося в аренде у Арендатора.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Арендодателя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3.1. Арендодатель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3.1.2. Требовать от Арендатора устранения выявленных Арендодателем нарушений условий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3.1.3. Требовать досрочного расторжения Договора в случаях, установленных в п.7.5.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3.1.4.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3.1.6. Требовать от Арендатора предоставления любых документов, подтверждающих исполнение условий настоящего Договора и необходимых для такого исполнения.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3.1.7. Требовать через суд выполнения Арендатором всех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3.2. Арендодатель обязан: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3.2.1. Выполнять в полном объеме все условия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3.2.2. Передать Арендатору Участок по акту приема-передачи в течение 10 дней </w:t>
      </w:r>
      <w:proofErr w:type="gramStart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настоящего Договора, являющемуся неотъемлемой частью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3.2.3.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3.2.4. Не издавать специальных актов, затрагивающих (ущемляющих, ограничивающих) права Арендатора, кроме случаев, оговоренных в Договоре.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Арендатора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4.1. Арендатор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4.1.1. Использовать Участок на условиях, установленных настоящим Договором и действующим законодательством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Передать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указанных случаях ответственным по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4.1.3. Передать арендованный по настоящему Договору Участок в субаренду в пределах срока Договора без согласия Арендодателя при условии его уведомления.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4.1.4. Требовать досрочного расторжения Договора в случаях, установленных в п.7.6.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4.2. Арендатор обязан: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4.2.1. Выполнять в полном объеме все условия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4.2.2. Использовать полученный в аренду Участок в соответствии с его целевым назначением и разрешенным видом использования.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4.2.3. Не допускать ухудшения экологической обстановки на арендуемом Участке и прилегающих территориях в результате своей хозяйственной деятельности.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4.2.4. Своевременно уплачивать Арендодателю арендную плату в размере и порядке предусмотренном настоящим Договором. По требованию Арендодателя представлять подлинники </w:t>
      </w: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>платежных документов.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4.2.5.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Обеспечивать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  <w:proofErr w:type="gramEnd"/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4.2.6.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4.2.7. Не нарушать права других землепользователей и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природопользователей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4.2.8. Не допускать действий, приводящих к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порче земель, существенному снижению плодородия земель сельскохозяйственного назначения или причинению вреда окружающей среде</w:t>
      </w:r>
      <w:r w:rsidRPr="00E60935">
        <w:rPr>
          <w:rFonts w:ascii="Times New Roman" w:eastAsia="Times New Roman" w:hAnsi="Times New Roman" w:cs="Times New Roman"/>
          <w:lang w:eastAsia="ru-RU"/>
        </w:rPr>
        <w:t>, а также выполнять работы по благоустройству территории.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4.2.11.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4.2.12.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знаки, установленные на земельном участке в соответствии с </w:t>
      </w:r>
      <w:hyperlink r:id="rId7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4.2.13. После окончания срока действия Договора или досрочного его расторжения возвратить Арендодателю Участок в пригодном к использованию состоянии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течение 3-х рабочих дней по акту приема-передачи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4.2.14. Выполнять иные требования,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5.1. За нарушение условий настоящего Договора Стороны несут ответственность, предусмотренную </w:t>
      </w:r>
      <w:hyperlink r:id="rId8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5.2. За нарушение срока внесения арендной платы по Договору, Арендатор выплачивает Арендодателю пени из расчета 0,1% от суммы долга за каждый календарный день просрочки. 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5.3. За нарушение иных сроков, предусмотренных  Договором, Арендодатель выплачивает неустойку в размере 0,1% от годовой суммы арендной платы, указанной в п. 2.1. Договора, за каждый день просрочки.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5.4.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</w:t>
      </w:r>
      <w:r w:rsidRPr="00E609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арендную плату за период нахождения Участка у Арендатора, а также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неустойку, в размере, указанной в п.5.3.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5.5. В случае использования земельного участка не в соответствии с его целевым назначением Арендатор выплачивает Арендодателю штраф в 10-кратном размере месячной арендной платы и возмещает все причиненные этим убытки (реальный ущерб).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5.6. Уплата денежных средств, составляющих неустойку и штраф, за неисполнение или ненадлежащее исполнение условий Договора осуществляется на счет: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Республике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КБК 99311690050100000140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назначение платежа: </w:t>
      </w:r>
      <w:r w:rsidRPr="00E60935">
        <w:rPr>
          <w:rFonts w:ascii="Times New Roman" w:eastAsia="Times New Roman" w:hAnsi="Times New Roman" w:cs="Times New Roman"/>
          <w:lang w:eastAsia="ar-SA"/>
        </w:rPr>
        <w:t>уплата неустойки (- штрафа) согласно договору аренды земельного участка № ____ от ___.___.2018 г.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5.7. Ответственность Сторон за нарушение обязательств по Договору, вызванных действием обстоятельств непреодолимой силы, регулируется </w:t>
      </w:r>
      <w:hyperlink r:id="rId9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5.8. Уплата неустоек и (или) штрафов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6. Рассмотрение споров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 Российской Федерации судом или арбитражным судом в соответствии с их компетенцией.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7. Изменение, расторжение, прекращение и продление Договора.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7.1. Настоящий Договор считается прекращенным по истечении срока действия аренды. 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Продолжение использования Участка Арендатором по истечении срока аренды, указанного в п. 1.2. Договора, не является основанием для возобновления или продления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7.2. Внесение изменений в заключенный Договор в части изменения вида разрешенного использования Участка не допускается.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7.3. Любые изменения и дополнения к настоящему Договору, не противоречащие действующему законодательству Российской Федерации и настоящему договору, оформляются дополнительными соглашениями Сторон в письменной форме.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61901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7.5. По требованию Арендодателя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следующих случаях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61911"/>
      <w:bookmarkEnd w:id="1"/>
      <w:r w:rsidRPr="00E60935">
        <w:rPr>
          <w:rFonts w:ascii="Times New Roman" w:eastAsia="Times New Roman" w:hAnsi="Times New Roman" w:cs="Times New Roman"/>
          <w:lang w:eastAsia="ru-RU"/>
        </w:rPr>
        <w:t>-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нарушениями. Все условия настоящего Договора являются существенными;</w:t>
      </w:r>
    </w:p>
    <w:bookmarkEnd w:id="2"/>
    <w:p w:rsidR="00E60935" w:rsidRPr="00E60935" w:rsidRDefault="00E60935" w:rsidP="00E609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использование Арендатором Участка приводит к порче земель, существенному снижению плодородия земель сельскохозяйственного назначения или причинению вреда окружающей среде;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более двух раз подряд по истечении установленного Договором срока платежа Арендатор не вносит арендную плату;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неиспользовании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 в указанных Договором целях в течение трех лет;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при изъятии Участка Арендодателем для государственных или муниципальных нужд в соответствии с правилами, предусмотренными Гражданским кодексом Российской Федерации.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7.6. </w:t>
      </w:r>
      <w:bookmarkStart w:id="3" w:name="sub_620002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По требованию Арендатора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случаях, если: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62001"/>
      <w:bookmarkEnd w:id="3"/>
      <w:r w:rsidRPr="00E60935">
        <w:rPr>
          <w:rFonts w:ascii="Times New Roman" w:eastAsia="Times New Roman" w:hAnsi="Times New Roman" w:cs="Times New Roman"/>
          <w:lang w:eastAsia="ru-RU"/>
        </w:rPr>
        <w:t>-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наличия у переданного Арендодателем Участка недостатков, которые препятствуют пользованию им в соответствии с его целями, указанными в п. 1.1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bookmarkEnd w:id="4"/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Участок в силу обстоятельств, за которые Арендатор не отвечает, окажется в состоянии, не пригодном для использования.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8.1.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Условия настоящего Договора распространяются на отношения, возникшие между Сторонами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8.2. Дополнительные соглашения, предусматривающие изменение условий Договора, подлежат государственной регистрации.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 субаренды не может быть заключен на срок, превышающий срок настоящего Договора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8.4.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Договора влечет прекращение заключенного в соответствии с ним договора субаренды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8.6. Договор составлен в трех экземплярах, имеющих одинаковую юридическую силу.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9. Адреса, реквизиты и  подписи сторон</w:t>
      </w:r>
    </w:p>
    <w:p w:rsidR="00E60935" w:rsidRPr="00E60935" w:rsidRDefault="00E60935" w:rsidP="00E60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40" w:type="dxa"/>
        <w:tblLayout w:type="fixed"/>
        <w:tblLook w:val="01E0" w:firstRow="1" w:lastRow="1" w:firstColumn="1" w:lastColumn="1" w:noHBand="0" w:noVBand="0"/>
      </w:tblPr>
      <w:tblGrid>
        <w:gridCol w:w="5207"/>
        <w:gridCol w:w="3733"/>
      </w:tblGrid>
      <w:tr w:rsidR="00E60935" w:rsidRPr="00E60935" w:rsidTr="00E60935">
        <w:tc>
          <w:tcPr>
            <w:tcW w:w="5211" w:type="dxa"/>
          </w:tcPr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Арендодатель:</w:t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Администрация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сельского поселения Янтиковского района Чувашской Республики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42929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Чувашская Республика,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Индырчи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Чапаева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д.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ИНН 21210025</w:t>
            </w:r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</w:t>
            </w: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КПП 212101001,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40204810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0000010033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в Отделение - НБ Чувашская Республика г. Чебоксары, 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БИК 049706001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03153003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 УФК по Чувашской Республике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Тел. (83548) 2-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В. Семенов</w:t>
            </w:r>
          </w:p>
          <w:p w:rsidR="00E60935" w:rsidRPr="00E60935" w:rsidRDefault="00E60935" w:rsidP="00E60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36" w:type="dxa"/>
          </w:tcPr>
          <w:p w:rsidR="00E60935" w:rsidRPr="00E60935" w:rsidRDefault="00E60935" w:rsidP="00E60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Арендатор: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___________________ /___________/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(подпись)</w:t>
            </w:r>
          </w:p>
        </w:tc>
      </w:tr>
    </w:tbl>
    <w:p w:rsidR="00E60935" w:rsidRPr="00E60935" w:rsidRDefault="00E60935" w:rsidP="00E60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60935" w:rsidRPr="00E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02" w:rsidRDefault="00965D02" w:rsidP="00E60935">
      <w:pPr>
        <w:spacing w:after="0" w:line="240" w:lineRule="auto"/>
      </w:pPr>
      <w:r>
        <w:separator/>
      </w:r>
    </w:p>
  </w:endnote>
  <w:endnote w:type="continuationSeparator" w:id="0">
    <w:p w:rsidR="00965D02" w:rsidRDefault="00965D02" w:rsidP="00E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02" w:rsidRDefault="00965D02" w:rsidP="00E60935">
      <w:pPr>
        <w:spacing w:after="0" w:line="240" w:lineRule="auto"/>
      </w:pPr>
      <w:r>
        <w:separator/>
      </w:r>
    </w:p>
  </w:footnote>
  <w:footnote w:type="continuationSeparator" w:id="0">
    <w:p w:rsidR="00965D02" w:rsidRDefault="00965D02" w:rsidP="00E60935">
      <w:pPr>
        <w:spacing w:after="0" w:line="240" w:lineRule="auto"/>
      </w:pPr>
      <w:r>
        <w:continuationSeparator/>
      </w:r>
    </w:p>
  </w:footnote>
  <w:footnote w:id="1">
    <w:p w:rsidR="00E60935" w:rsidRDefault="00E60935" w:rsidP="00E609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Указываются соответствующие ограничения, указанные в извещении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5"/>
    <w:rsid w:val="001D0A2E"/>
    <w:rsid w:val="00236F0C"/>
    <w:rsid w:val="00404865"/>
    <w:rsid w:val="004B1357"/>
    <w:rsid w:val="00505F35"/>
    <w:rsid w:val="00594A5A"/>
    <w:rsid w:val="0066309A"/>
    <w:rsid w:val="00754BB5"/>
    <w:rsid w:val="00856487"/>
    <w:rsid w:val="008E3E0D"/>
    <w:rsid w:val="00965D02"/>
    <w:rsid w:val="009C563B"/>
    <w:rsid w:val="00A17EE1"/>
    <w:rsid w:val="00A916B9"/>
    <w:rsid w:val="00AD2C54"/>
    <w:rsid w:val="00B23BAD"/>
    <w:rsid w:val="00BE25F9"/>
    <w:rsid w:val="00E60935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6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2329</Words>
  <Characters>13277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Индырчи</cp:lastModifiedBy>
  <cp:revision>14</cp:revision>
  <dcterms:created xsi:type="dcterms:W3CDTF">2018-09-10T05:48:00Z</dcterms:created>
  <dcterms:modified xsi:type="dcterms:W3CDTF">2018-12-17T12:01:00Z</dcterms:modified>
</cp:coreProperties>
</file>