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F1" w:rsidRDefault="006056F1" w:rsidP="006056F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86EBD8" wp14:editId="2B1298BC">
            <wp:simplePos x="0" y="0"/>
            <wp:positionH relativeFrom="column">
              <wp:posOffset>2707005</wp:posOffset>
            </wp:positionH>
            <wp:positionV relativeFrom="paragraph">
              <wp:posOffset>100965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F1" w:rsidRDefault="006056F1" w:rsidP="006056F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  <w:r>
        <w:rPr>
          <w:rFonts w:ascii="Times New Roman" w:hAnsi="Times New Roman" w:cs="Times New Roman"/>
          <w:color w:val="000000"/>
          <w:sz w:val="26"/>
        </w:rPr>
        <w:tab/>
      </w:r>
    </w:p>
    <w:p w:rsidR="006056F1" w:rsidRDefault="006056F1" w:rsidP="006056F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6056F1" w:rsidTr="006056F1">
        <w:trPr>
          <w:cantSplit/>
          <w:trHeight w:val="542"/>
        </w:trPr>
        <w:tc>
          <w:tcPr>
            <w:tcW w:w="4320" w:type="dxa"/>
          </w:tcPr>
          <w:p w:rsidR="006056F1" w:rsidRDefault="006056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56F1" w:rsidRDefault="006056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6056F1" w:rsidRDefault="006056F1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6056F1" w:rsidRDefault="006056F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056F1" w:rsidRDefault="006056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6056F1" w:rsidRDefault="006056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6056F1" w:rsidRDefault="006056F1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056F1" w:rsidTr="006056F1">
        <w:trPr>
          <w:cantSplit/>
          <w:trHeight w:val="1785"/>
        </w:trPr>
        <w:tc>
          <w:tcPr>
            <w:tcW w:w="4320" w:type="dxa"/>
          </w:tcPr>
          <w:p w:rsidR="006056F1" w:rsidRDefault="006056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ВЫРĂС УЛХАШ ЯЛ ПОСЕЛЕНИЙĚН </w:t>
            </w:r>
          </w:p>
          <w:p w:rsidR="006056F1" w:rsidRDefault="006056F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6"/>
              </w:rPr>
              <w:t xml:space="preserve"> </w:t>
            </w:r>
          </w:p>
          <w:p w:rsidR="006056F1" w:rsidRDefault="006056F1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6056F1" w:rsidRDefault="006056F1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056F1" w:rsidRDefault="006056F1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056F1" w:rsidRDefault="006056F1"/>
          <w:p w:rsidR="006056F1" w:rsidRDefault="006056F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03.12.2018   № </w:t>
            </w:r>
            <w:r w:rsidR="003A5C89">
              <w:rPr>
                <w:rFonts w:ascii="Times New Roman" w:hAnsi="Times New Roman" w:cs="Times New Roman"/>
                <w:noProof/>
                <w:color w:val="000000"/>
                <w:sz w:val="26"/>
              </w:rPr>
              <w:t>50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/1</w:t>
            </w:r>
          </w:p>
          <w:p w:rsidR="006056F1" w:rsidRDefault="006056F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6056F1" w:rsidRDefault="006056F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6056F1" w:rsidRDefault="006056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056F1" w:rsidRDefault="006056F1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056F1" w:rsidRDefault="006056F1">
            <w:pPr>
              <w:pStyle w:val="2"/>
              <w:keepNext w:val="0"/>
              <w:spacing w:line="192" w:lineRule="auto"/>
            </w:pPr>
          </w:p>
          <w:p w:rsidR="006056F1" w:rsidRDefault="006056F1">
            <w:pPr>
              <w:pStyle w:val="2"/>
              <w:keepNext w:val="0"/>
              <w:spacing w:line="192" w:lineRule="auto"/>
            </w:pPr>
            <w:r>
              <w:t>РЕШЕНИЕ</w:t>
            </w:r>
          </w:p>
          <w:p w:rsidR="006056F1" w:rsidRDefault="006056F1"/>
          <w:p w:rsidR="006056F1" w:rsidRDefault="006056F1">
            <w:pPr>
              <w:jc w:val="center"/>
            </w:pPr>
            <w:r>
              <w:t xml:space="preserve">03.12.2018   № </w:t>
            </w:r>
            <w:r w:rsidR="003A5C89">
              <w:t>50</w:t>
            </w:r>
            <w:r>
              <w:t>/1</w:t>
            </w:r>
          </w:p>
          <w:p w:rsidR="006056F1" w:rsidRDefault="006056F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Русские Алгаши</w:t>
            </w:r>
          </w:p>
        </w:tc>
      </w:tr>
    </w:tbl>
    <w:p w:rsidR="006056F1" w:rsidRDefault="006056F1" w:rsidP="006056F1">
      <w:pPr>
        <w:pStyle w:val="a3"/>
        <w:spacing w:line="240" w:lineRule="auto"/>
        <w:jc w:val="both"/>
        <w:rPr>
          <w:b/>
          <w:bCs/>
          <w:sz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056F1" w:rsidTr="006056F1">
        <w:tc>
          <w:tcPr>
            <w:tcW w:w="4826" w:type="dxa"/>
          </w:tcPr>
          <w:p w:rsidR="006056F1" w:rsidRDefault="006056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приеме имущества, являющегося собственностью Шумерлинского района Чувашской Республики, в муниципальную собственность Русско-Алгашинского сельского поселения Шумерлинского района</w:t>
            </w:r>
          </w:p>
          <w:p w:rsidR="006056F1" w:rsidRDefault="006056F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45" w:type="dxa"/>
          </w:tcPr>
          <w:p w:rsidR="006056F1" w:rsidRDefault="006056F1">
            <w:pPr>
              <w:rPr>
                <w:sz w:val="23"/>
                <w:szCs w:val="23"/>
              </w:rPr>
            </w:pPr>
          </w:p>
        </w:tc>
      </w:tr>
    </w:tbl>
    <w:p w:rsidR="006056F1" w:rsidRDefault="006056F1" w:rsidP="006056F1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Cs/>
          <w:sz w:val="23"/>
          <w:szCs w:val="23"/>
        </w:rPr>
        <w:t xml:space="preserve">Уставом  </w:t>
      </w:r>
      <w:r>
        <w:rPr>
          <w:sz w:val="23"/>
          <w:szCs w:val="23"/>
        </w:rPr>
        <w:t>Русско-Алгашинского</w:t>
      </w:r>
      <w:r>
        <w:rPr>
          <w:bCs/>
          <w:sz w:val="23"/>
          <w:szCs w:val="23"/>
        </w:rPr>
        <w:t xml:space="preserve"> сельского поселения Шумерлинского района и на основании решения Собрания депутатов Шумерлинского района от 30.11.2018 № </w:t>
      </w:r>
      <w:r w:rsidR="003D0F10">
        <w:rPr>
          <w:bCs/>
          <w:sz w:val="23"/>
          <w:szCs w:val="23"/>
        </w:rPr>
        <w:t>48/5</w:t>
      </w:r>
      <w:r>
        <w:rPr>
          <w:bCs/>
          <w:sz w:val="23"/>
          <w:szCs w:val="23"/>
        </w:rPr>
        <w:t>_ «</w:t>
      </w:r>
      <w:r>
        <w:rPr>
          <w:sz w:val="23"/>
          <w:szCs w:val="23"/>
        </w:rPr>
        <w:t>О безвозмездной передаче имущества  в собственность муниципального образования «Русско-</w:t>
      </w:r>
      <w:proofErr w:type="spellStart"/>
      <w:r>
        <w:rPr>
          <w:sz w:val="23"/>
          <w:szCs w:val="23"/>
        </w:rPr>
        <w:t>Алгашинское</w:t>
      </w:r>
      <w:proofErr w:type="spellEnd"/>
      <w:r>
        <w:rPr>
          <w:sz w:val="23"/>
          <w:szCs w:val="23"/>
        </w:rPr>
        <w:t xml:space="preserve"> сельское поселение Шумерлинского района Чувашской Республики»</w:t>
      </w:r>
      <w:proofErr w:type="gramEnd"/>
    </w:p>
    <w:p w:rsidR="006056F1" w:rsidRDefault="006056F1" w:rsidP="006056F1">
      <w:pPr>
        <w:ind w:firstLine="540"/>
        <w:jc w:val="both"/>
      </w:pPr>
    </w:p>
    <w:p w:rsidR="006056F1" w:rsidRDefault="006056F1" w:rsidP="006056F1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6056F1" w:rsidRDefault="006056F1" w:rsidP="006056F1">
      <w:pPr>
        <w:ind w:firstLine="540"/>
        <w:jc w:val="center"/>
        <w:rPr>
          <w:b/>
        </w:rPr>
      </w:pPr>
      <w:r>
        <w:rPr>
          <w:b/>
          <w:color w:val="000000"/>
        </w:rPr>
        <w:t>Русско-Алгашинского сельского поселения</w:t>
      </w:r>
      <w:r>
        <w:rPr>
          <w:b/>
        </w:rPr>
        <w:t xml:space="preserve"> решило:</w:t>
      </w:r>
    </w:p>
    <w:p w:rsidR="006056F1" w:rsidRDefault="006056F1" w:rsidP="006056F1">
      <w:pPr>
        <w:tabs>
          <w:tab w:val="left" w:pos="900"/>
        </w:tabs>
        <w:ind w:firstLine="540"/>
        <w:jc w:val="center"/>
      </w:pPr>
    </w:p>
    <w:p w:rsidR="006056F1" w:rsidRDefault="006056F1" w:rsidP="006056F1">
      <w:pPr>
        <w:numPr>
          <w:ilvl w:val="0"/>
          <w:numId w:val="1"/>
        </w:numPr>
        <w:tabs>
          <w:tab w:val="num" w:pos="-900"/>
          <w:tab w:val="left" w:pos="-720"/>
          <w:tab w:val="left" w:pos="90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Принять в муниципальную собственность муниципального образования «Русско-</w:t>
      </w:r>
      <w:proofErr w:type="spellStart"/>
      <w:r>
        <w:rPr>
          <w:sz w:val="23"/>
          <w:szCs w:val="23"/>
        </w:rPr>
        <w:t>Алгашинское</w:t>
      </w:r>
      <w:proofErr w:type="spellEnd"/>
      <w:r>
        <w:rPr>
          <w:sz w:val="23"/>
          <w:szCs w:val="23"/>
        </w:rPr>
        <w:t xml:space="preserve"> сельское поселение Шумерлинского района Чувашской Республики» имущество, являющееся собственностью Шумерлинского района Чувашской Республики, в следующем: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04"/>
        <w:gridCol w:w="1276"/>
        <w:gridCol w:w="994"/>
        <w:gridCol w:w="2837"/>
      </w:tblGrid>
      <w:tr w:rsidR="006056F1" w:rsidTr="006056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стоимость, </w:t>
            </w:r>
          </w:p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6056F1" w:rsidTr="006056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марки ВАЗ-21150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605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SAMARA</w:t>
            </w:r>
            <w:r>
              <w:rPr>
                <w:sz w:val="22"/>
                <w:szCs w:val="22"/>
              </w:rPr>
              <w:t>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ХТА21150064268942, цвет кузова – светло-серебристый металл, модель, № двигателя 2111, 4455793,  кузов № 4268942, паспорт транспортного средства 63 МЕ 829233, государственный регистрационный знак Е027СУ21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F1" w:rsidRDefault="006056F1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255 000,00</w:t>
            </w:r>
          </w:p>
        </w:tc>
      </w:tr>
    </w:tbl>
    <w:p w:rsidR="006056F1" w:rsidRDefault="006056F1" w:rsidP="006056F1">
      <w:pPr>
        <w:tabs>
          <w:tab w:val="left" w:pos="360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 Администрации Русско-Алгашинского сельского поселения оформить прием в собственность муниципального образования «Русско-</w:t>
      </w:r>
      <w:proofErr w:type="spellStart"/>
      <w:r>
        <w:rPr>
          <w:sz w:val="23"/>
          <w:szCs w:val="23"/>
        </w:rPr>
        <w:t>Алгашинское</w:t>
      </w:r>
      <w:proofErr w:type="spellEnd"/>
      <w:r>
        <w:rPr>
          <w:sz w:val="23"/>
          <w:szCs w:val="23"/>
        </w:rPr>
        <w:t xml:space="preserve"> сельское поселение Шумерлинского района Чувашской Республики» имущества согласно пункту 1 настоящего Решения.</w:t>
      </w:r>
    </w:p>
    <w:p w:rsidR="006056F1" w:rsidRDefault="006056F1" w:rsidP="006056F1">
      <w:pPr>
        <w:tabs>
          <w:tab w:val="left" w:pos="360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Администрации Русско-Алгашинского сельского поселения внести соответствующие изменения в реестр муниципального имущества.</w:t>
      </w:r>
    </w:p>
    <w:p w:rsidR="006056F1" w:rsidRDefault="006056F1" w:rsidP="006056F1">
      <w:pPr>
        <w:tabs>
          <w:tab w:val="left" w:pos="360"/>
        </w:tabs>
        <w:jc w:val="both"/>
        <w:rPr>
          <w:sz w:val="23"/>
          <w:szCs w:val="23"/>
        </w:rPr>
      </w:pPr>
      <w:r>
        <w:t xml:space="preserve">        </w:t>
      </w:r>
      <w:r>
        <w:rPr>
          <w:sz w:val="23"/>
          <w:szCs w:val="23"/>
        </w:rPr>
        <w:t>4. Настоящее решение опубликовать в издании «Вестник Русско-Алгашинского сельского поселения».</w:t>
      </w:r>
    </w:p>
    <w:p w:rsidR="006056F1" w:rsidRDefault="006056F1" w:rsidP="006056F1">
      <w:pPr>
        <w:pStyle w:val="a3"/>
        <w:spacing w:line="240" w:lineRule="auto"/>
        <w:ind w:firstLine="0"/>
        <w:jc w:val="both"/>
        <w:rPr>
          <w:sz w:val="23"/>
          <w:szCs w:val="23"/>
        </w:rPr>
      </w:pPr>
    </w:p>
    <w:p w:rsidR="006056F1" w:rsidRDefault="006056F1" w:rsidP="006056F1">
      <w:pPr>
        <w:pStyle w:val="a3"/>
        <w:spacing w:line="240" w:lineRule="auto"/>
        <w:ind w:firstLine="0"/>
        <w:jc w:val="both"/>
      </w:pPr>
      <w:r>
        <w:rPr>
          <w:sz w:val="23"/>
          <w:szCs w:val="23"/>
        </w:rPr>
        <w:t>Глава Русско-Алгашинского сельского поселения                                        В.Н. 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7"/>
    <w:rsid w:val="00117B4C"/>
    <w:rsid w:val="003001E7"/>
    <w:rsid w:val="003A5C89"/>
    <w:rsid w:val="003D0F10"/>
    <w:rsid w:val="006056F1"/>
    <w:rsid w:val="00B813F9"/>
    <w:rsid w:val="00D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56F1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56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56F1"/>
    <w:pPr>
      <w:spacing w:line="360" w:lineRule="auto"/>
      <w:ind w:firstLine="720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6056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056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056F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56F1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56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56F1"/>
    <w:pPr>
      <w:spacing w:line="360" w:lineRule="auto"/>
      <w:ind w:firstLine="720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6056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056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056F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cp:lastPrinted>2018-12-04T10:12:00Z</cp:lastPrinted>
  <dcterms:created xsi:type="dcterms:W3CDTF">2018-11-26T11:56:00Z</dcterms:created>
  <dcterms:modified xsi:type="dcterms:W3CDTF">2018-12-04T10:12:00Z</dcterms:modified>
</cp:coreProperties>
</file>