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0"/>
      </w:tblGrid>
      <w:tr w:rsidR="005A7253" w:rsidTr="005A7253">
        <w:trPr>
          <w:trHeight w:val="913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8"/>
            </w:tblGrid>
            <w:tr w:rsidR="005A7253">
              <w:trPr>
                <w:trHeight w:val="100"/>
              </w:trPr>
              <w:tc>
                <w:tcPr>
                  <w:tcW w:w="97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59"/>
                  </w:tblGrid>
                  <w:tr w:rsidR="005A7253">
                    <w:trPr>
                      <w:trHeight w:val="80"/>
                    </w:trPr>
                    <w:tc>
                      <w:tcPr>
                        <w:tcW w:w="9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19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8938"/>
                          <w:gridCol w:w="236"/>
                          <w:gridCol w:w="236"/>
                        </w:tblGrid>
                        <w:tr w:rsidR="005A7253" w:rsidTr="005A7253">
                          <w:trPr>
                            <w:cantSplit/>
                            <w:trHeight w:val="4110"/>
                          </w:trPr>
                          <w:tc>
                            <w:tcPr>
                              <w:tcW w:w="18938" w:type="dxa"/>
                            </w:tcPr>
                            <w:p w:rsidR="005A7253" w:rsidRDefault="005A7253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right"/>
                                <w:rPr>
                                  <w:sz w:val="26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6"/>
                                  <w:szCs w:val="20"/>
                                  <w:lang w:eastAsia="en-US"/>
                                </w:rPr>
                                <w:t>ЕКТ</w:t>
                              </w:r>
                            </w:p>
                            <w:p w:rsidR="005A7253" w:rsidRDefault="005A7253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right"/>
                                <w:rPr>
                                  <w:sz w:val="26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58240" behindDoc="0" locked="0" layoutInCell="1" allowOverlap="1" wp14:anchorId="6FEDB283" wp14:editId="0CE63B03">
                                    <wp:simplePos x="0" y="0"/>
                                    <wp:positionH relativeFrom="column">
                                      <wp:posOffset>2554605</wp:posOffset>
                                    </wp:positionH>
                                    <wp:positionV relativeFrom="paragraph">
                                      <wp:posOffset>2540</wp:posOffset>
                                    </wp:positionV>
                                    <wp:extent cx="720090" cy="720090"/>
                                    <wp:effectExtent l="0" t="0" r="3810" b="3810"/>
                                    <wp:wrapNone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0090" cy="7200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  <w:tbl>
                              <w:tblPr>
                                <w:tblW w:w="960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62"/>
                                <w:gridCol w:w="1209"/>
                                <w:gridCol w:w="4129"/>
                              </w:tblGrid>
                              <w:tr w:rsidR="005A7253">
                                <w:trPr>
                                  <w:cantSplit/>
                                  <w:trHeight w:val="490"/>
                                </w:trPr>
                                <w:tc>
                                  <w:tcPr>
                                    <w:tcW w:w="4260" w:type="dxa"/>
                                  </w:tcPr>
                                  <w:p w:rsidR="005A7253" w:rsidRDefault="005A7253">
                                    <w:pPr>
                                      <w:spacing w:line="192" w:lineRule="auto"/>
                                      <w:jc w:val="center"/>
                                      <w:rPr>
                                        <w:b/>
                                        <w:bCs/>
                                        <w:noProof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lang w:eastAsia="en-US"/>
                                      </w:rPr>
                                      <w:t>ЧĂВАШ РЕСПУБЛИКИ</w:t>
                                    </w:r>
                                  </w:p>
                                  <w:p w:rsidR="005A7253" w:rsidRDefault="005A7253">
                                    <w:pPr>
                                      <w:spacing w:line="192" w:lineRule="auto"/>
                                      <w:jc w:val="center"/>
                                      <w:rPr>
                                        <w:b/>
                                        <w:bCs/>
                                        <w:noProof/>
                                        <w:sz w:val="4"/>
                                        <w:szCs w:val="4"/>
                                        <w:lang w:eastAsia="en-US"/>
                                      </w:rPr>
                                    </w:pPr>
                                  </w:p>
                                  <w:p w:rsidR="005A7253" w:rsidRDefault="005A7253">
                                    <w:pPr>
                                      <w:spacing w:line="192" w:lineRule="auto"/>
                                      <w:jc w:val="center"/>
                                      <w:rPr>
                                        <w:sz w:val="26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lang w:eastAsia="en-US"/>
                                      </w:rPr>
                                      <w:t>ÇĚМĚРЛЕ РАЙОНĚ</w:t>
                                    </w:r>
                                  </w:p>
                                </w:tc>
                                <w:tc>
                                  <w:tcPr>
                                    <w:tcW w:w="1208" w:type="dxa"/>
                                    <w:vMerge w:val="restart"/>
                                  </w:tcPr>
                                  <w:p w:rsidR="005A7253" w:rsidRDefault="005A7253">
                                    <w:pPr>
                                      <w:spacing w:line="276" w:lineRule="auto"/>
                                      <w:jc w:val="center"/>
                                      <w:rPr>
                                        <w:sz w:val="26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26" w:type="dxa"/>
                                  </w:tcPr>
                                  <w:p w:rsidR="005A7253" w:rsidRDefault="005A7253">
                                    <w:pPr>
                                      <w:spacing w:line="192" w:lineRule="auto"/>
                                      <w:jc w:val="center"/>
                                      <w:rPr>
                                        <w:b/>
                                        <w:bCs/>
                                        <w:noProof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lang w:eastAsia="en-US"/>
                                      </w:rPr>
                                      <w:t>ЧУВАШСКАЯ РЕСПУБЛИКА</w:t>
                                    </w:r>
                                  </w:p>
                                  <w:p w:rsidR="005A7253" w:rsidRDefault="005A7253">
                                    <w:pPr>
                                      <w:spacing w:line="192" w:lineRule="auto"/>
                                      <w:jc w:val="center"/>
                                      <w:rPr>
                                        <w:b/>
                                        <w:bCs/>
                                        <w:noProof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</w:p>
                                  <w:p w:rsidR="005A7253" w:rsidRDefault="005A7253">
                                    <w:pPr>
                                      <w:spacing w:line="192" w:lineRule="auto"/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lang w:eastAsia="en-US"/>
                                      </w:rPr>
                                      <w:t>ШУМЕРЛИНСКИЙ РАЙОН</w:t>
                                    </w:r>
                                    <w:r>
                                      <w:rPr>
                                        <w:noProof/>
                                        <w:sz w:val="26"/>
                                        <w:lang w:eastAsia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A7253">
                                <w:trPr>
                                  <w:cantSplit/>
                                  <w:trHeight w:val="1612"/>
                                </w:trPr>
                                <w:tc>
                                  <w:tcPr>
                                    <w:tcW w:w="4260" w:type="dxa"/>
                                  </w:tcPr>
                                  <w:p w:rsidR="005A7253" w:rsidRDefault="005A7253">
                                    <w:pPr>
                                      <w:spacing w:before="40" w:line="192" w:lineRule="auto"/>
                                      <w:jc w:val="center"/>
                                      <w:rPr>
                                        <w:b/>
                                        <w:bCs/>
                                        <w:noProof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lang w:eastAsia="en-US"/>
                                      </w:rPr>
                                      <w:t xml:space="preserve">ВЫРĂС УЛХАШ ЯЛ ПОСЕЛЕНИЙĚН </w:t>
                                    </w:r>
                                  </w:p>
                                  <w:p w:rsidR="005A7253" w:rsidRDefault="005A7253">
                                    <w:pPr>
                                      <w:spacing w:before="20" w:line="192" w:lineRule="auto"/>
                                      <w:jc w:val="center"/>
                                      <w:rPr>
                                        <w:b/>
                                        <w:bCs/>
                                        <w:sz w:val="26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lang w:eastAsia="en-US"/>
                                      </w:rPr>
                                      <w:t>ДЕПУТАТСЕН ПУХĂВĚ</w:t>
                                    </w: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sz w:val="26"/>
                                        <w:lang w:eastAsia="en-US"/>
                                      </w:rPr>
                                      <w:t xml:space="preserve"> </w:t>
                                    </w:r>
                                  </w:p>
                                  <w:p w:rsidR="005A7253" w:rsidRDefault="005A72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ind w:right="-35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  <w:p w:rsidR="005A7253" w:rsidRDefault="005A72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ind w:right="-35"/>
                                      <w:jc w:val="center"/>
                                      <w:rPr>
                                        <w:b/>
                                        <w:bCs/>
                                        <w:noProof/>
                                        <w:sz w:val="26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  <w:p w:rsidR="005A7253" w:rsidRDefault="005A72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ind w:right="-35"/>
                                      <w:jc w:val="center"/>
                                      <w:rPr>
                                        <w:b/>
                                        <w:bCs/>
                                        <w:noProof/>
                                        <w:sz w:val="26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sz w:val="26"/>
                                        <w:szCs w:val="20"/>
                                        <w:lang w:eastAsia="en-US"/>
                                      </w:rPr>
                                      <w:t>ЙЫШĂНУ</w:t>
                                    </w:r>
                                  </w:p>
                                  <w:p w:rsidR="005A7253" w:rsidRDefault="005A7253">
                                    <w:pPr>
                                      <w:spacing w:line="276" w:lineRule="auto"/>
                                      <w:rPr>
                                        <w:lang w:eastAsia="en-US"/>
                                      </w:rPr>
                                    </w:pPr>
                                  </w:p>
                                  <w:p w:rsidR="005A7253" w:rsidRDefault="005A72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ind w:right="-35"/>
                                      <w:jc w:val="center"/>
                                      <w:rPr>
                                        <w:noProof/>
                                        <w:sz w:val="26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6"/>
                                        <w:szCs w:val="20"/>
                                        <w:lang w:eastAsia="en-US"/>
                                      </w:rPr>
                                      <w:t>«</w:t>
                                    </w:r>
                                    <w:r w:rsidR="00D3371C">
                                      <w:rPr>
                                        <w:noProof/>
                                        <w:sz w:val="26"/>
                                        <w:szCs w:val="20"/>
                                        <w:lang w:eastAsia="en-US"/>
                                      </w:rPr>
                                      <w:t>30</w:t>
                                    </w:r>
                                    <w:r>
                                      <w:rPr>
                                        <w:noProof/>
                                        <w:sz w:val="26"/>
                                        <w:szCs w:val="20"/>
                                        <w:lang w:eastAsia="en-US"/>
                                      </w:rPr>
                                      <w:t xml:space="preserve">» </w:t>
                                    </w:r>
                                    <w:r w:rsidR="00D3371C">
                                      <w:rPr>
                                        <w:noProof/>
                                        <w:sz w:val="26"/>
                                        <w:szCs w:val="20"/>
                                        <w:lang w:eastAsia="en-US"/>
                                      </w:rPr>
                                      <w:t>ноября</w:t>
                                    </w:r>
                                    <w:r>
                                      <w:rPr>
                                        <w:noProof/>
                                        <w:sz w:val="26"/>
                                        <w:szCs w:val="20"/>
                                        <w:lang w:eastAsia="en-US"/>
                                      </w:rPr>
                                      <w:t xml:space="preserve"> 2018  № </w:t>
                                    </w:r>
                                    <w:r w:rsidR="00D3371C">
                                      <w:rPr>
                                        <w:noProof/>
                                        <w:sz w:val="26"/>
                                        <w:szCs w:val="20"/>
                                        <w:lang w:eastAsia="en-US"/>
                                      </w:rPr>
                                      <w:t>49</w:t>
                                    </w:r>
                                    <w:r>
                                      <w:rPr>
                                        <w:noProof/>
                                        <w:sz w:val="26"/>
                                        <w:szCs w:val="20"/>
                                        <w:lang w:eastAsia="en-US"/>
                                      </w:rPr>
                                      <w:t>/</w:t>
                                    </w:r>
                                    <w:r w:rsidR="00D3371C">
                                      <w:rPr>
                                        <w:noProof/>
                                        <w:sz w:val="26"/>
                                        <w:szCs w:val="20"/>
                                        <w:lang w:eastAsia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  <w:sz w:val="26"/>
                                        <w:szCs w:val="20"/>
                                        <w:lang w:eastAsia="en-US"/>
                                      </w:rPr>
                                      <w:t xml:space="preserve"> </w:t>
                                    </w:r>
                                  </w:p>
                                  <w:p w:rsidR="005A7253" w:rsidRDefault="005A7253">
                                    <w:pPr>
                                      <w:spacing w:line="276" w:lineRule="auto"/>
                                      <w:jc w:val="center"/>
                                      <w:rPr>
                                        <w:noProof/>
                                        <w:sz w:val="26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6"/>
                                        <w:lang w:eastAsia="en-US"/>
                                      </w:rPr>
                                      <w:t xml:space="preserve">Вырăс Улхаш сали </w:t>
                                    </w:r>
                                  </w:p>
                                </w:tc>
                                <w:tc>
                                  <w:tcPr>
                                    <w:tcW w:w="1208" w:type="dxa"/>
                                    <w:vMerge/>
                                    <w:vAlign w:val="center"/>
                                    <w:hideMark/>
                                  </w:tcPr>
                                  <w:p w:rsidR="005A7253" w:rsidRDefault="005A7253">
                                    <w:pPr>
                                      <w:rPr>
                                        <w:sz w:val="26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26" w:type="dxa"/>
                                  </w:tcPr>
                                  <w:p w:rsidR="005A7253" w:rsidRDefault="005A7253">
                                    <w:pPr>
                                      <w:spacing w:before="40" w:line="192" w:lineRule="auto"/>
                                      <w:jc w:val="center"/>
                                      <w:rPr>
                                        <w:b/>
                                        <w:bCs/>
                                        <w:noProof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lang w:eastAsia="en-US"/>
                                      </w:rPr>
                                      <w:t xml:space="preserve">СОБРАНИЕ ДЕПУТАТОВ </w:t>
                                    </w:r>
                                  </w:p>
                                  <w:p w:rsidR="005A7253" w:rsidRDefault="005A7253">
                                    <w:pPr>
                                      <w:spacing w:line="192" w:lineRule="auto"/>
                                      <w:jc w:val="center"/>
                                      <w:rPr>
                                        <w:noProof/>
                                        <w:sz w:val="26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lang w:eastAsia="en-US"/>
                                      </w:rPr>
                                      <w:t>РУССКО-АЛГАШИНСКОГО СЕЛЬСКОГО ПОСЕЛЕНИЯ</w:t>
                                    </w:r>
                                    <w:r>
                                      <w:rPr>
                                        <w:noProof/>
                                        <w:sz w:val="26"/>
                                        <w:lang w:eastAsia="en-US"/>
                                      </w:rPr>
                                      <w:t xml:space="preserve"> </w:t>
                                    </w:r>
                                  </w:p>
                                  <w:p w:rsidR="005A7253" w:rsidRDefault="005A7253">
                                    <w:pPr>
                                      <w:spacing w:line="192" w:lineRule="auto"/>
                                      <w:jc w:val="center"/>
                                      <w:outlineLvl w:val="1"/>
                                      <w:rPr>
                                        <w:b/>
                                        <w:bCs/>
                                        <w:sz w:val="26"/>
                                        <w:lang w:eastAsia="en-US"/>
                                      </w:rPr>
                                    </w:pPr>
                                  </w:p>
                                  <w:p w:rsidR="005A7253" w:rsidRDefault="005A7253">
                                    <w:pPr>
                                      <w:spacing w:line="192" w:lineRule="auto"/>
                                      <w:jc w:val="center"/>
                                      <w:outlineLvl w:val="1"/>
                                      <w:rPr>
                                        <w:b/>
                                        <w:bCs/>
                                        <w:sz w:val="26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6"/>
                                        <w:lang w:eastAsia="en-US"/>
                                      </w:rPr>
                                      <w:t>РЕШЕНИЕ</w:t>
                                    </w:r>
                                  </w:p>
                                  <w:p w:rsidR="005A7253" w:rsidRDefault="005A7253">
                                    <w:pPr>
                                      <w:spacing w:line="276" w:lineRule="auto"/>
                                      <w:rPr>
                                        <w:lang w:eastAsia="en-US"/>
                                      </w:rPr>
                                    </w:pPr>
                                  </w:p>
                                  <w:p w:rsidR="005A7253" w:rsidRDefault="005A7253">
                                    <w:pPr>
                                      <w:spacing w:line="276" w:lineRule="auto"/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 xml:space="preserve">«___» ___________ 2018   № </w:t>
                                    </w:r>
                                    <w:r w:rsidR="00D3371C">
                                      <w:rPr>
                                        <w:lang w:eastAsia="en-US"/>
                                      </w:rPr>
                                      <w:t>49</w:t>
                                    </w:r>
                                    <w:r>
                                      <w:rPr>
                                        <w:lang w:eastAsia="en-US"/>
                                      </w:rPr>
                                      <w:t>/</w:t>
                                    </w:r>
                                    <w:r w:rsidR="00D3371C">
                                      <w:rPr>
                                        <w:lang w:eastAsia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lang w:eastAsia="en-US"/>
                                      </w:rPr>
                                      <w:t>_</w:t>
                                    </w:r>
                                  </w:p>
                                  <w:p w:rsidR="005A7253" w:rsidRDefault="005A7253">
                                    <w:pPr>
                                      <w:spacing w:line="276" w:lineRule="auto"/>
                                      <w:jc w:val="center"/>
                                      <w:rPr>
                                        <w:noProof/>
                                        <w:sz w:val="26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6"/>
                                        <w:lang w:eastAsia="en-US"/>
                                      </w:rPr>
                                      <w:t>село Русские Алгаши</w:t>
                                    </w:r>
                                  </w:p>
                                </w:tc>
                              </w:tr>
                            </w:tbl>
                            <w:p w:rsidR="005A7253" w:rsidRDefault="005A7253">
                              <w:pPr>
                                <w:pStyle w:val="a5"/>
                                <w:tabs>
                                  <w:tab w:val="left" w:pos="1530"/>
                                  <w:tab w:val="center" w:pos="4536"/>
                                  <w:tab w:val="right" w:pos="9072"/>
                                </w:tabs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26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6"/>
                                  <w:lang w:eastAsia="en-US"/>
                                </w:rPr>
                                <w:t xml:space="preserve">                                                                             ПРОЕКТ</w:t>
                              </w:r>
                            </w:p>
                            <w:p w:rsidR="005A7253" w:rsidRDefault="005A7253">
                              <w:pPr>
                                <w:pStyle w:val="a5"/>
                                <w:tabs>
                                  <w:tab w:val="left" w:pos="1530"/>
                                  <w:tab w:val="center" w:pos="4536"/>
                                  <w:tab w:val="right" w:pos="9072"/>
                                </w:tabs>
                                <w:spacing w:line="276" w:lineRule="auto"/>
                                <w:jc w:val="right"/>
                                <w:rPr>
                                  <w:rFonts w:ascii="Times New Roman" w:hAnsi="Times New Roman"/>
                                  <w:sz w:val="26"/>
                                  <w:lang w:eastAsia="en-US"/>
                                </w:rPr>
                              </w:pPr>
                            </w:p>
                            <w:p w:rsidR="005A7253" w:rsidRDefault="005A7253">
                              <w:pPr>
                                <w:spacing w:line="276" w:lineRule="auto"/>
                                <w:jc w:val="center"/>
                                <w:rPr>
                                  <w:noProof/>
                                  <w:color w:val="000000"/>
                                  <w:sz w:val="26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5A7253" w:rsidRDefault="005A7253">
                              <w:pPr>
                                <w:spacing w:line="276" w:lineRule="auto"/>
                                <w:jc w:val="center"/>
                                <w:rPr>
                                  <w:sz w:val="26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5A7253" w:rsidRDefault="005A7253">
                              <w:pPr>
                                <w:spacing w:line="276" w:lineRule="auto"/>
                                <w:jc w:val="center"/>
                                <w:rPr>
                                  <w:noProof/>
                                  <w:color w:val="000000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5A7253" w:rsidRDefault="005A7253">
                        <w:pPr>
                          <w:spacing w:line="276" w:lineRule="auto"/>
                          <w:ind w:firstLine="567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О внесении изменений в Решение</w:t>
                        </w:r>
                      </w:p>
                      <w:p w:rsidR="005A7253" w:rsidRDefault="005A7253">
                        <w:pPr>
                          <w:spacing w:line="276" w:lineRule="auto"/>
                          <w:ind w:firstLine="567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Собрания депутатов Русско-Алгашинского</w:t>
                        </w:r>
                      </w:p>
                      <w:p w:rsidR="005A7253" w:rsidRDefault="005A7253">
                        <w:pPr>
                          <w:spacing w:line="276" w:lineRule="auto"/>
                          <w:ind w:firstLine="567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сельского поселения Шумерлинского</w:t>
                        </w:r>
                      </w:p>
                      <w:p w:rsidR="005A7253" w:rsidRDefault="005A7253">
                        <w:pPr>
                          <w:spacing w:line="276" w:lineRule="auto"/>
                          <w:ind w:firstLine="567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района «О  бюджете Русско-Алгашинского</w:t>
                        </w:r>
                      </w:p>
                      <w:p w:rsidR="005A7253" w:rsidRDefault="005A7253">
                        <w:pPr>
                          <w:spacing w:line="276" w:lineRule="auto"/>
                          <w:ind w:firstLine="567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сельского поселения  Шумерлинского </w:t>
                        </w:r>
                      </w:p>
                      <w:p w:rsidR="005A7253" w:rsidRDefault="005A7253">
                        <w:pPr>
                          <w:spacing w:line="276" w:lineRule="auto"/>
                          <w:ind w:firstLine="567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района на 2018 год и 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>на</w:t>
                        </w:r>
                        <w:proofErr w:type="gramEnd"/>
                        <w:r>
                          <w:rPr>
                            <w:lang w:eastAsia="en-US"/>
                          </w:rPr>
                          <w:t xml:space="preserve"> плановый</w:t>
                        </w:r>
                      </w:p>
                      <w:p w:rsidR="005A7253" w:rsidRDefault="005A7253">
                        <w:pPr>
                          <w:spacing w:line="276" w:lineRule="auto"/>
                          <w:ind w:firstLine="567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период 2019 и 2020 годов»</w:t>
                        </w:r>
                      </w:p>
                      <w:p w:rsidR="005A7253" w:rsidRDefault="005A7253">
                        <w:pPr>
                          <w:pStyle w:val="2"/>
                          <w:jc w:val="both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  <w:p w:rsidR="005A7253" w:rsidRDefault="005A7253">
                        <w:pPr>
                          <w:pStyle w:val="2"/>
                          <w:jc w:val="both"/>
                          <w:rPr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Статья 1</w:t>
                        </w:r>
                      </w:p>
                      <w:p w:rsidR="005A7253" w:rsidRDefault="005A7253">
                        <w:pPr>
                          <w:pStyle w:val="2"/>
                          <w:spacing w:line="240" w:lineRule="auto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Внести в Решение Собрания депутатов Русско-Алгашинского сельского поселения Шумерлинского района от 08 декабря 2017 года № 34/1 «О бюджете Русско-Алгашинского сельского поселения Шумерлинского района на 2018 год и на плановый период 2019 и 2020 годов» следующие изменения:</w:t>
                        </w:r>
                      </w:p>
                      <w:p w:rsidR="005A7253" w:rsidRDefault="005A7253">
                        <w:pPr>
                          <w:pStyle w:val="2"/>
                          <w:spacing w:line="240" w:lineRule="auto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1) часть 1 статьи 1 изложить в следующей редакции:</w:t>
                        </w:r>
                      </w:p>
                      <w:p w:rsidR="005A7253" w:rsidRDefault="005A7253">
                        <w:pPr>
                          <w:pStyle w:val="2"/>
                          <w:spacing w:line="240" w:lineRule="auto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«1.Утвердить основные характеристики бюджета Русско-Алгашинского сельского поселения Шумерлинского района на 2018 год:</w:t>
                        </w:r>
                      </w:p>
                      <w:p w:rsidR="005A7253" w:rsidRDefault="005A7253">
                        <w:pPr>
                          <w:pStyle w:val="a3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прогнозируемый общий объем доходов бюджета Русско-Алгашинского сельского поселения Шумерлинского района в сумме 3464,2 тыс. рублей, в том числе объем безвозмездных поступлений 2448,8 тыс. рублей, из них объем межбюджетных трансфертов, получаемых из бюджета Шумерлинского  района  Чувашской Республики – 2448,8 тыс. рублей;</w:t>
                        </w:r>
                      </w:p>
                      <w:p w:rsidR="005A7253" w:rsidRDefault="005A7253">
                        <w:pPr>
                          <w:pStyle w:val="a3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общий объем расходов бюджета Русско-Алгашинского сельского поселения Шумерлинского района в сумме 3564,5 тыс. рублей;</w:t>
                        </w:r>
                      </w:p>
                      <w:p w:rsidR="005A7253" w:rsidRDefault="005A7253">
                        <w:pPr>
                          <w:pStyle w:val="a3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предельный объем муниципального долга Русско-Алгашинского сельского поселения Шумерлинского района в сумме 0,0 тыс. рублей;</w:t>
                        </w:r>
                      </w:p>
                      <w:p w:rsidR="005A7253" w:rsidRDefault="005A7253">
                        <w:pPr>
                          <w:spacing w:line="276" w:lineRule="auto"/>
                          <w:ind w:firstLine="567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верхний предел муниципального внутреннего долга Русско-Алгашинского сельского поселения  Шумерлинского района  на 1 января 2019 года в сумме 0,0 тыс. рублей, в том числе верхний  предел долга по муниципальным гарантиям Русско-</w:t>
                        </w:r>
                        <w:r>
                          <w:rPr>
                            <w:lang w:eastAsia="en-US"/>
                          </w:rPr>
                          <w:lastRenderedPageBreak/>
                          <w:t>Алгашинского сельского поселения Шумерлинского района в сумме  0,0 тыс. рублей;</w:t>
                        </w:r>
                      </w:p>
                      <w:p w:rsidR="005A7253" w:rsidRDefault="005A7253">
                        <w:pPr>
                          <w:spacing w:line="276" w:lineRule="auto"/>
                          <w:ind w:firstLine="567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объем расходов на обслуживание муниципального долга Русско-Алгашинского сельского поселения Шумерлинского района 0,0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тыс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>.р</w:t>
                        </w:r>
                        <w:proofErr w:type="gramEnd"/>
                        <w:r>
                          <w:rPr>
                            <w:lang w:eastAsia="en-US"/>
                          </w:rPr>
                          <w:t>ублей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>;</w:t>
                        </w:r>
                      </w:p>
                      <w:p w:rsidR="005A7253" w:rsidRDefault="005A7253">
                        <w:pPr>
                          <w:pStyle w:val="a3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прогнозируемый дефицит бюджета Русско-Алгашинского сельского поселения  Шумерлинского района в сумме 100,3 тыс. рублей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.»</w:t>
                        </w:r>
                        <w:proofErr w:type="gramEnd"/>
                      </w:p>
                      <w:p w:rsidR="005A7253" w:rsidRDefault="005A7253">
                        <w:pPr>
                          <w:shd w:val="clear" w:color="auto" w:fill="FFFFFF"/>
                          <w:tabs>
                            <w:tab w:val="left" w:pos="1080"/>
                          </w:tabs>
                          <w:spacing w:line="276" w:lineRule="auto"/>
                          <w:ind w:firstLine="567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2) в статье 3 слова «на 2018 год согласно приложениям 3, 3</w:t>
                        </w:r>
                        <w:r>
                          <w:rPr>
                            <w:vertAlign w:val="superscript"/>
                            <w:lang w:eastAsia="en-US"/>
                          </w:rPr>
                          <w:t>1</w:t>
                        </w:r>
                        <w:r>
                          <w:rPr>
                            <w:lang w:eastAsia="en-US"/>
                          </w:rPr>
                          <w:t xml:space="preserve"> , 3</w:t>
                        </w:r>
                        <w:r>
                          <w:rPr>
                            <w:vertAlign w:val="superscript"/>
                            <w:lang w:eastAsia="en-US"/>
                          </w:rPr>
                          <w:t>2</w:t>
                        </w:r>
                        <w:r>
                          <w:rPr>
                            <w:lang w:eastAsia="en-US"/>
                          </w:rPr>
                          <w:t xml:space="preserve"> к настоящему Решению; </w:t>
                        </w:r>
                      </w:p>
                      <w:p w:rsidR="005A7253" w:rsidRDefault="005A7253">
                        <w:pPr>
                          <w:shd w:val="clear" w:color="auto" w:fill="FFFFFF"/>
                          <w:tabs>
                            <w:tab w:val="left" w:pos="0"/>
                          </w:tabs>
                          <w:spacing w:line="276" w:lineRule="auto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заменить словами «на 2018 год согласно приложениям 3, 3</w:t>
                        </w:r>
                        <w:r>
                          <w:rPr>
                            <w:vertAlign w:val="superscript"/>
                            <w:lang w:eastAsia="en-US"/>
                          </w:rPr>
                          <w:t>1</w:t>
                        </w:r>
                        <w:r>
                          <w:rPr>
                            <w:lang w:eastAsia="en-US"/>
                          </w:rPr>
                          <w:t>, 3</w:t>
                        </w:r>
                        <w:r>
                          <w:rPr>
                            <w:vertAlign w:val="superscript"/>
                            <w:lang w:eastAsia="en-US"/>
                          </w:rPr>
                          <w:t>2</w:t>
                        </w:r>
                        <w:r>
                          <w:rPr>
                            <w:lang w:eastAsia="en-US"/>
                          </w:rPr>
                          <w:t xml:space="preserve"> , 3</w:t>
                        </w:r>
                        <w:r>
                          <w:rPr>
                            <w:vertAlign w:val="superscript"/>
                            <w:lang w:eastAsia="en-US"/>
                          </w:rPr>
                          <w:t xml:space="preserve">3  </w:t>
                        </w:r>
                        <w:r>
                          <w:rPr>
                            <w:lang w:eastAsia="en-US"/>
                          </w:rPr>
                          <w:t>к настоящему Решению»</w:t>
                        </w:r>
                      </w:p>
                      <w:p w:rsidR="005A7253" w:rsidRDefault="005A7253">
                        <w:pPr>
                          <w:pStyle w:val="a3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3) в статье 4:</w:t>
                        </w:r>
                      </w:p>
                      <w:p w:rsidR="005A7253" w:rsidRDefault="005A7253">
                        <w:pPr>
                          <w:pStyle w:val="a3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в части 1:</w:t>
                        </w:r>
                      </w:p>
                      <w:p w:rsidR="005A7253" w:rsidRDefault="005A7253">
                        <w:pPr>
                          <w:pStyle w:val="a3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в пункте «а» слова «приложению  5,  5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 xml:space="preserve">1 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 5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 5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,5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» заменить словами «приложениям  5, 5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 xml:space="preserve">1 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,5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 xml:space="preserve">2 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 5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 5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 5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»;</w:t>
                        </w:r>
                      </w:p>
                      <w:p w:rsidR="005A7253" w:rsidRDefault="005A7253">
                        <w:pPr>
                          <w:pStyle w:val="a3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в пункте «д» слова «приложению 9, 9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 9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 9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 9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» заменить словами «приложениям 9, 9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 9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 9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 9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 9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»;</w:t>
                        </w:r>
                      </w:p>
                      <w:p w:rsidR="005A7253" w:rsidRDefault="005A7253">
                        <w:pPr>
                          <w:shd w:val="clear" w:color="auto" w:fill="FFFFFF"/>
                          <w:spacing w:line="276" w:lineRule="auto"/>
                          <w:ind w:firstLine="567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4) дополнить приложениями  3</w:t>
                        </w:r>
                        <w:r>
                          <w:rPr>
                            <w:vertAlign w:val="superscript"/>
                            <w:lang w:eastAsia="en-US"/>
                          </w:rPr>
                          <w:t>4</w:t>
                        </w:r>
                        <w:r>
                          <w:rPr>
                            <w:lang w:eastAsia="en-US"/>
                          </w:rPr>
                          <w:t>, 5</w:t>
                        </w:r>
                        <w:r>
                          <w:rPr>
                            <w:vertAlign w:val="superscript"/>
                            <w:lang w:eastAsia="en-US"/>
                          </w:rPr>
                          <w:t>5</w:t>
                        </w:r>
                        <w:r>
                          <w:rPr>
                            <w:lang w:eastAsia="en-US"/>
                          </w:rPr>
                          <w:t>,</w:t>
                        </w:r>
                        <w:r>
                          <w:rPr>
                            <w:vertAlign w:val="superscript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>9</w:t>
                        </w:r>
                        <w:r>
                          <w:rPr>
                            <w:vertAlign w:val="superscript"/>
                            <w:lang w:eastAsia="en-US"/>
                          </w:rPr>
                          <w:t>5</w:t>
                        </w:r>
                        <w:r>
                          <w:rPr>
                            <w:lang w:eastAsia="en-US"/>
                          </w:rPr>
                          <w:t>, согласно приложениям соответственно 1, 2, 4,   к настоящему Решению;</w:t>
                        </w:r>
                      </w:p>
                      <w:p w:rsidR="005A7253" w:rsidRDefault="005A7253">
                        <w:pPr>
                          <w:pStyle w:val="a3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5) приложение 7  изложить в новой редакции согласно приложениям  3 к настоящему Решению.</w:t>
                        </w:r>
                      </w:p>
                      <w:p w:rsidR="005A7253" w:rsidRDefault="005A7253">
                        <w:pPr>
                          <w:pStyle w:val="a3"/>
                          <w:spacing w:line="276" w:lineRule="auto"/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5A7253" w:rsidRDefault="005A7253">
                        <w:pPr>
                          <w:pStyle w:val="a3"/>
                          <w:spacing w:line="276" w:lineRule="auto"/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5A7253" w:rsidRDefault="005A7253">
                        <w:pPr>
                          <w:pStyle w:val="a3"/>
                          <w:spacing w:line="276" w:lineRule="auto"/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Статья 2</w:t>
                        </w:r>
                      </w:p>
                      <w:p w:rsidR="005A7253" w:rsidRDefault="005A7253">
                        <w:pPr>
                          <w:pStyle w:val="a3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Настоящее Решение вступает в силу со дня его опубликования в издании «Вестник Русско-Алгашинского сельского поселения Шумерлинского района».</w:t>
                        </w:r>
                      </w:p>
                      <w:p w:rsidR="005A7253" w:rsidRDefault="005A7253">
                        <w:pPr>
                          <w:spacing w:line="276" w:lineRule="auto"/>
                          <w:ind w:firstLine="567"/>
                          <w:jc w:val="both"/>
                          <w:rPr>
                            <w:lang w:eastAsia="en-US"/>
                          </w:rPr>
                        </w:pPr>
                      </w:p>
                      <w:p w:rsidR="005A7253" w:rsidRDefault="005A7253">
                        <w:pPr>
                          <w:spacing w:line="276" w:lineRule="auto"/>
                          <w:ind w:firstLine="567"/>
                          <w:jc w:val="both"/>
                          <w:rPr>
                            <w:lang w:eastAsia="en-US"/>
                          </w:rPr>
                        </w:pPr>
                      </w:p>
                      <w:p w:rsidR="005A7253" w:rsidRDefault="005A7253">
                        <w:pPr>
                          <w:pStyle w:val="4"/>
                          <w:spacing w:line="276" w:lineRule="auto"/>
                          <w:rPr>
                            <w:szCs w:val="24"/>
                            <w:lang w:eastAsia="en-US"/>
                          </w:rPr>
                        </w:pPr>
                        <w:r>
                          <w:rPr>
                            <w:szCs w:val="24"/>
                            <w:lang w:eastAsia="en-US"/>
                          </w:rPr>
                          <w:t>Глава Русско-Алгашинского</w:t>
                        </w:r>
                      </w:p>
                      <w:p w:rsidR="005A7253" w:rsidRDefault="005A7253">
                        <w:pPr>
                          <w:pStyle w:val="4"/>
                          <w:spacing w:line="276" w:lineRule="auto"/>
                          <w:rPr>
                            <w:szCs w:val="24"/>
                            <w:lang w:eastAsia="en-US"/>
                          </w:rPr>
                        </w:pPr>
                        <w:r>
                          <w:rPr>
                            <w:szCs w:val="24"/>
                            <w:lang w:eastAsia="en-US"/>
                          </w:rPr>
                          <w:t xml:space="preserve">сельского поселения                                                                                 В.Н.Спиридонов                     </w:t>
                        </w:r>
                      </w:p>
                      <w:p w:rsidR="005A7253" w:rsidRDefault="005A7253">
                        <w:pPr>
                          <w:spacing w:line="276" w:lineRule="auto"/>
                          <w:ind w:left="225"/>
                          <w:jc w:val="both"/>
                          <w:rPr>
                            <w:lang w:eastAsia="en-US"/>
                          </w:rPr>
                        </w:pPr>
                      </w:p>
                      <w:p w:rsidR="005A7253" w:rsidRDefault="005A7253">
                        <w:pPr>
                          <w:spacing w:line="276" w:lineRule="auto"/>
                          <w:ind w:left="225"/>
                          <w:jc w:val="both"/>
                          <w:rPr>
                            <w:lang w:eastAsia="en-US"/>
                          </w:rPr>
                        </w:pPr>
                      </w:p>
                      <w:p w:rsidR="005A7253" w:rsidRDefault="005A7253">
                        <w:pPr>
                          <w:spacing w:line="276" w:lineRule="auto"/>
                          <w:ind w:left="225"/>
                          <w:jc w:val="both"/>
                          <w:rPr>
                            <w:lang w:eastAsia="en-US"/>
                          </w:rPr>
                        </w:pPr>
                      </w:p>
                      <w:p w:rsidR="005A7253" w:rsidRDefault="005A7253">
                        <w:pPr>
                          <w:spacing w:line="276" w:lineRule="auto"/>
                          <w:ind w:left="225"/>
                          <w:jc w:val="both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5A7253" w:rsidRDefault="005A7253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A7253" w:rsidRDefault="005A725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tbl>
      <w:tblPr>
        <w:tblW w:w="135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5"/>
        <w:gridCol w:w="244"/>
        <w:gridCol w:w="307"/>
        <w:gridCol w:w="2245"/>
        <w:gridCol w:w="142"/>
        <w:gridCol w:w="2553"/>
        <w:gridCol w:w="39"/>
        <w:gridCol w:w="528"/>
        <w:gridCol w:w="141"/>
        <w:gridCol w:w="426"/>
        <w:gridCol w:w="181"/>
        <w:gridCol w:w="267"/>
        <w:gridCol w:w="236"/>
        <w:gridCol w:w="2565"/>
        <w:gridCol w:w="236"/>
      </w:tblGrid>
      <w:tr w:rsidR="005A7253" w:rsidTr="005A7253">
        <w:trPr>
          <w:gridAfter w:val="7"/>
          <w:wAfter w:w="4052" w:type="dxa"/>
          <w:trHeight w:val="1905"/>
        </w:trPr>
        <w:tc>
          <w:tcPr>
            <w:tcW w:w="3956" w:type="dxa"/>
            <w:gridSpan w:val="3"/>
            <w:noWrap/>
            <w:vAlign w:val="bottom"/>
            <w:hideMark/>
          </w:tcPr>
          <w:p w:rsidR="005A7253" w:rsidRDefault="005A725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RANGE!A1:E35"/>
            <w:bookmarkEnd w:id="0"/>
          </w:p>
        </w:tc>
        <w:tc>
          <w:tcPr>
            <w:tcW w:w="2387" w:type="dxa"/>
            <w:gridSpan w:val="2"/>
            <w:noWrap/>
            <w:vAlign w:val="bottom"/>
            <w:hideMark/>
          </w:tcPr>
          <w:p w:rsidR="005A7253" w:rsidRDefault="005A725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3"/>
            <w:vAlign w:val="bottom"/>
            <w:hideMark/>
          </w:tcPr>
          <w:p w:rsidR="005A7253" w:rsidRDefault="005A7253" w:rsidP="00D337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№1</w:t>
            </w:r>
            <w:r>
              <w:rPr>
                <w:sz w:val="22"/>
                <w:szCs w:val="22"/>
                <w:lang w:eastAsia="en-US"/>
              </w:rPr>
              <w:br/>
              <w:t xml:space="preserve">к решению Собрания депутатов  </w:t>
            </w:r>
            <w:r>
              <w:rPr>
                <w:sz w:val="22"/>
                <w:szCs w:val="22"/>
                <w:lang w:eastAsia="en-US"/>
              </w:rPr>
              <w:br/>
              <w:t>Русско-Алгашинского сельского поселения Шумерлинского района Чувашской Республики</w:t>
            </w:r>
            <w:r>
              <w:rPr>
                <w:sz w:val="22"/>
                <w:szCs w:val="22"/>
                <w:lang w:eastAsia="en-US"/>
              </w:rPr>
              <w:br/>
              <w:t xml:space="preserve">от </w:t>
            </w:r>
            <w:r w:rsidR="00D3371C">
              <w:rPr>
                <w:sz w:val="22"/>
                <w:szCs w:val="22"/>
                <w:lang w:eastAsia="en-US"/>
              </w:rPr>
              <w:t>30.11.</w:t>
            </w:r>
            <w:r>
              <w:rPr>
                <w:sz w:val="22"/>
                <w:szCs w:val="22"/>
                <w:lang w:eastAsia="en-US"/>
              </w:rPr>
              <w:t xml:space="preserve"> 2018 года  </w:t>
            </w:r>
            <w:r w:rsidR="00D3371C">
              <w:rPr>
                <w:sz w:val="22"/>
                <w:szCs w:val="22"/>
                <w:lang w:eastAsia="en-US"/>
              </w:rPr>
              <w:t>№49/2</w:t>
            </w:r>
          </w:p>
        </w:tc>
      </w:tr>
      <w:tr w:rsidR="005A7253" w:rsidTr="005A7253">
        <w:trPr>
          <w:trHeight w:val="135"/>
        </w:trPr>
        <w:tc>
          <w:tcPr>
            <w:tcW w:w="3956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40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gridSpan w:val="7"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gridAfter w:val="6"/>
          <w:wAfter w:w="3911" w:type="dxa"/>
          <w:trHeight w:val="2820"/>
        </w:trPr>
        <w:tc>
          <w:tcPr>
            <w:tcW w:w="3649" w:type="dxa"/>
            <w:gridSpan w:val="2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5"/>
            <w:vAlign w:val="bottom"/>
            <w:hideMark/>
          </w:tcPr>
          <w:p w:rsidR="005A7253" w:rsidRDefault="005A72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№3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br/>
              <w:t>к решению Собрания депутатов</w:t>
            </w:r>
            <w:r>
              <w:rPr>
                <w:sz w:val="22"/>
                <w:szCs w:val="22"/>
                <w:lang w:eastAsia="en-US"/>
              </w:rPr>
              <w:br/>
              <w:t>Русско-Алгашинского сельского поселения Шумерлинского района  Чувашской Республики «О  бюджете Русско-Алгашинского сельского  поселения Шумерлинского  района Чувашской Республики  на  2018 год и на плановый период 2019 и 2020 годов»</w:t>
            </w:r>
          </w:p>
        </w:tc>
      </w:tr>
      <w:tr w:rsidR="005A7253" w:rsidTr="005A7253">
        <w:trPr>
          <w:trHeight w:val="315"/>
        </w:trPr>
        <w:tc>
          <w:tcPr>
            <w:tcW w:w="3956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gridSpan w:val="9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gridAfter w:val="5"/>
          <w:wAfter w:w="3485" w:type="dxa"/>
          <w:trHeight w:val="555"/>
        </w:trPr>
        <w:tc>
          <w:tcPr>
            <w:tcW w:w="10030" w:type="dxa"/>
            <w:gridSpan w:val="10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ИЗМЕНЕНИЯ</w:t>
            </w:r>
          </w:p>
        </w:tc>
      </w:tr>
      <w:tr w:rsidR="005A7253" w:rsidTr="005A7253">
        <w:trPr>
          <w:gridAfter w:val="5"/>
          <w:wAfter w:w="3485" w:type="dxa"/>
          <w:trHeight w:val="450"/>
        </w:trPr>
        <w:tc>
          <w:tcPr>
            <w:tcW w:w="10030" w:type="dxa"/>
            <w:gridSpan w:val="10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прогнозируемых объемов поступлений  доходов в  бюджет Русско-Алгашинского </w:t>
            </w:r>
          </w:p>
          <w:p w:rsidR="005A7253" w:rsidRDefault="005A725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сельского поселения </w:t>
            </w:r>
          </w:p>
        </w:tc>
      </w:tr>
      <w:tr w:rsidR="005A7253" w:rsidTr="005A7253">
        <w:trPr>
          <w:gridAfter w:val="5"/>
          <w:wAfter w:w="3485" w:type="dxa"/>
          <w:trHeight w:val="450"/>
        </w:trPr>
        <w:tc>
          <w:tcPr>
            <w:tcW w:w="10030" w:type="dxa"/>
            <w:gridSpan w:val="10"/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Шумерлинского района Чувашской Республики на 2018 год,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предусмотренных</w:t>
            </w:r>
            <w:proofErr w:type="gramEnd"/>
          </w:p>
          <w:p w:rsidR="005A7253" w:rsidRDefault="005A7253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приложениями 3, 3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  <w:lang w:eastAsia="en-US"/>
              </w:rPr>
              <w:t xml:space="preserve">1, 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  <w:lang w:eastAsia="en-US"/>
              </w:rPr>
              <w:t xml:space="preserve">2 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к решению </w:t>
            </w:r>
          </w:p>
        </w:tc>
      </w:tr>
      <w:tr w:rsidR="005A7253" w:rsidTr="005A7253">
        <w:trPr>
          <w:gridAfter w:val="5"/>
          <w:wAfter w:w="3485" w:type="dxa"/>
          <w:trHeight w:val="450"/>
        </w:trPr>
        <w:tc>
          <w:tcPr>
            <w:tcW w:w="10030" w:type="dxa"/>
            <w:gridSpan w:val="10"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Собрания депутатов Русско-Алгашинского сельского поселения Шумерлинского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7253" w:rsidTr="005A7253">
        <w:trPr>
          <w:gridAfter w:val="5"/>
          <w:wAfter w:w="3485" w:type="dxa"/>
          <w:trHeight w:val="450"/>
        </w:trPr>
        <w:tc>
          <w:tcPr>
            <w:tcW w:w="10030" w:type="dxa"/>
            <w:gridSpan w:val="10"/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«О  бюджете Русско-Алгашинского сельского  поселения  Шумерлинского  района </w:t>
            </w:r>
          </w:p>
          <w:p w:rsidR="005A7253" w:rsidRDefault="005A7253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Чувашской Республики  </w:t>
            </w:r>
          </w:p>
        </w:tc>
      </w:tr>
      <w:tr w:rsidR="005A7253" w:rsidTr="005A7253">
        <w:trPr>
          <w:gridAfter w:val="5"/>
          <w:wAfter w:w="3485" w:type="dxa"/>
          <w:trHeight w:val="450"/>
        </w:trPr>
        <w:tc>
          <w:tcPr>
            <w:tcW w:w="10030" w:type="dxa"/>
            <w:gridSpan w:val="10"/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на  2018 год  и на плановый период 2019 и 2020 годов»</w:t>
            </w:r>
          </w:p>
        </w:tc>
      </w:tr>
      <w:tr w:rsidR="005A7253" w:rsidTr="005A7253">
        <w:trPr>
          <w:trHeight w:val="1005"/>
        </w:trPr>
        <w:tc>
          <w:tcPr>
            <w:tcW w:w="3405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gridSpan w:val="6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bookmarkStart w:id="1" w:name="_GoBack"/>
            <w:bookmarkEnd w:id="1"/>
            <w:r>
              <w:rPr>
                <w:color w:val="000000"/>
                <w:lang w:eastAsia="en-US"/>
              </w:rPr>
              <w:t>(тыс. рублей)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80"/>
        </w:trPr>
        <w:tc>
          <w:tcPr>
            <w:tcW w:w="3405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gridSpan w:val="6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94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53" w:rsidRDefault="005A725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316,9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53" w:rsidRDefault="005A72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42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000 1 01 00000 00 0000 000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000 1 01 02000 01 0000 110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000 1 05 00000 00 0000 000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-0,6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000 1 05 03000 01 0000 110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-0,6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48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000 1 06 00000 00 0000 000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435,8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000 1 06 06000 00 0000 110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Земельный налог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435,8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4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000 1 08 00000 00 0000 000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-5,1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108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000 1 11 00000 00 0000 000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18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000 1 11 05000 00 0000 120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18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000 1 11 09000 00 0000 120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000 1 14 00000 00 0000 000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-125,0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48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435,6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630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435,6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70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000 2 02 10000 00 0000 151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Дотации бюджетам бюджетной системы Российской Федерации, </w:t>
            </w:r>
            <w:r>
              <w:rPr>
                <w:color w:val="000000"/>
                <w:lang w:eastAsia="en-US"/>
              </w:rPr>
              <w:t>из них: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424,8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6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000 2 02 15002 10 0000 151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253" w:rsidRDefault="005A72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424,8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82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53" w:rsidRDefault="005A725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000 2 02 30000 00 0000 151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53" w:rsidRDefault="005A725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10,8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7253" w:rsidTr="005A7253">
        <w:trPr>
          <w:trHeight w:val="5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53" w:rsidRDefault="005A7253">
            <w:pPr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ВСЕГО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7253" w:rsidRDefault="005A7253">
            <w:pPr>
              <w:spacing w:line="276" w:lineRule="auto"/>
              <w:jc w:val="right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752,5</w:t>
            </w:r>
          </w:p>
        </w:tc>
        <w:tc>
          <w:tcPr>
            <w:tcW w:w="3068" w:type="dxa"/>
            <w:gridSpan w:val="3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A7253" w:rsidRDefault="005A72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5A7253" w:rsidRDefault="005A7253" w:rsidP="005A7253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3"/>
    <w:rsid w:val="000F0B33"/>
    <w:rsid w:val="00117B4C"/>
    <w:rsid w:val="005A7253"/>
    <w:rsid w:val="00B813F9"/>
    <w:rsid w:val="00D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253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A7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A7253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A7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A72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253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A7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A7253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A7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A72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980</Words>
  <Characters>5588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2018-11-28T05:48:00Z</dcterms:created>
  <dcterms:modified xsi:type="dcterms:W3CDTF">2018-12-03T07:33:00Z</dcterms:modified>
</cp:coreProperties>
</file>