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6F" w:rsidRDefault="0055336F" w:rsidP="0055336F">
      <w:pPr>
        <w:jc w:val="both"/>
      </w:pPr>
    </w:p>
    <w:p w:rsidR="0055336F" w:rsidRPr="00DC787B" w:rsidRDefault="0055336F" w:rsidP="0055336F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55336F" w:rsidRPr="00D11C41" w:rsidRDefault="0055336F" w:rsidP="0055336F">
      <w:pPr>
        <w:pStyle w:val="a3"/>
        <w:jc w:val="center"/>
      </w:pPr>
      <w:r w:rsidRPr="00D11C41">
        <w:t>заседания Комиссии по государственной поддержке субъе</w:t>
      </w:r>
      <w:r w:rsidRPr="00D11C41">
        <w:t>к</w:t>
      </w:r>
      <w:r w:rsidRPr="00D11C41">
        <w:t>тов</w:t>
      </w:r>
    </w:p>
    <w:p w:rsidR="0055336F" w:rsidRDefault="0055336F" w:rsidP="0055336F">
      <w:pPr>
        <w:pStyle w:val="a3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55336F" w:rsidRPr="00D11C41" w:rsidRDefault="0055336F" w:rsidP="0055336F">
      <w:pPr>
        <w:pStyle w:val="a3"/>
        <w:ind w:firstLine="709"/>
        <w:jc w:val="center"/>
      </w:pPr>
    </w:p>
    <w:tbl>
      <w:tblPr>
        <w:tblStyle w:val="a5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19"/>
        <w:gridCol w:w="4919"/>
      </w:tblGrid>
      <w:tr w:rsidR="0055336F" w:rsidTr="000A0023">
        <w:trPr>
          <w:trHeight w:val="306"/>
        </w:trPr>
        <w:tc>
          <w:tcPr>
            <w:tcW w:w="4919" w:type="dxa"/>
          </w:tcPr>
          <w:p w:rsidR="0055336F" w:rsidRDefault="0055336F" w:rsidP="000A0023">
            <w:pPr>
              <w:pStyle w:val="a3"/>
              <w:rPr>
                <w:b/>
                <w:bCs/>
              </w:rPr>
            </w:pPr>
            <w:r>
              <w:rPr>
                <w:bCs/>
              </w:rPr>
              <w:t xml:space="preserve">4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bCs/>
                </w:rPr>
                <w:t xml:space="preserve">2010 </w:t>
              </w:r>
              <w:r w:rsidRPr="00D11C41">
                <w:rPr>
                  <w:bCs/>
                </w:rPr>
                <w:t>г</w:t>
              </w:r>
            </w:smartTag>
            <w:r w:rsidRPr="00D11C41">
              <w:rPr>
                <w:bCs/>
              </w:rPr>
              <w:t>.</w:t>
            </w:r>
          </w:p>
        </w:tc>
        <w:tc>
          <w:tcPr>
            <w:tcW w:w="4919" w:type="dxa"/>
          </w:tcPr>
          <w:p w:rsidR="0055336F" w:rsidRDefault="0055336F" w:rsidP="000A0023">
            <w:pPr>
              <w:pStyle w:val="a3"/>
              <w:jc w:val="right"/>
              <w:rPr>
                <w:b/>
                <w:bCs/>
              </w:rPr>
            </w:pPr>
            <w:r w:rsidRPr="00D11C41">
              <w:rPr>
                <w:bCs/>
              </w:rPr>
              <w:t xml:space="preserve"> </w:t>
            </w:r>
            <w:r w:rsidRPr="000C5F42">
              <w:rPr>
                <w:bCs/>
              </w:rPr>
              <w:t xml:space="preserve">        </w:t>
            </w:r>
            <w:r w:rsidRPr="00D11C41">
              <w:rPr>
                <w:bCs/>
              </w:rPr>
              <w:t xml:space="preserve"> № </w:t>
            </w:r>
            <w:r>
              <w:rPr>
                <w:bCs/>
              </w:rPr>
              <w:t>7</w:t>
            </w:r>
          </w:p>
        </w:tc>
      </w:tr>
    </w:tbl>
    <w:p w:rsidR="0055336F" w:rsidRDefault="0055336F" w:rsidP="0055336F">
      <w:pPr>
        <w:pStyle w:val="a3"/>
        <w:ind w:firstLine="709"/>
        <w:rPr>
          <w:b/>
          <w:bCs/>
        </w:rPr>
      </w:pPr>
    </w:p>
    <w:p w:rsidR="0055336F" w:rsidRDefault="0055336F" w:rsidP="0055336F">
      <w:pPr>
        <w:pStyle w:val="a3"/>
        <w:ind w:hanging="180"/>
      </w:pPr>
      <w:r w:rsidRPr="00D11C41">
        <w:rPr>
          <w:bCs/>
        </w:rPr>
        <w:tab/>
      </w:r>
    </w:p>
    <w:tbl>
      <w:tblPr>
        <w:tblW w:w="9900" w:type="dxa"/>
        <w:tblInd w:w="-72" w:type="dxa"/>
        <w:tblLayout w:type="fixed"/>
        <w:tblLook w:val="0000"/>
      </w:tblPr>
      <w:tblGrid>
        <w:gridCol w:w="2340"/>
        <w:gridCol w:w="720"/>
        <w:gridCol w:w="6840"/>
      </w:tblGrid>
      <w:tr w:rsidR="0055336F" w:rsidRPr="00D11C41" w:rsidTr="000A0023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55336F" w:rsidRPr="00551906" w:rsidRDefault="0055336F" w:rsidP="000A0023">
            <w:pPr>
              <w:pStyle w:val="a3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Председательствующий:</w:t>
            </w:r>
          </w:p>
          <w:p w:rsidR="0055336F" w:rsidRPr="00D11C41" w:rsidRDefault="0055336F" w:rsidP="000A0023">
            <w:pPr>
              <w:pStyle w:val="a3"/>
              <w:ind w:firstLine="709"/>
            </w:pPr>
          </w:p>
        </w:tc>
      </w:tr>
      <w:tr w:rsidR="0055336F" w:rsidRPr="00D11C41" w:rsidTr="000A0023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55336F" w:rsidRPr="00D11C41" w:rsidRDefault="0055336F" w:rsidP="000A0023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55336F" w:rsidRPr="00D11C41" w:rsidRDefault="0055336F" w:rsidP="000A0023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pStyle w:val="a3"/>
            </w:pPr>
            <w:r>
              <w:t>министр экономического развития и торговли Чувашской Ре</w:t>
            </w:r>
            <w:r>
              <w:t>с</w:t>
            </w:r>
            <w:r>
              <w:t>публики</w:t>
            </w:r>
          </w:p>
          <w:p w:rsidR="0055336F" w:rsidRPr="00D11C41" w:rsidRDefault="0055336F" w:rsidP="000A0023">
            <w:pPr>
              <w:pStyle w:val="a3"/>
            </w:pPr>
          </w:p>
        </w:tc>
      </w:tr>
      <w:tr w:rsidR="0055336F" w:rsidRPr="00D11C41" w:rsidTr="000A0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3"/>
          </w:tcPr>
          <w:p w:rsidR="0055336F" w:rsidRPr="00551906" w:rsidRDefault="0055336F" w:rsidP="000A0023">
            <w:pPr>
              <w:pStyle w:val="a3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Члены комиссии:</w:t>
            </w:r>
          </w:p>
          <w:p w:rsidR="0055336F" w:rsidRPr="00D11C41" w:rsidRDefault="0055336F" w:rsidP="000A0023">
            <w:pPr>
              <w:pStyle w:val="a3"/>
              <w:ind w:firstLine="709"/>
            </w:pPr>
          </w:p>
        </w:tc>
      </w:tr>
      <w:tr w:rsidR="0055336F" w:rsidRPr="00D11C41" w:rsidTr="000A002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55336F" w:rsidRPr="004069A2" w:rsidRDefault="0055336F" w:rsidP="000A0023">
            <w:pPr>
              <w:pStyle w:val="a3"/>
            </w:pPr>
            <w:r w:rsidRPr="004069A2">
              <w:t>Ефимова С.Г.</w:t>
            </w:r>
          </w:p>
        </w:tc>
        <w:tc>
          <w:tcPr>
            <w:tcW w:w="720" w:type="dxa"/>
          </w:tcPr>
          <w:p w:rsidR="0055336F" w:rsidRPr="004069A2" w:rsidRDefault="0055336F" w:rsidP="000A0023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pStyle w:val="a3"/>
            </w:pPr>
            <w:r w:rsidRPr="004069A2">
              <w:t>начальник отдела развития предпринимательства и ремесел Министерства экономического развития и торговли Чувашской Респу</w:t>
            </w:r>
            <w:r w:rsidRPr="004069A2">
              <w:t>б</w:t>
            </w:r>
            <w:r w:rsidRPr="004069A2">
              <w:t>лики;</w:t>
            </w:r>
          </w:p>
          <w:p w:rsidR="0055336F" w:rsidRPr="004069A2" w:rsidRDefault="0055336F" w:rsidP="000A0023">
            <w:pPr>
              <w:pStyle w:val="a3"/>
            </w:pPr>
          </w:p>
        </w:tc>
      </w:tr>
      <w:tr w:rsidR="0055336F" w:rsidRPr="00D11C41" w:rsidTr="000A002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55336F" w:rsidRPr="000653D8" w:rsidRDefault="0055336F" w:rsidP="000A0023">
            <w:pPr>
              <w:pStyle w:val="a3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55336F" w:rsidRPr="004069A2" w:rsidRDefault="0055336F" w:rsidP="000A0023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pStyle w:val="a3"/>
            </w:pPr>
            <w:r>
              <w:t xml:space="preserve">президент </w:t>
            </w:r>
            <w:r w:rsidRPr="004069A2">
              <w:t>Торгово-промышленной палаты Чувашской Респу</w:t>
            </w:r>
            <w:r w:rsidRPr="004069A2">
              <w:t>б</w:t>
            </w:r>
            <w:r w:rsidRPr="004069A2">
              <w:t xml:space="preserve">лики; </w:t>
            </w:r>
          </w:p>
          <w:p w:rsidR="0055336F" w:rsidRPr="004069A2" w:rsidRDefault="0055336F" w:rsidP="000A0023">
            <w:pPr>
              <w:pStyle w:val="a3"/>
            </w:pPr>
          </w:p>
        </w:tc>
      </w:tr>
      <w:tr w:rsidR="0055336F" w:rsidRPr="00D11C41" w:rsidTr="000A002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55336F" w:rsidRPr="004069A2" w:rsidRDefault="0055336F" w:rsidP="000A0023">
            <w:pPr>
              <w:pStyle w:val="a3"/>
            </w:pPr>
            <w:r>
              <w:t>Дмитриева Н.В.</w:t>
            </w:r>
          </w:p>
        </w:tc>
        <w:tc>
          <w:tcPr>
            <w:tcW w:w="720" w:type="dxa"/>
          </w:tcPr>
          <w:p w:rsidR="0055336F" w:rsidRPr="004069A2" w:rsidRDefault="0055336F" w:rsidP="000A0023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pStyle w:val="a3"/>
            </w:pPr>
            <w:r>
              <w:t>заместитель министра промышленности и энергетики Чувашской Респу</w:t>
            </w:r>
            <w:r>
              <w:t>б</w:t>
            </w:r>
            <w:r>
              <w:t>лики;</w:t>
            </w:r>
          </w:p>
          <w:p w:rsidR="0055336F" w:rsidRPr="004069A2" w:rsidRDefault="0055336F" w:rsidP="000A0023">
            <w:pPr>
              <w:pStyle w:val="a3"/>
            </w:pPr>
          </w:p>
        </w:tc>
      </w:tr>
      <w:tr w:rsidR="0055336F" w:rsidRPr="00D11C41" w:rsidTr="000A002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55336F" w:rsidRPr="004069A2" w:rsidRDefault="0055336F" w:rsidP="000A0023">
            <w:pPr>
              <w:pStyle w:val="a3"/>
            </w:pPr>
            <w:r w:rsidRPr="004069A2">
              <w:t>Рыбаков А.А.</w:t>
            </w:r>
          </w:p>
        </w:tc>
        <w:tc>
          <w:tcPr>
            <w:tcW w:w="720" w:type="dxa"/>
          </w:tcPr>
          <w:p w:rsidR="0055336F" w:rsidRPr="004069A2" w:rsidRDefault="0055336F" w:rsidP="000A0023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pStyle w:val="a3"/>
            </w:pPr>
            <w:r w:rsidRPr="004069A2">
              <w:t>начальник отдела правовой и кадр</w:t>
            </w:r>
            <w:r w:rsidRPr="004069A2">
              <w:t>о</w:t>
            </w:r>
            <w:r w:rsidRPr="004069A2">
              <w:t>вой политики министерства экономического развития и торговли Чува</w:t>
            </w:r>
            <w:r w:rsidRPr="004069A2">
              <w:t>ш</w:t>
            </w:r>
            <w:r w:rsidRPr="004069A2">
              <w:t>ской Республики</w:t>
            </w:r>
            <w:r>
              <w:t>;</w:t>
            </w:r>
          </w:p>
          <w:p w:rsidR="0055336F" w:rsidRPr="004069A2" w:rsidRDefault="0055336F" w:rsidP="000A0023">
            <w:pPr>
              <w:pStyle w:val="a3"/>
            </w:pPr>
          </w:p>
        </w:tc>
      </w:tr>
      <w:tr w:rsidR="0055336F" w:rsidRPr="00D11C41" w:rsidTr="000A002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55336F" w:rsidRPr="004069A2" w:rsidRDefault="0055336F" w:rsidP="000A0023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55336F" w:rsidRPr="004069A2" w:rsidRDefault="0055336F" w:rsidP="000A0023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pStyle w:val="a3"/>
            </w:pPr>
            <w:r>
              <w:t>председатель правления некоммерческого партнерства «Национальная ф</w:t>
            </w:r>
            <w:r>
              <w:t>е</w:t>
            </w:r>
            <w:r>
              <w:t>дерация парикмахеров, косметологов и специалистов по ногтевому серв</w:t>
            </w:r>
            <w:r>
              <w:t>и</w:t>
            </w:r>
            <w:r>
              <w:t>су»;</w:t>
            </w:r>
          </w:p>
          <w:p w:rsidR="0055336F" w:rsidRPr="004069A2" w:rsidRDefault="0055336F" w:rsidP="000A0023">
            <w:pPr>
              <w:pStyle w:val="a3"/>
            </w:pPr>
          </w:p>
        </w:tc>
      </w:tr>
      <w:tr w:rsidR="0055336F" w:rsidRPr="00D11C41" w:rsidTr="000A002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55336F" w:rsidRDefault="0055336F" w:rsidP="000A0023">
            <w:pPr>
              <w:pStyle w:val="a3"/>
            </w:pPr>
            <w:proofErr w:type="spellStart"/>
            <w:r>
              <w:t>Хамзин</w:t>
            </w:r>
            <w:proofErr w:type="spellEnd"/>
            <w:r>
              <w:t xml:space="preserve"> И.М.</w:t>
            </w:r>
          </w:p>
        </w:tc>
        <w:tc>
          <w:tcPr>
            <w:tcW w:w="720" w:type="dxa"/>
          </w:tcPr>
          <w:p w:rsidR="0055336F" w:rsidRDefault="0055336F" w:rsidP="000A0023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pStyle w:val="a3"/>
            </w:pPr>
            <w:r w:rsidRPr="00D35593">
              <w:t>председатель Республиканского союза кредитных потребительских коопер</w:t>
            </w:r>
            <w:r w:rsidRPr="00D35593">
              <w:t>а</w:t>
            </w:r>
            <w:r w:rsidRPr="00D35593">
              <w:t>тивов граждан</w:t>
            </w:r>
            <w:r>
              <w:t>.</w:t>
            </w:r>
          </w:p>
        </w:tc>
      </w:tr>
    </w:tbl>
    <w:p w:rsidR="0055336F" w:rsidRDefault="0055336F" w:rsidP="0055336F">
      <w:pPr>
        <w:pStyle w:val="a3"/>
        <w:ind w:firstLine="709"/>
      </w:pPr>
    </w:p>
    <w:p w:rsidR="0055336F" w:rsidRPr="00551906" w:rsidRDefault="0055336F" w:rsidP="0055336F">
      <w:pPr>
        <w:pStyle w:val="a3"/>
        <w:ind w:firstLine="709"/>
        <w:rPr>
          <w:u w:val="single"/>
        </w:rPr>
      </w:pPr>
      <w:r w:rsidRPr="00551906">
        <w:rPr>
          <w:u w:val="single"/>
        </w:rPr>
        <w:t>Приглашенные:</w:t>
      </w:r>
    </w:p>
    <w:p w:rsidR="0055336F" w:rsidRPr="00D11C41" w:rsidRDefault="0055336F" w:rsidP="0055336F">
      <w:pPr>
        <w:pStyle w:val="a3"/>
        <w:ind w:firstLine="709"/>
      </w:pPr>
    </w:p>
    <w:tbl>
      <w:tblPr>
        <w:tblW w:w="9828" w:type="dxa"/>
        <w:tblLayout w:type="fixed"/>
        <w:tblLook w:val="0000"/>
      </w:tblPr>
      <w:tblGrid>
        <w:gridCol w:w="2268"/>
        <w:gridCol w:w="720"/>
        <w:gridCol w:w="6840"/>
      </w:tblGrid>
      <w:tr w:rsidR="0055336F" w:rsidRPr="00EE5696" w:rsidTr="000A002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268" w:type="dxa"/>
          </w:tcPr>
          <w:p w:rsidR="0055336F" w:rsidRDefault="0055336F" w:rsidP="000A0023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Александров А.В.</w:t>
            </w:r>
          </w:p>
        </w:tc>
        <w:tc>
          <w:tcPr>
            <w:tcW w:w="720" w:type="dxa"/>
          </w:tcPr>
          <w:p w:rsidR="0055336F" w:rsidRDefault="0055336F" w:rsidP="000A002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ind w:left="-108"/>
              <w:jc w:val="both"/>
            </w:pPr>
            <w:r>
              <w:t>заместитель начальника отдела экономического анализа и прогнозирования Министерства сельского хозя</w:t>
            </w:r>
            <w:r>
              <w:t>й</w:t>
            </w:r>
            <w:r>
              <w:t>ства Чувашской Республики;</w:t>
            </w:r>
          </w:p>
          <w:p w:rsidR="0055336F" w:rsidRDefault="0055336F" w:rsidP="000A0023">
            <w:pPr>
              <w:ind w:left="-108"/>
              <w:jc w:val="both"/>
            </w:pPr>
          </w:p>
        </w:tc>
      </w:tr>
      <w:tr w:rsidR="0055336F" w:rsidRPr="00EE5696" w:rsidTr="000A002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268" w:type="dxa"/>
          </w:tcPr>
          <w:p w:rsidR="0055336F" w:rsidRDefault="0055336F" w:rsidP="000A0023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Кириллова Н.Г. </w:t>
            </w:r>
          </w:p>
        </w:tc>
        <w:tc>
          <w:tcPr>
            <w:tcW w:w="720" w:type="dxa"/>
          </w:tcPr>
          <w:p w:rsidR="0055336F" w:rsidRDefault="0055336F" w:rsidP="000A002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ind w:left="-108"/>
              <w:jc w:val="both"/>
            </w:pPr>
            <w:r>
              <w:t>заместитель директора по коммерческим вопросам ЗАО «Эл</w:t>
            </w:r>
            <w:r>
              <w:t>и</w:t>
            </w:r>
            <w:r>
              <w:t>та»;</w:t>
            </w:r>
          </w:p>
          <w:p w:rsidR="0055336F" w:rsidRDefault="0055336F" w:rsidP="000A0023">
            <w:pPr>
              <w:ind w:left="-108"/>
              <w:jc w:val="both"/>
            </w:pPr>
          </w:p>
        </w:tc>
      </w:tr>
      <w:tr w:rsidR="0055336F" w:rsidRPr="00EE5696" w:rsidTr="000A002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268" w:type="dxa"/>
          </w:tcPr>
          <w:p w:rsidR="0055336F" w:rsidRDefault="0055336F" w:rsidP="000A0023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Морозова В.П.</w:t>
            </w:r>
          </w:p>
        </w:tc>
        <w:tc>
          <w:tcPr>
            <w:tcW w:w="720" w:type="dxa"/>
          </w:tcPr>
          <w:p w:rsidR="0055336F" w:rsidRDefault="0055336F" w:rsidP="000A002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ind w:left="-108"/>
              <w:jc w:val="both"/>
            </w:pPr>
            <w:r>
              <w:t xml:space="preserve">директор </w:t>
            </w:r>
            <w:r w:rsidRPr="00AE43D4">
              <w:t>ЗАО «Элита»</w:t>
            </w:r>
            <w:r>
              <w:t>;</w:t>
            </w:r>
          </w:p>
        </w:tc>
      </w:tr>
      <w:tr w:rsidR="0055336F" w:rsidRPr="00EE5696" w:rsidTr="000A002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268" w:type="dxa"/>
          </w:tcPr>
          <w:p w:rsidR="0055336F" w:rsidRPr="00EE5696" w:rsidRDefault="0055336F" w:rsidP="000A0023">
            <w:pPr>
              <w:jc w:val="both"/>
            </w:pPr>
            <w:r>
              <w:rPr>
                <w:bCs/>
                <w:snapToGrid w:val="0"/>
                <w:color w:val="000000"/>
              </w:rPr>
              <w:t>Сироткин В.Л.</w:t>
            </w:r>
          </w:p>
        </w:tc>
        <w:tc>
          <w:tcPr>
            <w:tcW w:w="720" w:type="dxa"/>
          </w:tcPr>
          <w:p w:rsidR="0055336F" w:rsidRPr="00EE5696" w:rsidRDefault="0055336F" w:rsidP="000A002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55336F" w:rsidRDefault="0055336F" w:rsidP="000A0023">
            <w:r>
              <w:t xml:space="preserve">директор </w:t>
            </w:r>
            <w:r w:rsidRPr="00AE43D4">
              <w:t>ООО «Студия Промышленного Д</w:t>
            </w:r>
            <w:r w:rsidRPr="00AE43D4">
              <w:t>и</w:t>
            </w:r>
            <w:r w:rsidRPr="00AE43D4">
              <w:t>зайна «БИРС»</w:t>
            </w:r>
            <w:r>
              <w:t>;</w:t>
            </w:r>
          </w:p>
          <w:p w:rsidR="0055336F" w:rsidRPr="00EE5696" w:rsidRDefault="0055336F" w:rsidP="000A0023"/>
        </w:tc>
      </w:tr>
      <w:tr w:rsidR="0055336F" w:rsidRPr="00EE5696" w:rsidTr="000A002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268" w:type="dxa"/>
          </w:tcPr>
          <w:p w:rsidR="0055336F" w:rsidRDefault="0055336F" w:rsidP="000A0023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Шуркина Д.И.</w:t>
            </w:r>
          </w:p>
        </w:tc>
        <w:tc>
          <w:tcPr>
            <w:tcW w:w="720" w:type="dxa"/>
          </w:tcPr>
          <w:p w:rsidR="0055336F" w:rsidRPr="00EE5696" w:rsidRDefault="0055336F" w:rsidP="000A002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55336F" w:rsidRDefault="0055336F" w:rsidP="000A0023">
            <w:pPr>
              <w:ind w:left="-108"/>
              <w:jc w:val="both"/>
            </w:pPr>
            <w:r>
              <w:t xml:space="preserve">коммерческий директор </w:t>
            </w:r>
            <w:r w:rsidRPr="00AE43D4">
              <w:t>ООО «</w:t>
            </w:r>
            <w:proofErr w:type="spellStart"/>
            <w:r w:rsidRPr="00AE43D4">
              <w:t>Эне</w:t>
            </w:r>
            <w:r w:rsidRPr="00AE43D4">
              <w:t>р</w:t>
            </w:r>
            <w:r w:rsidRPr="00AE43D4">
              <w:t>го-приборы</w:t>
            </w:r>
            <w:proofErr w:type="spellEnd"/>
            <w:r w:rsidRPr="00AE43D4">
              <w:t xml:space="preserve"> и системы»</w:t>
            </w:r>
            <w:r>
              <w:t>.</w:t>
            </w:r>
          </w:p>
          <w:p w:rsidR="0055336F" w:rsidRDefault="0055336F" w:rsidP="000A0023">
            <w:pPr>
              <w:ind w:left="-108"/>
              <w:jc w:val="both"/>
            </w:pPr>
          </w:p>
        </w:tc>
      </w:tr>
    </w:tbl>
    <w:p w:rsidR="0055336F" w:rsidRDefault="0055336F" w:rsidP="0055336F">
      <w:pPr>
        <w:pStyle w:val="a3"/>
        <w:jc w:val="center"/>
      </w:pPr>
    </w:p>
    <w:p w:rsidR="0055336F" w:rsidRDefault="0055336F" w:rsidP="0055336F">
      <w:pPr>
        <w:pStyle w:val="a3"/>
        <w:jc w:val="center"/>
      </w:pPr>
    </w:p>
    <w:p w:rsidR="0055336F" w:rsidRDefault="0055336F" w:rsidP="0055336F">
      <w:pPr>
        <w:pStyle w:val="a3"/>
        <w:jc w:val="center"/>
      </w:pPr>
      <w:r w:rsidRPr="00D11C41">
        <w:t>ПОВЕСТКА ДНЯ:</w:t>
      </w:r>
    </w:p>
    <w:p w:rsidR="0055336F" w:rsidRDefault="0055336F" w:rsidP="0055336F"/>
    <w:p w:rsidR="0055336F" w:rsidRPr="00133C87" w:rsidRDefault="0055336F" w:rsidP="0055336F">
      <w:pPr>
        <w:jc w:val="center"/>
        <w:rPr>
          <w:b/>
        </w:rPr>
      </w:pPr>
      <w:r>
        <w:rPr>
          <w:b/>
        </w:rPr>
        <w:t>I</w:t>
      </w:r>
      <w:r w:rsidRPr="00133C87">
        <w:rPr>
          <w:b/>
        </w:rPr>
        <w:t>. О результатах мониторинга выполнения показателей</w:t>
      </w:r>
      <w:r>
        <w:rPr>
          <w:b/>
        </w:rPr>
        <w:t>,</w:t>
      </w:r>
    </w:p>
    <w:p w:rsidR="0055336F" w:rsidRPr="00133C87" w:rsidRDefault="0055336F" w:rsidP="0055336F">
      <w:pPr>
        <w:jc w:val="center"/>
        <w:rPr>
          <w:b/>
        </w:rPr>
      </w:pPr>
      <w:proofErr w:type="gramStart"/>
      <w:r w:rsidRPr="00133C87">
        <w:rPr>
          <w:b/>
        </w:rPr>
        <w:t>заявленных</w:t>
      </w:r>
      <w:proofErr w:type="gramEnd"/>
      <w:r w:rsidRPr="00133C87">
        <w:rPr>
          <w:b/>
        </w:rPr>
        <w:t xml:space="preserve"> субъектами малого предпринимательства при</w:t>
      </w:r>
    </w:p>
    <w:p w:rsidR="0055336F" w:rsidRPr="00133C87" w:rsidRDefault="0055336F" w:rsidP="0055336F">
      <w:pPr>
        <w:jc w:val="center"/>
        <w:rPr>
          <w:b/>
          <w:u w:val="single"/>
        </w:rPr>
      </w:pPr>
      <w:proofErr w:type="gramStart"/>
      <w:r w:rsidRPr="00133C87">
        <w:rPr>
          <w:b/>
          <w:u w:val="single"/>
        </w:rPr>
        <w:t>предоставлении</w:t>
      </w:r>
      <w:proofErr w:type="gramEnd"/>
      <w:r w:rsidRPr="00133C87">
        <w:rPr>
          <w:b/>
          <w:u w:val="single"/>
        </w:rPr>
        <w:t xml:space="preserve"> государственной финансовой поддер</w:t>
      </w:r>
      <w:r>
        <w:rPr>
          <w:b/>
          <w:u w:val="single"/>
        </w:rPr>
        <w:t>жки в 2009 году</w:t>
      </w:r>
    </w:p>
    <w:p w:rsidR="0055336F" w:rsidRDefault="0055336F" w:rsidP="0055336F">
      <w:pPr>
        <w:jc w:val="center"/>
      </w:pPr>
      <w:r>
        <w:t>(</w:t>
      </w:r>
      <w:proofErr w:type="spellStart"/>
      <w:r>
        <w:t>Моторин</w:t>
      </w:r>
      <w:proofErr w:type="spellEnd"/>
      <w:r>
        <w:t xml:space="preserve">, </w:t>
      </w:r>
      <w:r w:rsidRPr="00133C87">
        <w:t xml:space="preserve">Ефимова, </w:t>
      </w:r>
      <w:proofErr w:type="spellStart"/>
      <w:r>
        <w:t>Кустарин</w:t>
      </w:r>
      <w:proofErr w:type="spellEnd"/>
      <w:r>
        <w:t>, Дмитриева</w:t>
      </w:r>
      <w:r w:rsidRPr="00133C87">
        <w:t xml:space="preserve">, </w:t>
      </w:r>
      <w:r>
        <w:t xml:space="preserve">Рыбаков, </w:t>
      </w:r>
      <w:proofErr w:type="spellStart"/>
      <w:r>
        <w:t>Са</w:t>
      </w:r>
      <w:r>
        <w:t>л</w:t>
      </w:r>
      <w:r>
        <w:t>мина</w:t>
      </w:r>
      <w:proofErr w:type="spellEnd"/>
      <w:r>
        <w:t xml:space="preserve">, </w:t>
      </w:r>
      <w:proofErr w:type="spellStart"/>
      <w:r>
        <w:t>Хамзин</w:t>
      </w:r>
      <w:proofErr w:type="spellEnd"/>
      <w:r w:rsidRPr="00133C87">
        <w:t>)</w:t>
      </w:r>
    </w:p>
    <w:p w:rsidR="0055336F" w:rsidRDefault="0055336F" w:rsidP="0055336F">
      <w:pPr>
        <w:jc w:val="center"/>
      </w:pPr>
    </w:p>
    <w:p w:rsidR="0055336F" w:rsidRPr="00E66293" w:rsidRDefault="0055336F" w:rsidP="0055336F">
      <w:pPr>
        <w:ind w:firstLine="720"/>
        <w:jc w:val="both"/>
      </w:pPr>
      <w:r w:rsidRPr="00E66293">
        <w:t>1.1. Продолжить оказание государственной поддержки в пределах средств, пред</w:t>
      </w:r>
      <w:r w:rsidRPr="00E66293">
        <w:t>у</w:t>
      </w:r>
      <w:r w:rsidRPr="00E66293">
        <w:t>смотренных на эти цели в республиканском бюджете Чувашской Республик</w:t>
      </w:r>
      <w:proofErr w:type="gramStart"/>
      <w:r w:rsidRPr="00E66293">
        <w:t>и ООО</w:t>
      </w:r>
      <w:proofErr w:type="gramEnd"/>
      <w:r w:rsidRPr="00E66293">
        <w:t xml:space="preserve"> «</w:t>
      </w:r>
      <w:proofErr w:type="spellStart"/>
      <w:r w:rsidRPr="00E66293">
        <w:t>П</w:t>
      </w:r>
      <w:r w:rsidRPr="00E66293">
        <w:t>о</w:t>
      </w:r>
      <w:r w:rsidRPr="00E66293">
        <w:t>рецкий</w:t>
      </w:r>
      <w:proofErr w:type="spellEnd"/>
      <w:r w:rsidRPr="00E66293">
        <w:t xml:space="preserve"> кирпичный завод» (</w:t>
      </w:r>
      <w:proofErr w:type="spellStart"/>
      <w:r w:rsidRPr="00E66293">
        <w:t>Порецкий</w:t>
      </w:r>
      <w:proofErr w:type="spellEnd"/>
      <w:r w:rsidRPr="00E66293">
        <w:t xml:space="preserve"> </w:t>
      </w:r>
      <w:proofErr w:type="spellStart"/>
      <w:r w:rsidRPr="00E66293">
        <w:t>р-он</w:t>
      </w:r>
      <w:proofErr w:type="spellEnd"/>
      <w:r w:rsidRPr="00E66293">
        <w:t>, ИНН 2113003800).</w:t>
      </w:r>
    </w:p>
    <w:p w:rsidR="0055336F" w:rsidRPr="00E66293" w:rsidRDefault="0055336F" w:rsidP="0055336F">
      <w:pPr>
        <w:ind w:firstLine="720"/>
        <w:jc w:val="both"/>
      </w:pPr>
      <w:r w:rsidRPr="00E66293">
        <w:t>Проголос</w:t>
      </w:r>
      <w:r w:rsidRPr="00E66293">
        <w:t>о</w:t>
      </w:r>
      <w:r w:rsidRPr="00E66293">
        <w:t>вали: «за» - единогласно.</w:t>
      </w:r>
    </w:p>
    <w:p w:rsidR="0055336F" w:rsidRDefault="0055336F" w:rsidP="0055336F">
      <w:pPr>
        <w:ind w:firstLine="708"/>
        <w:jc w:val="both"/>
        <w:rPr>
          <w:b/>
        </w:rPr>
      </w:pPr>
    </w:p>
    <w:p w:rsidR="0055336F" w:rsidRDefault="0055336F" w:rsidP="0055336F">
      <w:pPr>
        <w:ind w:firstLine="708"/>
        <w:jc w:val="both"/>
      </w:pPr>
    </w:p>
    <w:p w:rsidR="0055336F" w:rsidRDefault="0055336F" w:rsidP="0055336F">
      <w:pPr>
        <w:jc w:val="center"/>
        <w:rPr>
          <w:b/>
        </w:rPr>
      </w:pPr>
      <w:r w:rsidRPr="00133C87">
        <w:rPr>
          <w:b/>
        </w:rPr>
        <w:t>I</w:t>
      </w:r>
      <w:proofErr w:type="spellStart"/>
      <w:r>
        <w:rPr>
          <w:b/>
          <w:lang w:val="en-US"/>
        </w:rPr>
        <w:t>I</w:t>
      </w:r>
      <w:proofErr w:type="spellEnd"/>
      <w:r w:rsidRPr="00133C87">
        <w:rPr>
          <w:b/>
        </w:rPr>
        <w:t xml:space="preserve">. </w:t>
      </w:r>
      <w:r w:rsidRPr="00AD3A4C">
        <w:rPr>
          <w:b/>
        </w:rPr>
        <w:t xml:space="preserve">Об оказании государственной поддержки субъектам малого и среднего </w:t>
      </w:r>
    </w:p>
    <w:p w:rsidR="0055336F" w:rsidRDefault="0055336F" w:rsidP="0055336F">
      <w:pPr>
        <w:jc w:val="center"/>
        <w:rPr>
          <w:b/>
          <w:u w:val="single"/>
        </w:rPr>
      </w:pPr>
      <w:r w:rsidRPr="00AD3A4C">
        <w:rPr>
          <w:b/>
        </w:rPr>
        <w:t xml:space="preserve">предпринимательства в форме возмещения </w:t>
      </w:r>
      <w:r w:rsidRPr="007D23C6">
        <w:rPr>
          <w:b/>
        </w:rPr>
        <w:t>части затрат на участие</w:t>
      </w:r>
      <w:r w:rsidRPr="004069A2">
        <w:rPr>
          <w:b/>
          <w:u w:val="single"/>
        </w:rPr>
        <w:t xml:space="preserve"> </w:t>
      </w:r>
    </w:p>
    <w:p w:rsidR="0055336F" w:rsidRPr="004069A2" w:rsidRDefault="0055336F" w:rsidP="0055336F">
      <w:pPr>
        <w:jc w:val="center"/>
        <w:rPr>
          <w:b/>
        </w:rPr>
      </w:pPr>
      <w:r w:rsidRPr="004069A2">
        <w:rPr>
          <w:b/>
          <w:u w:val="single"/>
        </w:rPr>
        <w:t>в региональных, межрегиональных, зарубежных выста</w:t>
      </w:r>
      <w:r w:rsidRPr="004069A2">
        <w:rPr>
          <w:b/>
          <w:u w:val="single"/>
        </w:rPr>
        <w:t>в</w:t>
      </w:r>
      <w:r w:rsidRPr="004069A2">
        <w:rPr>
          <w:b/>
          <w:u w:val="single"/>
        </w:rPr>
        <w:t>ках</w:t>
      </w:r>
    </w:p>
    <w:p w:rsidR="0055336F" w:rsidRDefault="0055336F" w:rsidP="0055336F">
      <w:pPr>
        <w:jc w:val="center"/>
      </w:pPr>
      <w:r w:rsidRPr="00133C87">
        <w:t>(</w:t>
      </w:r>
      <w:proofErr w:type="spellStart"/>
      <w:r w:rsidRPr="00133C87">
        <w:t>Моторин</w:t>
      </w:r>
      <w:proofErr w:type="spellEnd"/>
      <w:r w:rsidRPr="00133C87">
        <w:t xml:space="preserve">, </w:t>
      </w:r>
      <w:proofErr w:type="spellStart"/>
      <w:r>
        <w:t>Буторова</w:t>
      </w:r>
      <w:proofErr w:type="spellEnd"/>
      <w:r>
        <w:t xml:space="preserve">, </w:t>
      </w:r>
      <w:r w:rsidRPr="00133C87">
        <w:t xml:space="preserve">Ефимова, </w:t>
      </w:r>
      <w:proofErr w:type="spellStart"/>
      <w:r>
        <w:t>Кустарин</w:t>
      </w:r>
      <w:proofErr w:type="spellEnd"/>
      <w:r>
        <w:t>, Дмитриева</w:t>
      </w:r>
      <w:r w:rsidRPr="00133C87">
        <w:t xml:space="preserve">, </w:t>
      </w:r>
      <w:r>
        <w:t>Рыб</w:t>
      </w:r>
      <w:r>
        <w:t>а</w:t>
      </w:r>
      <w:r>
        <w:t xml:space="preserve">ков,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 w:rsidRPr="00133C87">
        <w:t>)</w:t>
      </w:r>
    </w:p>
    <w:p w:rsidR="0055336F" w:rsidRDefault="0055336F" w:rsidP="0055336F">
      <w:pPr>
        <w:jc w:val="center"/>
      </w:pPr>
    </w:p>
    <w:p w:rsidR="0055336F" w:rsidRDefault="0055336F" w:rsidP="0055336F">
      <w:pPr>
        <w:pStyle w:val="a3"/>
        <w:tabs>
          <w:tab w:val="left" w:pos="1080"/>
        </w:tabs>
        <w:ind w:firstLine="720"/>
      </w:pPr>
      <w:r>
        <w:t xml:space="preserve">2.1. </w:t>
      </w:r>
      <w:proofErr w:type="gramStart"/>
      <w:r>
        <w:t>Учитывая то, что в республиканском бюджете на</w:t>
      </w:r>
      <w:r w:rsidRPr="00EC1974">
        <w:t xml:space="preserve"> </w:t>
      </w:r>
      <w:r>
        <w:t xml:space="preserve">государственную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зарубежных выставках предусмотрено 765,0 тыс. рублей, и в ц</w:t>
      </w:r>
      <w:r>
        <w:t>е</w:t>
      </w:r>
      <w:r>
        <w:t xml:space="preserve">лях поддержки большего числа субъектов малого предпринимательства, предоставить </w:t>
      </w:r>
      <w:r w:rsidRPr="00822540">
        <w:t>государственн</w:t>
      </w:r>
      <w:r>
        <w:t xml:space="preserve">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</w:t>
      </w:r>
      <w:r>
        <w:t>ж</w:t>
      </w:r>
      <w:r>
        <w:t>ных выставках</w:t>
      </w:r>
      <w:r w:rsidRPr="00822540">
        <w:t xml:space="preserve">, установленной в соответствии </w:t>
      </w:r>
      <w:r w:rsidRPr="007D23C6">
        <w:t>с Порядком возмещения субъектам малого и среднего предпринимательства</w:t>
      </w:r>
      <w:proofErr w:type="gramEnd"/>
      <w:r w:rsidRPr="007D23C6">
        <w:t xml:space="preserve"> затрат на участие в региональных, межрегиональных, зарубежных выставках, </w:t>
      </w:r>
      <w:r w:rsidRPr="00822540">
        <w:t>утве</w:t>
      </w:r>
      <w:r w:rsidRPr="00822540">
        <w:t>р</w:t>
      </w:r>
      <w:r w:rsidRPr="00822540">
        <w:t xml:space="preserve">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>
        <w:t xml:space="preserve">. </w:t>
      </w:r>
      <w:r w:rsidRPr="00822540">
        <w:t>№ 100</w:t>
      </w:r>
      <w:r>
        <w:t>,</w:t>
      </w:r>
      <w:r w:rsidRPr="00822540">
        <w:t xml:space="preserve"> </w:t>
      </w:r>
      <w:r>
        <w:t>ЗАО «Зодчий-Мир», (</w:t>
      </w:r>
      <w:proofErr w:type="spellStart"/>
      <w:r>
        <w:t>Чебоксарский</w:t>
      </w:r>
      <w:proofErr w:type="spellEnd"/>
      <w:r>
        <w:t xml:space="preserve"> </w:t>
      </w:r>
      <w:proofErr w:type="spellStart"/>
      <w:r>
        <w:t>р-он</w:t>
      </w:r>
      <w:proofErr w:type="spellEnd"/>
      <w:r w:rsidRPr="00223D73">
        <w:t xml:space="preserve">, </w:t>
      </w:r>
      <w:r>
        <w:t xml:space="preserve">        </w:t>
      </w:r>
      <w:r w:rsidRPr="00223D73">
        <w:t xml:space="preserve">ИНН </w:t>
      </w:r>
      <w:r>
        <w:t>2116498117) в части затрат за оформление выставочного места в ра</w:t>
      </w:r>
      <w:r>
        <w:t>з</w:t>
      </w:r>
      <w:r>
        <w:t xml:space="preserve">мере 265,5 </w:t>
      </w:r>
      <w:r>
        <w:rPr>
          <w:bCs/>
          <w:iCs/>
        </w:rPr>
        <w:t xml:space="preserve">тыс. </w:t>
      </w:r>
      <w:r>
        <w:t>рублей.</w:t>
      </w:r>
    </w:p>
    <w:p w:rsidR="0055336F" w:rsidRDefault="0055336F" w:rsidP="0055336F">
      <w:pPr>
        <w:ind w:firstLine="708"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55336F" w:rsidRDefault="0055336F" w:rsidP="0055336F">
      <w:pPr>
        <w:pStyle w:val="a3"/>
        <w:tabs>
          <w:tab w:val="left" w:pos="1080"/>
        </w:tabs>
        <w:ind w:firstLine="720"/>
      </w:pPr>
    </w:p>
    <w:p w:rsidR="0055336F" w:rsidRDefault="0055336F" w:rsidP="0055336F">
      <w:pPr>
        <w:pStyle w:val="a3"/>
        <w:tabs>
          <w:tab w:val="left" w:pos="1080"/>
        </w:tabs>
        <w:ind w:firstLine="720"/>
      </w:pPr>
      <w:r>
        <w:t xml:space="preserve">2.2. </w:t>
      </w:r>
      <w:proofErr w:type="gramStart"/>
      <w:r>
        <w:t xml:space="preserve">Предоставить </w:t>
      </w:r>
      <w:r w:rsidRPr="00822540">
        <w:t>государственн</w:t>
      </w:r>
      <w:r>
        <w:t xml:space="preserve">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зарубежных выставках</w:t>
      </w:r>
      <w:r w:rsidRPr="00822540">
        <w:t xml:space="preserve">, установленной в соответствии </w:t>
      </w:r>
      <w:r w:rsidRPr="007D23C6">
        <w:t xml:space="preserve">с Порядком возмещения субъектам малого и среднего предпринимательства затрат на участие в региональных, межрегиональных, зарубежных выставках, </w:t>
      </w:r>
      <w:r w:rsidRPr="00822540">
        <w:t>утвержденным постановлением К</w:t>
      </w:r>
      <w:r w:rsidRPr="00822540">
        <w:t>а</w:t>
      </w:r>
      <w:r w:rsidRPr="00822540">
        <w:t xml:space="preserve">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 w:rsidRPr="00822540">
        <w:t xml:space="preserve">. </w:t>
      </w:r>
      <w:r>
        <w:t xml:space="preserve">  </w:t>
      </w:r>
      <w:r w:rsidRPr="00822540">
        <w:t>№ 100</w:t>
      </w:r>
      <w:r>
        <w:t>,</w:t>
      </w:r>
      <w:r w:rsidRPr="00822540">
        <w:t xml:space="preserve"> </w:t>
      </w:r>
      <w:r>
        <w:t>ООО «</w:t>
      </w:r>
      <w:proofErr w:type="spellStart"/>
      <w:r>
        <w:t>Энерго-приборы</w:t>
      </w:r>
      <w:proofErr w:type="spellEnd"/>
      <w:r>
        <w:t xml:space="preserve"> и системы» (г. Чебоксары</w:t>
      </w:r>
      <w:r w:rsidRPr="00223D73">
        <w:t xml:space="preserve">, ИНН </w:t>
      </w:r>
      <w:r>
        <w:t xml:space="preserve">2127321143) в размере </w:t>
      </w:r>
      <w:r w:rsidRPr="00AF52AE">
        <w:t>31 657,62</w:t>
      </w:r>
      <w:r>
        <w:rPr>
          <w:b/>
          <w:sz w:val="28"/>
          <w:szCs w:val="28"/>
        </w:rPr>
        <w:t xml:space="preserve"> </w:t>
      </w:r>
      <w:r>
        <w:t>рублей, после</w:t>
      </w:r>
      <w:proofErr w:type="gramEnd"/>
      <w:r>
        <w:t xml:space="preserve"> представления в </w:t>
      </w:r>
      <w:r w:rsidRPr="00963371">
        <w:t>Министерств</w:t>
      </w:r>
      <w:r>
        <w:t>о</w:t>
      </w:r>
      <w:r w:rsidRPr="00963371">
        <w:t xml:space="preserve"> экономического развития и то</w:t>
      </w:r>
      <w:r w:rsidRPr="00963371">
        <w:t>р</w:t>
      </w:r>
      <w:r w:rsidRPr="00963371">
        <w:t>говли Чувашской Республики</w:t>
      </w:r>
      <w:r>
        <w:t xml:space="preserve"> (далее - Минэкономразвития Чувашии) обновлённой справки ИФНС об отсутс</w:t>
      </w:r>
      <w:r>
        <w:t>т</w:t>
      </w:r>
      <w:r>
        <w:t>вии задолженности.</w:t>
      </w:r>
    </w:p>
    <w:p w:rsidR="0055336F" w:rsidRDefault="0055336F" w:rsidP="0055336F">
      <w:pPr>
        <w:ind w:firstLine="708"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55336F" w:rsidRDefault="0055336F" w:rsidP="0055336F">
      <w:pPr>
        <w:ind w:firstLine="708"/>
        <w:jc w:val="both"/>
      </w:pPr>
    </w:p>
    <w:p w:rsidR="0055336F" w:rsidRDefault="0055336F" w:rsidP="0055336F">
      <w:pPr>
        <w:ind w:firstLine="708"/>
        <w:jc w:val="both"/>
      </w:pPr>
      <w:r>
        <w:t xml:space="preserve">2.3. </w:t>
      </w:r>
      <w:proofErr w:type="gramStart"/>
      <w:r>
        <w:t xml:space="preserve">Предоставить </w:t>
      </w:r>
      <w:r w:rsidRPr="00822540">
        <w:t>государственн</w:t>
      </w:r>
      <w:r>
        <w:t xml:space="preserve">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зарубежных выставках</w:t>
      </w:r>
      <w:r w:rsidRPr="00822540">
        <w:t xml:space="preserve">, установленной в соответствии </w:t>
      </w:r>
      <w:r w:rsidRPr="007D23C6">
        <w:t xml:space="preserve">с Порядком возмещения субъектам малого и среднего предпринимательства затрат на участие в региональных, межрегиональных, зарубежных выставках, </w:t>
      </w:r>
      <w:r w:rsidRPr="00822540">
        <w:t>утвержденным постановлением К</w:t>
      </w:r>
      <w:r w:rsidRPr="00822540">
        <w:t>а</w:t>
      </w:r>
      <w:r w:rsidRPr="00822540">
        <w:t xml:space="preserve">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 w:rsidRPr="00822540">
        <w:t xml:space="preserve">. </w:t>
      </w:r>
      <w:r>
        <w:t xml:space="preserve">  </w:t>
      </w:r>
      <w:r w:rsidRPr="00822540">
        <w:t>№ 100</w:t>
      </w:r>
      <w:r>
        <w:t>,</w:t>
      </w:r>
      <w:r w:rsidRPr="00822540">
        <w:t xml:space="preserve"> </w:t>
      </w:r>
      <w:r>
        <w:t>ЗАО «Элита» (г. Новочебоксарск</w:t>
      </w:r>
      <w:r w:rsidRPr="00223D73">
        <w:t xml:space="preserve">, ИНН </w:t>
      </w:r>
      <w:r>
        <w:t xml:space="preserve">2124000110) в размере </w:t>
      </w:r>
      <w:r w:rsidRPr="00AF52AE">
        <w:rPr>
          <w:bCs/>
          <w:iCs/>
        </w:rPr>
        <w:t>92 863, 41</w:t>
      </w:r>
      <w:r>
        <w:rPr>
          <w:b/>
          <w:bCs/>
          <w:iCs/>
        </w:rPr>
        <w:t xml:space="preserve"> </w:t>
      </w:r>
      <w:r>
        <w:t>ру</w:t>
      </w:r>
      <w:r>
        <w:t>б</w:t>
      </w:r>
      <w:r>
        <w:t>лей,</w:t>
      </w:r>
      <w:proofErr w:type="gramEnd"/>
    </w:p>
    <w:p w:rsidR="0055336F" w:rsidRDefault="0055336F" w:rsidP="0055336F">
      <w:pPr>
        <w:ind w:firstLine="708"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55336F" w:rsidRDefault="0055336F" w:rsidP="0055336F">
      <w:pPr>
        <w:ind w:firstLine="708"/>
        <w:jc w:val="both"/>
      </w:pPr>
    </w:p>
    <w:p w:rsidR="0055336F" w:rsidRDefault="0055336F" w:rsidP="0055336F">
      <w:pPr>
        <w:ind w:firstLine="708"/>
        <w:jc w:val="both"/>
      </w:pPr>
      <w:r>
        <w:t xml:space="preserve">2.4. </w:t>
      </w:r>
      <w:proofErr w:type="gramStart"/>
      <w:r>
        <w:t xml:space="preserve">Предоставить </w:t>
      </w:r>
      <w:r w:rsidRPr="00822540">
        <w:t>государственн</w:t>
      </w:r>
      <w:r>
        <w:t xml:space="preserve">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зарубежных выставках</w:t>
      </w:r>
      <w:r w:rsidRPr="00822540">
        <w:t xml:space="preserve">, установленной в </w:t>
      </w:r>
      <w:r w:rsidRPr="00822540">
        <w:lastRenderedPageBreak/>
        <w:t xml:space="preserve">соответствии </w:t>
      </w:r>
      <w:r w:rsidRPr="007D23C6">
        <w:t>с Порядком возмещ</w:t>
      </w:r>
      <w:r w:rsidRPr="007D23C6">
        <w:t>е</w:t>
      </w:r>
      <w:r w:rsidRPr="007D23C6">
        <w:t xml:space="preserve">ния субъектам малого и среднего предпринимательства затрат на участие в региональных, межрегиональных, зарубежных выставках, </w:t>
      </w:r>
      <w:r w:rsidRPr="00822540">
        <w:t>утвержденным постановлением Кабинета М</w:t>
      </w:r>
      <w:r w:rsidRPr="00822540">
        <w:t>и</w:t>
      </w:r>
      <w:r w:rsidRPr="00822540">
        <w:t xml:space="preserve">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 w:rsidRPr="00822540">
        <w:t xml:space="preserve">. </w:t>
      </w:r>
      <w:r>
        <w:t xml:space="preserve">   </w:t>
      </w:r>
      <w:r w:rsidRPr="00822540">
        <w:t>№ 100</w:t>
      </w:r>
      <w:r>
        <w:t>,</w:t>
      </w:r>
      <w:r w:rsidRPr="00822540">
        <w:t xml:space="preserve"> </w:t>
      </w:r>
      <w:r>
        <w:t>ООО «Студия Промышленного Дизайна «БИРС» (г. Чебоксары</w:t>
      </w:r>
      <w:r w:rsidRPr="00223D73">
        <w:t xml:space="preserve">, ИНН </w:t>
      </w:r>
      <w:r>
        <w:t>21300202) в размере 71 745,45 рублей</w:t>
      </w:r>
      <w:proofErr w:type="gramEnd"/>
      <w:r>
        <w:t>, с учетом фактически использованных на выставке каталогов (по информации директор</w:t>
      </w:r>
      <w:proofErr w:type="gramStart"/>
      <w:r>
        <w:t xml:space="preserve">а </w:t>
      </w:r>
      <w:r w:rsidRPr="00AE43D4">
        <w:t>ООО</w:t>
      </w:r>
      <w:proofErr w:type="gramEnd"/>
      <w:r w:rsidRPr="00AE43D4">
        <w:t xml:space="preserve"> «Студия Промышленного Дизайна «БИРС»</w:t>
      </w:r>
      <w:r>
        <w:t xml:space="preserve"> - ¼ части от о</w:t>
      </w:r>
      <w:r>
        <w:t>б</w:t>
      </w:r>
      <w:r>
        <w:t xml:space="preserve">щего тиража). </w:t>
      </w:r>
    </w:p>
    <w:p w:rsidR="0055336F" w:rsidRDefault="0055336F" w:rsidP="0055336F">
      <w:pPr>
        <w:ind w:firstLine="708"/>
        <w:jc w:val="both"/>
      </w:pPr>
    </w:p>
    <w:p w:rsidR="0055336F" w:rsidRDefault="0055336F" w:rsidP="0055336F">
      <w:pPr>
        <w:ind w:firstLine="708"/>
        <w:jc w:val="both"/>
      </w:pPr>
    </w:p>
    <w:p w:rsidR="0055336F" w:rsidRDefault="0055336F" w:rsidP="0055336F">
      <w:pPr>
        <w:ind w:firstLine="720"/>
        <w:jc w:val="both"/>
      </w:pPr>
    </w:p>
    <w:p w:rsidR="0055336F" w:rsidRDefault="0055336F" w:rsidP="0055336F">
      <w:r>
        <w:t xml:space="preserve">Председатель комиссии                                                                                         И.Б. </w:t>
      </w:r>
      <w:proofErr w:type="spellStart"/>
      <w:r>
        <w:t>Моторин</w:t>
      </w:r>
      <w:proofErr w:type="spellEnd"/>
    </w:p>
    <w:p w:rsidR="0055336F" w:rsidRDefault="0055336F" w:rsidP="0055336F"/>
    <w:p w:rsidR="003873EA" w:rsidRDefault="003873EA"/>
    <w:sectPr w:rsidR="003873EA" w:rsidSect="00CE1CFC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B9" w:rsidRDefault="0055336F" w:rsidP="003C16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>PAG</w:instrText>
    </w:r>
    <w:r>
      <w:rPr>
        <w:rStyle w:val="a8"/>
      </w:rPr>
      <w:instrText xml:space="preserve">E  </w:instrText>
    </w:r>
    <w:r>
      <w:rPr>
        <w:rStyle w:val="a8"/>
      </w:rPr>
      <w:fldChar w:fldCharType="end"/>
    </w:r>
  </w:p>
  <w:p w:rsidR="00F062B9" w:rsidRDefault="005533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B9" w:rsidRDefault="0055336F" w:rsidP="003C16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062B9" w:rsidRDefault="0055336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36F"/>
    <w:rsid w:val="003873EA"/>
    <w:rsid w:val="005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3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5336F"/>
    <w:pPr>
      <w:jc w:val="both"/>
    </w:pPr>
  </w:style>
  <w:style w:type="character" w:customStyle="1" w:styleId="a4">
    <w:name w:val="Основной текст Знак"/>
    <w:basedOn w:val="a0"/>
    <w:link w:val="a3"/>
    <w:rsid w:val="005533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53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533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53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53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2018-12-13T12:49:00Z</dcterms:created>
  <dcterms:modified xsi:type="dcterms:W3CDTF">2018-12-13T12:49:00Z</dcterms:modified>
</cp:coreProperties>
</file>