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33" w:rsidRDefault="00A30A33" w:rsidP="00A30A33">
      <w:pPr>
        <w:jc w:val="both"/>
      </w:pPr>
    </w:p>
    <w:p w:rsidR="00A30A33" w:rsidRPr="00DC787B" w:rsidRDefault="00A30A33" w:rsidP="00A30A33">
      <w:pPr>
        <w:pStyle w:val="1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A30A33" w:rsidRPr="00D11C41" w:rsidRDefault="00A30A33" w:rsidP="00A30A33">
      <w:pPr>
        <w:pStyle w:val="a3"/>
        <w:jc w:val="center"/>
      </w:pPr>
      <w:r w:rsidRPr="00D11C41">
        <w:t>заседания Комиссии по государственной поддержке субъектов</w:t>
      </w:r>
    </w:p>
    <w:p w:rsidR="00A30A33" w:rsidRDefault="00A30A33" w:rsidP="00A30A33">
      <w:pPr>
        <w:pStyle w:val="a3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A30A33" w:rsidRPr="00D11C41" w:rsidRDefault="00A30A33" w:rsidP="00A30A33">
      <w:pPr>
        <w:pStyle w:val="a3"/>
        <w:ind w:firstLine="709"/>
        <w:jc w:val="center"/>
      </w:pPr>
    </w:p>
    <w:tbl>
      <w:tblPr>
        <w:tblStyle w:val="a5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19"/>
        <w:gridCol w:w="4919"/>
      </w:tblGrid>
      <w:tr w:rsidR="00A30A33" w:rsidTr="005D11BD">
        <w:trPr>
          <w:trHeight w:val="306"/>
        </w:trPr>
        <w:tc>
          <w:tcPr>
            <w:tcW w:w="4919" w:type="dxa"/>
          </w:tcPr>
          <w:p w:rsidR="00A30A33" w:rsidRDefault="00A30A33" w:rsidP="005D11BD">
            <w:pPr>
              <w:pStyle w:val="a3"/>
              <w:rPr>
                <w:b/>
                <w:bCs/>
              </w:rPr>
            </w:pPr>
            <w:r>
              <w:rPr>
                <w:bCs/>
              </w:rPr>
              <w:t xml:space="preserve">12 мая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bCs/>
                </w:rPr>
                <w:t xml:space="preserve">2010 </w:t>
              </w:r>
              <w:r w:rsidRPr="00D11C41">
                <w:rPr>
                  <w:bCs/>
                </w:rPr>
                <w:t>г</w:t>
              </w:r>
            </w:smartTag>
            <w:r w:rsidRPr="00D11C41">
              <w:rPr>
                <w:bCs/>
              </w:rPr>
              <w:t>.</w:t>
            </w:r>
          </w:p>
        </w:tc>
        <w:tc>
          <w:tcPr>
            <w:tcW w:w="4919" w:type="dxa"/>
          </w:tcPr>
          <w:p w:rsidR="00A30A33" w:rsidRDefault="00A30A33" w:rsidP="005D11BD">
            <w:pPr>
              <w:pStyle w:val="a3"/>
              <w:jc w:val="right"/>
              <w:rPr>
                <w:b/>
                <w:bCs/>
              </w:rPr>
            </w:pPr>
            <w:r w:rsidRPr="00D11C41">
              <w:rPr>
                <w:bCs/>
              </w:rPr>
              <w:t xml:space="preserve"> </w:t>
            </w:r>
            <w:r w:rsidRPr="000C5F42">
              <w:rPr>
                <w:bCs/>
              </w:rPr>
              <w:t xml:space="preserve">        </w:t>
            </w:r>
            <w:r w:rsidRPr="00D11C41">
              <w:rPr>
                <w:bCs/>
              </w:rPr>
              <w:t xml:space="preserve"> № </w:t>
            </w:r>
            <w:r>
              <w:rPr>
                <w:bCs/>
              </w:rPr>
              <w:t>5</w:t>
            </w:r>
          </w:p>
        </w:tc>
      </w:tr>
    </w:tbl>
    <w:p w:rsidR="00A30A33" w:rsidRDefault="00A30A33" w:rsidP="00A30A33">
      <w:pPr>
        <w:pStyle w:val="a3"/>
        <w:ind w:firstLine="709"/>
        <w:rPr>
          <w:b/>
          <w:bCs/>
        </w:rPr>
      </w:pPr>
    </w:p>
    <w:p w:rsidR="00A30A33" w:rsidRDefault="00A30A33" w:rsidP="00A30A33">
      <w:pPr>
        <w:pStyle w:val="a3"/>
        <w:ind w:hanging="180"/>
      </w:pPr>
      <w:r w:rsidRPr="00D11C41">
        <w:rPr>
          <w:bCs/>
        </w:rPr>
        <w:tab/>
      </w:r>
    </w:p>
    <w:tbl>
      <w:tblPr>
        <w:tblW w:w="9900" w:type="dxa"/>
        <w:tblInd w:w="-72" w:type="dxa"/>
        <w:tblLayout w:type="fixed"/>
        <w:tblLook w:val="0000"/>
      </w:tblPr>
      <w:tblGrid>
        <w:gridCol w:w="2340"/>
        <w:gridCol w:w="720"/>
        <w:gridCol w:w="6840"/>
      </w:tblGrid>
      <w:tr w:rsidR="00A30A33" w:rsidRPr="00D11C41" w:rsidTr="005D11BD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3"/>
          </w:tcPr>
          <w:p w:rsidR="00A30A33" w:rsidRPr="00551906" w:rsidRDefault="00A30A33" w:rsidP="005D11BD">
            <w:pPr>
              <w:pStyle w:val="a3"/>
              <w:ind w:firstLine="709"/>
              <w:rPr>
                <w:u w:val="single"/>
              </w:rPr>
            </w:pPr>
            <w:r w:rsidRPr="00551906">
              <w:rPr>
                <w:u w:val="single"/>
              </w:rPr>
              <w:t>Председательствующий:</w:t>
            </w:r>
          </w:p>
          <w:p w:rsidR="00A30A33" w:rsidRPr="00D11C41" w:rsidRDefault="00A30A33" w:rsidP="005D11BD">
            <w:pPr>
              <w:pStyle w:val="a3"/>
              <w:ind w:firstLine="709"/>
            </w:pPr>
          </w:p>
        </w:tc>
      </w:tr>
      <w:tr w:rsidR="00A30A33" w:rsidRPr="00D11C41" w:rsidTr="005D11BD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A30A33" w:rsidRPr="00D11C41" w:rsidRDefault="00A30A33" w:rsidP="005D11BD">
            <w:pPr>
              <w:pStyle w:val="a3"/>
            </w:pPr>
            <w:proofErr w:type="spellStart"/>
            <w:r>
              <w:t>Моторин</w:t>
            </w:r>
            <w:proofErr w:type="spellEnd"/>
            <w:r>
              <w:t xml:space="preserve"> И.Б.</w:t>
            </w:r>
          </w:p>
        </w:tc>
        <w:tc>
          <w:tcPr>
            <w:tcW w:w="720" w:type="dxa"/>
          </w:tcPr>
          <w:p w:rsidR="00A30A33" w:rsidRPr="00D11C41" w:rsidRDefault="00A30A33" w:rsidP="005D11BD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30A33" w:rsidRDefault="00A30A33" w:rsidP="005D11BD">
            <w:pPr>
              <w:pStyle w:val="a3"/>
            </w:pPr>
            <w:r>
              <w:t>министр экономического развития и торговли Чувашской Ре</w:t>
            </w:r>
            <w:r>
              <w:t>с</w:t>
            </w:r>
            <w:r>
              <w:t>публики</w:t>
            </w:r>
          </w:p>
          <w:p w:rsidR="00A30A33" w:rsidRPr="00D11C41" w:rsidRDefault="00A30A33" w:rsidP="005D11BD">
            <w:pPr>
              <w:pStyle w:val="a3"/>
            </w:pPr>
          </w:p>
        </w:tc>
      </w:tr>
      <w:tr w:rsidR="00A30A33" w:rsidRPr="00D11C41" w:rsidTr="005D11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3"/>
          </w:tcPr>
          <w:p w:rsidR="00A30A33" w:rsidRPr="00551906" w:rsidRDefault="00A30A33" w:rsidP="005D11BD">
            <w:pPr>
              <w:pStyle w:val="a3"/>
              <w:ind w:firstLine="709"/>
              <w:rPr>
                <w:u w:val="single"/>
              </w:rPr>
            </w:pPr>
            <w:r w:rsidRPr="00551906">
              <w:rPr>
                <w:u w:val="single"/>
              </w:rPr>
              <w:t>Члены комиссии:</w:t>
            </w:r>
          </w:p>
          <w:p w:rsidR="00A30A33" w:rsidRPr="00D11C41" w:rsidRDefault="00A30A33" w:rsidP="005D11BD">
            <w:pPr>
              <w:pStyle w:val="a3"/>
              <w:ind w:firstLine="709"/>
            </w:pPr>
          </w:p>
        </w:tc>
      </w:tr>
      <w:tr w:rsidR="00A30A33" w:rsidRPr="00D11C41" w:rsidTr="005D11B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40" w:type="dxa"/>
          </w:tcPr>
          <w:p w:rsidR="00A30A33" w:rsidRPr="004069A2" w:rsidRDefault="00A30A33" w:rsidP="005D11BD">
            <w:pPr>
              <w:pStyle w:val="a3"/>
            </w:pPr>
            <w:proofErr w:type="spellStart"/>
            <w:r w:rsidRPr="004069A2">
              <w:t>Буторова</w:t>
            </w:r>
            <w:proofErr w:type="spellEnd"/>
            <w:r w:rsidRPr="004069A2">
              <w:t xml:space="preserve"> М.М. </w:t>
            </w:r>
          </w:p>
        </w:tc>
        <w:tc>
          <w:tcPr>
            <w:tcW w:w="720" w:type="dxa"/>
          </w:tcPr>
          <w:p w:rsidR="00A30A33" w:rsidRPr="004069A2" w:rsidRDefault="00A30A33" w:rsidP="005D11BD">
            <w:pPr>
              <w:pStyle w:val="a3"/>
              <w:jc w:val="center"/>
            </w:pPr>
            <w:r w:rsidRPr="004069A2">
              <w:t>-</w:t>
            </w:r>
          </w:p>
        </w:tc>
        <w:tc>
          <w:tcPr>
            <w:tcW w:w="6840" w:type="dxa"/>
          </w:tcPr>
          <w:p w:rsidR="00A30A33" w:rsidRDefault="00A30A33" w:rsidP="005D11BD">
            <w:pPr>
              <w:jc w:val="both"/>
            </w:pPr>
            <w:r w:rsidRPr="004069A2">
              <w:t>начальник отдела доходов и развития отраслей экономики М</w:t>
            </w:r>
            <w:r w:rsidRPr="004069A2">
              <w:t>и</w:t>
            </w:r>
            <w:r w:rsidRPr="004069A2">
              <w:t>нистерства экономического развития и торговли Чувашской Республ</w:t>
            </w:r>
            <w:r w:rsidRPr="004069A2">
              <w:t>и</w:t>
            </w:r>
            <w:r w:rsidRPr="004069A2">
              <w:t>ки</w:t>
            </w:r>
            <w:r>
              <w:t>;</w:t>
            </w:r>
          </w:p>
          <w:p w:rsidR="00A30A33" w:rsidRPr="004069A2" w:rsidRDefault="00A30A33" w:rsidP="005D11BD">
            <w:pPr>
              <w:jc w:val="both"/>
            </w:pPr>
          </w:p>
        </w:tc>
      </w:tr>
      <w:tr w:rsidR="00A30A33" w:rsidRPr="00D11C41" w:rsidTr="005D11B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40" w:type="dxa"/>
          </w:tcPr>
          <w:p w:rsidR="00A30A33" w:rsidRPr="004069A2" w:rsidRDefault="00A30A33" w:rsidP="005D11BD">
            <w:pPr>
              <w:pStyle w:val="a3"/>
            </w:pPr>
            <w:r w:rsidRPr="004069A2">
              <w:t>Ефимова С.Г.</w:t>
            </w:r>
          </w:p>
        </w:tc>
        <w:tc>
          <w:tcPr>
            <w:tcW w:w="720" w:type="dxa"/>
          </w:tcPr>
          <w:p w:rsidR="00A30A33" w:rsidRPr="004069A2" w:rsidRDefault="00A30A33" w:rsidP="005D11BD">
            <w:pPr>
              <w:pStyle w:val="a3"/>
              <w:jc w:val="center"/>
            </w:pPr>
            <w:r w:rsidRPr="004069A2">
              <w:t>-</w:t>
            </w:r>
          </w:p>
        </w:tc>
        <w:tc>
          <w:tcPr>
            <w:tcW w:w="6840" w:type="dxa"/>
          </w:tcPr>
          <w:p w:rsidR="00A30A33" w:rsidRDefault="00A30A33" w:rsidP="005D11BD">
            <w:pPr>
              <w:pStyle w:val="a3"/>
            </w:pPr>
            <w:r w:rsidRPr="004069A2">
              <w:t>начальник отдела развития предпринимательства и ремесел Министерства экономического развития и торговли Чувашской Респу</w:t>
            </w:r>
            <w:r w:rsidRPr="004069A2">
              <w:t>б</w:t>
            </w:r>
            <w:r w:rsidRPr="004069A2">
              <w:t>лики;</w:t>
            </w:r>
          </w:p>
          <w:p w:rsidR="00A30A33" w:rsidRPr="004069A2" w:rsidRDefault="00A30A33" w:rsidP="005D11BD">
            <w:pPr>
              <w:pStyle w:val="a3"/>
            </w:pPr>
          </w:p>
        </w:tc>
      </w:tr>
      <w:tr w:rsidR="00A30A33" w:rsidRPr="00D11C41" w:rsidTr="005D11B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40" w:type="dxa"/>
          </w:tcPr>
          <w:p w:rsidR="00A30A33" w:rsidRPr="004069A2" w:rsidRDefault="00A30A33" w:rsidP="005D11BD">
            <w:pPr>
              <w:pStyle w:val="a3"/>
            </w:pPr>
            <w:r w:rsidRPr="00CE727D">
              <w:t>Котова </w:t>
            </w:r>
            <w:r>
              <w:t xml:space="preserve">Л.Г. </w:t>
            </w:r>
          </w:p>
        </w:tc>
        <w:tc>
          <w:tcPr>
            <w:tcW w:w="720" w:type="dxa"/>
          </w:tcPr>
          <w:p w:rsidR="00A30A33" w:rsidRPr="004069A2" w:rsidRDefault="00A30A33" w:rsidP="005D11BD">
            <w:pPr>
              <w:pStyle w:val="a3"/>
              <w:jc w:val="center"/>
            </w:pPr>
          </w:p>
        </w:tc>
        <w:tc>
          <w:tcPr>
            <w:tcW w:w="6840" w:type="dxa"/>
          </w:tcPr>
          <w:p w:rsidR="00A30A33" w:rsidRDefault="00A30A33" w:rsidP="005D11BD">
            <w:pPr>
              <w:pStyle w:val="a3"/>
              <w:rPr>
                <w:spacing w:val="-4"/>
              </w:rPr>
            </w:pPr>
            <w:r w:rsidRPr="00FD632B">
              <w:t xml:space="preserve">начальник </w:t>
            </w:r>
            <w:proofErr w:type="gramStart"/>
            <w:r w:rsidRPr="00FD632B">
              <w:t xml:space="preserve">отдела налогообложения юридических лиц </w:t>
            </w:r>
            <w:r w:rsidRPr="00FD632B">
              <w:rPr>
                <w:spacing w:val="-4"/>
              </w:rPr>
              <w:t>Управл</w:t>
            </w:r>
            <w:r w:rsidRPr="00FD632B">
              <w:rPr>
                <w:spacing w:val="-4"/>
              </w:rPr>
              <w:t>е</w:t>
            </w:r>
            <w:r w:rsidRPr="00FD632B">
              <w:rPr>
                <w:spacing w:val="-4"/>
              </w:rPr>
              <w:t>ния Федеральной налоговой службы</w:t>
            </w:r>
            <w:proofErr w:type="gramEnd"/>
            <w:r w:rsidRPr="00FD632B">
              <w:rPr>
                <w:spacing w:val="-4"/>
              </w:rPr>
              <w:t xml:space="preserve"> по Чувашской  Республ</w:t>
            </w:r>
            <w:r w:rsidRPr="00FD632B">
              <w:rPr>
                <w:spacing w:val="-4"/>
              </w:rPr>
              <w:t>и</w:t>
            </w:r>
            <w:r w:rsidRPr="00FD632B">
              <w:rPr>
                <w:spacing w:val="-4"/>
              </w:rPr>
              <w:t>ке;</w:t>
            </w:r>
          </w:p>
          <w:p w:rsidR="00A30A33" w:rsidRPr="004069A2" w:rsidRDefault="00A30A33" w:rsidP="005D11BD">
            <w:pPr>
              <w:pStyle w:val="a3"/>
            </w:pPr>
          </w:p>
        </w:tc>
      </w:tr>
      <w:tr w:rsidR="00A30A33" w:rsidRPr="00D11C41" w:rsidTr="005D11B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40" w:type="dxa"/>
          </w:tcPr>
          <w:p w:rsidR="00A30A33" w:rsidRPr="004069A2" w:rsidRDefault="00A30A33" w:rsidP="005D11BD">
            <w:pPr>
              <w:pStyle w:val="a3"/>
            </w:pPr>
            <w:proofErr w:type="spellStart"/>
            <w:r>
              <w:t>Кустарин</w:t>
            </w:r>
            <w:proofErr w:type="spellEnd"/>
            <w:r>
              <w:t xml:space="preserve"> И.В. </w:t>
            </w:r>
          </w:p>
        </w:tc>
        <w:tc>
          <w:tcPr>
            <w:tcW w:w="720" w:type="dxa"/>
          </w:tcPr>
          <w:p w:rsidR="00A30A33" w:rsidRPr="004069A2" w:rsidRDefault="00A30A33" w:rsidP="005D11BD">
            <w:pPr>
              <w:pStyle w:val="a3"/>
              <w:jc w:val="center"/>
            </w:pPr>
            <w:r w:rsidRPr="004069A2">
              <w:t>-</w:t>
            </w:r>
          </w:p>
        </w:tc>
        <w:tc>
          <w:tcPr>
            <w:tcW w:w="6840" w:type="dxa"/>
          </w:tcPr>
          <w:p w:rsidR="00A30A33" w:rsidRDefault="00A30A33" w:rsidP="005D11BD">
            <w:pPr>
              <w:pStyle w:val="a3"/>
            </w:pPr>
            <w:r w:rsidRPr="004069A2">
              <w:t>президент Торгово-промышленной палаты Чувашской Респу</w:t>
            </w:r>
            <w:r w:rsidRPr="004069A2">
              <w:t>б</w:t>
            </w:r>
            <w:r w:rsidRPr="004069A2">
              <w:t xml:space="preserve">лики; </w:t>
            </w:r>
          </w:p>
          <w:p w:rsidR="00A30A33" w:rsidRPr="004069A2" w:rsidRDefault="00A30A33" w:rsidP="005D11BD">
            <w:pPr>
              <w:pStyle w:val="a3"/>
            </w:pPr>
          </w:p>
        </w:tc>
      </w:tr>
      <w:tr w:rsidR="00A30A33" w:rsidRPr="00D11C41" w:rsidTr="005D11B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40" w:type="dxa"/>
          </w:tcPr>
          <w:p w:rsidR="00A30A33" w:rsidRPr="004069A2" w:rsidRDefault="00A30A33" w:rsidP="005D11BD">
            <w:pPr>
              <w:pStyle w:val="a3"/>
            </w:pPr>
            <w:r w:rsidRPr="004069A2">
              <w:t>Петров В.П.</w:t>
            </w:r>
          </w:p>
        </w:tc>
        <w:tc>
          <w:tcPr>
            <w:tcW w:w="720" w:type="dxa"/>
          </w:tcPr>
          <w:p w:rsidR="00A30A33" w:rsidRPr="004069A2" w:rsidRDefault="00A30A33" w:rsidP="005D11BD">
            <w:pPr>
              <w:pStyle w:val="a3"/>
              <w:jc w:val="center"/>
            </w:pPr>
            <w:r w:rsidRPr="004069A2">
              <w:t>-</w:t>
            </w:r>
          </w:p>
        </w:tc>
        <w:tc>
          <w:tcPr>
            <w:tcW w:w="6840" w:type="dxa"/>
          </w:tcPr>
          <w:p w:rsidR="00A30A33" w:rsidRDefault="00A30A33" w:rsidP="005D11BD">
            <w:pPr>
              <w:pStyle w:val="a3"/>
            </w:pPr>
            <w:r w:rsidRPr="004069A2">
              <w:t>начальник отдела жилищного строительства Министерства гр</w:t>
            </w:r>
            <w:r w:rsidRPr="004069A2">
              <w:t>а</w:t>
            </w:r>
            <w:r w:rsidRPr="004069A2">
              <w:t>достроительства и общественной инфраструктуры Чувашской Респу</w:t>
            </w:r>
            <w:r w:rsidRPr="004069A2">
              <w:t>б</w:t>
            </w:r>
            <w:r w:rsidRPr="004069A2">
              <w:t>лики;</w:t>
            </w:r>
          </w:p>
          <w:p w:rsidR="00A30A33" w:rsidRPr="004069A2" w:rsidRDefault="00A30A33" w:rsidP="005D11BD">
            <w:pPr>
              <w:pStyle w:val="a3"/>
            </w:pPr>
          </w:p>
        </w:tc>
      </w:tr>
      <w:tr w:rsidR="00A30A33" w:rsidRPr="00D11C41" w:rsidTr="005D11B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340" w:type="dxa"/>
          </w:tcPr>
          <w:p w:rsidR="00A30A33" w:rsidRPr="004069A2" w:rsidRDefault="00A30A33" w:rsidP="005D11BD">
            <w:pPr>
              <w:pStyle w:val="a3"/>
            </w:pPr>
            <w:r w:rsidRPr="004069A2">
              <w:t>Рыбаков А.А.</w:t>
            </w:r>
          </w:p>
        </w:tc>
        <w:tc>
          <w:tcPr>
            <w:tcW w:w="720" w:type="dxa"/>
          </w:tcPr>
          <w:p w:rsidR="00A30A33" w:rsidRPr="004069A2" w:rsidRDefault="00A30A33" w:rsidP="005D11BD">
            <w:pPr>
              <w:pStyle w:val="a3"/>
              <w:jc w:val="center"/>
            </w:pPr>
            <w:r w:rsidRPr="004069A2">
              <w:t>-</w:t>
            </w:r>
          </w:p>
        </w:tc>
        <w:tc>
          <w:tcPr>
            <w:tcW w:w="6840" w:type="dxa"/>
          </w:tcPr>
          <w:p w:rsidR="00A30A33" w:rsidRDefault="00A30A33" w:rsidP="005D11BD">
            <w:pPr>
              <w:pStyle w:val="a3"/>
            </w:pPr>
            <w:r w:rsidRPr="004069A2">
              <w:t>начальник отдела правовой и кадровой политики министерства экономического развития и торговли Чувашской Республики</w:t>
            </w:r>
            <w:r>
              <w:t>;</w:t>
            </w:r>
          </w:p>
          <w:p w:rsidR="00A30A33" w:rsidRPr="004069A2" w:rsidRDefault="00A30A33" w:rsidP="005D11BD">
            <w:pPr>
              <w:pStyle w:val="a3"/>
            </w:pPr>
          </w:p>
        </w:tc>
      </w:tr>
      <w:tr w:rsidR="00A30A33" w:rsidRPr="00D11C41" w:rsidTr="005D11B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340" w:type="dxa"/>
          </w:tcPr>
          <w:p w:rsidR="00A30A33" w:rsidRPr="004069A2" w:rsidRDefault="00A30A33" w:rsidP="005D11BD">
            <w:pPr>
              <w:pStyle w:val="consplusnormal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4069A2">
              <w:t>Хамзин</w:t>
            </w:r>
            <w:proofErr w:type="spellEnd"/>
            <w:r w:rsidRPr="004069A2">
              <w:t> И.М.</w:t>
            </w:r>
          </w:p>
          <w:p w:rsidR="00A30A33" w:rsidRPr="004069A2" w:rsidRDefault="00A30A33" w:rsidP="005D11BD">
            <w:pPr>
              <w:pStyle w:val="a3"/>
            </w:pPr>
            <w:r w:rsidRPr="004069A2">
              <w:t xml:space="preserve"> </w:t>
            </w:r>
          </w:p>
        </w:tc>
        <w:tc>
          <w:tcPr>
            <w:tcW w:w="720" w:type="dxa"/>
          </w:tcPr>
          <w:p w:rsidR="00A30A33" w:rsidRPr="004069A2" w:rsidRDefault="00A30A33" w:rsidP="005D11BD">
            <w:pPr>
              <w:pStyle w:val="a3"/>
              <w:jc w:val="center"/>
            </w:pPr>
            <w:r w:rsidRPr="004069A2">
              <w:t>-</w:t>
            </w:r>
          </w:p>
        </w:tc>
        <w:tc>
          <w:tcPr>
            <w:tcW w:w="6840" w:type="dxa"/>
          </w:tcPr>
          <w:p w:rsidR="00A30A33" w:rsidRPr="004069A2" w:rsidRDefault="00A30A33" w:rsidP="005D11BD">
            <w:pPr>
              <w:jc w:val="both"/>
            </w:pPr>
            <w:r w:rsidRPr="004069A2">
              <w:t>председатель Республиканского союза кредитных потребительских коопер</w:t>
            </w:r>
            <w:r w:rsidRPr="004069A2">
              <w:t>а</w:t>
            </w:r>
            <w:r w:rsidRPr="004069A2">
              <w:t xml:space="preserve">тивов граждан </w:t>
            </w:r>
          </w:p>
        </w:tc>
      </w:tr>
    </w:tbl>
    <w:p w:rsidR="00A30A33" w:rsidRDefault="00A30A33" w:rsidP="00A30A33">
      <w:pPr>
        <w:pStyle w:val="a3"/>
        <w:ind w:firstLine="709"/>
      </w:pPr>
    </w:p>
    <w:p w:rsidR="00A30A33" w:rsidRPr="00551906" w:rsidRDefault="00A30A33" w:rsidP="00A30A33">
      <w:pPr>
        <w:pStyle w:val="a3"/>
        <w:ind w:firstLine="709"/>
        <w:rPr>
          <w:u w:val="single"/>
        </w:rPr>
      </w:pPr>
      <w:r w:rsidRPr="00551906">
        <w:rPr>
          <w:u w:val="single"/>
        </w:rPr>
        <w:t>Приглашенные:</w:t>
      </w:r>
    </w:p>
    <w:p w:rsidR="00A30A33" w:rsidRPr="00D11C41" w:rsidRDefault="00A30A33" w:rsidP="00A30A33">
      <w:pPr>
        <w:pStyle w:val="a3"/>
        <w:ind w:firstLine="709"/>
      </w:pPr>
    </w:p>
    <w:tbl>
      <w:tblPr>
        <w:tblW w:w="9730" w:type="dxa"/>
        <w:tblLayout w:type="fixed"/>
        <w:tblLook w:val="0000"/>
      </w:tblPr>
      <w:tblGrid>
        <w:gridCol w:w="4001"/>
        <w:gridCol w:w="360"/>
        <w:gridCol w:w="5369"/>
      </w:tblGrid>
      <w:tr w:rsidR="00A30A33" w:rsidRPr="00EE5696" w:rsidTr="005D11BD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001" w:type="dxa"/>
          </w:tcPr>
          <w:p w:rsidR="00A30A33" w:rsidRPr="00EE5696" w:rsidRDefault="00A30A33" w:rsidP="005D11BD">
            <w:r>
              <w:t>Шаронова Татьяна Петровна</w:t>
            </w:r>
            <w:r w:rsidRPr="00EE5696">
              <w:t xml:space="preserve"> </w:t>
            </w:r>
          </w:p>
        </w:tc>
        <w:tc>
          <w:tcPr>
            <w:tcW w:w="360" w:type="dxa"/>
          </w:tcPr>
          <w:p w:rsidR="00A30A33" w:rsidRPr="00EE5696" w:rsidRDefault="00A30A33" w:rsidP="005D11BD">
            <w:pPr>
              <w:ind w:left="-108" w:right="-108"/>
              <w:jc w:val="center"/>
            </w:pPr>
            <w:r w:rsidRPr="00EE5696">
              <w:t>–</w:t>
            </w:r>
          </w:p>
        </w:tc>
        <w:tc>
          <w:tcPr>
            <w:tcW w:w="5369" w:type="dxa"/>
          </w:tcPr>
          <w:p w:rsidR="00A30A33" w:rsidRPr="00EE5696" w:rsidRDefault="00A30A33" w:rsidP="005D11BD">
            <w:r>
              <w:t>индивидуальный предприниматель;</w:t>
            </w:r>
          </w:p>
        </w:tc>
      </w:tr>
      <w:tr w:rsidR="00A30A33" w:rsidRPr="00D11C41" w:rsidTr="005D11BD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001" w:type="dxa"/>
          </w:tcPr>
          <w:p w:rsidR="00A30A33" w:rsidRPr="002803E6" w:rsidRDefault="00A30A33" w:rsidP="005D11BD">
            <w:pPr>
              <w:jc w:val="both"/>
            </w:pPr>
            <w:proofErr w:type="spellStart"/>
            <w:r>
              <w:t>Катанаев</w:t>
            </w:r>
            <w:proofErr w:type="spellEnd"/>
            <w:r w:rsidRPr="00EE5696">
              <w:t xml:space="preserve"> </w:t>
            </w:r>
            <w:r>
              <w:t>Анатолий Иванович</w:t>
            </w:r>
          </w:p>
        </w:tc>
        <w:tc>
          <w:tcPr>
            <w:tcW w:w="360" w:type="dxa"/>
          </w:tcPr>
          <w:p w:rsidR="00A30A33" w:rsidRPr="00EE5696" w:rsidRDefault="00A30A33" w:rsidP="005D11BD">
            <w:pPr>
              <w:ind w:left="-108" w:right="-108"/>
              <w:jc w:val="center"/>
              <w:rPr>
                <w:b/>
              </w:rPr>
            </w:pPr>
            <w:r w:rsidRPr="00EE5696">
              <w:rPr>
                <w:b/>
              </w:rPr>
              <w:t>–</w:t>
            </w:r>
          </w:p>
        </w:tc>
        <w:tc>
          <w:tcPr>
            <w:tcW w:w="5369" w:type="dxa"/>
          </w:tcPr>
          <w:p w:rsidR="00A30A33" w:rsidRDefault="00A30A33" w:rsidP="005D11BD">
            <w:r>
              <w:t>генеральный директор ООО «</w:t>
            </w:r>
            <w:proofErr w:type="spellStart"/>
            <w:r>
              <w:t>Элкон</w:t>
            </w:r>
            <w:proofErr w:type="spellEnd"/>
            <w:r>
              <w:t>».</w:t>
            </w:r>
          </w:p>
        </w:tc>
      </w:tr>
    </w:tbl>
    <w:p w:rsidR="00A30A33" w:rsidRDefault="00A30A33" w:rsidP="00A30A33">
      <w:pPr>
        <w:pStyle w:val="a3"/>
        <w:jc w:val="center"/>
      </w:pPr>
    </w:p>
    <w:p w:rsidR="00A30A33" w:rsidRDefault="00A30A33" w:rsidP="00A30A33">
      <w:pPr>
        <w:pStyle w:val="a3"/>
        <w:jc w:val="center"/>
      </w:pPr>
    </w:p>
    <w:p w:rsidR="00A30A33" w:rsidRPr="00D11C41" w:rsidRDefault="00A30A33" w:rsidP="00A30A33">
      <w:pPr>
        <w:pStyle w:val="a3"/>
        <w:jc w:val="center"/>
      </w:pPr>
      <w:r w:rsidRPr="00D11C41">
        <w:t>ПОВЕСТКА ДНЯ:</w:t>
      </w:r>
    </w:p>
    <w:p w:rsidR="00A30A33" w:rsidRDefault="00A30A33" w:rsidP="00A30A33"/>
    <w:p w:rsidR="00A30A33" w:rsidRDefault="00A30A33" w:rsidP="00A30A33">
      <w:pPr>
        <w:jc w:val="center"/>
        <w:rPr>
          <w:b/>
        </w:rPr>
      </w:pPr>
      <w:r w:rsidRPr="00133C87">
        <w:rPr>
          <w:b/>
        </w:rPr>
        <w:t xml:space="preserve">I. </w:t>
      </w:r>
      <w:r w:rsidRPr="00AD3A4C">
        <w:rPr>
          <w:b/>
        </w:rPr>
        <w:t xml:space="preserve">Об оказании государственной поддержки субъектам малого и среднего </w:t>
      </w:r>
    </w:p>
    <w:p w:rsidR="00A30A33" w:rsidRDefault="00A30A33" w:rsidP="00A30A33">
      <w:pPr>
        <w:jc w:val="center"/>
        <w:rPr>
          <w:b/>
          <w:u w:val="single"/>
        </w:rPr>
      </w:pPr>
      <w:r w:rsidRPr="00AD3A4C">
        <w:rPr>
          <w:b/>
        </w:rPr>
        <w:t xml:space="preserve">предпринимательства в форме возмещения </w:t>
      </w:r>
      <w:r w:rsidRPr="007D23C6">
        <w:rPr>
          <w:b/>
        </w:rPr>
        <w:t>части затрат на участие</w:t>
      </w:r>
      <w:r w:rsidRPr="004069A2">
        <w:rPr>
          <w:b/>
          <w:u w:val="single"/>
        </w:rPr>
        <w:t xml:space="preserve"> </w:t>
      </w:r>
    </w:p>
    <w:p w:rsidR="00A30A33" w:rsidRPr="004069A2" w:rsidRDefault="00A30A33" w:rsidP="00A30A33">
      <w:pPr>
        <w:jc w:val="center"/>
        <w:rPr>
          <w:b/>
        </w:rPr>
      </w:pPr>
      <w:r w:rsidRPr="004069A2">
        <w:rPr>
          <w:b/>
          <w:u w:val="single"/>
        </w:rPr>
        <w:t>в региональных, межрегиональных, зарубе</w:t>
      </w:r>
      <w:r w:rsidRPr="004069A2">
        <w:rPr>
          <w:b/>
          <w:u w:val="single"/>
        </w:rPr>
        <w:t>ж</w:t>
      </w:r>
      <w:r w:rsidRPr="004069A2">
        <w:rPr>
          <w:b/>
          <w:u w:val="single"/>
        </w:rPr>
        <w:t>ных выставках</w:t>
      </w:r>
    </w:p>
    <w:p w:rsidR="00A30A33" w:rsidRPr="00133C87" w:rsidRDefault="00A30A33" w:rsidP="00A30A33">
      <w:pPr>
        <w:jc w:val="center"/>
      </w:pPr>
      <w:r w:rsidRPr="00133C87">
        <w:t>(</w:t>
      </w:r>
      <w:proofErr w:type="spellStart"/>
      <w:r w:rsidRPr="00133C87">
        <w:t>Моторин</w:t>
      </w:r>
      <w:proofErr w:type="spellEnd"/>
      <w:r w:rsidRPr="00133C87">
        <w:t xml:space="preserve">, </w:t>
      </w:r>
      <w:proofErr w:type="spellStart"/>
      <w:r>
        <w:t>Буторова</w:t>
      </w:r>
      <w:proofErr w:type="spellEnd"/>
      <w:r>
        <w:t xml:space="preserve">, </w:t>
      </w:r>
      <w:r w:rsidRPr="00133C87">
        <w:t xml:space="preserve">Ефимова, </w:t>
      </w:r>
      <w:r>
        <w:t>Котова</w:t>
      </w:r>
      <w:r w:rsidRPr="00133C87">
        <w:t xml:space="preserve">, </w:t>
      </w:r>
      <w:r>
        <w:t xml:space="preserve">Рыбаков, </w:t>
      </w:r>
      <w:proofErr w:type="spellStart"/>
      <w:r>
        <w:t>Хамзин</w:t>
      </w:r>
      <w:proofErr w:type="spellEnd"/>
      <w:r w:rsidRPr="00133C87">
        <w:t>)</w:t>
      </w:r>
    </w:p>
    <w:p w:rsidR="00A30A33" w:rsidRDefault="00A30A33" w:rsidP="00A30A33"/>
    <w:p w:rsidR="00A30A33" w:rsidRPr="007D23C6" w:rsidRDefault="00A30A33" w:rsidP="00A30A33">
      <w:pPr>
        <w:ind w:firstLine="720"/>
        <w:jc w:val="both"/>
      </w:pPr>
      <w:r w:rsidRPr="007D23C6">
        <w:rPr>
          <w:b/>
        </w:rPr>
        <w:t xml:space="preserve">1.1. </w:t>
      </w:r>
      <w:proofErr w:type="gramStart"/>
      <w:r w:rsidRPr="007D23C6">
        <w:t>В связи с</w:t>
      </w:r>
      <w:r w:rsidRPr="007D23C6">
        <w:rPr>
          <w:b/>
        </w:rPr>
        <w:t xml:space="preserve"> </w:t>
      </w:r>
      <w:r>
        <w:t xml:space="preserve">невыполнением </w:t>
      </w:r>
      <w:r w:rsidRPr="007D23C6">
        <w:t>заявленных показателей при оказании государстве</w:t>
      </w:r>
      <w:r w:rsidRPr="007D23C6">
        <w:t>н</w:t>
      </w:r>
      <w:r w:rsidRPr="007D23C6">
        <w:t xml:space="preserve">ной поддержки в 2009 году отказать в предоставлении государственной поддержки в </w:t>
      </w:r>
      <w:r>
        <w:t xml:space="preserve">   </w:t>
      </w:r>
      <w:r w:rsidRPr="007D23C6">
        <w:t>форме возмещения части затрат на участие в региональных, межрегиональных, зарубежных в</w:t>
      </w:r>
      <w:r w:rsidRPr="007D23C6">
        <w:t>ы</w:t>
      </w:r>
      <w:r w:rsidRPr="007D23C6">
        <w:t>ставках, установленной в соответствии с Порядком возмещения субъектам малого и сре</w:t>
      </w:r>
      <w:r w:rsidRPr="007D23C6">
        <w:t>д</w:t>
      </w:r>
      <w:r w:rsidRPr="007D23C6">
        <w:t>него предпринимательства затрат на участие в региональных, межрегиональных, зар</w:t>
      </w:r>
      <w:r w:rsidRPr="007D23C6">
        <w:t>у</w:t>
      </w:r>
      <w:r w:rsidRPr="007D23C6">
        <w:t xml:space="preserve">бежных выставках,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 w:rsidRPr="007D23C6">
          <w:t>200</w:t>
        </w:r>
        <w:r>
          <w:t>6</w:t>
        </w:r>
        <w:r w:rsidRPr="007D23C6">
          <w:t xml:space="preserve"> г</w:t>
        </w:r>
      </w:smartTag>
      <w:proofErr w:type="gramEnd"/>
      <w:r w:rsidRPr="007D23C6">
        <w:t>. № 100, ИП Шароновой Т.П. (г</w:t>
      </w:r>
      <w:proofErr w:type="gramStart"/>
      <w:r w:rsidRPr="007D23C6">
        <w:t>.Ч</w:t>
      </w:r>
      <w:proofErr w:type="gramEnd"/>
      <w:r w:rsidRPr="007D23C6">
        <w:t xml:space="preserve">ебоксары, </w:t>
      </w:r>
      <w:r>
        <w:t xml:space="preserve">                   </w:t>
      </w:r>
      <w:r w:rsidRPr="007D23C6">
        <w:t>ИНН 212805166893).</w:t>
      </w:r>
    </w:p>
    <w:p w:rsidR="00A30A33" w:rsidRPr="00101EA6" w:rsidRDefault="00A30A33" w:rsidP="00A30A33">
      <w:pPr>
        <w:pStyle w:val="a3"/>
        <w:ind w:firstLine="720"/>
        <w:jc w:val="left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</w:t>
      </w:r>
      <w:r w:rsidRPr="00101EA6">
        <w:t xml:space="preserve">«за» - </w:t>
      </w:r>
      <w:r>
        <w:t>5</w:t>
      </w:r>
      <w:r w:rsidRPr="00101EA6">
        <w:t xml:space="preserve"> член</w:t>
      </w:r>
      <w:r>
        <w:t>ов</w:t>
      </w:r>
      <w:r w:rsidRPr="00101EA6">
        <w:t xml:space="preserve"> комиссии</w:t>
      </w:r>
    </w:p>
    <w:p w:rsidR="00A30A33" w:rsidRPr="00101EA6" w:rsidRDefault="00A30A33" w:rsidP="00A30A33">
      <w:pPr>
        <w:pStyle w:val="a3"/>
        <w:ind w:firstLine="2520"/>
        <w:jc w:val="left"/>
      </w:pPr>
      <w:r w:rsidRPr="00101EA6">
        <w:t xml:space="preserve">«против» - </w:t>
      </w:r>
      <w:r>
        <w:t>2</w:t>
      </w:r>
      <w:r w:rsidRPr="00101EA6">
        <w:t xml:space="preserve"> члена комиссии</w:t>
      </w:r>
    </w:p>
    <w:p w:rsidR="00A30A33" w:rsidRDefault="00A30A33" w:rsidP="00A30A33">
      <w:pPr>
        <w:pStyle w:val="a3"/>
        <w:ind w:firstLine="2520"/>
        <w:jc w:val="left"/>
      </w:pPr>
      <w:r>
        <w:t>«воздержался» - 1 член комиссии</w:t>
      </w:r>
    </w:p>
    <w:p w:rsidR="00A30A33" w:rsidRDefault="00A30A33" w:rsidP="00A30A33">
      <w:pPr>
        <w:pStyle w:val="a3"/>
        <w:ind w:firstLine="720"/>
        <w:jc w:val="left"/>
      </w:pPr>
    </w:p>
    <w:p w:rsidR="00A30A33" w:rsidRDefault="00A30A33" w:rsidP="00A30A33">
      <w:pPr>
        <w:pStyle w:val="a3"/>
        <w:tabs>
          <w:tab w:val="left" w:pos="1080"/>
        </w:tabs>
        <w:ind w:firstLine="720"/>
      </w:pPr>
      <w:r>
        <w:rPr>
          <w:b/>
        </w:rPr>
        <w:t xml:space="preserve">1.2. </w:t>
      </w:r>
      <w:r>
        <w:t xml:space="preserve">Предоставить </w:t>
      </w:r>
      <w:r w:rsidRPr="00822540">
        <w:t>государственн</w:t>
      </w:r>
      <w:r>
        <w:t xml:space="preserve">ую </w:t>
      </w:r>
      <w:r w:rsidRPr="00822540">
        <w:t>поддержк</w:t>
      </w:r>
      <w:r>
        <w:t>у</w:t>
      </w:r>
      <w:r w:rsidRPr="00822540">
        <w:t xml:space="preserve"> в форме возмещения части затрат </w:t>
      </w:r>
      <w:r>
        <w:t>на участие в региональных, межрегиональных, зарубежных выставках</w:t>
      </w:r>
      <w:r w:rsidRPr="00822540">
        <w:t xml:space="preserve">, установленной в соответствии </w:t>
      </w:r>
      <w:r w:rsidRPr="007D23C6">
        <w:t>с Порядком возмещения субъектам малого и сре</w:t>
      </w:r>
      <w:r w:rsidRPr="007D23C6">
        <w:t>д</w:t>
      </w:r>
      <w:r w:rsidRPr="007D23C6">
        <w:t xml:space="preserve">него предпринимательства затрат на участие в региональных, межрегиональных, зарубежных выставках, </w:t>
      </w:r>
      <w:r w:rsidRPr="00822540">
        <w:t>утвержденным постановлением К</w:t>
      </w:r>
      <w:r w:rsidRPr="00822540">
        <w:t>а</w:t>
      </w:r>
      <w:r w:rsidRPr="00822540">
        <w:t xml:space="preserve">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 w:rsidRPr="00822540">
          <w:t>200</w:t>
        </w:r>
        <w:r>
          <w:t>6</w:t>
        </w:r>
        <w:r w:rsidRPr="00822540">
          <w:t xml:space="preserve"> г</w:t>
        </w:r>
      </w:smartTag>
      <w:r w:rsidRPr="00822540">
        <w:t>. № 100</w:t>
      </w:r>
      <w:r>
        <w:t>,</w:t>
      </w:r>
      <w:r w:rsidRPr="00822540">
        <w:t xml:space="preserve"> </w:t>
      </w:r>
      <w:r>
        <w:t>ООО «</w:t>
      </w:r>
      <w:proofErr w:type="spellStart"/>
      <w:r>
        <w:t>Элкон</w:t>
      </w:r>
      <w:proofErr w:type="spellEnd"/>
      <w:r>
        <w:t>» (г</w:t>
      </w:r>
      <w:proofErr w:type="gramStart"/>
      <w:r>
        <w:t>.Н</w:t>
      </w:r>
      <w:proofErr w:type="gramEnd"/>
      <w:r>
        <w:t>овочебоксарск</w:t>
      </w:r>
      <w:r w:rsidRPr="00223D73">
        <w:t xml:space="preserve">, ИНН </w:t>
      </w:r>
      <w:r>
        <w:t>2124014070) в размере 106 094,46 рублей, п</w:t>
      </w:r>
      <w:r>
        <w:t>о</w:t>
      </w:r>
      <w:r>
        <w:t xml:space="preserve">сле представления в </w:t>
      </w:r>
      <w:r w:rsidRPr="00963371">
        <w:t>Министерств</w:t>
      </w:r>
      <w:r>
        <w:t>о</w:t>
      </w:r>
      <w:r w:rsidRPr="00963371">
        <w:t xml:space="preserve"> экономического развития и торговли Чувашской Ре</w:t>
      </w:r>
      <w:r w:rsidRPr="00963371">
        <w:t>с</w:t>
      </w:r>
      <w:r w:rsidRPr="00963371">
        <w:t>публики</w:t>
      </w:r>
      <w:r>
        <w:t xml:space="preserve"> (далее - Минэкономразвития Чувашии) обновлённой справки ИФНС об отсутс</w:t>
      </w:r>
      <w:r>
        <w:t>т</w:t>
      </w:r>
      <w:r>
        <w:t>вии задолженности.</w:t>
      </w:r>
    </w:p>
    <w:p w:rsidR="00A30A33" w:rsidRDefault="00A30A33" w:rsidP="00A30A33">
      <w:pPr>
        <w:ind w:firstLine="708"/>
        <w:jc w:val="both"/>
      </w:pPr>
      <w:r>
        <w:tab/>
      </w:r>
      <w:r w:rsidRPr="00D11C41">
        <w:t>Проголосовали</w:t>
      </w:r>
      <w:r w:rsidRPr="009E693A">
        <w:t>:</w:t>
      </w:r>
      <w:r>
        <w:t xml:space="preserve"> </w:t>
      </w:r>
      <w:r w:rsidRPr="00D11C41">
        <w:t xml:space="preserve">«за» - </w:t>
      </w:r>
      <w:r>
        <w:t>единогласно.</w:t>
      </w:r>
    </w:p>
    <w:p w:rsidR="00A30A33" w:rsidRDefault="00A30A33" w:rsidP="00A30A33"/>
    <w:p w:rsidR="00A30A33" w:rsidRPr="00133C87" w:rsidRDefault="00A30A33" w:rsidP="00A30A33">
      <w:pPr>
        <w:jc w:val="center"/>
        <w:rPr>
          <w:b/>
        </w:rPr>
      </w:pPr>
      <w:r w:rsidRPr="00133C87">
        <w:rPr>
          <w:b/>
        </w:rPr>
        <w:t>II. О результатах мониторинга выполнения показателей</w:t>
      </w:r>
      <w:r>
        <w:rPr>
          <w:b/>
        </w:rPr>
        <w:t>,</w:t>
      </w:r>
    </w:p>
    <w:p w:rsidR="00A30A33" w:rsidRPr="00133C87" w:rsidRDefault="00A30A33" w:rsidP="00A30A33">
      <w:pPr>
        <w:jc w:val="center"/>
        <w:rPr>
          <w:b/>
        </w:rPr>
      </w:pPr>
      <w:proofErr w:type="gramStart"/>
      <w:r w:rsidRPr="00133C87">
        <w:rPr>
          <w:b/>
        </w:rPr>
        <w:t>заявленных</w:t>
      </w:r>
      <w:proofErr w:type="gramEnd"/>
      <w:r w:rsidRPr="00133C87">
        <w:rPr>
          <w:b/>
        </w:rPr>
        <w:t xml:space="preserve"> субъектами малого предпринимательства при</w:t>
      </w:r>
    </w:p>
    <w:p w:rsidR="00A30A33" w:rsidRPr="00133C87" w:rsidRDefault="00A30A33" w:rsidP="00A30A33">
      <w:pPr>
        <w:jc w:val="center"/>
        <w:rPr>
          <w:b/>
          <w:u w:val="single"/>
        </w:rPr>
      </w:pPr>
      <w:proofErr w:type="gramStart"/>
      <w:r w:rsidRPr="00133C87">
        <w:rPr>
          <w:b/>
          <w:u w:val="single"/>
        </w:rPr>
        <w:t>предоставлении</w:t>
      </w:r>
      <w:proofErr w:type="gramEnd"/>
      <w:r w:rsidRPr="00133C87">
        <w:rPr>
          <w:b/>
          <w:u w:val="single"/>
        </w:rPr>
        <w:t xml:space="preserve"> государственной финансовой поддер</w:t>
      </w:r>
      <w:r>
        <w:rPr>
          <w:b/>
          <w:u w:val="single"/>
        </w:rPr>
        <w:t>жки в 2009 году</w:t>
      </w:r>
    </w:p>
    <w:p w:rsidR="00A30A33" w:rsidRDefault="00A30A33" w:rsidP="00A30A33">
      <w:pPr>
        <w:jc w:val="center"/>
      </w:pPr>
      <w:r w:rsidRPr="00133C87">
        <w:t>(</w:t>
      </w:r>
      <w:proofErr w:type="spellStart"/>
      <w:r w:rsidRPr="00133C87">
        <w:t>Моторин</w:t>
      </w:r>
      <w:proofErr w:type="spellEnd"/>
      <w:r w:rsidRPr="00133C87">
        <w:t xml:space="preserve">, </w:t>
      </w:r>
      <w:proofErr w:type="spellStart"/>
      <w:r>
        <w:t>Буторова</w:t>
      </w:r>
      <w:proofErr w:type="spellEnd"/>
      <w:r>
        <w:t xml:space="preserve">, </w:t>
      </w:r>
      <w:r w:rsidRPr="00133C87">
        <w:t xml:space="preserve">Ефимова, </w:t>
      </w:r>
      <w:r>
        <w:t>Котова</w:t>
      </w:r>
      <w:r w:rsidRPr="00133C87">
        <w:t xml:space="preserve">, </w:t>
      </w:r>
      <w:r>
        <w:t xml:space="preserve">Рыбаков, </w:t>
      </w:r>
      <w:proofErr w:type="spellStart"/>
      <w:r>
        <w:t>Хамзин</w:t>
      </w:r>
      <w:proofErr w:type="spellEnd"/>
      <w:r w:rsidRPr="00133C87">
        <w:t>)</w:t>
      </w:r>
    </w:p>
    <w:p w:rsidR="00A30A33" w:rsidRDefault="00A30A33" w:rsidP="00A30A33">
      <w:pPr>
        <w:jc w:val="center"/>
      </w:pPr>
    </w:p>
    <w:p w:rsidR="00A30A33" w:rsidRDefault="00A30A33" w:rsidP="00A30A33">
      <w:pPr>
        <w:ind w:firstLine="720"/>
        <w:jc w:val="both"/>
      </w:pPr>
      <w:r>
        <w:rPr>
          <w:b/>
        </w:rPr>
        <w:t>2</w:t>
      </w:r>
      <w:r w:rsidRPr="00374CF3">
        <w:rPr>
          <w:b/>
        </w:rPr>
        <w:t>.</w:t>
      </w:r>
      <w:r>
        <w:rPr>
          <w:b/>
        </w:rPr>
        <w:t>1</w:t>
      </w:r>
      <w:r w:rsidRPr="00374CF3">
        <w:rPr>
          <w:b/>
        </w:rPr>
        <w:t>.</w:t>
      </w:r>
      <w:r>
        <w:t xml:space="preserve"> Продолжить оказание </w:t>
      </w:r>
      <w:r w:rsidRPr="002E5033">
        <w:t>государственной поддержки в пределах средств, пред</w:t>
      </w:r>
      <w:r w:rsidRPr="002E5033">
        <w:t>у</w:t>
      </w:r>
      <w:r w:rsidRPr="002E5033">
        <w:t>смотренных на эти цели в республиканском бюджете Чувашской Республики</w:t>
      </w:r>
      <w:r>
        <w:t xml:space="preserve"> </w:t>
      </w:r>
      <w:r w:rsidRPr="002E5033">
        <w:t xml:space="preserve"> ИП Сем</w:t>
      </w:r>
      <w:r w:rsidRPr="002E5033">
        <w:t>е</w:t>
      </w:r>
      <w:r w:rsidRPr="002E5033">
        <w:t>нову К.И. (</w:t>
      </w:r>
      <w:proofErr w:type="spellStart"/>
      <w:r w:rsidRPr="002E5033">
        <w:t>Цивильский</w:t>
      </w:r>
      <w:proofErr w:type="spellEnd"/>
      <w:r w:rsidRPr="002E5033">
        <w:t xml:space="preserve"> район, ИНН 21150003755), ЗАО «</w:t>
      </w:r>
      <w:proofErr w:type="spellStart"/>
      <w:r w:rsidRPr="002E5033">
        <w:t>ЗЭиМ-Лайн</w:t>
      </w:r>
      <w:proofErr w:type="spellEnd"/>
      <w:r w:rsidRPr="002E5033">
        <w:t>» (г.</w:t>
      </w:r>
      <w:r>
        <w:t xml:space="preserve"> Чебоксары, ИНН 21290200367), ЗАО «Завод игрового спортивного оборудования» (г. Чебоксары, ИНН 2127332219).</w:t>
      </w:r>
    </w:p>
    <w:p w:rsidR="00A30A33" w:rsidRDefault="00A30A33" w:rsidP="00A30A33">
      <w:pPr>
        <w:ind w:firstLine="720"/>
        <w:jc w:val="both"/>
      </w:pPr>
      <w:r>
        <w:t>Проголосовали: «за» - единогласно.</w:t>
      </w:r>
    </w:p>
    <w:p w:rsidR="00A30A33" w:rsidRDefault="00A30A33" w:rsidP="00A30A33">
      <w:pPr>
        <w:ind w:firstLine="708"/>
        <w:jc w:val="both"/>
        <w:rPr>
          <w:b/>
        </w:rPr>
      </w:pPr>
    </w:p>
    <w:p w:rsidR="00A30A33" w:rsidRDefault="00A30A33" w:rsidP="00A30A33">
      <w:pPr>
        <w:ind w:firstLine="708"/>
        <w:jc w:val="both"/>
      </w:pPr>
      <w:r>
        <w:rPr>
          <w:b/>
        </w:rPr>
        <w:t>2</w:t>
      </w:r>
      <w:r w:rsidRPr="00164ADF">
        <w:rPr>
          <w:b/>
        </w:rPr>
        <w:t>.</w:t>
      </w:r>
      <w:r>
        <w:rPr>
          <w:b/>
        </w:rPr>
        <w:t>2</w:t>
      </w:r>
      <w:r w:rsidRPr="00164ADF">
        <w:rPr>
          <w:b/>
        </w:rPr>
        <w:t>.</w:t>
      </w:r>
      <w:r w:rsidRPr="00164ADF">
        <w:t xml:space="preserve"> </w:t>
      </w:r>
      <w:proofErr w:type="gramStart"/>
      <w:r>
        <w:t xml:space="preserve">Руководствуясь пунктом 16 Порядка </w:t>
      </w:r>
      <w:r w:rsidRPr="007F39B5">
        <w:t>возмещения части затрат субъектов мал</w:t>
      </w:r>
      <w:r w:rsidRPr="007F39B5">
        <w:t>о</w:t>
      </w:r>
      <w:r w:rsidRPr="007F39B5">
        <w:t>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</w:t>
      </w:r>
      <w:r w:rsidRPr="007F39B5">
        <w:t>ь</w:t>
      </w:r>
      <w:r w:rsidRPr="007F39B5">
        <w:t>ских кооперативов, в том числе сельскохозяйственных потребительских кооперативов по уплате процентных ставок по кредитам, полученным в кредитных организациях</w:t>
      </w:r>
      <w:r>
        <w:t>, утве</w:t>
      </w:r>
      <w:r>
        <w:t>р</w:t>
      </w:r>
      <w:r>
        <w:t xml:space="preserve">жденного постановлением </w:t>
      </w:r>
      <w:r w:rsidRPr="007F39B5">
        <w:t xml:space="preserve">Кабинета Министров Чувашской Республики от 14 апреля </w:t>
      </w:r>
      <w: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7F39B5">
          <w:t>2006 г</w:t>
        </w:r>
      </w:smartTag>
      <w:r w:rsidRPr="007F39B5">
        <w:t>. № 100 «О мерах государственной поддержки</w:t>
      </w:r>
      <w:proofErr w:type="gramEnd"/>
      <w:r w:rsidRPr="007F39B5">
        <w:t xml:space="preserve"> </w:t>
      </w:r>
      <w:proofErr w:type="gramStart"/>
      <w:r w:rsidRPr="007F39B5">
        <w:t>субъектов малого и среднего пре</w:t>
      </w:r>
      <w:r w:rsidRPr="007F39B5">
        <w:t>д</w:t>
      </w:r>
      <w:r w:rsidRPr="007F39B5">
        <w:t>принимательства»</w:t>
      </w:r>
      <w:r>
        <w:t xml:space="preserve"> и н</w:t>
      </w:r>
      <w:r w:rsidRPr="00833D13">
        <w:t>а основании мониторинга выполнения показателей заявленных субъектами малого предпринимательства при предоставлении государственной финансовой поддержки</w:t>
      </w:r>
      <w:r>
        <w:t>, проведенного по итогам ведения хозяйс</w:t>
      </w:r>
      <w:r>
        <w:t>т</w:t>
      </w:r>
      <w:r>
        <w:t xml:space="preserve">венной деятельности в 2009 году, прекратить </w:t>
      </w:r>
      <w:r w:rsidRPr="006F4609">
        <w:t xml:space="preserve">предоставление государственной поддержки в форме возмещения части </w:t>
      </w:r>
      <w:r>
        <w:t xml:space="preserve">      </w:t>
      </w:r>
      <w:r w:rsidRPr="006F4609">
        <w:t>з</w:t>
      </w:r>
      <w:r w:rsidRPr="006F4609">
        <w:t>а</w:t>
      </w:r>
      <w:r w:rsidRPr="006F4609">
        <w:t xml:space="preserve">трат по уплате процентных ставок по кредитам, полученным в кредитных организациях, </w:t>
      </w:r>
      <w:r>
        <w:t xml:space="preserve">    ООО НПВП «Автоматизированные системы» (г. Чебоксары, ИНН 2128007476) по креди</w:t>
      </w:r>
      <w:r>
        <w:t>т</w:t>
      </w:r>
      <w:r>
        <w:t>ному соглашению № 721</w:t>
      </w:r>
      <w:proofErr w:type="gramEnd"/>
      <w:r>
        <w:t>/0053-0000466 от 12.05.2008 г., з</w:t>
      </w:r>
      <w:r>
        <w:t>а</w:t>
      </w:r>
      <w:r>
        <w:t xml:space="preserve">ключенному с Банком ВТБ 24 (ЗАО) </w:t>
      </w:r>
      <w:r w:rsidRPr="006F4609">
        <w:t>в связи с невыполнением показателей по объему отгруженных товаров собственн</w:t>
      </w:r>
      <w:r w:rsidRPr="006F4609">
        <w:t>о</w:t>
      </w:r>
      <w:r w:rsidRPr="006F4609">
        <w:t xml:space="preserve">го производства, выполненных работ и услуг </w:t>
      </w:r>
      <w:r w:rsidRPr="006F4609">
        <w:lastRenderedPageBreak/>
        <w:t>собственн</w:t>
      </w:r>
      <w:r w:rsidRPr="006F4609">
        <w:t>ы</w:t>
      </w:r>
      <w:r w:rsidRPr="006F4609">
        <w:t xml:space="preserve">ми силами, </w:t>
      </w:r>
      <w:r>
        <w:t xml:space="preserve">средней заработной платы, </w:t>
      </w:r>
      <w:r w:rsidRPr="006F4609">
        <w:t>объему налоговых поступлений в консолидированный бюджет Чувашской Республики</w:t>
      </w:r>
      <w:r>
        <w:t xml:space="preserve"> (справка от 25.03.2010 г. прилагае</w:t>
      </w:r>
      <w:r>
        <w:t>т</w:t>
      </w:r>
      <w:r>
        <w:t>ся).</w:t>
      </w:r>
    </w:p>
    <w:p w:rsidR="00A30A33" w:rsidRDefault="00A30A33" w:rsidP="00A30A33">
      <w:pPr>
        <w:ind w:firstLine="708"/>
        <w:jc w:val="both"/>
      </w:pPr>
      <w:r>
        <w:t>Проголосовали «за» - единогласно.</w:t>
      </w:r>
    </w:p>
    <w:p w:rsidR="00A30A33" w:rsidRDefault="00A30A33" w:rsidP="00A30A33">
      <w:pPr>
        <w:ind w:firstLine="720"/>
        <w:jc w:val="both"/>
        <w:rPr>
          <w:b/>
        </w:rPr>
      </w:pPr>
    </w:p>
    <w:p w:rsidR="00A30A33" w:rsidRDefault="00A30A33" w:rsidP="00A30A33">
      <w:pPr>
        <w:ind w:firstLine="720"/>
        <w:jc w:val="both"/>
      </w:pPr>
      <w:r>
        <w:rPr>
          <w:b/>
        </w:rPr>
        <w:t>2</w:t>
      </w:r>
      <w:r w:rsidRPr="0019376E">
        <w:rPr>
          <w:b/>
        </w:rPr>
        <w:t>.</w:t>
      </w:r>
      <w:r>
        <w:rPr>
          <w:b/>
        </w:rPr>
        <w:t>3.</w:t>
      </w:r>
      <w:r>
        <w:t xml:space="preserve"> </w:t>
      </w:r>
      <w:proofErr w:type="gramStart"/>
      <w:r>
        <w:t>В соответствии с пунктом 6 вышеназванного Порядка и н</w:t>
      </w:r>
      <w:r w:rsidRPr="00833D13">
        <w:t>а основании мониторинга выполнения показателей заявленных субъектами малого предпринимател</w:t>
      </w:r>
      <w:r w:rsidRPr="00833D13">
        <w:t>ь</w:t>
      </w:r>
      <w:r w:rsidRPr="00833D13">
        <w:t>ства при предоставлении государственной финансовой поддержки</w:t>
      </w:r>
      <w:r>
        <w:t>, проведенного по итогам вед</w:t>
      </w:r>
      <w:r>
        <w:t>е</w:t>
      </w:r>
      <w:r>
        <w:t>ния хозяйственной деятельности в 2009 году,</w:t>
      </w:r>
      <w:r w:rsidRPr="007D23C6">
        <w:t xml:space="preserve"> </w:t>
      </w:r>
      <w:r>
        <w:t>в связи с невыполнением</w:t>
      </w:r>
      <w:r w:rsidRPr="00374CF3">
        <w:t xml:space="preserve"> заявленных при получении государственной поддержки показателей</w:t>
      </w:r>
      <w:r>
        <w:t>, в дальнейшем при поступлении за</w:t>
      </w:r>
      <w:r>
        <w:t>я</w:t>
      </w:r>
      <w:r>
        <w:t>вок отказать в оказании государственной поддержки следующим субъектам малого и среднего предпринимательс</w:t>
      </w:r>
      <w:r>
        <w:t>т</w:t>
      </w:r>
      <w:r>
        <w:t>ва:</w:t>
      </w:r>
      <w:proofErr w:type="gramEnd"/>
    </w:p>
    <w:p w:rsidR="00A30A33" w:rsidRDefault="00A30A33" w:rsidP="00A30A33">
      <w:pPr>
        <w:ind w:firstLine="720"/>
        <w:jc w:val="both"/>
      </w:pPr>
      <w:r>
        <w:t>ООО «Каравай» (</w:t>
      </w:r>
      <w:proofErr w:type="gramStart"/>
      <w:r>
        <w:t>г</w:t>
      </w:r>
      <w:proofErr w:type="gramEnd"/>
      <w:r>
        <w:t xml:space="preserve">. Ядрин, ИНН 2119005521), </w:t>
      </w:r>
      <w:r w:rsidRPr="006F4609">
        <w:t>в связи с не выполнением показателей по объему отгруженных товаров собственного производства, выполне</w:t>
      </w:r>
      <w:r w:rsidRPr="006F4609">
        <w:t>н</w:t>
      </w:r>
      <w:r w:rsidRPr="006F4609">
        <w:t>ных работ и услуг собственными силами, количеству создаваемых рабочих мест</w:t>
      </w:r>
      <w:r>
        <w:t>,</w:t>
      </w:r>
      <w:r w:rsidRPr="006F4609">
        <w:t xml:space="preserve"> налоговых поступл</w:t>
      </w:r>
      <w:r w:rsidRPr="006F4609">
        <w:t>е</w:t>
      </w:r>
      <w:r w:rsidRPr="006F4609">
        <w:t xml:space="preserve">ний в консолидированный бюджет Чувашской </w:t>
      </w:r>
      <w:r>
        <w:t>Республики (справка от 20.04.2010 г. пр</w:t>
      </w:r>
      <w:r>
        <w:t>и</w:t>
      </w:r>
      <w:r>
        <w:t>лагается);</w:t>
      </w:r>
    </w:p>
    <w:p w:rsidR="00A30A33" w:rsidRDefault="00A30A33" w:rsidP="00A30A33">
      <w:pPr>
        <w:ind w:firstLine="720"/>
        <w:jc w:val="both"/>
      </w:pPr>
      <w:r>
        <w:t>ООО «Советский хлебозавод»» (</w:t>
      </w:r>
      <w:proofErr w:type="gramStart"/>
      <w:r>
        <w:t>г</w:t>
      </w:r>
      <w:proofErr w:type="gramEnd"/>
      <w:r>
        <w:t xml:space="preserve">. Ядрин, ИНН 2119005190), </w:t>
      </w:r>
      <w:r w:rsidRPr="006F4609">
        <w:t>в связи с не выполн</w:t>
      </w:r>
      <w:r w:rsidRPr="006F4609">
        <w:t>е</w:t>
      </w:r>
      <w:r w:rsidRPr="006F4609">
        <w:t>нием показателей по объему отгруженных товаров собственного производства, выполне</w:t>
      </w:r>
      <w:r w:rsidRPr="006F4609">
        <w:t>н</w:t>
      </w:r>
      <w:r w:rsidRPr="006F4609">
        <w:t>ных работ и услуг собственными силами, количеству создаваемых рабочих мест</w:t>
      </w:r>
      <w:r>
        <w:t>, средней заработной платы (справка от 20.04.2010 г. прилагается);</w:t>
      </w:r>
    </w:p>
    <w:p w:rsidR="00A30A33" w:rsidRDefault="00A30A33" w:rsidP="00A30A33">
      <w:pPr>
        <w:ind w:firstLine="720"/>
        <w:jc w:val="both"/>
      </w:pPr>
      <w:r>
        <w:t>ООО «Хлеб» (</w:t>
      </w:r>
      <w:proofErr w:type="gramStart"/>
      <w:r>
        <w:t>г</w:t>
      </w:r>
      <w:proofErr w:type="gramEnd"/>
      <w:r>
        <w:t xml:space="preserve">. Ядрин, ИНН 2119005218), </w:t>
      </w:r>
      <w:r w:rsidRPr="006F4609">
        <w:t>в связи с не выполнением показателей по объему отгруженных товаров собственного производства, выполне</w:t>
      </w:r>
      <w:r w:rsidRPr="006F4609">
        <w:t>н</w:t>
      </w:r>
      <w:r w:rsidRPr="006F4609">
        <w:t>ных работ и услуг собственными силами, количеству создаваемых рабочих мест</w:t>
      </w:r>
      <w:r>
        <w:t>,</w:t>
      </w:r>
      <w:r w:rsidRPr="006F4609">
        <w:t xml:space="preserve"> налоговых поступл</w:t>
      </w:r>
      <w:r w:rsidRPr="006F4609">
        <w:t>е</w:t>
      </w:r>
      <w:r w:rsidRPr="006F4609">
        <w:t xml:space="preserve">ний в консолидированный бюджет Чувашской </w:t>
      </w:r>
      <w:r>
        <w:t>Республики, средней заработной платы (справка от 20.04.2010 г. прилагается);</w:t>
      </w:r>
    </w:p>
    <w:p w:rsidR="00A30A33" w:rsidRDefault="00A30A33" w:rsidP="00A30A33">
      <w:pPr>
        <w:ind w:firstLine="708"/>
        <w:jc w:val="both"/>
      </w:pPr>
      <w:r>
        <w:t>ЗАО КСО «</w:t>
      </w:r>
      <w:proofErr w:type="spellStart"/>
      <w:r>
        <w:t>Урмарская</w:t>
      </w:r>
      <w:proofErr w:type="spellEnd"/>
      <w:r>
        <w:t>» (</w:t>
      </w:r>
      <w:proofErr w:type="spellStart"/>
      <w:r>
        <w:t>Урмарский</w:t>
      </w:r>
      <w:proofErr w:type="spellEnd"/>
      <w:r>
        <w:t xml:space="preserve"> район, ИНН 2114000230), </w:t>
      </w:r>
      <w:r w:rsidRPr="006F4609">
        <w:t>в связи с не выпо</w:t>
      </w:r>
      <w:r w:rsidRPr="006F4609">
        <w:t>л</w:t>
      </w:r>
      <w:r w:rsidRPr="006F4609">
        <w:t>нением показателей по объему отгруженных товаров собственного производства, выпо</w:t>
      </w:r>
      <w:r w:rsidRPr="006F4609">
        <w:t>л</w:t>
      </w:r>
      <w:r w:rsidRPr="006F4609">
        <w:t>ненных работ и услуг собственными силами, количеству создаваемых рабочих мест</w:t>
      </w:r>
      <w:r>
        <w:t xml:space="preserve"> (справка от 15.04.2010 г. прилагается).</w:t>
      </w:r>
    </w:p>
    <w:p w:rsidR="00A30A33" w:rsidRDefault="00A30A33" w:rsidP="00A30A33">
      <w:pPr>
        <w:ind w:firstLine="708"/>
        <w:jc w:val="both"/>
      </w:pPr>
      <w:r>
        <w:t>Проголосовали «за» - единогласно.</w:t>
      </w:r>
    </w:p>
    <w:p w:rsidR="00A30A33" w:rsidRDefault="00A30A33" w:rsidP="00A30A33">
      <w:pPr>
        <w:ind w:firstLine="708"/>
        <w:jc w:val="both"/>
        <w:rPr>
          <w:b/>
        </w:rPr>
      </w:pPr>
    </w:p>
    <w:p w:rsidR="00A30A33" w:rsidRDefault="00A30A33" w:rsidP="00A30A33"/>
    <w:p w:rsidR="00A30A33" w:rsidRDefault="00A30A33" w:rsidP="00A30A33"/>
    <w:p w:rsidR="00A30A33" w:rsidRDefault="00A30A33" w:rsidP="00A30A33"/>
    <w:p w:rsidR="00A30A33" w:rsidRDefault="00A30A33" w:rsidP="00A30A33">
      <w:r>
        <w:t xml:space="preserve">Председатель комиссии                                                                                         И.Б. </w:t>
      </w:r>
      <w:proofErr w:type="spellStart"/>
      <w:r>
        <w:t>Моторин</w:t>
      </w:r>
      <w:proofErr w:type="spellEnd"/>
    </w:p>
    <w:p w:rsidR="00680983" w:rsidRDefault="00680983"/>
    <w:sectPr w:rsidR="00680983" w:rsidSect="00CE1CFC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2D" w:rsidRDefault="00A30A33" w:rsidP="003C16D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182D" w:rsidRDefault="00A30A3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2D" w:rsidRDefault="00A30A33" w:rsidP="003C16D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3182D" w:rsidRDefault="00A30A3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0A33"/>
    <w:rsid w:val="00680983"/>
    <w:rsid w:val="00A3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0A3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A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30A33"/>
    <w:pPr>
      <w:jc w:val="both"/>
    </w:pPr>
  </w:style>
  <w:style w:type="character" w:customStyle="1" w:styleId="a4">
    <w:name w:val="Основной текст Знак"/>
    <w:basedOn w:val="a0"/>
    <w:link w:val="a3"/>
    <w:rsid w:val="00A30A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A30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30A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0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30A33"/>
  </w:style>
  <w:style w:type="paragraph" w:customStyle="1" w:styleId="consplusnormal">
    <w:name w:val="consplusnormal"/>
    <w:basedOn w:val="a"/>
    <w:rsid w:val="00A30A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5892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2018-12-13T12:45:00Z</dcterms:created>
  <dcterms:modified xsi:type="dcterms:W3CDTF">2018-12-13T12:45:00Z</dcterms:modified>
</cp:coreProperties>
</file>