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97" w:rsidRPr="00DC787B" w:rsidRDefault="00E62297" w:rsidP="00E62297">
      <w:pPr>
        <w:spacing w:line="216" w:lineRule="auto"/>
        <w:jc w:val="center"/>
      </w:pPr>
      <w:r w:rsidRPr="00DC787B">
        <w:t>МИНИСТЕРСТВО ЭКОНОМИЧЕСКОГО РАЗВИТИЯ И ТОРГОВЛИ</w:t>
      </w:r>
    </w:p>
    <w:p w:rsidR="00E62297" w:rsidRPr="00DC787B" w:rsidRDefault="00E62297" w:rsidP="00E62297">
      <w:pPr>
        <w:spacing w:line="216" w:lineRule="auto"/>
        <w:jc w:val="center"/>
      </w:pPr>
      <w:r w:rsidRPr="00DC787B">
        <w:t xml:space="preserve">ЧУВАШСКОЙ РЕСПУБЛИКИ </w:t>
      </w:r>
    </w:p>
    <w:p w:rsidR="00E62297" w:rsidRPr="00DC787B" w:rsidRDefault="00E62297" w:rsidP="00E62297">
      <w:pPr>
        <w:spacing w:line="216" w:lineRule="auto"/>
        <w:jc w:val="both"/>
      </w:pPr>
    </w:p>
    <w:p w:rsidR="00E62297" w:rsidRDefault="00E62297" w:rsidP="00E62297">
      <w:pPr>
        <w:pStyle w:val="1"/>
        <w:spacing w:line="216" w:lineRule="auto"/>
      </w:pPr>
    </w:p>
    <w:p w:rsidR="00E62297" w:rsidRPr="00DC787B" w:rsidRDefault="00E62297" w:rsidP="00E62297">
      <w:pPr>
        <w:pStyle w:val="1"/>
        <w:spacing w:line="216" w:lineRule="auto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E62297" w:rsidRPr="00D11C41" w:rsidRDefault="00E62297" w:rsidP="00E62297">
      <w:pPr>
        <w:pStyle w:val="a3"/>
        <w:spacing w:line="216" w:lineRule="auto"/>
        <w:jc w:val="center"/>
      </w:pPr>
      <w:r w:rsidRPr="00D11C41">
        <w:t>заседания Комиссии по государственной поддержке субъектов</w:t>
      </w:r>
    </w:p>
    <w:p w:rsidR="00E62297" w:rsidRPr="00D11C41" w:rsidRDefault="00E62297" w:rsidP="00E62297">
      <w:pPr>
        <w:pStyle w:val="a3"/>
        <w:spacing w:line="216" w:lineRule="auto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E62297" w:rsidRDefault="00E62297" w:rsidP="00E62297">
      <w:pPr>
        <w:pStyle w:val="a3"/>
        <w:spacing w:line="216" w:lineRule="auto"/>
        <w:ind w:firstLine="709"/>
        <w:rPr>
          <w:b/>
          <w:bCs/>
        </w:rPr>
      </w:pPr>
    </w:p>
    <w:p w:rsidR="00E62297" w:rsidRDefault="00E62297" w:rsidP="00E62297">
      <w:pPr>
        <w:pStyle w:val="a3"/>
        <w:spacing w:line="216" w:lineRule="auto"/>
        <w:ind w:firstLine="709"/>
        <w:rPr>
          <w:b/>
          <w:bCs/>
        </w:rPr>
      </w:pPr>
    </w:p>
    <w:p w:rsidR="00E62297" w:rsidRDefault="00E62297" w:rsidP="00E62297">
      <w:pPr>
        <w:pStyle w:val="a3"/>
        <w:spacing w:line="216" w:lineRule="auto"/>
        <w:ind w:firstLine="709"/>
        <w:rPr>
          <w:b/>
          <w:bCs/>
        </w:rPr>
      </w:pPr>
    </w:p>
    <w:p w:rsidR="00E62297" w:rsidRPr="006A525D" w:rsidRDefault="00E62297" w:rsidP="00E62297">
      <w:pPr>
        <w:pStyle w:val="a3"/>
        <w:spacing w:line="216" w:lineRule="auto"/>
        <w:ind w:hanging="180"/>
        <w:rPr>
          <w:bCs/>
        </w:rPr>
      </w:pPr>
      <w:r>
        <w:rPr>
          <w:bCs/>
        </w:rPr>
        <w:t xml:space="preserve">01.02.2010 </w:t>
      </w:r>
      <w:r w:rsidRPr="00D11C41">
        <w:rPr>
          <w:bCs/>
        </w:rPr>
        <w:t>г.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>
        <w:rPr>
          <w:bCs/>
        </w:rPr>
        <w:tab/>
        <w:t xml:space="preserve">                                          </w:t>
      </w:r>
      <w:r w:rsidRPr="00D11C41">
        <w:rPr>
          <w:bCs/>
        </w:rPr>
        <w:t xml:space="preserve">№ </w:t>
      </w:r>
      <w:r>
        <w:rPr>
          <w:bCs/>
        </w:rPr>
        <w:t>2</w:t>
      </w:r>
    </w:p>
    <w:p w:rsidR="00E62297" w:rsidRDefault="00E62297" w:rsidP="00E62297">
      <w:pPr>
        <w:pStyle w:val="a3"/>
        <w:spacing w:line="216" w:lineRule="auto"/>
        <w:ind w:hanging="180"/>
      </w:pPr>
    </w:p>
    <w:p w:rsidR="00E62297" w:rsidRDefault="00E62297" w:rsidP="00E62297">
      <w:pPr>
        <w:pStyle w:val="a3"/>
        <w:spacing w:line="216" w:lineRule="auto"/>
        <w:ind w:hanging="180"/>
      </w:pP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540"/>
        <w:gridCol w:w="7020"/>
      </w:tblGrid>
      <w:tr w:rsidR="00E62297" w:rsidRPr="00D11C41" w:rsidTr="004F5B63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E62297" w:rsidRPr="00D11C41" w:rsidRDefault="00E62297" w:rsidP="004F5B63">
            <w:pPr>
              <w:pStyle w:val="a3"/>
              <w:spacing w:line="216" w:lineRule="auto"/>
              <w:ind w:firstLine="709"/>
            </w:pPr>
            <w:r w:rsidRPr="00D11C41">
              <w:t>Председательствующий:</w:t>
            </w: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E62297" w:rsidRPr="00D11C41" w:rsidRDefault="00E62297" w:rsidP="004F5B63">
            <w:pPr>
              <w:pStyle w:val="a3"/>
              <w:spacing w:line="216" w:lineRule="auto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540" w:type="dxa"/>
          </w:tcPr>
          <w:p w:rsidR="00E62297" w:rsidRPr="00D11C41" w:rsidRDefault="00E62297" w:rsidP="004F5B63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E62297" w:rsidRDefault="00E62297" w:rsidP="004F5B63">
            <w:pPr>
              <w:pStyle w:val="a3"/>
              <w:spacing w:line="216" w:lineRule="auto"/>
            </w:pPr>
            <w:r>
              <w:t>министр экономического развития и торговли Чувашской Ре</w:t>
            </w:r>
            <w:r>
              <w:t>с</w:t>
            </w:r>
            <w:r>
              <w:t xml:space="preserve">публики </w:t>
            </w:r>
          </w:p>
          <w:p w:rsidR="00E62297" w:rsidRPr="00D11C41" w:rsidRDefault="00E62297" w:rsidP="004F5B63">
            <w:pPr>
              <w:pStyle w:val="a3"/>
              <w:spacing w:line="216" w:lineRule="auto"/>
            </w:pP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E62297" w:rsidRPr="00D11C41" w:rsidRDefault="00E62297" w:rsidP="004F5B63">
            <w:pPr>
              <w:pStyle w:val="a3"/>
              <w:spacing w:line="216" w:lineRule="auto"/>
              <w:ind w:firstLine="709"/>
            </w:pPr>
            <w:r w:rsidRPr="00D11C41">
              <w:t>Члены комиссии:</w:t>
            </w: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</w:tcPr>
          <w:p w:rsidR="00E62297" w:rsidRDefault="00E62297" w:rsidP="004F5B63">
            <w:pPr>
              <w:pStyle w:val="a3"/>
              <w:spacing w:line="216" w:lineRule="auto"/>
            </w:pPr>
            <w:proofErr w:type="spellStart"/>
            <w:r>
              <w:t>Быченков</w:t>
            </w:r>
            <w:proofErr w:type="spellEnd"/>
            <w:r>
              <w:t xml:space="preserve"> А.А.</w:t>
            </w:r>
          </w:p>
        </w:tc>
        <w:tc>
          <w:tcPr>
            <w:tcW w:w="540" w:type="dxa"/>
          </w:tcPr>
          <w:p w:rsidR="00E62297" w:rsidRDefault="00E62297" w:rsidP="004F5B63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E62297" w:rsidRDefault="00E62297" w:rsidP="004F5B63">
            <w:pPr>
              <w:spacing w:line="216" w:lineRule="auto"/>
            </w:pPr>
            <w:r w:rsidRPr="008217A7">
              <w:t>заместитель министра экономического развития и торговли Ч</w:t>
            </w:r>
            <w:r w:rsidRPr="008217A7">
              <w:t>у</w:t>
            </w:r>
            <w:r w:rsidRPr="008217A7">
              <w:t xml:space="preserve">вашской Республики </w:t>
            </w:r>
          </w:p>
          <w:p w:rsidR="00E62297" w:rsidRDefault="00E62297" w:rsidP="004F5B63">
            <w:pPr>
              <w:spacing w:line="216" w:lineRule="auto"/>
            </w:pP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</w:tcPr>
          <w:p w:rsidR="00E62297" w:rsidRDefault="00E62297" w:rsidP="004F5B63">
            <w:pPr>
              <w:pStyle w:val="a3"/>
              <w:spacing w:line="216" w:lineRule="auto"/>
            </w:pPr>
            <w:proofErr w:type="spellStart"/>
            <w:r>
              <w:t>Банюк</w:t>
            </w:r>
            <w:proofErr w:type="spellEnd"/>
            <w:r>
              <w:t xml:space="preserve"> С.Т. </w:t>
            </w:r>
          </w:p>
        </w:tc>
        <w:tc>
          <w:tcPr>
            <w:tcW w:w="540" w:type="dxa"/>
          </w:tcPr>
          <w:p w:rsidR="00E62297" w:rsidRDefault="00E62297" w:rsidP="004F5B63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E62297" w:rsidRDefault="00E62297" w:rsidP="004F5B63">
            <w:pPr>
              <w:pStyle w:val="a3"/>
              <w:spacing w:line="216" w:lineRule="auto"/>
            </w:pPr>
            <w:r>
              <w:t xml:space="preserve">заместитель министра </w:t>
            </w:r>
            <w:r w:rsidRPr="002722CE">
              <w:t>градостроительства и развития обществе</w:t>
            </w:r>
            <w:r w:rsidRPr="002722CE">
              <w:t>н</w:t>
            </w:r>
            <w:r w:rsidRPr="002722CE">
              <w:t>ной инфраструктуры</w:t>
            </w:r>
            <w:r>
              <w:rPr>
                <w:sz w:val="15"/>
                <w:szCs w:val="15"/>
              </w:rPr>
              <w:t xml:space="preserve"> </w:t>
            </w:r>
            <w:r>
              <w:t>Чувашской Республики</w:t>
            </w:r>
            <w:r w:rsidRPr="002722CE">
              <w:t>;</w:t>
            </w:r>
            <w:r>
              <w:t xml:space="preserve"> </w:t>
            </w:r>
          </w:p>
          <w:p w:rsidR="00E62297" w:rsidRDefault="00E62297" w:rsidP="004F5B63">
            <w:pPr>
              <w:pStyle w:val="a3"/>
              <w:spacing w:line="216" w:lineRule="auto"/>
            </w:pP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</w:tcPr>
          <w:p w:rsidR="00E62297" w:rsidRDefault="00E62297" w:rsidP="004F5B63">
            <w:pPr>
              <w:pStyle w:val="a3"/>
              <w:spacing w:line="216" w:lineRule="auto"/>
            </w:pPr>
            <w:r>
              <w:t>Лебедева Р.П.</w:t>
            </w:r>
          </w:p>
        </w:tc>
        <w:tc>
          <w:tcPr>
            <w:tcW w:w="540" w:type="dxa"/>
          </w:tcPr>
          <w:p w:rsidR="00E62297" w:rsidRDefault="00E62297" w:rsidP="004F5B63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E62297" w:rsidRDefault="00E62297" w:rsidP="004F5B63">
            <w:pPr>
              <w:spacing w:line="216" w:lineRule="auto"/>
            </w:pPr>
            <w:r w:rsidRPr="00E25EB2">
              <w:t>начальник отдела экономического анализа и прогнозирования министерства сельского хозяйства Чувашской Республики</w:t>
            </w:r>
            <w:r>
              <w:t>;</w:t>
            </w:r>
          </w:p>
          <w:p w:rsidR="00E62297" w:rsidRDefault="00E62297" w:rsidP="004F5B63">
            <w:pPr>
              <w:spacing w:line="216" w:lineRule="auto"/>
            </w:pP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E62297" w:rsidRPr="00D11C41" w:rsidRDefault="00E62297" w:rsidP="004F5B63">
            <w:pPr>
              <w:pStyle w:val="a3"/>
              <w:spacing w:line="216" w:lineRule="auto"/>
            </w:pPr>
            <w:r>
              <w:t>Котова Л.Г.</w:t>
            </w:r>
          </w:p>
        </w:tc>
        <w:tc>
          <w:tcPr>
            <w:tcW w:w="540" w:type="dxa"/>
          </w:tcPr>
          <w:p w:rsidR="00E62297" w:rsidRPr="00D11C41" w:rsidRDefault="00E62297" w:rsidP="004F5B63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E62297" w:rsidRDefault="00E62297" w:rsidP="004F5B63">
            <w:pPr>
              <w:pStyle w:val="a3"/>
              <w:spacing w:line="216" w:lineRule="auto"/>
              <w:rPr>
                <w:spacing w:val="-4"/>
              </w:rPr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D11C41">
              <w:rPr>
                <w:spacing w:val="-4"/>
              </w:rPr>
              <w:t>Управл</w:t>
            </w:r>
            <w:r w:rsidRPr="00D11C41">
              <w:rPr>
                <w:spacing w:val="-4"/>
              </w:rPr>
              <w:t>е</w:t>
            </w:r>
            <w:r w:rsidRPr="00D11C41">
              <w:rPr>
                <w:spacing w:val="-4"/>
              </w:rPr>
              <w:t xml:space="preserve">ния Федеральной налоговой </w:t>
            </w:r>
            <w:r>
              <w:rPr>
                <w:spacing w:val="-4"/>
              </w:rPr>
              <w:t>службы</w:t>
            </w:r>
            <w:proofErr w:type="gramEnd"/>
            <w:r>
              <w:rPr>
                <w:spacing w:val="-4"/>
              </w:rPr>
              <w:t xml:space="preserve"> по Чувашской  Республике</w:t>
            </w:r>
            <w:r w:rsidRPr="00D11C41">
              <w:rPr>
                <w:spacing w:val="-4"/>
              </w:rPr>
              <w:t>;</w:t>
            </w:r>
          </w:p>
          <w:p w:rsidR="00E62297" w:rsidRPr="00182ADA" w:rsidRDefault="00E62297" w:rsidP="004F5B63">
            <w:pPr>
              <w:pStyle w:val="a3"/>
              <w:spacing w:line="216" w:lineRule="auto"/>
              <w:rPr>
                <w:spacing w:val="-4"/>
              </w:rPr>
            </w:pP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</w:tcPr>
          <w:p w:rsidR="00E62297" w:rsidRPr="00D11C41" w:rsidRDefault="00E62297" w:rsidP="004F5B63">
            <w:pPr>
              <w:pStyle w:val="a3"/>
              <w:spacing w:line="209" w:lineRule="auto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540" w:type="dxa"/>
          </w:tcPr>
          <w:p w:rsidR="00E62297" w:rsidRPr="00D11C41" w:rsidRDefault="00E62297" w:rsidP="004F5B63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E62297" w:rsidRDefault="00E62297" w:rsidP="004F5B63">
            <w:pPr>
              <w:pStyle w:val="a3"/>
              <w:spacing w:line="209" w:lineRule="auto"/>
            </w:pPr>
            <w:r>
              <w:t>президент Торгово-промышленной палаты Чувашской Республ</w:t>
            </w:r>
            <w:r>
              <w:t>и</w:t>
            </w:r>
            <w:r>
              <w:t>ки</w:t>
            </w:r>
            <w:r w:rsidRPr="00DB1156">
              <w:t>;</w:t>
            </w:r>
            <w:r>
              <w:t xml:space="preserve"> </w:t>
            </w:r>
          </w:p>
          <w:p w:rsidR="00E62297" w:rsidRPr="00D11C41" w:rsidRDefault="00E62297" w:rsidP="004F5B63">
            <w:pPr>
              <w:pStyle w:val="a3"/>
              <w:spacing w:line="209" w:lineRule="auto"/>
            </w:pP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160" w:type="dxa"/>
          </w:tcPr>
          <w:p w:rsidR="00E62297" w:rsidRDefault="00E62297" w:rsidP="004F5B63">
            <w:pPr>
              <w:pStyle w:val="a3"/>
              <w:spacing w:line="216" w:lineRule="auto"/>
            </w:pPr>
            <w:r>
              <w:t xml:space="preserve">Дмитриева Н.В.  </w:t>
            </w:r>
          </w:p>
        </w:tc>
        <w:tc>
          <w:tcPr>
            <w:tcW w:w="540" w:type="dxa"/>
          </w:tcPr>
          <w:p w:rsidR="00E62297" w:rsidRDefault="00E62297" w:rsidP="004F5B6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E62297" w:rsidRDefault="00E62297" w:rsidP="004F5B63">
            <w:pPr>
              <w:spacing w:line="216" w:lineRule="auto"/>
            </w:pPr>
            <w:r>
              <w:t>заместитель министра промышленности и энергетики Чувашской Республики;</w:t>
            </w:r>
          </w:p>
          <w:p w:rsidR="00E62297" w:rsidRDefault="00E62297" w:rsidP="004F5B63">
            <w:pPr>
              <w:spacing w:line="216" w:lineRule="auto"/>
            </w:pP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E62297" w:rsidRDefault="00E62297" w:rsidP="004F5B63">
            <w:pPr>
              <w:pStyle w:val="a3"/>
              <w:spacing w:line="216" w:lineRule="auto"/>
            </w:pPr>
            <w:proofErr w:type="spellStart"/>
            <w:r>
              <w:t>Буторова</w:t>
            </w:r>
            <w:proofErr w:type="spellEnd"/>
            <w:r>
              <w:t xml:space="preserve"> М.М. </w:t>
            </w:r>
          </w:p>
        </w:tc>
        <w:tc>
          <w:tcPr>
            <w:tcW w:w="540" w:type="dxa"/>
          </w:tcPr>
          <w:p w:rsidR="00E62297" w:rsidRDefault="00E62297" w:rsidP="004F5B63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E62297" w:rsidRDefault="00E62297" w:rsidP="004F5B63">
            <w:pPr>
              <w:pStyle w:val="a3"/>
              <w:spacing w:line="216" w:lineRule="auto"/>
            </w:pPr>
            <w:r>
              <w:t xml:space="preserve">начальник отдела доходов и развития отраслей экономики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</w:t>
            </w:r>
            <w:r w:rsidRPr="00D11C41">
              <w:t>с</w:t>
            </w:r>
            <w:r w:rsidRPr="00D11C41">
              <w:t>публики</w:t>
            </w:r>
            <w:r w:rsidRPr="00475E13">
              <w:t>;</w:t>
            </w:r>
          </w:p>
          <w:p w:rsidR="00E62297" w:rsidRDefault="00E62297" w:rsidP="004F5B63">
            <w:pPr>
              <w:pStyle w:val="a3"/>
              <w:spacing w:line="216" w:lineRule="auto"/>
            </w:pP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160" w:type="dxa"/>
          </w:tcPr>
          <w:p w:rsidR="00E62297" w:rsidRPr="00D11C41" w:rsidRDefault="00E62297" w:rsidP="004F5B63">
            <w:pPr>
              <w:pStyle w:val="a3"/>
              <w:spacing w:line="216" w:lineRule="auto"/>
            </w:pPr>
            <w:r>
              <w:t>Ефимова С.Г.</w:t>
            </w:r>
          </w:p>
        </w:tc>
        <w:tc>
          <w:tcPr>
            <w:tcW w:w="540" w:type="dxa"/>
          </w:tcPr>
          <w:p w:rsidR="00E62297" w:rsidRPr="00D11C41" w:rsidRDefault="00E62297" w:rsidP="004F5B63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E62297" w:rsidRDefault="00E62297" w:rsidP="004F5B63">
            <w:pPr>
              <w:pStyle w:val="a3"/>
              <w:spacing w:line="216" w:lineRule="auto"/>
            </w:pPr>
            <w:r w:rsidRPr="00D11C41">
              <w:t>начальник отдела развития предпринимательства и ремесел М</w:t>
            </w:r>
            <w:r w:rsidRPr="00D11C41">
              <w:t>и</w:t>
            </w:r>
            <w:r w:rsidRPr="00D11C41">
              <w:t>нистерства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  <w:p w:rsidR="00E62297" w:rsidRPr="00D0164A" w:rsidRDefault="00E62297" w:rsidP="004F5B63">
            <w:pPr>
              <w:pStyle w:val="a3"/>
              <w:spacing w:line="216" w:lineRule="auto"/>
            </w:pP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E62297" w:rsidRDefault="00E62297" w:rsidP="004F5B63">
            <w:pPr>
              <w:pStyle w:val="a3"/>
              <w:spacing w:line="216" w:lineRule="auto"/>
            </w:pPr>
            <w:r>
              <w:t xml:space="preserve">Иванова И.С. </w:t>
            </w:r>
          </w:p>
        </w:tc>
        <w:tc>
          <w:tcPr>
            <w:tcW w:w="540" w:type="dxa"/>
          </w:tcPr>
          <w:p w:rsidR="00E62297" w:rsidRDefault="00E62297" w:rsidP="004F5B63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E62297" w:rsidRDefault="00E62297" w:rsidP="004F5B63">
            <w:pPr>
              <w:pStyle w:val="a3"/>
              <w:spacing w:line="216" w:lineRule="auto"/>
            </w:pPr>
            <w:r>
              <w:t xml:space="preserve">зав. сектором торговли, потребительского рынка и сферы услуг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>
              <w:t>;</w:t>
            </w:r>
          </w:p>
          <w:p w:rsidR="00E62297" w:rsidRPr="00D11C41" w:rsidRDefault="00E62297" w:rsidP="004F5B63">
            <w:pPr>
              <w:pStyle w:val="a3"/>
              <w:spacing w:line="216" w:lineRule="auto"/>
            </w:pP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E62297" w:rsidRDefault="00E62297" w:rsidP="004F5B63">
            <w:pPr>
              <w:pStyle w:val="a3"/>
              <w:spacing w:line="209" w:lineRule="auto"/>
            </w:pPr>
            <w:r>
              <w:t xml:space="preserve">Волгин В.В. </w:t>
            </w:r>
          </w:p>
        </w:tc>
        <w:tc>
          <w:tcPr>
            <w:tcW w:w="540" w:type="dxa"/>
          </w:tcPr>
          <w:p w:rsidR="00E62297" w:rsidRDefault="00E62297" w:rsidP="004F5B63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E62297" w:rsidRDefault="00E62297" w:rsidP="004F5B63">
            <w:pPr>
              <w:pStyle w:val="a3"/>
              <w:spacing w:line="209" w:lineRule="auto"/>
              <w:rPr>
                <w:spacing w:val="-4"/>
              </w:rPr>
            </w:pPr>
            <w:r>
              <w:rPr>
                <w:spacing w:val="-4"/>
              </w:rPr>
              <w:t xml:space="preserve">депутат </w:t>
            </w:r>
            <w:proofErr w:type="spellStart"/>
            <w:r>
              <w:rPr>
                <w:spacing w:val="-4"/>
              </w:rPr>
              <w:t>Чебоксарского</w:t>
            </w:r>
            <w:proofErr w:type="spellEnd"/>
            <w:r>
              <w:rPr>
                <w:spacing w:val="-4"/>
              </w:rPr>
              <w:t xml:space="preserve"> Собрания депутатов, директор                        ООО «Регион-техника»</w:t>
            </w:r>
            <w:r w:rsidRPr="00717C6C">
              <w:rPr>
                <w:spacing w:val="-4"/>
              </w:rPr>
              <w:t>;</w:t>
            </w:r>
          </w:p>
          <w:p w:rsidR="00E62297" w:rsidRDefault="00E62297" w:rsidP="004F5B63">
            <w:pPr>
              <w:pStyle w:val="a3"/>
              <w:spacing w:line="209" w:lineRule="auto"/>
            </w:pP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E62297" w:rsidRPr="00D11C41" w:rsidRDefault="00E62297" w:rsidP="004F5B63">
            <w:pPr>
              <w:pStyle w:val="a3"/>
              <w:spacing w:line="209" w:lineRule="auto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540" w:type="dxa"/>
          </w:tcPr>
          <w:p w:rsidR="00E62297" w:rsidRPr="00D11C41" w:rsidRDefault="00E62297" w:rsidP="004F5B63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E62297" w:rsidRDefault="00E62297" w:rsidP="004F5B63">
            <w:pPr>
              <w:pStyle w:val="a3"/>
              <w:spacing w:line="209" w:lineRule="auto"/>
            </w:pPr>
            <w:r>
              <w:t>председатель Правления Национальной федерации парикмах</w:t>
            </w:r>
            <w:r>
              <w:t>е</w:t>
            </w:r>
            <w:r>
              <w:t>ров, косметологов и специалистов по ногтевому сервису</w:t>
            </w:r>
            <w:r w:rsidRPr="00D11C41">
              <w:t>;</w:t>
            </w:r>
          </w:p>
          <w:p w:rsidR="00E62297" w:rsidRPr="00D11C41" w:rsidRDefault="00E62297" w:rsidP="004F5B63">
            <w:pPr>
              <w:pStyle w:val="a3"/>
              <w:spacing w:line="209" w:lineRule="auto"/>
            </w:pPr>
          </w:p>
        </w:tc>
      </w:tr>
      <w:tr w:rsidR="00E62297" w:rsidRPr="00D11C41" w:rsidTr="004F5B6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E62297" w:rsidRPr="00D11C41" w:rsidRDefault="00E62297" w:rsidP="004F5B63">
            <w:pPr>
              <w:pStyle w:val="a3"/>
              <w:spacing w:line="216" w:lineRule="auto"/>
            </w:pPr>
            <w:proofErr w:type="spellStart"/>
            <w:r w:rsidRPr="00D11C41">
              <w:t>Хамзин</w:t>
            </w:r>
            <w:proofErr w:type="spellEnd"/>
            <w:r w:rsidRPr="00D11C41">
              <w:t xml:space="preserve"> И.М.</w:t>
            </w:r>
          </w:p>
        </w:tc>
        <w:tc>
          <w:tcPr>
            <w:tcW w:w="540" w:type="dxa"/>
          </w:tcPr>
          <w:p w:rsidR="00E62297" w:rsidRPr="00D11C41" w:rsidRDefault="00E62297" w:rsidP="004F5B63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E62297" w:rsidRDefault="00E62297" w:rsidP="004F5B63">
            <w:pPr>
              <w:pStyle w:val="a3"/>
              <w:spacing w:line="216" w:lineRule="auto"/>
              <w:rPr>
                <w:spacing w:val="-4"/>
              </w:rPr>
            </w:pPr>
            <w:r w:rsidRPr="00D11C41">
              <w:rPr>
                <w:spacing w:val="-4"/>
              </w:rPr>
              <w:t>председатель Республиканского союза кредитных потребительских кооперативов граждан</w:t>
            </w:r>
            <w:r>
              <w:rPr>
                <w:spacing w:val="-4"/>
              </w:rPr>
              <w:t>.</w:t>
            </w:r>
          </w:p>
          <w:p w:rsidR="00E62297" w:rsidRPr="00182ADA" w:rsidRDefault="00E62297" w:rsidP="004F5B63">
            <w:pPr>
              <w:pStyle w:val="a3"/>
              <w:spacing w:line="216" w:lineRule="auto"/>
              <w:rPr>
                <w:spacing w:val="-4"/>
              </w:rPr>
            </w:pPr>
          </w:p>
        </w:tc>
      </w:tr>
    </w:tbl>
    <w:p w:rsidR="00E62297" w:rsidRDefault="00E62297" w:rsidP="00E62297">
      <w:pPr>
        <w:pStyle w:val="a3"/>
        <w:spacing w:line="216" w:lineRule="auto"/>
        <w:ind w:firstLine="709"/>
      </w:pPr>
    </w:p>
    <w:p w:rsidR="00E62297" w:rsidRDefault="00E62297" w:rsidP="00E62297">
      <w:pPr>
        <w:pStyle w:val="a3"/>
        <w:ind w:firstLine="709"/>
      </w:pPr>
    </w:p>
    <w:p w:rsidR="00E62297" w:rsidRDefault="00E62297" w:rsidP="00E62297">
      <w:pPr>
        <w:pStyle w:val="a3"/>
        <w:ind w:firstLine="709"/>
      </w:pPr>
    </w:p>
    <w:p w:rsidR="00E62297" w:rsidRPr="00D11C41" w:rsidRDefault="00E62297" w:rsidP="00E62297">
      <w:pPr>
        <w:pStyle w:val="a3"/>
        <w:jc w:val="center"/>
      </w:pPr>
      <w:r w:rsidRPr="00D11C41">
        <w:t>ПОВЕСТКА ДНЯ:</w:t>
      </w:r>
    </w:p>
    <w:p w:rsidR="00E62297" w:rsidRPr="00D11C41" w:rsidRDefault="00E62297" w:rsidP="00E62297">
      <w:pPr>
        <w:pStyle w:val="a3"/>
        <w:ind w:firstLine="709"/>
      </w:pPr>
    </w:p>
    <w:p w:rsidR="00E62297" w:rsidRDefault="00E62297" w:rsidP="00E62297">
      <w:pPr>
        <w:pBdr>
          <w:bottom w:val="single" w:sz="12" w:space="1" w:color="auto"/>
        </w:pBdr>
        <w:spacing w:line="216" w:lineRule="auto"/>
        <w:ind w:left="360"/>
        <w:jc w:val="center"/>
        <w:rPr>
          <w:b/>
        </w:rPr>
      </w:pPr>
      <w:r>
        <w:rPr>
          <w:b/>
        </w:rPr>
        <w:t xml:space="preserve">1. </w:t>
      </w:r>
      <w:r w:rsidRPr="00EE2BDD">
        <w:rPr>
          <w:b/>
        </w:rPr>
        <w:t>О</w:t>
      </w:r>
      <w:r>
        <w:rPr>
          <w:b/>
        </w:rPr>
        <w:t xml:space="preserve"> согласовании пересчета размера субсидии и перераспределении остатков средств по Чувашскому отделению Сбербанка России по </w:t>
      </w:r>
      <w:r w:rsidRPr="00EE2BDD">
        <w:rPr>
          <w:b/>
        </w:rPr>
        <w:t xml:space="preserve">государственной </w:t>
      </w:r>
      <w:r>
        <w:rPr>
          <w:b/>
        </w:rPr>
        <w:t xml:space="preserve">        </w:t>
      </w:r>
      <w:r w:rsidRPr="00EE2BDD">
        <w:rPr>
          <w:b/>
        </w:rPr>
        <w:t>поддержк</w:t>
      </w:r>
      <w:r>
        <w:rPr>
          <w:b/>
        </w:rPr>
        <w:t>е субъектов</w:t>
      </w:r>
      <w:r w:rsidRPr="00EE2BDD">
        <w:rPr>
          <w:b/>
        </w:rPr>
        <w:t xml:space="preserve">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 xml:space="preserve">в форме </w:t>
      </w:r>
      <w:r>
        <w:rPr>
          <w:b/>
        </w:rPr>
        <w:t xml:space="preserve">           </w:t>
      </w:r>
      <w:r w:rsidRPr="00EE2BDD">
        <w:rPr>
          <w:b/>
        </w:rPr>
        <w:t xml:space="preserve">возмещения части затрат субъектов малого и среднего предпринимательства </w:t>
      </w:r>
      <w:r>
        <w:rPr>
          <w:b/>
        </w:rPr>
        <w:t xml:space="preserve">             </w:t>
      </w:r>
      <w:r w:rsidRPr="00EE2BDD">
        <w:rPr>
          <w:b/>
        </w:rPr>
        <w:t xml:space="preserve">по уплате процентных ставок по кредитам, полученным в кредитных </w:t>
      </w:r>
      <w:r>
        <w:rPr>
          <w:b/>
        </w:rPr>
        <w:t xml:space="preserve">                               </w:t>
      </w:r>
      <w:r w:rsidRPr="00EE2BDD">
        <w:rPr>
          <w:b/>
        </w:rPr>
        <w:t>организациях и потреб</w:t>
      </w:r>
      <w:r w:rsidRPr="00EE2BDD">
        <w:rPr>
          <w:b/>
        </w:rPr>
        <w:t>и</w:t>
      </w:r>
      <w:r w:rsidRPr="00EE2BDD">
        <w:rPr>
          <w:b/>
        </w:rPr>
        <w:t>тельских кооперативах</w:t>
      </w:r>
    </w:p>
    <w:p w:rsidR="00E62297" w:rsidRDefault="00E62297" w:rsidP="00E62297">
      <w:pPr>
        <w:pStyle w:val="a3"/>
        <w:spacing w:line="216" w:lineRule="auto"/>
        <w:jc w:val="center"/>
      </w:pPr>
      <w:proofErr w:type="gramStart"/>
      <w:r w:rsidRPr="00D11C41"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</w:t>
      </w:r>
      <w:proofErr w:type="spellStart"/>
      <w:r>
        <w:t>Банюк</w:t>
      </w:r>
      <w:proofErr w:type="spellEnd"/>
      <w:r>
        <w:t xml:space="preserve">, Лебедева, Котова, </w:t>
      </w:r>
      <w:proofErr w:type="spellStart"/>
      <w:r>
        <w:t>Кустарин</w:t>
      </w:r>
      <w:proofErr w:type="spellEnd"/>
      <w:r>
        <w:t xml:space="preserve">, Дмитриева, </w:t>
      </w:r>
      <w:proofErr w:type="spellStart"/>
      <w:r>
        <w:t>Буторова</w:t>
      </w:r>
      <w:proofErr w:type="spellEnd"/>
      <w:r>
        <w:t xml:space="preserve">, </w:t>
      </w:r>
      <w:proofErr w:type="gramEnd"/>
    </w:p>
    <w:p w:rsidR="00E62297" w:rsidRDefault="00E62297" w:rsidP="00E62297">
      <w:pPr>
        <w:pStyle w:val="a3"/>
        <w:spacing w:line="216" w:lineRule="auto"/>
        <w:jc w:val="center"/>
      </w:pPr>
      <w:r>
        <w:t xml:space="preserve">Ефимова, Иванова, Волгин, </w:t>
      </w:r>
      <w:proofErr w:type="spellStart"/>
      <w:r>
        <w:t>Хамзин</w:t>
      </w:r>
      <w:proofErr w:type="spellEnd"/>
      <w:r>
        <w:t xml:space="preserve">, </w:t>
      </w:r>
      <w:proofErr w:type="spellStart"/>
      <w:r w:rsidRPr="004C137D">
        <w:t>Салмина</w:t>
      </w:r>
      <w:proofErr w:type="spellEnd"/>
      <w:proofErr w:type="gramStart"/>
      <w:r w:rsidRPr="004C137D">
        <w:t> </w:t>
      </w:r>
      <w:r>
        <w:t>)</w:t>
      </w:r>
      <w:proofErr w:type="gramEnd"/>
    </w:p>
    <w:p w:rsidR="00E62297" w:rsidRDefault="00E62297" w:rsidP="00E62297">
      <w:pPr>
        <w:pStyle w:val="a3"/>
        <w:spacing w:line="216" w:lineRule="auto"/>
        <w:ind w:firstLine="709"/>
      </w:pPr>
    </w:p>
    <w:p w:rsidR="00E62297" w:rsidRDefault="00E62297" w:rsidP="00E62297">
      <w:pPr>
        <w:pStyle w:val="a3"/>
        <w:numPr>
          <w:ilvl w:val="1"/>
          <w:numId w:val="1"/>
        </w:numPr>
        <w:tabs>
          <w:tab w:val="left" w:pos="1080"/>
        </w:tabs>
        <w:spacing w:line="216" w:lineRule="auto"/>
        <w:ind w:left="0" w:firstLine="720"/>
      </w:pPr>
      <w:proofErr w:type="gramStart"/>
      <w:r w:rsidRPr="00822540">
        <w:t>С</w:t>
      </w:r>
      <w:r>
        <w:t xml:space="preserve">огласовать уточненные справку-реестр </w:t>
      </w:r>
      <w:r w:rsidRPr="001068F3">
        <w:t>о возмещении части затрат по уплате процентных ставок по кредитам (займам), полученным в кредитных организациях и ко</w:t>
      </w:r>
      <w:r w:rsidRPr="001068F3">
        <w:t>о</w:t>
      </w:r>
      <w:r w:rsidRPr="001068F3">
        <w:t>перативах субъектами малого и среднего предпринимательства,</w:t>
      </w:r>
      <w:r>
        <w:t xml:space="preserve"> </w:t>
      </w:r>
      <w:r w:rsidRPr="001068F3">
        <w:t>в кредитных организац</w:t>
      </w:r>
      <w:r w:rsidRPr="001068F3">
        <w:t>и</w:t>
      </w:r>
      <w:r w:rsidRPr="001068F3">
        <w:t>ях потребительскими кооперативами, в том числе сельскохозяйственными потребител</w:t>
      </w:r>
      <w:r w:rsidRPr="001068F3">
        <w:t>ь</w:t>
      </w:r>
      <w:r w:rsidRPr="001068F3">
        <w:t>скими кооперативами, за ноябрь</w:t>
      </w:r>
      <w:r>
        <w:t>-декабрь</w:t>
      </w:r>
      <w:r w:rsidRPr="001068F3">
        <w:t xml:space="preserve"> 2009 года</w:t>
      </w:r>
      <w:r>
        <w:t xml:space="preserve"> и сводный отчет по Чувашскому отд</w:t>
      </w:r>
      <w:r>
        <w:t>е</w:t>
      </w:r>
      <w:r>
        <w:t>лению № 8613 Сбербанка России об исполнении субъектами малого и среднего предпр</w:t>
      </w:r>
      <w:r>
        <w:t>и</w:t>
      </w:r>
      <w:r>
        <w:t>нимательства, потребительскими кооперативами, в том</w:t>
      </w:r>
      <w:proofErr w:type="gramEnd"/>
      <w:r>
        <w:t xml:space="preserve"> </w:t>
      </w:r>
      <w:proofErr w:type="gramStart"/>
      <w:r>
        <w:t>числе сельскохозяйственными  потребительскими кооперативами, обязательств по возврату кредитов и погашении пр</w:t>
      </w:r>
      <w:r>
        <w:t>о</w:t>
      </w:r>
      <w:r>
        <w:t>центов за пользование кредитами за январь-декабрь 2009 года, представленные в резул</w:t>
      </w:r>
      <w:r>
        <w:t>ь</w:t>
      </w:r>
      <w:r>
        <w:t>тате перерасчета размера субсидии подлежащей перечислению</w:t>
      </w:r>
      <w:r w:rsidRPr="001068F3">
        <w:t xml:space="preserve"> </w:t>
      </w:r>
      <w:r w:rsidRPr="00720233">
        <w:t>субъект</w:t>
      </w:r>
      <w:r>
        <w:t>ам</w:t>
      </w:r>
      <w:r w:rsidRPr="00720233">
        <w:t xml:space="preserve"> малого </w:t>
      </w:r>
      <w:r>
        <w:t>и сре</w:t>
      </w:r>
      <w:r>
        <w:t>д</w:t>
      </w:r>
      <w:r>
        <w:t xml:space="preserve">него </w:t>
      </w:r>
      <w:r w:rsidRPr="00720233">
        <w:t xml:space="preserve">предпринимательства – </w:t>
      </w:r>
      <w:r>
        <w:t>получателям государственной поддержки</w:t>
      </w:r>
      <w:r w:rsidRPr="001068F3">
        <w:t xml:space="preserve"> </w:t>
      </w:r>
      <w:r>
        <w:t xml:space="preserve">в соответствии с </w:t>
      </w:r>
      <w:r w:rsidRPr="001068F3">
        <w:t>постано</w:t>
      </w:r>
      <w:r w:rsidRPr="001068F3">
        <w:t>в</w:t>
      </w:r>
      <w:r w:rsidRPr="001068F3">
        <w:t xml:space="preserve">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1068F3">
          <w:t>2006</w:t>
        </w:r>
        <w:r>
          <w:t xml:space="preserve"> </w:t>
        </w:r>
        <w:r w:rsidRPr="001068F3">
          <w:t>г</w:t>
        </w:r>
      </w:smartTag>
      <w:r w:rsidRPr="001068F3">
        <w:t>.</w:t>
      </w:r>
      <w:r>
        <w:t xml:space="preserve">              </w:t>
      </w:r>
      <w:r w:rsidRPr="001068F3">
        <w:t>№ 100 «О мерах государственной поддержки субъектов малого и среднего предприним</w:t>
      </w:r>
      <w:r w:rsidRPr="001068F3">
        <w:t>а</w:t>
      </w:r>
      <w:r w:rsidRPr="001068F3">
        <w:t>тельства»</w:t>
      </w:r>
      <w:r>
        <w:t xml:space="preserve"> в связи с</w:t>
      </w:r>
      <w:proofErr w:type="gramEnd"/>
      <w:r>
        <w:t xml:space="preserve"> изменившейся 28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ставки рефинансирования Централ</w:t>
      </w:r>
      <w:r>
        <w:t>ь</w:t>
      </w:r>
      <w:r>
        <w:t>ного банка Российской Федерации и досрочного погашения отдельных  кредитных дог</w:t>
      </w:r>
      <w:r>
        <w:t>о</w:t>
      </w:r>
      <w:r>
        <w:t>воров.</w:t>
      </w:r>
    </w:p>
    <w:p w:rsidR="00E62297" w:rsidRPr="00874478" w:rsidRDefault="00E62297" w:rsidP="00E62297">
      <w:pPr>
        <w:pStyle w:val="a3"/>
        <w:numPr>
          <w:ilvl w:val="1"/>
          <w:numId w:val="1"/>
        </w:numPr>
        <w:tabs>
          <w:tab w:val="left" w:pos="1080"/>
        </w:tabs>
        <w:spacing w:line="216" w:lineRule="auto"/>
        <w:ind w:left="0" w:firstLine="720"/>
      </w:pPr>
      <w:r w:rsidRPr="00874478">
        <w:t xml:space="preserve"> </w:t>
      </w:r>
      <w:proofErr w:type="gramStart"/>
      <w:r w:rsidRPr="00874478">
        <w:t xml:space="preserve">Перераспределить средства перечисленные Чувашскому отделению </w:t>
      </w:r>
      <w:r>
        <w:t xml:space="preserve">                        № 8613 </w:t>
      </w:r>
      <w:r w:rsidRPr="00874478">
        <w:t xml:space="preserve">Сбербанка России сверх причитающегося </w:t>
      </w:r>
      <w:bookmarkStart w:id="0" w:name="sub_102"/>
      <w:r w:rsidRPr="00874478">
        <w:t>возмещения части затрат субъектов м</w:t>
      </w:r>
      <w:r w:rsidRPr="00874478">
        <w:t>а</w:t>
      </w:r>
      <w:r w:rsidRPr="00874478">
        <w:t>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</w:t>
      </w:r>
      <w:r w:rsidRPr="00874478">
        <w:t>ь</w:t>
      </w:r>
      <w:r w:rsidRPr="00874478">
        <w:t>ских кооперативов, в том числе сельскохозяйственных потребительских кооперативов по уплате процентных ставок по кредитам, полученным в кредитных организациях</w:t>
      </w:r>
      <w:r>
        <w:t xml:space="preserve"> по зае</w:t>
      </w:r>
      <w:r>
        <w:t>м</w:t>
      </w:r>
      <w:r>
        <w:t>щикам, средства по которым за отчетный период не были</w:t>
      </w:r>
      <w:proofErr w:type="gramEnd"/>
      <w:r>
        <w:t xml:space="preserve"> перечислены или были перечи</w:t>
      </w:r>
      <w:r>
        <w:t>с</w:t>
      </w:r>
      <w:r>
        <w:t>лены не в полном объеме, согласно приложению 1 к настоящему протоколу.</w:t>
      </w:r>
    </w:p>
    <w:bookmarkEnd w:id="0"/>
    <w:p w:rsidR="00E62297" w:rsidRDefault="00E62297" w:rsidP="00E62297">
      <w:pPr>
        <w:pStyle w:val="a3"/>
        <w:numPr>
          <w:ilvl w:val="1"/>
          <w:numId w:val="1"/>
        </w:numPr>
        <w:tabs>
          <w:tab w:val="left" w:pos="1080"/>
        </w:tabs>
        <w:spacing w:line="216" w:lineRule="auto"/>
        <w:ind w:left="0" w:firstLine="720"/>
      </w:pPr>
      <w:r>
        <w:t xml:space="preserve"> </w:t>
      </w:r>
      <w:proofErr w:type="gramStart"/>
      <w:r>
        <w:t xml:space="preserve">Осуществить дополнительное перечисление средств </w:t>
      </w:r>
      <w:r w:rsidRPr="00874478">
        <w:t xml:space="preserve">Чувашскому отделению </w:t>
      </w:r>
      <w:r>
        <w:t xml:space="preserve"> № 8613 </w:t>
      </w:r>
      <w:r w:rsidRPr="00874478">
        <w:t xml:space="preserve">Сбербанка России </w:t>
      </w:r>
      <w:r>
        <w:t xml:space="preserve">на </w:t>
      </w:r>
      <w:r w:rsidRPr="00874478">
        <w:t>возмещени</w:t>
      </w:r>
      <w:r>
        <w:t>е</w:t>
      </w:r>
      <w:r w:rsidRPr="00874478">
        <w:t xml:space="preserve"> части затрат субъектов малого и среднего пре</w:t>
      </w:r>
      <w:r w:rsidRPr="00874478">
        <w:t>д</w:t>
      </w:r>
      <w:r w:rsidRPr="00874478">
        <w:t>принимательства по уплате процентных ставок по кредитам (займам), полученным в кр</w:t>
      </w:r>
      <w:r w:rsidRPr="00874478">
        <w:t>е</w:t>
      </w:r>
      <w:r w:rsidRPr="00874478">
        <w:t>дитных организациях и потребительских кооперативах, потребительских кооперативов, в том числе сельскохозяйственных потребительских коопер</w:t>
      </w:r>
      <w:r w:rsidRPr="00874478">
        <w:t>а</w:t>
      </w:r>
      <w:r w:rsidRPr="00874478">
        <w:t>тивов по уплате процентных ставок по кредитам, полученным в кредитных организациях</w:t>
      </w:r>
      <w:r>
        <w:t xml:space="preserve"> за счет средств республика</w:t>
      </w:r>
      <w:r>
        <w:t>н</w:t>
      </w:r>
      <w:r>
        <w:t>ского бюджета Чувашской Республики, по заемщикам средства</w:t>
      </w:r>
      <w:proofErr w:type="gramEnd"/>
      <w:r>
        <w:t xml:space="preserve"> </w:t>
      </w:r>
      <w:proofErr w:type="gramStart"/>
      <w:r>
        <w:t>по которым за ноябрь-декабрь 2009 года не были перечислены, согласно приложению 2 к настоящему проток</w:t>
      </w:r>
      <w:r>
        <w:t>о</w:t>
      </w:r>
      <w:r>
        <w:t>лу.</w:t>
      </w:r>
      <w:proofErr w:type="gramEnd"/>
    </w:p>
    <w:p w:rsidR="00E62297" w:rsidRDefault="00E62297" w:rsidP="00E62297">
      <w:pPr>
        <w:pStyle w:val="a3"/>
        <w:spacing w:line="216" w:lineRule="auto"/>
      </w:pPr>
    </w:p>
    <w:p w:rsidR="00E62297" w:rsidRDefault="00E62297" w:rsidP="00E62297">
      <w:pPr>
        <w:pBdr>
          <w:bottom w:val="single" w:sz="12" w:space="1" w:color="auto"/>
        </w:pBdr>
        <w:spacing w:line="216" w:lineRule="auto"/>
        <w:ind w:left="360"/>
        <w:jc w:val="center"/>
        <w:rPr>
          <w:b/>
        </w:rPr>
      </w:pPr>
      <w:r>
        <w:rPr>
          <w:b/>
        </w:rPr>
        <w:t xml:space="preserve">2. </w:t>
      </w:r>
      <w:r w:rsidRPr="00EE2BDD">
        <w:rPr>
          <w:b/>
        </w:rPr>
        <w:t>О</w:t>
      </w:r>
      <w:r>
        <w:rPr>
          <w:b/>
        </w:rPr>
        <w:t xml:space="preserve"> возврате кредитными организациями средств перечисленных сверх подл</w:t>
      </w:r>
      <w:r>
        <w:rPr>
          <w:b/>
        </w:rPr>
        <w:t>е</w:t>
      </w:r>
      <w:r>
        <w:rPr>
          <w:b/>
        </w:rPr>
        <w:t xml:space="preserve">жащего возмещения по </w:t>
      </w:r>
      <w:r w:rsidRPr="00EE2BDD">
        <w:rPr>
          <w:b/>
        </w:rPr>
        <w:t>государственной поддержк</w:t>
      </w:r>
      <w:r>
        <w:rPr>
          <w:b/>
        </w:rPr>
        <w:t>е субъектов</w:t>
      </w:r>
      <w:r w:rsidRPr="00EE2BDD">
        <w:rPr>
          <w:b/>
        </w:rPr>
        <w:t xml:space="preserve">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 xml:space="preserve">в форме возмещения части затрат субъектов малого </w:t>
      </w:r>
      <w:r>
        <w:rPr>
          <w:b/>
        </w:rPr>
        <w:t xml:space="preserve">           </w:t>
      </w:r>
      <w:r w:rsidRPr="00EE2BDD">
        <w:rPr>
          <w:b/>
        </w:rPr>
        <w:t xml:space="preserve">и среднего предпринимательства по уплате процентных ставок по кредитам, </w:t>
      </w:r>
      <w:r>
        <w:rPr>
          <w:b/>
        </w:rPr>
        <w:t xml:space="preserve">       </w:t>
      </w:r>
      <w:r w:rsidRPr="00EE2BDD">
        <w:rPr>
          <w:b/>
        </w:rPr>
        <w:t>п</w:t>
      </w:r>
      <w:r w:rsidRPr="00EE2BDD">
        <w:rPr>
          <w:b/>
        </w:rPr>
        <w:t>о</w:t>
      </w:r>
      <w:r w:rsidRPr="00EE2BDD">
        <w:rPr>
          <w:b/>
        </w:rPr>
        <w:t>лученным в кредитных организациях и потребительских кооперативах</w:t>
      </w:r>
    </w:p>
    <w:p w:rsidR="00E62297" w:rsidRDefault="00E62297" w:rsidP="00E62297">
      <w:pPr>
        <w:pStyle w:val="a3"/>
        <w:spacing w:line="216" w:lineRule="auto"/>
        <w:jc w:val="center"/>
      </w:pPr>
      <w:proofErr w:type="gramStart"/>
      <w:r w:rsidRPr="00D11C41"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</w:t>
      </w:r>
      <w:proofErr w:type="spellStart"/>
      <w:r>
        <w:t>Банюк</w:t>
      </w:r>
      <w:proofErr w:type="spellEnd"/>
      <w:r>
        <w:t xml:space="preserve">, Лебедева, Котова, </w:t>
      </w:r>
      <w:proofErr w:type="spellStart"/>
      <w:r>
        <w:t>Кустарин</w:t>
      </w:r>
      <w:proofErr w:type="spellEnd"/>
      <w:r>
        <w:t xml:space="preserve">, Дмитриева, </w:t>
      </w:r>
      <w:proofErr w:type="spellStart"/>
      <w:r>
        <w:t>Буторова</w:t>
      </w:r>
      <w:proofErr w:type="spellEnd"/>
      <w:r>
        <w:t xml:space="preserve">, </w:t>
      </w:r>
      <w:proofErr w:type="gramEnd"/>
    </w:p>
    <w:p w:rsidR="00E62297" w:rsidRDefault="00E62297" w:rsidP="00E62297">
      <w:pPr>
        <w:pStyle w:val="a3"/>
        <w:spacing w:line="216" w:lineRule="auto"/>
        <w:jc w:val="center"/>
      </w:pPr>
      <w:r>
        <w:t xml:space="preserve">Ефимова, Иванова, Волгин, </w:t>
      </w:r>
      <w:proofErr w:type="spellStart"/>
      <w:r>
        <w:t>Хамзин</w:t>
      </w:r>
      <w:proofErr w:type="spellEnd"/>
      <w:r>
        <w:t xml:space="preserve">, </w:t>
      </w:r>
      <w:proofErr w:type="spellStart"/>
      <w:r w:rsidRPr="004C137D">
        <w:t>Салмина</w:t>
      </w:r>
      <w:proofErr w:type="spellEnd"/>
      <w:proofErr w:type="gramStart"/>
      <w:r w:rsidRPr="004C137D">
        <w:t> </w:t>
      </w:r>
      <w:r>
        <w:t>)</w:t>
      </w:r>
      <w:proofErr w:type="gramEnd"/>
    </w:p>
    <w:p w:rsidR="00E62297" w:rsidRDefault="00E62297" w:rsidP="00E62297">
      <w:pPr>
        <w:pStyle w:val="a3"/>
        <w:spacing w:line="216" w:lineRule="auto"/>
      </w:pPr>
    </w:p>
    <w:p w:rsidR="00E62297" w:rsidRDefault="00E62297" w:rsidP="00E62297">
      <w:pPr>
        <w:pStyle w:val="a3"/>
        <w:spacing w:line="216" w:lineRule="auto"/>
        <w:ind w:firstLine="720"/>
      </w:pPr>
      <w:r w:rsidRPr="00ED5E1C">
        <w:rPr>
          <w:b/>
        </w:rPr>
        <w:t>2.1.</w:t>
      </w:r>
      <w:r>
        <w:t xml:space="preserve"> </w:t>
      </w:r>
      <w:proofErr w:type="gramStart"/>
      <w:r>
        <w:t xml:space="preserve">Кредитным организациям в срок до 15 марта 2010 года представить уточненные справку-реестр </w:t>
      </w:r>
      <w:r w:rsidRPr="001068F3">
        <w:t>о возмещ</w:t>
      </w:r>
      <w:r w:rsidRPr="001068F3">
        <w:t>е</w:t>
      </w:r>
      <w:r w:rsidRPr="001068F3">
        <w:t xml:space="preserve">нии части затрат по уплате процентных ставок по </w:t>
      </w:r>
      <w:r w:rsidRPr="001068F3">
        <w:lastRenderedPageBreak/>
        <w:t>кредитам (займам), полученным в кредитных орган</w:t>
      </w:r>
      <w:r w:rsidRPr="001068F3">
        <w:t>и</w:t>
      </w:r>
      <w:r w:rsidRPr="001068F3">
        <w:t>зациях и кооперативах субъектами малого и среднего предпринимательства,</w:t>
      </w:r>
      <w:r>
        <w:t xml:space="preserve"> </w:t>
      </w:r>
      <w:r w:rsidRPr="001068F3">
        <w:t>в кредитных организациях потребительскими кооперативами, в том числе сельскохозяйственными потреб</w:t>
      </w:r>
      <w:r w:rsidRPr="001068F3">
        <w:t>и</w:t>
      </w:r>
      <w:r w:rsidRPr="001068F3">
        <w:t>тельскими кооперативами, за ноябрь</w:t>
      </w:r>
      <w:r>
        <w:t>-декабрь</w:t>
      </w:r>
      <w:r w:rsidRPr="001068F3">
        <w:t xml:space="preserve"> 2009 года</w:t>
      </w:r>
      <w:r>
        <w:t xml:space="preserve"> и сводный отчет об исполнении субъектами малого и среднего предпринимательства, потребительскими</w:t>
      </w:r>
      <w:proofErr w:type="gramEnd"/>
      <w:r>
        <w:t xml:space="preserve"> кооперативами, в том числе сельскох</w:t>
      </w:r>
      <w:r>
        <w:t>о</w:t>
      </w:r>
      <w:r>
        <w:t>зяйственными потребительскими кооперативами, обязательств по возврату кредитов и погашении процентов за пользование кредит</w:t>
      </w:r>
      <w:r>
        <w:t>а</w:t>
      </w:r>
      <w:r>
        <w:t>ми за январь-декабрь 2009 года,</w:t>
      </w:r>
      <w:r w:rsidRPr="00A63AC6">
        <w:t xml:space="preserve"> </w:t>
      </w:r>
      <w:r>
        <w:t xml:space="preserve">в связи с изменившейся    28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ставки рефинансирования Центрального банка Российской Федерации.</w:t>
      </w:r>
    </w:p>
    <w:p w:rsidR="00E62297" w:rsidRDefault="00E62297" w:rsidP="00E62297">
      <w:pPr>
        <w:pStyle w:val="a3"/>
        <w:spacing w:line="216" w:lineRule="auto"/>
        <w:ind w:firstLine="720"/>
      </w:pPr>
      <w:r w:rsidRPr="00ED5E1C">
        <w:rPr>
          <w:b/>
        </w:rPr>
        <w:t>2.2.</w:t>
      </w:r>
      <w:r>
        <w:t xml:space="preserve"> Обеспечить возврат средств </w:t>
      </w:r>
      <w:r w:rsidRPr="00A63AC6">
        <w:t xml:space="preserve">перечисленных </w:t>
      </w:r>
      <w:r>
        <w:t xml:space="preserve">за ноябрь-декабрь 2009 года </w:t>
      </w:r>
      <w:r w:rsidRPr="00A63AC6">
        <w:t>сверх подлежащего возмещения по государственной поддержке субъектов малого и среднего предпринимательства в форме возмещения части затрат субъектов малого и среднего предпринимательства по уплате процентных ставок по кредитам, полученным в креди</w:t>
      </w:r>
      <w:r w:rsidRPr="00A63AC6">
        <w:t>т</w:t>
      </w:r>
      <w:r w:rsidRPr="00A63AC6">
        <w:t>ных организациях и потребительских</w:t>
      </w:r>
      <w:r>
        <w:t xml:space="preserve"> кооперативах</w:t>
      </w:r>
      <w:r w:rsidRPr="00A63AC6">
        <w:t xml:space="preserve"> </w:t>
      </w:r>
      <w:r>
        <w:t>в указанные сроки в следующих об</w:t>
      </w:r>
      <w:r>
        <w:t>ъ</w:t>
      </w:r>
      <w:r>
        <w:t xml:space="preserve">емах: </w:t>
      </w:r>
    </w:p>
    <w:p w:rsidR="00E62297" w:rsidRDefault="00E62297" w:rsidP="00E62297">
      <w:pPr>
        <w:pStyle w:val="a3"/>
        <w:spacing w:line="216" w:lineRule="auto"/>
        <w:ind w:firstLine="720"/>
      </w:pPr>
      <w:r>
        <w:t>ЧФ АКБ «СТРАТЕГИЯ» (ОАО)-30,83 рублей;</w:t>
      </w:r>
    </w:p>
    <w:p w:rsidR="00E62297" w:rsidRDefault="00E62297" w:rsidP="00E62297">
      <w:pPr>
        <w:pStyle w:val="a3"/>
        <w:spacing w:line="216" w:lineRule="auto"/>
        <w:ind w:firstLine="720"/>
      </w:pPr>
      <w:r>
        <w:t>Филиал ОАО Банк АВБ-82,20 ру</w:t>
      </w:r>
      <w:r>
        <w:t>б</w:t>
      </w:r>
      <w:r>
        <w:t>ля;</w:t>
      </w:r>
    </w:p>
    <w:p w:rsidR="00E62297" w:rsidRDefault="00E62297" w:rsidP="00E62297">
      <w:pPr>
        <w:pStyle w:val="a3"/>
        <w:spacing w:line="216" w:lineRule="auto"/>
        <w:ind w:firstLine="720"/>
      </w:pPr>
      <w:r>
        <w:t>АКБ «</w:t>
      </w:r>
      <w:proofErr w:type="spellStart"/>
      <w:r>
        <w:t>Чувашкредитпромбанк</w:t>
      </w:r>
      <w:proofErr w:type="spellEnd"/>
      <w:r>
        <w:t>» - 759,18 рублей.</w:t>
      </w:r>
    </w:p>
    <w:p w:rsidR="00E62297" w:rsidRDefault="00E62297" w:rsidP="00E62297">
      <w:pPr>
        <w:pStyle w:val="a3"/>
        <w:spacing w:line="216" w:lineRule="auto"/>
        <w:ind w:firstLine="720"/>
      </w:pPr>
      <w:r>
        <w:t>Возврат средств осуществить по следующим реквизитам:</w:t>
      </w:r>
    </w:p>
    <w:p w:rsidR="00E62297" w:rsidRDefault="00E62297" w:rsidP="00E62297">
      <w:pPr>
        <w:pStyle w:val="a3"/>
        <w:spacing w:line="216" w:lineRule="auto"/>
      </w:pPr>
      <w:r>
        <w:t>УФК по Чувашской Республики (Минфин Чувашии, Минэкономразвития Чув</w:t>
      </w:r>
      <w:r>
        <w:t>а</w:t>
      </w:r>
      <w:r>
        <w:t>шии)</w:t>
      </w:r>
    </w:p>
    <w:p w:rsidR="00E62297" w:rsidRDefault="00E62297" w:rsidP="00E62297">
      <w:pPr>
        <w:pStyle w:val="a3"/>
        <w:spacing w:line="216" w:lineRule="auto"/>
      </w:pPr>
      <w:r>
        <w:t>БИК 049706001</w:t>
      </w:r>
    </w:p>
    <w:p w:rsidR="00E62297" w:rsidRDefault="00E62297" w:rsidP="00E62297">
      <w:pPr>
        <w:pStyle w:val="a3"/>
        <w:spacing w:line="216" w:lineRule="auto"/>
      </w:pPr>
      <w:r>
        <w:t>Тек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чет 40201810300000100004</w:t>
      </w:r>
    </w:p>
    <w:p w:rsidR="00E62297" w:rsidRDefault="00E62297" w:rsidP="00E62297">
      <w:pPr>
        <w:pStyle w:val="a3"/>
        <w:spacing w:line="216" w:lineRule="auto"/>
      </w:pPr>
      <w:r>
        <w:t>ИНН 2128015438</w:t>
      </w:r>
    </w:p>
    <w:p w:rsidR="00E62297" w:rsidRDefault="00E62297" w:rsidP="00E62297">
      <w:pPr>
        <w:pStyle w:val="a3"/>
        <w:spacing w:line="216" w:lineRule="auto"/>
      </w:pPr>
      <w:r>
        <w:t>КПП 213001001</w:t>
      </w:r>
    </w:p>
    <w:p w:rsidR="00E62297" w:rsidRDefault="00E62297" w:rsidP="00E62297">
      <w:pPr>
        <w:pStyle w:val="a3"/>
        <w:spacing w:line="216" w:lineRule="auto"/>
        <w:ind w:firstLine="720"/>
      </w:pPr>
      <w:r>
        <w:t>В назначении платежа обязательно указать:</w:t>
      </w:r>
    </w:p>
    <w:p w:rsidR="00E62297" w:rsidRDefault="00E62297" w:rsidP="00E62297">
      <w:pPr>
        <w:pStyle w:val="a3"/>
        <w:spacing w:line="216" w:lineRule="auto"/>
      </w:pPr>
      <w:r>
        <w:t>(840 0412 3450100 006 242 160, л/с 02152000240), л/с 03262Ч00431 (НПК)</w:t>
      </w:r>
    </w:p>
    <w:p w:rsidR="00E62297" w:rsidRDefault="00E62297" w:rsidP="00E62297">
      <w:pPr>
        <w:pStyle w:val="a3"/>
        <w:spacing w:line="216" w:lineRule="auto"/>
      </w:pPr>
      <w:r>
        <w:t>Возврат средств, перечисленных сверх подлежащего возмещения по государственной поддержке субъектам малого и среднего предпринимательства (</w:t>
      </w:r>
      <w:proofErr w:type="gramStart"/>
      <w:r>
        <w:t>ТР</w:t>
      </w:r>
      <w:proofErr w:type="gramEnd"/>
      <w:r>
        <w:t>).</w:t>
      </w:r>
    </w:p>
    <w:p w:rsidR="00E62297" w:rsidRDefault="00E62297" w:rsidP="00E62297">
      <w:pPr>
        <w:pStyle w:val="a3"/>
        <w:spacing w:line="216" w:lineRule="auto"/>
      </w:pPr>
    </w:p>
    <w:p w:rsidR="00E62297" w:rsidRDefault="00E62297" w:rsidP="00E62297">
      <w:pPr>
        <w:pStyle w:val="a3"/>
        <w:spacing w:line="216" w:lineRule="auto"/>
        <w:ind w:firstLine="720"/>
      </w:pPr>
    </w:p>
    <w:p w:rsidR="00E62297" w:rsidRDefault="00E62297" w:rsidP="00E62297">
      <w:pPr>
        <w:pStyle w:val="a3"/>
        <w:spacing w:line="216" w:lineRule="auto"/>
      </w:pPr>
    </w:p>
    <w:p w:rsidR="00E62297" w:rsidRDefault="00E62297" w:rsidP="00E62297">
      <w:pPr>
        <w:pStyle w:val="a3"/>
        <w:spacing w:line="216" w:lineRule="auto"/>
      </w:pPr>
    </w:p>
    <w:p w:rsidR="00E62297" w:rsidRPr="00D11C41" w:rsidRDefault="00E62297" w:rsidP="00E62297">
      <w:pPr>
        <w:pStyle w:val="a3"/>
        <w:spacing w:line="216" w:lineRule="auto"/>
      </w:pPr>
      <w:r>
        <w:t>Председатель комиссии</w:t>
      </w:r>
      <w:r w:rsidRPr="00D11C41">
        <w:t xml:space="preserve">                        </w:t>
      </w:r>
      <w:r>
        <w:t xml:space="preserve">                                                                  И.Б. </w:t>
      </w:r>
      <w:proofErr w:type="spellStart"/>
      <w:r>
        <w:t>Моторин</w:t>
      </w:r>
      <w:proofErr w:type="spellEnd"/>
      <w:r>
        <w:t xml:space="preserve"> </w:t>
      </w:r>
    </w:p>
    <w:p w:rsidR="00E83FDC" w:rsidRDefault="00E83FDC"/>
    <w:sectPr w:rsidR="00E83FDC" w:rsidSect="0006106D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899" w:right="851" w:bottom="899" w:left="1701" w:header="36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C8" w:rsidRPr="00DC787B" w:rsidRDefault="00E62297" w:rsidP="006C0FD5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310EC8" w:rsidRPr="00DC787B" w:rsidRDefault="00E62297" w:rsidP="006C0FD5">
    <w:pPr>
      <w:pStyle w:val="a5"/>
      <w:ind w:right="360" w:firstLine="360"/>
      <w:rPr>
        <w:sz w:val="22"/>
        <w:szCs w:val="22"/>
      </w:rPr>
    </w:pPr>
  </w:p>
  <w:p w:rsidR="00310EC8" w:rsidRPr="00DC787B" w:rsidRDefault="00E62297">
    <w:pPr>
      <w:rPr>
        <w:sz w:val="22"/>
        <w:szCs w:val="22"/>
      </w:rPr>
    </w:pPr>
  </w:p>
  <w:p w:rsidR="00310EC8" w:rsidRPr="00DC787B" w:rsidRDefault="00E62297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C8" w:rsidRPr="00DC787B" w:rsidRDefault="00E62297" w:rsidP="006C0FD5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310EC8" w:rsidRPr="00DC787B" w:rsidRDefault="00E62297" w:rsidP="006C0FD5">
    <w:pPr>
      <w:pStyle w:val="a5"/>
      <w:ind w:right="360" w:firstLine="36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C8" w:rsidRDefault="00E62297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0EC8" w:rsidRDefault="00E6229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C8" w:rsidRDefault="00E62297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310EC8" w:rsidRDefault="00E622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373A0"/>
    <w:multiLevelType w:val="multilevel"/>
    <w:tmpl w:val="146492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2297"/>
    <w:rsid w:val="00E62297"/>
    <w:rsid w:val="00E8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29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2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62297"/>
    <w:pPr>
      <w:jc w:val="both"/>
    </w:pPr>
  </w:style>
  <w:style w:type="character" w:customStyle="1" w:styleId="a4">
    <w:name w:val="Основной текст Знак"/>
    <w:basedOn w:val="a0"/>
    <w:link w:val="a3"/>
    <w:rsid w:val="00E62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622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622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62297"/>
  </w:style>
  <w:style w:type="paragraph" w:styleId="a8">
    <w:name w:val="header"/>
    <w:basedOn w:val="a"/>
    <w:link w:val="a9"/>
    <w:rsid w:val="00E62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622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6248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2018-12-13T12:28:00Z</dcterms:created>
  <dcterms:modified xsi:type="dcterms:W3CDTF">2018-12-13T12:28:00Z</dcterms:modified>
</cp:coreProperties>
</file>