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A9" w:rsidRPr="00DC787B" w:rsidRDefault="00F876A9" w:rsidP="00F876A9">
      <w:pPr>
        <w:jc w:val="center"/>
      </w:pPr>
      <w:r w:rsidRPr="00DC787B">
        <w:t>МИНИСТЕРСТВО ЭКОНОМИЧЕСКОГО РАЗВИТИЯ И ТОРГОВЛИ</w:t>
      </w:r>
    </w:p>
    <w:p w:rsidR="00F876A9" w:rsidRPr="00DC787B" w:rsidRDefault="00F876A9" w:rsidP="00F876A9">
      <w:pPr>
        <w:jc w:val="center"/>
      </w:pPr>
      <w:r w:rsidRPr="00DC787B">
        <w:t xml:space="preserve">ЧУВАШСКОЙ РЕСПУБЛИКИ </w:t>
      </w:r>
    </w:p>
    <w:p w:rsidR="00F876A9" w:rsidRPr="00DC787B" w:rsidRDefault="00F876A9" w:rsidP="00F876A9">
      <w:pPr>
        <w:jc w:val="both"/>
      </w:pPr>
    </w:p>
    <w:p w:rsidR="00F876A9" w:rsidRPr="00DC787B" w:rsidRDefault="00F876A9" w:rsidP="00F876A9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F876A9" w:rsidRPr="00D11C41" w:rsidRDefault="00F876A9" w:rsidP="00F876A9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F876A9" w:rsidRPr="00D11C41" w:rsidRDefault="00F876A9" w:rsidP="00F876A9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F876A9" w:rsidRPr="00D11C41" w:rsidRDefault="00F876A9" w:rsidP="00F876A9">
      <w:pPr>
        <w:pStyle w:val="a3"/>
        <w:ind w:firstLine="709"/>
        <w:rPr>
          <w:b/>
          <w:bCs/>
        </w:rPr>
      </w:pPr>
    </w:p>
    <w:p w:rsidR="00F876A9" w:rsidRPr="00BD1172" w:rsidRDefault="00F876A9" w:rsidP="00F876A9">
      <w:pPr>
        <w:pStyle w:val="a3"/>
        <w:ind w:hanging="180"/>
        <w:rPr>
          <w:lang w:val="en-US"/>
        </w:rPr>
      </w:pPr>
      <w:r w:rsidRPr="00F876A9">
        <w:rPr>
          <w:bCs/>
        </w:rPr>
        <w:t>30</w:t>
      </w:r>
      <w:r>
        <w:rPr>
          <w:bCs/>
        </w:rPr>
        <w:t xml:space="preserve"> </w:t>
      </w:r>
      <w:r w:rsidRPr="00F876A9">
        <w:rPr>
          <w:bCs/>
        </w:rPr>
        <w:t>янва</w:t>
      </w:r>
      <w:proofErr w:type="spellStart"/>
      <w:r>
        <w:rPr>
          <w:bCs/>
        </w:rPr>
        <w:t>ря</w:t>
      </w:r>
      <w:proofErr w:type="spellEnd"/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  </w:t>
      </w:r>
      <w:r w:rsidRPr="00D11C41">
        <w:rPr>
          <w:bCs/>
        </w:rPr>
        <w:t xml:space="preserve"> № </w:t>
      </w:r>
      <w:r>
        <w:rPr>
          <w:bCs/>
        </w:rPr>
        <w:t>1/3</w:t>
      </w:r>
    </w:p>
    <w:p w:rsidR="00F876A9" w:rsidRDefault="00F876A9" w:rsidP="00F876A9">
      <w:pPr>
        <w:pStyle w:val="a3"/>
        <w:ind w:firstLine="709"/>
      </w:pPr>
    </w:p>
    <w:p w:rsidR="00F876A9" w:rsidRDefault="00F876A9" w:rsidP="00F876A9">
      <w:pPr>
        <w:pStyle w:val="a3"/>
        <w:ind w:firstLine="709"/>
      </w:pPr>
    </w:p>
    <w:p w:rsidR="00F876A9" w:rsidRPr="00D11C41" w:rsidRDefault="00F876A9" w:rsidP="00F876A9">
      <w:pPr>
        <w:pStyle w:val="a3"/>
        <w:ind w:firstLine="709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F876A9" w:rsidRPr="00D11C41" w:rsidTr="008E4FDB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F876A9" w:rsidRPr="00D11C41" w:rsidRDefault="00F876A9" w:rsidP="008E4FDB">
            <w:pPr>
              <w:pStyle w:val="a3"/>
              <w:ind w:firstLine="709"/>
            </w:pPr>
            <w:r w:rsidRPr="00D11C41">
              <w:t>Председательствующий: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876A9" w:rsidRPr="00D11C41" w:rsidRDefault="00F876A9" w:rsidP="008E4FDB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11C41" w:rsidRDefault="00F876A9" w:rsidP="008E4FDB">
            <w:pPr>
              <w:pStyle w:val="a3"/>
            </w:pPr>
            <w:r>
              <w:t xml:space="preserve">министр экономического развития и торговли Чувашской Республики 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F876A9" w:rsidRPr="00D11C41" w:rsidRDefault="00F876A9" w:rsidP="008E4FDB">
            <w:pPr>
              <w:pStyle w:val="a3"/>
              <w:ind w:firstLine="709"/>
            </w:pPr>
            <w:r w:rsidRPr="00D11C41">
              <w:t>Члены комиссии: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160" w:type="dxa"/>
          </w:tcPr>
          <w:p w:rsidR="00F876A9" w:rsidRDefault="00F876A9" w:rsidP="008E4FDB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Буторова</w:t>
            </w:r>
            <w:proofErr w:type="spellEnd"/>
            <w:r>
              <w:rPr>
                <w:color w:val="000000"/>
              </w:rPr>
              <w:t xml:space="preserve"> М.М. </w:t>
            </w:r>
          </w:p>
        </w:tc>
        <w:tc>
          <w:tcPr>
            <w:tcW w:w="720" w:type="dxa"/>
          </w:tcPr>
          <w:p w:rsidR="00F876A9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Default="00F876A9" w:rsidP="008E4FDB">
            <w:pPr>
              <w:pStyle w:val="a3"/>
            </w:pPr>
            <w:r>
              <w:t xml:space="preserve">начальник отдела доходов и развития отраслей экономики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160" w:type="dxa"/>
          </w:tcPr>
          <w:p w:rsidR="00F876A9" w:rsidRPr="00D11C41" w:rsidRDefault="00F876A9" w:rsidP="008E4FDB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</w:t>
            </w:r>
            <w:r w:rsidRPr="00D11C41">
              <w:t>.</w:t>
            </w:r>
            <w:r>
              <w:t>А.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11C41" w:rsidRDefault="00F876A9" w:rsidP="008E4FDB">
            <w:pPr>
              <w:pStyle w:val="a3"/>
            </w:pPr>
            <w:r>
              <w:t xml:space="preserve">Заместитель </w:t>
            </w:r>
            <w:r w:rsidRPr="00D11C41">
              <w:t>министр</w:t>
            </w:r>
            <w:r>
              <w:t>а</w:t>
            </w:r>
            <w:r w:rsidRPr="00D11C41">
              <w:t xml:space="preserve"> экономического развития и торговли Чуваш</w:t>
            </w:r>
            <w:r w:rsidRPr="00D11C41">
              <w:softHyphen/>
              <w:t>ской Респу</w:t>
            </w:r>
            <w:r w:rsidRPr="00D11C41">
              <w:t>б</w:t>
            </w:r>
            <w:r w:rsidRPr="00D11C41">
              <w:t>лики</w:t>
            </w:r>
            <w:r>
              <w:t xml:space="preserve"> </w:t>
            </w:r>
            <w:r w:rsidRPr="00D11C41">
              <w:t>(</w:t>
            </w:r>
            <w:r>
              <w:t xml:space="preserve">заместитель </w:t>
            </w:r>
            <w:r w:rsidRPr="00D11C41">
              <w:t>председател</w:t>
            </w:r>
            <w:r>
              <w:t>я</w:t>
            </w:r>
            <w:r w:rsidRPr="00D11C41">
              <w:t xml:space="preserve"> комиссии);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F876A9" w:rsidRPr="00D11C41" w:rsidRDefault="00F876A9" w:rsidP="008E4FDB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11C41" w:rsidRDefault="00F876A9" w:rsidP="008E4FDB">
            <w:pPr>
              <w:pStyle w:val="a3"/>
            </w:pPr>
            <w:r>
              <w:t>президент Торгово-промышленной палаты Чувашской Республики</w:t>
            </w:r>
            <w:r w:rsidRPr="00DB1156">
              <w:t>;</w:t>
            </w:r>
            <w:r>
              <w:t xml:space="preserve"> 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F876A9" w:rsidRPr="00D11C41" w:rsidRDefault="00F876A9" w:rsidP="008E4FDB">
            <w:pPr>
              <w:pStyle w:val="a3"/>
            </w:pPr>
            <w:r>
              <w:t>Котова Л.Г.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11C41" w:rsidRDefault="00F876A9" w:rsidP="008E4FDB">
            <w:pPr>
              <w:pStyle w:val="a3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F876A9" w:rsidRPr="00D11C41" w:rsidRDefault="00F876A9" w:rsidP="008E4FDB">
            <w:pPr>
              <w:pStyle w:val="a3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0164A" w:rsidRDefault="00F876A9" w:rsidP="008E4FDB">
            <w:pPr>
              <w:pStyle w:val="a3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F876A9" w:rsidRPr="00D11C41" w:rsidRDefault="00F876A9" w:rsidP="008E4FDB">
            <w:pPr>
              <w:pStyle w:val="a3"/>
              <w:rPr>
                <w:color w:val="000000"/>
              </w:rPr>
            </w:pPr>
            <w:r w:rsidRPr="00D11C41">
              <w:t>Рябинина Т.А.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11C41" w:rsidRDefault="00F876A9" w:rsidP="008E4FDB">
            <w:pPr>
              <w:pStyle w:val="a3"/>
              <w:rPr>
                <w:color w:val="000000"/>
              </w:rPr>
            </w:pPr>
            <w:r w:rsidRPr="00D11C41">
              <w:t>начальник отдела правовой и кадровой политики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лики;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60" w:type="dxa"/>
          </w:tcPr>
          <w:p w:rsidR="00F876A9" w:rsidRPr="00D11C41" w:rsidRDefault="00F876A9" w:rsidP="008E4FDB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11C41" w:rsidRDefault="00F876A9" w:rsidP="008E4FDB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876A9" w:rsidRPr="00D11C41" w:rsidRDefault="00F876A9" w:rsidP="008E4FDB">
            <w:pPr>
              <w:pStyle w:val="a3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F876A9" w:rsidRPr="00D11C41" w:rsidRDefault="00F876A9" w:rsidP="008E4FDB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F876A9" w:rsidRPr="00D11C41" w:rsidRDefault="00F876A9" w:rsidP="008E4FDB">
            <w:pPr>
              <w:pStyle w:val="a3"/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</w:tc>
      </w:tr>
    </w:tbl>
    <w:p w:rsidR="00F876A9" w:rsidRDefault="00F876A9" w:rsidP="00F876A9">
      <w:pPr>
        <w:pStyle w:val="a3"/>
        <w:ind w:firstLine="709"/>
      </w:pPr>
    </w:p>
    <w:p w:rsidR="00F876A9" w:rsidRPr="00D11C41" w:rsidRDefault="00F876A9" w:rsidP="00F876A9">
      <w:pPr>
        <w:pStyle w:val="a3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F876A9" w:rsidRPr="00D11C41" w:rsidTr="008E4FD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876A9" w:rsidRDefault="00F876A9" w:rsidP="008E4FDB">
            <w:proofErr w:type="spellStart"/>
            <w:r>
              <w:t>Саранина</w:t>
            </w:r>
            <w:proofErr w:type="spellEnd"/>
            <w:r>
              <w:t xml:space="preserve"> Е.А.</w:t>
            </w:r>
          </w:p>
        </w:tc>
        <w:tc>
          <w:tcPr>
            <w:tcW w:w="720" w:type="dxa"/>
          </w:tcPr>
          <w:p w:rsidR="00F876A9" w:rsidRDefault="00F876A9" w:rsidP="008E4FDB">
            <w:pPr>
              <w:spacing w:line="360" w:lineRule="auto"/>
            </w:pPr>
            <w:r>
              <w:t>-</w:t>
            </w:r>
          </w:p>
        </w:tc>
        <w:tc>
          <w:tcPr>
            <w:tcW w:w="6840" w:type="dxa"/>
          </w:tcPr>
          <w:p w:rsidR="00F876A9" w:rsidRDefault="00F876A9" w:rsidP="008E4FDB">
            <w:r>
              <w:t xml:space="preserve">представитель </w:t>
            </w:r>
            <w:r w:rsidRPr="002530B2">
              <w:t xml:space="preserve">ИП </w:t>
            </w:r>
            <w:r>
              <w:t xml:space="preserve"> </w:t>
            </w:r>
            <w:proofErr w:type="spellStart"/>
            <w:r>
              <w:t>Саранин</w:t>
            </w:r>
            <w:proofErr w:type="spellEnd"/>
            <w:r>
              <w:t xml:space="preserve"> В.Г.</w:t>
            </w:r>
          </w:p>
        </w:tc>
      </w:tr>
      <w:tr w:rsidR="00F876A9" w:rsidRPr="00D11C41" w:rsidTr="008E4FD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F876A9" w:rsidRPr="002530B2" w:rsidRDefault="00F876A9" w:rsidP="008E4FDB">
            <w:r>
              <w:t>Николаева Т.В.</w:t>
            </w:r>
          </w:p>
        </w:tc>
        <w:tc>
          <w:tcPr>
            <w:tcW w:w="720" w:type="dxa"/>
          </w:tcPr>
          <w:p w:rsidR="00F876A9" w:rsidRDefault="00F876A9" w:rsidP="008E4FDB">
            <w:pPr>
              <w:spacing w:line="360" w:lineRule="auto"/>
            </w:pPr>
            <w:r>
              <w:t>-</w:t>
            </w:r>
          </w:p>
        </w:tc>
        <w:tc>
          <w:tcPr>
            <w:tcW w:w="6840" w:type="dxa"/>
          </w:tcPr>
          <w:p w:rsidR="00F876A9" w:rsidRPr="002530B2" w:rsidRDefault="00F876A9" w:rsidP="008E4FDB"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«Гален»</w:t>
            </w:r>
          </w:p>
        </w:tc>
      </w:tr>
    </w:tbl>
    <w:p w:rsidR="00F876A9" w:rsidRDefault="00F876A9" w:rsidP="00F876A9">
      <w:pPr>
        <w:pStyle w:val="a3"/>
        <w:jc w:val="center"/>
      </w:pPr>
    </w:p>
    <w:p w:rsidR="00F876A9" w:rsidRPr="00D11C41" w:rsidRDefault="00F876A9" w:rsidP="00F876A9">
      <w:pPr>
        <w:pStyle w:val="a3"/>
        <w:jc w:val="center"/>
      </w:pPr>
      <w:r w:rsidRPr="00D11C41">
        <w:t>ПОВЕСТКА ДНЯ:</w:t>
      </w:r>
    </w:p>
    <w:p w:rsidR="00F876A9" w:rsidRPr="00D11C41" w:rsidRDefault="00F876A9" w:rsidP="00F876A9">
      <w:pPr>
        <w:pStyle w:val="a3"/>
        <w:ind w:firstLine="709"/>
      </w:pPr>
    </w:p>
    <w:p w:rsidR="00F876A9" w:rsidRPr="00B530C6" w:rsidRDefault="00F876A9" w:rsidP="00F876A9">
      <w:pPr>
        <w:pStyle w:val="a3"/>
        <w:ind w:firstLine="709"/>
        <w:jc w:val="center"/>
        <w:rPr>
          <w:b/>
          <w:bCs/>
        </w:rPr>
      </w:pPr>
      <w:r w:rsidRPr="00B530C6">
        <w:rPr>
          <w:b/>
          <w:bCs/>
        </w:rPr>
        <w:t xml:space="preserve">1. </w:t>
      </w:r>
      <w:r w:rsidRPr="00B530C6">
        <w:rPr>
          <w:b/>
        </w:rPr>
        <w:t xml:space="preserve">Об оказании государственной поддержки субъектам малого и среднего предпринимательства, представившим документы на конкурс, в форме возмещения </w:t>
      </w:r>
      <w:r w:rsidRPr="00B530C6">
        <w:rPr>
          <w:b/>
          <w:u w:val="single"/>
        </w:rPr>
        <w:t>части затрат по уплате процентных ставок по кредитам</w:t>
      </w:r>
    </w:p>
    <w:p w:rsidR="00F876A9" w:rsidRPr="00D11C41" w:rsidRDefault="00F876A9" w:rsidP="00F876A9">
      <w:pPr>
        <w:pStyle w:val="a3"/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 И.Б., </w:t>
      </w:r>
      <w:proofErr w:type="spellStart"/>
      <w:r>
        <w:t>Быченков</w:t>
      </w:r>
      <w:proofErr w:type="spellEnd"/>
      <w:r>
        <w:t xml:space="preserve"> А.А.</w:t>
      </w:r>
      <w:r w:rsidRPr="00D11C41">
        <w:t xml:space="preserve">, </w:t>
      </w:r>
      <w:r>
        <w:t>Котова Л.Г.</w:t>
      </w:r>
      <w:r w:rsidRPr="00D11C41">
        <w:t xml:space="preserve">, </w:t>
      </w:r>
      <w:r>
        <w:t xml:space="preserve"> </w:t>
      </w:r>
      <w:proofErr w:type="spellStart"/>
      <w:r>
        <w:t>Буторова</w:t>
      </w:r>
      <w:proofErr w:type="spellEnd"/>
      <w:r>
        <w:t xml:space="preserve"> М.М.,</w:t>
      </w:r>
      <w:r w:rsidRPr="003F4FA7">
        <w:t xml:space="preserve"> </w:t>
      </w:r>
      <w:proofErr w:type="spellStart"/>
      <w:r>
        <w:t>Хамзин</w:t>
      </w:r>
      <w:proofErr w:type="spellEnd"/>
      <w:r>
        <w:t xml:space="preserve"> И.М., Рябинина Т.А., </w:t>
      </w:r>
      <w:proofErr w:type="spellStart"/>
      <w:r>
        <w:t>Салмина</w:t>
      </w:r>
      <w:proofErr w:type="spellEnd"/>
      <w:r>
        <w:t xml:space="preserve"> С.Н., </w:t>
      </w:r>
      <w:proofErr w:type="spellStart"/>
      <w:r>
        <w:t>Кустарин</w:t>
      </w:r>
      <w:proofErr w:type="spellEnd"/>
      <w:r>
        <w:t xml:space="preserve"> И.В., Лукина Т.Л.</w:t>
      </w:r>
      <w:r w:rsidRPr="00D11C41">
        <w:t>)</w:t>
      </w:r>
    </w:p>
    <w:p w:rsidR="00F876A9" w:rsidRDefault="00F876A9" w:rsidP="00F876A9">
      <w:pPr>
        <w:pStyle w:val="a3"/>
        <w:ind w:firstLine="709"/>
      </w:pPr>
      <w:r w:rsidRPr="00D11C41">
        <w:t xml:space="preserve">          </w:t>
      </w:r>
    </w:p>
    <w:p w:rsidR="00F876A9" w:rsidRPr="00D11C41" w:rsidRDefault="00F876A9" w:rsidP="00F876A9">
      <w:pPr>
        <w:pStyle w:val="a3"/>
        <w:ind w:firstLine="709"/>
      </w:pPr>
    </w:p>
    <w:p w:rsidR="00F876A9" w:rsidRPr="002A05C0" w:rsidRDefault="00F876A9" w:rsidP="00F876A9">
      <w:pPr>
        <w:pStyle w:val="a3"/>
        <w:ind w:firstLine="709"/>
      </w:pPr>
      <w:r w:rsidRPr="002A05C0">
        <w:t>Решили:</w:t>
      </w:r>
    </w:p>
    <w:p w:rsidR="00F876A9" w:rsidRPr="00DB2719" w:rsidRDefault="00F876A9" w:rsidP="00F876A9">
      <w:pPr>
        <w:pStyle w:val="a3"/>
        <w:ind w:firstLine="709"/>
      </w:pPr>
      <w:proofErr w:type="gramStart"/>
      <w:r w:rsidRPr="00DB2719">
        <w:lastRenderedPageBreak/>
        <w:t>Считать не целесообразным предоставление государственной поддержки в форме возмещения части затрат по уплате процентных ставок по кредитам, полученным в кредитных организациях, в размере 2/3 ставки рефинансирования Центрального банка Российской Федер</w:t>
      </w:r>
      <w:r w:rsidRPr="00DB2719">
        <w:t>а</w:t>
      </w:r>
      <w:r w:rsidRPr="00DB2719">
        <w:t xml:space="preserve">ции ИП </w:t>
      </w:r>
      <w:proofErr w:type="spellStart"/>
      <w:r w:rsidRPr="00DB2719">
        <w:t>Саранину</w:t>
      </w:r>
      <w:proofErr w:type="spellEnd"/>
      <w:r w:rsidRPr="00DB2719">
        <w:t xml:space="preserve"> В.Г., в связи с несоответствием вида деятельности </w:t>
      </w:r>
      <w:r>
        <w:t>(</w:t>
      </w:r>
      <w:r w:rsidRPr="00DB2719">
        <w:t>цел</w:t>
      </w:r>
      <w:r>
        <w:t>и</w:t>
      </w:r>
      <w:r w:rsidRPr="00DB2719">
        <w:t xml:space="preserve"> реализации проекта</w:t>
      </w:r>
      <w:r>
        <w:t>)</w:t>
      </w:r>
      <w:r w:rsidRPr="00DB2719">
        <w:t xml:space="preserve">, </w:t>
      </w:r>
      <w:r>
        <w:t xml:space="preserve">на реализацию которого направлены кредитные ресурсы, </w:t>
      </w:r>
      <w:r w:rsidRPr="00DB2719">
        <w:t>приоритетным направлениям</w:t>
      </w:r>
      <w:r>
        <w:t>,</w:t>
      </w:r>
      <w:r w:rsidRPr="00DB2719">
        <w:t xml:space="preserve"> установленным постановлением Кабинета Министров Чувашской Республики от 30.12.2004</w:t>
      </w:r>
      <w:proofErr w:type="gramEnd"/>
      <w:r w:rsidRPr="00DB2719">
        <w:t xml:space="preserve"> № 309 «О Республиканской программе государственной поддержки малого и среднего предпринимательства в Чувашской Ре</w:t>
      </w:r>
      <w:r w:rsidRPr="00DB2719">
        <w:t>с</w:t>
      </w:r>
      <w:r w:rsidRPr="00DB2719">
        <w:t xml:space="preserve">публике на 2005–2011 годы». </w:t>
      </w:r>
    </w:p>
    <w:p w:rsidR="00F876A9" w:rsidRPr="00DB2719" w:rsidRDefault="00F876A9" w:rsidP="00F876A9">
      <w:pPr>
        <w:pStyle w:val="a3"/>
        <w:ind w:firstLine="709"/>
      </w:pPr>
    </w:p>
    <w:p w:rsidR="00F876A9" w:rsidRDefault="00F876A9" w:rsidP="00F876A9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8</w:t>
      </w:r>
      <w:r w:rsidRPr="003F4FA7">
        <w:t xml:space="preserve"> </w:t>
      </w:r>
      <w:r>
        <w:t>членов комиссии.</w:t>
      </w:r>
    </w:p>
    <w:p w:rsidR="00F876A9" w:rsidRDefault="00F876A9" w:rsidP="00F876A9">
      <w:pPr>
        <w:pStyle w:val="a3"/>
        <w:jc w:val="center"/>
      </w:pPr>
    </w:p>
    <w:p w:rsidR="00F876A9" w:rsidRDefault="00F876A9" w:rsidP="00F876A9">
      <w:pPr>
        <w:pStyle w:val="a3"/>
        <w:ind w:firstLine="709"/>
      </w:pPr>
    </w:p>
    <w:p w:rsidR="00F876A9" w:rsidRPr="00144D28" w:rsidRDefault="00F876A9" w:rsidP="00F876A9">
      <w:pPr>
        <w:jc w:val="center"/>
        <w:rPr>
          <w:b/>
        </w:rPr>
      </w:pPr>
      <w:r w:rsidRPr="00144D28">
        <w:rPr>
          <w:b/>
        </w:rPr>
        <w:t xml:space="preserve">2. Об оказании государственной поддержки субъектам малого и среднего предпринимательства, представившим документы на конкурс, в форме возмещения части затрат, связанных с выплатой вознаграждения по выданной банковской гарантии и по заключенному договору поручительства организациям, обеспечивающим исполнение обязательств по кредитным договорам, договорам </w:t>
      </w:r>
      <w:proofErr w:type="spellStart"/>
      <w:r w:rsidRPr="00144D28">
        <w:rPr>
          <w:b/>
          <w:u w:val="single"/>
        </w:rPr>
        <w:t>_______________________займа</w:t>
      </w:r>
      <w:proofErr w:type="spellEnd"/>
      <w:r w:rsidRPr="00144D28">
        <w:rPr>
          <w:b/>
          <w:u w:val="single"/>
        </w:rPr>
        <w:t>, договорам лизинга</w:t>
      </w:r>
      <w:r>
        <w:rPr>
          <w:b/>
          <w:u w:val="single"/>
        </w:rPr>
        <w:t>__________________________</w:t>
      </w:r>
    </w:p>
    <w:p w:rsidR="00F876A9" w:rsidRPr="00205A80" w:rsidRDefault="00F876A9" w:rsidP="00F876A9">
      <w:pPr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 И.Б., </w:t>
      </w:r>
      <w:proofErr w:type="spellStart"/>
      <w:r>
        <w:t>Быченков</w:t>
      </w:r>
      <w:proofErr w:type="spellEnd"/>
      <w:r>
        <w:t xml:space="preserve"> А.А.</w:t>
      </w:r>
      <w:r w:rsidRPr="00D11C41">
        <w:t xml:space="preserve">, </w:t>
      </w:r>
      <w:r>
        <w:t>Котова Л.Г.</w:t>
      </w:r>
      <w:r w:rsidRPr="00D11C41">
        <w:t xml:space="preserve">, </w:t>
      </w:r>
      <w:r>
        <w:t xml:space="preserve"> </w:t>
      </w:r>
      <w:proofErr w:type="spellStart"/>
      <w:r>
        <w:t>Буторова</w:t>
      </w:r>
      <w:proofErr w:type="spellEnd"/>
      <w:r>
        <w:t xml:space="preserve"> М.М.,</w:t>
      </w:r>
      <w:r w:rsidRPr="003F4FA7">
        <w:t xml:space="preserve"> </w:t>
      </w:r>
      <w:proofErr w:type="spellStart"/>
      <w:r>
        <w:t>Хамзин</w:t>
      </w:r>
      <w:proofErr w:type="spellEnd"/>
      <w:r>
        <w:t xml:space="preserve"> И.М., Рябинина Т.А., </w:t>
      </w:r>
      <w:proofErr w:type="spellStart"/>
      <w:r>
        <w:t>Салмина</w:t>
      </w:r>
      <w:proofErr w:type="spellEnd"/>
      <w:r>
        <w:t xml:space="preserve"> С.Н., </w:t>
      </w:r>
      <w:proofErr w:type="spellStart"/>
      <w:r>
        <w:t>Кустарин</w:t>
      </w:r>
      <w:proofErr w:type="spellEnd"/>
      <w:r>
        <w:t xml:space="preserve"> И.В., Лукина Т.Л.</w:t>
      </w:r>
      <w:r w:rsidRPr="00D11C41">
        <w:t>)</w:t>
      </w:r>
    </w:p>
    <w:p w:rsidR="00F876A9" w:rsidRPr="00DA6FD4" w:rsidRDefault="00F876A9" w:rsidP="00F876A9">
      <w:pPr>
        <w:tabs>
          <w:tab w:val="left" w:pos="900"/>
        </w:tabs>
        <w:ind w:firstLine="709"/>
        <w:jc w:val="both"/>
      </w:pPr>
    </w:p>
    <w:p w:rsidR="00F876A9" w:rsidRPr="00DA6FD4" w:rsidRDefault="00F876A9" w:rsidP="00F876A9">
      <w:pPr>
        <w:pStyle w:val="a3"/>
        <w:ind w:firstLine="709"/>
      </w:pPr>
      <w:r w:rsidRPr="00DA6FD4">
        <w:t>Решили:</w:t>
      </w:r>
    </w:p>
    <w:p w:rsidR="00F876A9" w:rsidRPr="002A05C0" w:rsidRDefault="00F876A9" w:rsidP="00F876A9">
      <w:pPr>
        <w:pStyle w:val="a3"/>
        <w:ind w:firstLine="709"/>
      </w:pPr>
      <w:proofErr w:type="gramStart"/>
      <w:r w:rsidRPr="00144D28">
        <w:t>Считать целесообразным предоставление государственной поддержки в форме возмещения части затрат</w:t>
      </w:r>
      <w:r>
        <w:t xml:space="preserve"> </w:t>
      </w:r>
      <w:r w:rsidRPr="00144D28">
        <w:t xml:space="preserve">ИП </w:t>
      </w:r>
      <w:proofErr w:type="spellStart"/>
      <w:r w:rsidRPr="00144D28">
        <w:t>Саранин</w:t>
      </w:r>
      <w:r>
        <w:t>у</w:t>
      </w:r>
      <w:proofErr w:type="spellEnd"/>
      <w:r w:rsidRPr="00144D28">
        <w:t xml:space="preserve"> В.Г., связанных с выплатой вознаграждения по выданной банковской гарантии и по заключенному договору поручительства организациям, обеспечивающим исполнение обязательств по кредитным договорам, договорам займа, договорам лизинга</w:t>
      </w:r>
      <w:r w:rsidRPr="00BB6EC1">
        <w:t xml:space="preserve"> </w:t>
      </w:r>
      <w:r w:rsidRPr="00DA6FD4">
        <w:t>после предоставления</w:t>
      </w:r>
      <w:r>
        <w:t xml:space="preserve"> письменного подтверждения налогового органа о правильности представления индивидуальным предпринимателем налоговой отчетности за 2007 год. </w:t>
      </w:r>
      <w:proofErr w:type="gramEnd"/>
    </w:p>
    <w:p w:rsidR="00F876A9" w:rsidRPr="002A05C0" w:rsidRDefault="00F876A9" w:rsidP="00F876A9">
      <w:pPr>
        <w:pStyle w:val="a3"/>
        <w:ind w:firstLine="709"/>
      </w:pPr>
    </w:p>
    <w:p w:rsidR="00F876A9" w:rsidRDefault="00F876A9" w:rsidP="00F876A9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8</w:t>
      </w:r>
      <w:r w:rsidRPr="003F4FA7">
        <w:t xml:space="preserve"> </w:t>
      </w:r>
      <w:r>
        <w:t>членов комиссии</w:t>
      </w:r>
    </w:p>
    <w:p w:rsidR="00F876A9" w:rsidRDefault="00F876A9" w:rsidP="00F876A9">
      <w:pPr>
        <w:pStyle w:val="a3"/>
        <w:jc w:val="center"/>
      </w:pPr>
      <w:r>
        <w:t>«против» - 1 член комиссии.</w:t>
      </w:r>
    </w:p>
    <w:p w:rsidR="00F876A9" w:rsidRDefault="00F876A9" w:rsidP="00F876A9">
      <w:pPr>
        <w:pStyle w:val="a3"/>
        <w:ind w:firstLine="709"/>
      </w:pPr>
    </w:p>
    <w:p w:rsidR="00F876A9" w:rsidRPr="00BB6EC1" w:rsidRDefault="00F876A9" w:rsidP="00F876A9">
      <w:pPr>
        <w:pStyle w:val="a3"/>
        <w:jc w:val="center"/>
        <w:rPr>
          <w:b/>
        </w:rPr>
      </w:pPr>
      <w:r w:rsidRPr="00BB6EC1">
        <w:rPr>
          <w:b/>
        </w:rPr>
        <w:t>3. Об оказании государственной поддержки экспортно-ориентированным субъектам малого и среднего предпринимательства</w:t>
      </w:r>
      <w:r w:rsidRPr="00BB6EC1">
        <w:rPr>
          <w:b/>
          <w:bCs/>
        </w:rPr>
        <w:t xml:space="preserve"> </w:t>
      </w:r>
      <w:r w:rsidRPr="00BB6EC1">
        <w:rPr>
          <w:b/>
        </w:rPr>
        <w:t xml:space="preserve">в форме возмещения части затрат, </w:t>
      </w:r>
      <w:r w:rsidRPr="00BB6EC1">
        <w:rPr>
          <w:b/>
          <w:u w:val="single"/>
        </w:rPr>
        <w:t>связанных с сертификацией произведенной продукции</w:t>
      </w:r>
    </w:p>
    <w:p w:rsidR="00F876A9" w:rsidRPr="00205A80" w:rsidRDefault="00F876A9" w:rsidP="00F876A9">
      <w:pPr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 И.Б., </w:t>
      </w:r>
      <w:proofErr w:type="spellStart"/>
      <w:r>
        <w:t>Быченков</w:t>
      </w:r>
      <w:proofErr w:type="spellEnd"/>
      <w:r>
        <w:t xml:space="preserve"> А.А.</w:t>
      </w:r>
      <w:r w:rsidRPr="00D11C41">
        <w:t xml:space="preserve">, </w:t>
      </w:r>
      <w:r>
        <w:t>Котова Л.Г.</w:t>
      </w:r>
      <w:r w:rsidRPr="00D11C41">
        <w:t xml:space="preserve">, </w:t>
      </w:r>
      <w:r>
        <w:t xml:space="preserve"> </w:t>
      </w:r>
      <w:proofErr w:type="spellStart"/>
      <w:r>
        <w:t>Буторова</w:t>
      </w:r>
      <w:proofErr w:type="spellEnd"/>
      <w:r>
        <w:t xml:space="preserve"> М.М.,</w:t>
      </w:r>
      <w:r w:rsidRPr="003F4FA7">
        <w:t xml:space="preserve"> </w:t>
      </w:r>
      <w:proofErr w:type="spellStart"/>
      <w:r>
        <w:t>Хамзин</w:t>
      </w:r>
      <w:proofErr w:type="spellEnd"/>
      <w:r>
        <w:t xml:space="preserve"> И.М., Рябинина Т.А., </w:t>
      </w:r>
      <w:proofErr w:type="spellStart"/>
      <w:r>
        <w:t>Салмина</w:t>
      </w:r>
      <w:proofErr w:type="spellEnd"/>
      <w:r>
        <w:t xml:space="preserve"> С.Н., </w:t>
      </w:r>
      <w:proofErr w:type="spellStart"/>
      <w:r>
        <w:t>Кустарин</w:t>
      </w:r>
      <w:proofErr w:type="spellEnd"/>
      <w:r>
        <w:t xml:space="preserve"> И.В., Лукина Т.Л.</w:t>
      </w:r>
      <w:r w:rsidRPr="00D11C41">
        <w:t>)</w:t>
      </w:r>
    </w:p>
    <w:p w:rsidR="00F876A9" w:rsidRPr="00DA6FD4" w:rsidRDefault="00F876A9" w:rsidP="00F876A9">
      <w:pPr>
        <w:tabs>
          <w:tab w:val="left" w:pos="900"/>
        </w:tabs>
        <w:ind w:firstLine="709"/>
        <w:jc w:val="both"/>
      </w:pPr>
    </w:p>
    <w:p w:rsidR="00F876A9" w:rsidRPr="00DA6FD4" w:rsidRDefault="00F876A9" w:rsidP="00F876A9">
      <w:pPr>
        <w:pStyle w:val="a3"/>
        <w:ind w:firstLine="709"/>
      </w:pPr>
      <w:r w:rsidRPr="00DA6FD4">
        <w:t>Решили:</w:t>
      </w:r>
    </w:p>
    <w:p w:rsidR="00F876A9" w:rsidRPr="00BB6EC1" w:rsidRDefault="00F876A9" w:rsidP="00F876A9">
      <w:pPr>
        <w:pStyle w:val="a3"/>
        <w:ind w:firstLine="720"/>
      </w:pPr>
      <w:r w:rsidRPr="00144D28">
        <w:t>Считать целесообразным предоставление государственной поддержки в форме возмещения части затрат</w:t>
      </w:r>
      <w:r>
        <w:t xml:space="preserve"> ООО «Гален», </w:t>
      </w:r>
      <w:r w:rsidRPr="00BB6EC1">
        <w:t>связанных с сертификацией произведенной продукции</w:t>
      </w:r>
      <w:r>
        <w:t>.</w:t>
      </w:r>
    </w:p>
    <w:p w:rsidR="00F876A9" w:rsidRDefault="00F876A9" w:rsidP="00F876A9">
      <w:pPr>
        <w:pStyle w:val="a3"/>
        <w:rPr>
          <w:b/>
        </w:rPr>
      </w:pPr>
    </w:p>
    <w:p w:rsidR="00F876A9" w:rsidRDefault="00F876A9" w:rsidP="00F876A9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9</w:t>
      </w:r>
      <w:r w:rsidRPr="003F4FA7">
        <w:t xml:space="preserve"> </w:t>
      </w:r>
      <w:r>
        <w:t>членов комиссии</w:t>
      </w:r>
    </w:p>
    <w:p w:rsidR="00F876A9" w:rsidRDefault="00F876A9" w:rsidP="00F876A9">
      <w:pPr>
        <w:pStyle w:val="a3"/>
        <w:rPr>
          <w:b/>
        </w:rPr>
      </w:pPr>
    </w:p>
    <w:p w:rsidR="00F876A9" w:rsidRDefault="00F876A9" w:rsidP="00F876A9">
      <w:pPr>
        <w:pStyle w:val="a3"/>
        <w:rPr>
          <w:b/>
        </w:rPr>
      </w:pPr>
    </w:p>
    <w:p w:rsidR="00F876A9" w:rsidRPr="00D11C41" w:rsidRDefault="00F876A9" w:rsidP="00F876A9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C245C9" w:rsidRDefault="00C245C9"/>
    <w:sectPr w:rsidR="00C245C9" w:rsidSect="00A76BE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26" w:rsidRPr="00DC787B" w:rsidRDefault="00F876A9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F13F26" w:rsidRPr="00DC787B" w:rsidRDefault="00F876A9" w:rsidP="006C0FD5">
    <w:pPr>
      <w:pStyle w:val="a5"/>
      <w:ind w:right="360" w:firstLine="360"/>
      <w:rPr>
        <w:sz w:val="22"/>
        <w:szCs w:val="22"/>
      </w:rPr>
    </w:pPr>
  </w:p>
  <w:p w:rsidR="00F13F26" w:rsidRPr="00DC787B" w:rsidRDefault="00F876A9">
    <w:pPr>
      <w:rPr>
        <w:sz w:val="22"/>
        <w:szCs w:val="22"/>
      </w:rPr>
    </w:pPr>
  </w:p>
  <w:p w:rsidR="00F13F26" w:rsidRPr="00DC787B" w:rsidRDefault="00F876A9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26" w:rsidRPr="00DC787B" w:rsidRDefault="00F876A9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F13F26" w:rsidRPr="00DC787B" w:rsidRDefault="00F876A9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26" w:rsidRDefault="00F876A9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3F26" w:rsidRDefault="00F876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26" w:rsidRDefault="00F876A9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13F26" w:rsidRDefault="00F876A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6A9"/>
    <w:rsid w:val="00C245C9"/>
    <w:rsid w:val="00F8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876A9"/>
    <w:pPr>
      <w:jc w:val="both"/>
    </w:pPr>
  </w:style>
  <w:style w:type="character" w:customStyle="1" w:styleId="a4">
    <w:name w:val="Основной текст Знак"/>
    <w:basedOn w:val="a0"/>
    <w:link w:val="a3"/>
    <w:rsid w:val="00F8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87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87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876A9"/>
  </w:style>
  <w:style w:type="paragraph" w:styleId="a8">
    <w:name w:val="header"/>
    <w:basedOn w:val="a"/>
    <w:link w:val="a9"/>
    <w:rsid w:val="00F87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87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2018-12-28T06:42:00Z</dcterms:created>
  <dcterms:modified xsi:type="dcterms:W3CDTF">2018-12-28T06:42:00Z</dcterms:modified>
</cp:coreProperties>
</file>