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C" w:rsidRPr="00DC787B" w:rsidRDefault="00FC523C" w:rsidP="00FC523C">
      <w:pPr>
        <w:jc w:val="center"/>
      </w:pPr>
      <w:r w:rsidRPr="00DC787B">
        <w:t>МИНИСТЕРСТВО ЭКОНОМИЧЕСКОГО РАЗВИТИЯ И ТОРГОВЛИ</w:t>
      </w:r>
    </w:p>
    <w:p w:rsidR="00FC523C" w:rsidRPr="00DC787B" w:rsidRDefault="00FC523C" w:rsidP="00FC523C">
      <w:pPr>
        <w:jc w:val="center"/>
      </w:pPr>
      <w:r w:rsidRPr="00DC787B">
        <w:t xml:space="preserve">ЧУВАШСКОЙ РЕСПУБЛИКИ </w:t>
      </w:r>
    </w:p>
    <w:p w:rsidR="00FC523C" w:rsidRDefault="00FC523C" w:rsidP="00FC523C">
      <w:pPr>
        <w:jc w:val="both"/>
      </w:pPr>
    </w:p>
    <w:p w:rsidR="00FC523C" w:rsidRPr="00DC787B" w:rsidRDefault="00FC523C" w:rsidP="00FC523C">
      <w:pPr>
        <w:jc w:val="both"/>
      </w:pPr>
    </w:p>
    <w:p w:rsidR="00FC523C" w:rsidRPr="00DC787B" w:rsidRDefault="00FC523C" w:rsidP="00FC523C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FC523C" w:rsidRPr="00D11C41" w:rsidRDefault="00FC523C" w:rsidP="00FC523C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FC523C" w:rsidRPr="00D11C41" w:rsidRDefault="00FC523C" w:rsidP="00FC523C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FC523C" w:rsidRPr="00D11C41" w:rsidRDefault="00FC523C" w:rsidP="00FC523C">
      <w:pPr>
        <w:pStyle w:val="a3"/>
        <w:ind w:firstLine="709"/>
        <w:rPr>
          <w:b/>
          <w:bCs/>
        </w:rPr>
      </w:pPr>
    </w:p>
    <w:p w:rsidR="00FC523C" w:rsidRPr="000E3309" w:rsidRDefault="00FC523C" w:rsidP="00FC523C">
      <w:pPr>
        <w:pStyle w:val="a3"/>
        <w:ind w:firstLine="709"/>
        <w:rPr>
          <w:bCs/>
          <w:lang w:val="en-US"/>
        </w:rPr>
      </w:pPr>
      <w:r w:rsidRPr="00FC523C">
        <w:rPr>
          <w:bCs/>
        </w:rPr>
        <w:t>21</w:t>
      </w:r>
      <w:r>
        <w:rPr>
          <w:bCs/>
        </w:rPr>
        <w:t xml:space="preserve"> августа</w:t>
      </w:r>
      <w:r w:rsidRPr="00D11C41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 № </w:t>
      </w:r>
      <w:r>
        <w:rPr>
          <w:bCs/>
          <w:lang w:val="en-US"/>
        </w:rPr>
        <w:t>10</w:t>
      </w:r>
      <w:r>
        <w:rPr>
          <w:bCs/>
        </w:rPr>
        <w:t>/</w:t>
      </w:r>
      <w:r>
        <w:rPr>
          <w:bCs/>
          <w:lang w:val="en-US"/>
        </w:rPr>
        <w:t>70</w:t>
      </w:r>
    </w:p>
    <w:p w:rsidR="00FC523C" w:rsidRPr="00D11C41" w:rsidRDefault="00FC523C" w:rsidP="00FC523C">
      <w:pPr>
        <w:pStyle w:val="a3"/>
        <w:ind w:firstLine="709"/>
      </w:pPr>
      <w:r w:rsidRPr="00D11C41">
        <w:t xml:space="preserve"> </w:t>
      </w:r>
    </w:p>
    <w:tbl>
      <w:tblPr>
        <w:tblW w:w="9900" w:type="dxa"/>
        <w:tblInd w:w="-72" w:type="dxa"/>
        <w:tblLayout w:type="fixed"/>
        <w:tblLook w:val="0000"/>
      </w:tblPr>
      <w:tblGrid>
        <w:gridCol w:w="900"/>
        <w:gridCol w:w="2340"/>
        <w:gridCol w:w="720"/>
        <w:gridCol w:w="5940"/>
      </w:tblGrid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23C" w:rsidRPr="00D11C41" w:rsidRDefault="00FC523C" w:rsidP="00A00EF2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000" w:type="dxa"/>
            <w:gridSpan w:val="3"/>
          </w:tcPr>
          <w:p w:rsidR="00FC523C" w:rsidRDefault="00FC523C" w:rsidP="00A00EF2">
            <w:pPr>
              <w:pStyle w:val="a3"/>
              <w:ind w:firstLine="709"/>
            </w:pPr>
            <w:r w:rsidRPr="00D11C41">
              <w:t>Председательствующий:</w:t>
            </w:r>
            <w:r>
              <w:t xml:space="preserve"> </w:t>
            </w:r>
          </w:p>
          <w:p w:rsidR="00FC523C" w:rsidRPr="00D11C41" w:rsidRDefault="00FC523C" w:rsidP="00A00EF2">
            <w:pPr>
              <w:pStyle w:val="a3"/>
              <w:ind w:firstLine="709"/>
            </w:pP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23C" w:rsidRPr="00D11C41" w:rsidRDefault="00FC523C" w:rsidP="00FC523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jc w:val="left"/>
            </w:pPr>
            <w:r>
              <w:t>-</w:t>
            </w:r>
          </w:p>
        </w:tc>
        <w:tc>
          <w:tcPr>
            <w:tcW w:w="5940" w:type="dxa"/>
          </w:tcPr>
          <w:p w:rsidR="00FC523C" w:rsidRPr="00522ADD" w:rsidRDefault="00FC523C" w:rsidP="00A00EF2">
            <w:pPr>
              <w:pStyle w:val="a3"/>
            </w:pPr>
            <w:r w:rsidRPr="00522ADD">
              <w:t>министр экономического развития и торговли Чувашской Республики (председател</w:t>
            </w:r>
            <w:r>
              <w:t>ь</w:t>
            </w:r>
            <w:r w:rsidRPr="00522ADD">
              <w:t xml:space="preserve"> комиссии);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00" w:type="dxa"/>
          </w:tcPr>
          <w:p w:rsidR="00FC523C" w:rsidRPr="00D11C41" w:rsidRDefault="00FC523C" w:rsidP="00A00EF2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000" w:type="dxa"/>
            <w:gridSpan w:val="3"/>
          </w:tcPr>
          <w:p w:rsidR="00FC523C" w:rsidRPr="00D11C41" w:rsidRDefault="00FC523C" w:rsidP="00A00EF2">
            <w:pPr>
              <w:pStyle w:val="a3"/>
              <w:ind w:firstLine="709"/>
            </w:pPr>
            <w:r w:rsidRPr="00D11C41">
              <w:t>Члены комиссии: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00" w:type="dxa"/>
          </w:tcPr>
          <w:p w:rsidR="00FC523C" w:rsidRPr="00D11C41" w:rsidRDefault="00FC523C" w:rsidP="00FC52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А.А. 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jc w:val="left"/>
            </w:pPr>
            <w:r>
              <w:t>-</w:t>
            </w:r>
          </w:p>
        </w:tc>
        <w:tc>
          <w:tcPr>
            <w:tcW w:w="5940" w:type="dxa"/>
          </w:tcPr>
          <w:p w:rsidR="00FC523C" w:rsidRPr="00522ADD" w:rsidRDefault="00FC523C" w:rsidP="00A00EF2">
            <w:pPr>
              <w:pStyle w:val="a3"/>
            </w:pPr>
            <w:r w:rsidRPr="00522ADD">
              <w:t>заместитель министра экономического развития и торговли Чувашской Республики (заместитель председателя комиссии);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00" w:type="dxa"/>
          </w:tcPr>
          <w:p w:rsidR="00FC523C" w:rsidRPr="00D11C41" w:rsidRDefault="00FC523C" w:rsidP="00FC52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r w:rsidRPr="006D42B8">
              <w:t>Лукина Т. Л.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</w:pPr>
            <w:r>
              <w:t>-</w:t>
            </w:r>
          </w:p>
        </w:tc>
        <w:tc>
          <w:tcPr>
            <w:tcW w:w="5940" w:type="dxa"/>
          </w:tcPr>
          <w:p w:rsidR="00FC523C" w:rsidRDefault="00FC523C" w:rsidP="00A00EF2">
            <w:pPr>
              <w:pStyle w:val="a3"/>
            </w:pPr>
            <w:r w:rsidRPr="00527985">
              <w:t>начальник отдела развития  предпринимательства  и ремесел Министерства экон</w:t>
            </w:r>
            <w:r w:rsidRPr="00527985">
              <w:t>о</w:t>
            </w:r>
            <w:r w:rsidRPr="00527985">
              <w:t>мического развития и торговли Чувашской Респу</w:t>
            </w:r>
            <w:r w:rsidRPr="00527985">
              <w:t>б</w:t>
            </w:r>
            <w:r w:rsidRPr="00527985">
              <w:t>лики</w:t>
            </w:r>
            <w:r w:rsidRPr="007A0AA0">
              <w:t>;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0" w:type="dxa"/>
          </w:tcPr>
          <w:p w:rsidR="00FC523C" w:rsidRPr="00D11C41" w:rsidRDefault="00FC523C" w:rsidP="00FC52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FC523C" w:rsidRDefault="00FC523C" w:rsidP="00A00EF2">
            <w:r>
              <w:t>Николаева Т.В.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</w:pPr>
            <w:r>
              <w:t>-</w:t>
            </w:r>
          </w:p>
        </w:tc>
        <w:tc>
          <w:tcPr>
            <w:tcW w:w="5940" w:type="dxa"/>
          </w:tcPr>
          <w:p w:rsidR="00FC523C" w:rsidRDefault="00FC523C" w:rsidP="00A00EF2">
            <w:pPr>
              <w:pStyle w:val="a3"/>
            </w:pPr>
            <w:r>
              <w:t xml:space="preserve">начальник отдела правовой и кадровой политики Министерства  </w:t>
            </w:r>
            <w:r w:rsidRPr="00527985">
              <w:t>экон</w:t>
            </w:r>
            <w:r w:rsidRPr="00527985">
              <w:t>о</w:t>
            </w:r>
            <w:r w:rsidRPr="00527985">
              <w:t>мического развития и торговли Чувашской Респу</w:t>
            </w:r>
            <w:r w:rsidRPr="00527985">
              <w:t>б</w:t>
            </w:r>
            <w:r w:rsidRPr="00527985">
              <w:t>лики</w:t>
            </w:r>
            <w:r w:rsidRPr="007A0AA0">
              <w:t>;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0" w:type="dxa"/>
          </w:tcPr>
          <w:p w:rsidR="00FC523C" w:rsidRPr="00D11C41" w:rsidRDefault="00FC523C" w:rsidP="00FC52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FC523C" w:rsidRDefault="00FC523C" w:rsidP="00A00EF2">
            <w:r>
              <w:t>Дмитриева Н.В.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</w:pPr>
            <w:r>
              <w:t>-</w:t>
            </w:r>
          </w:p>
        </w:tc>
        <w:tc>
          <w:tcPr>
            <w:tcW w:w="5940" w:type="dxa"/>
          </w:tcPr>
          <w:p w:rsidR="00FC523C" w:rsidRPr="00572E88" w:rsidRDefault="00FC523C" w:rsidP="00A00EF2">
            <w:pPr>
              <w:pStyle w:val="a3"/>
            </w:pPr>
            <w:r>
              <w:t>заместитель министра промышленности и энергетики Чувашской Республики</w:t>
            </w:r>
            <w:r w:rsidRPr="00572E88">
              <w:t>;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00" w:type="dxa"/>
          </w:tcPr>
          <w:p w:rsidR="00FC523C" w:rsidRPr="00D11C41" w:rsidRDefault="00FC523C" w:rsidP="00FC52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FC523C" w:rsidRDefault="00FC523C" w:rsidP="00A00EF2">
            <w:r>
              <w:t>Александров А. В.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</w:pPr>
            <w:r>
              <w:t>-</w:t>
            </w:r>
          </w:p>
        </w:tc>
        <w:tc>
          <w:tcPr>
            <w:tcW w:w="5940" w:type="dxa"/>
          </w:tcPr>
          <w:p w:rsidR="00FC523C" w:rsidRPr="00DE0517" w:rsidRDefault="00FC523C" w:rsidP="00A00EF2">
            <w:pPr>
              <w:pStyle w:val="a3"/>
            </w:pPr>
            <w:r>
              <w:t>заместитель начальника отдела экономического анализа и прогнозирования Министерства сельского хозяйства Чувашской Республики</w:t>
            </w:r>
            <w:r w:rsidRPr="00DE0517">
              <w:t>;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FC523C" w:rsidRDefault="00FC523C" w:rsidP="00FC52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r>
              <w:t>Александрова И.И.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</w:pPr>
            <w:r>
              <w:t>-</w:t>
            </w:r>
          </w:p>
        </w:tc>
        <w:tc>
          <w:tcPr>
            <w:tcW w:w="5940" w:type="dxa"/>
          </w:tcPr>
          <w:p w:rsidR="00FC523C" w:rsidRDefault="00FC523C" w:rsidP="00A00EF2">
            <w:pPr>
              <w:jc w:val="both"/>
            </w:pPr>
            <w:r>
              <w:t xml:space="preserve">заместитель </w:t>
            </w:r>
            <w:proofErr w:type="gramStart"/>
            <w:r>
              <w:t>начальника отдела налогообложения юридических лиц Управления Федеральной налоговой службы</w:t>
            </w:r>
            <w:proofErr w:type="gramEnd"/>
            <w:r>
              <w:t xml:space="preserve"> по Чувашской Республике</w:t>
            </w:r>
            <w:r w:rsidRPr="00572E88">
              <w:t>;</w:t>
            </w:r>
            <w:r>
              <w:t xml:space="preserve"> 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FC523C" w:rsidRDefault="00FC523C" w:rsidP="00FC52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</w:pPr>
            <w:r>
              <w:t>-</w:t>
            </w:r>
          </w:p>
        </w:tc>
        <w:tc>
          <w:tcPr>
            <w:tcW w:w="5940" w:type="dxa"/>
          </w:tcPr>
          <w:p w:rsidR="00FC523C" w:rsidRPr="006D42B8" w:rsidRDefault="00FC523C" w:rsidP="00A00EF2">
            <w:pPr>
              <w:jc w:val="both"/>
            </w:pPr>
            <w:r>
              <w:t>президент</w:t>
            </w:r>
            <w:r w:rsidRPr="006D42B8">
              <w:t xml:space="preserve"> Торгово-промышленной палаты Чувашской Республики</w:t>
            </w:r>
            <w:r w:rsidRPr="008E6508">
              <w:t>;</w:t>
            </w:r>
            <w:r w:rsidRPr="006D42B8">
              <w:t xml:space="preserve"> 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00" w:type="dxa"/>
          </w:tcPr>
          <w:p w:rsidR="00FC523C" w:rsidRPr="00D11C41" w:rsidRDefault="00FC523C" w:rsidP="00FC523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jc w:val="left"/>
            </w:pPr>
            <w:r>
              <w:t>-</w:t>
            </w:r>
          </w:p>
        </w:tc>
        <w:tc>
          <w:tcPr>
            <w:tcW w:w="5940" w:type="dxa"/>
          </w:tcPr>
          <w:p w:rsidR="00FC523C" w:rsidRDefault="00FC523C" w:rsidP="00A00EF2">
            <w:pPr>
              <w:suppressLineNumbers/>
              <w:jc w:val="both"/>
              <w:outlineLvl w:val="8"/>
              <w:rPr>
                <w:spacing w:val="-4"/>
              </w:rPr>
            </w:pPr>
            <w:r>
              <w:rPr>
                <w:spacing w:val="-4"/>
              </w:rP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803D0A">
              <w:rPr>
                <w:spacing w:val="-4"/>
              </w:rPr>
              <w:t>;</w:t>
            </w:r>
            <w:r>
              <w:rPr>
                <w:spacing w:val="-4"/>
              </w:rPr>
              <w:t xml:space="preserve"> 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00" w:type="dxa"/>
          </w:tcPr>
          <w:p w:rsidR="00FC523C" w:rsidRPr="00D11C41" w:rsidRDefault="00FC523C" w:rsidP="00FC523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proofErr w:type="spellStart"/>
            <w:r>
              <w:t>Хамзин</w:t>
            </w:r>
            <w:proofErr w:type="spellEnd"/>
            <w:r>
              <w:t xml:space="preserve"> И.М.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jc w:val="left"/>
            </w:pPr>
            <w:r>
              <w:t>-</w:t>
            </w:r>
          </w:p>
        </w:tc>
        <w:tc>
          <w:tcPr>
            <w:tcW w:w="5940" w:type="dxa"/>
          </w:tcPr>
          <w:p w:rsidR="00FC523C" w:rsidRDefault="00FC523C" w:rsidP="00A00EF2">
            <w:pPr>
              <w:pStyle w:val="a3"/>
            </w:pPr>
            <w:r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</w:p>
        </w:tc>
      </w:tr>
    </w:tbl>
    <w:p w:rsidR="00FC523C" w:rsidRDefault="00FC523C" w:rsidP="00FC523C">
      <w:pPr>
        <w:pStyle w:val="a3"/>
        <w:ind w:firstLine="709"/>
      </w:pPr>
      <w:r w:rsidRPr="00D11C41">
        <w:t xml:space="preserve">         Приглашенные:</w:t>
      </w:r>
    </w:p>
    <w:tbl>
      <w:tblPr>
        <w:tblW w:w="9900" w:type="dxa"/>
        <w:tblInd w:w="-72" w:type="dxa"/>
        <w:tblLayout w:type="fixed"/>
        <w:tblLook w:val="0000"/>
      </w:tblPr>
      <w:tblGrid>
        <w:gridCol w:w="720"/>
        <w:gridCol w:w="2340"/>
        <w:gridCol w:w="720"/>
        <w:gridCol w:w="6120"/>
      </w:tblGrid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C523C" w:rsidRPr="00D11C41" w:rsidRDefault="00FC523C" w:rsidP="00A00EF2">
            <w:pPr>
              <w:pStyle w:val="a3"/>
              <w:jc w:val="left"/>
            </w:pPr>
            <w:r>
              <w:t>1.</w:t>
            </w:r>
          </w:p>
        </w:tc>
        <w:tc>
          <w:tcPr>
            <w:tcW w:w="2340" w:type="dxa"/>
          </w:tcPr>
          <w:p w:rsidR="00FC523C" w:rsidRPr="00D11C41" w:rsidRDefault="00FC523C" w:rsidP="00A00EF2">
            <w:pPr>
              <w:pStyle w:val="a3"/>
            </w:pPr>
            <w:r>
              <w:t>Ефимов А.И.</w:t>
            </w:r>
          </w:p>
        </w:tc>
        <w:tc>
          <w:tcPr>
            <w:tcW w:w="720" w:type="dxa"/>
          </w:tcPr>
          <w:p w:rsidR="00FC523C" w:rsidRPr="00D11C41" w:rsidRDefault="00FC523C" w:rsidP="00A00EF2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120" w:type="dxa"/>
          </w:tcPr>
          <w:p w:rsidR="00FC523C" w:rsidRPr="00D11C41" w:rsidRDefault="00FC523C" w:rsidP="00A00EF2">
            <w:pPr>
              <w:pStyle w:val="a3"/>
            </w:pPr>
            <w:r>
              <w:t>директор ООО «</w:t>
            </w:r>
            <w:proofErr w:type="spellStart"/>
            <w:r>
              <w:t>Снежана</w:t>
            </w:r>
            <w:proofErr w:type="spellEnd"/>
            <w:r>
              <w:t>»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C523C" w:rsidRDefault="00FC523C" w:rsidP="00A00EF2">
            <w:pPr>
              <w:pStyle w:val="a3"/>
              <w:jc w:val="left"/>
            </w:pPr>
            <w:r>
              <w:t>2.</w:t>
            </w: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r>
              <w:t>Волков Ю.И.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120" w:type="dxa"/>
          </w:tcPr>
          <w:p w:rsidR="00FC523C" w:rsidRDefault="00FC523C" w:rsidP="00A00EF2">
            <w:pPr>
              <w:pStyle w:val="a3"/>
            </w:pPr>
            <w:r>
              <w:t>генеральный директор ООО «Мастер-В»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C523C" w:rsidRDefault="00FC523C" w:rsidP="00A00EF2">
            <w:pPr>
              <w:pStyle w:val="a3"/>
              <w:jc w:val="left"/>
            </w:pPr>
            <w:r>
              <w:t>3.</w:t>
            </w: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r>
              <w:t>Потемкина С.М.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120" w:type="dxa"/>
          </w:tcPr>
          <w:p w:rsidR="00FC523C" w:rsidRDefault="00FC523C" w:rsidP="00A00EF2">
            <w:pPr>
              <w:pStyle w:val="a3"/>
            </w:pPr>
            <w:r>
              <w:t>главный бухгалтер ООО «Мастер-В»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C523C" w:rsidRPr="00D11C41" w:rsidRDefault="00FC523C" w:rsidP="00A00EF2">
            <w:pPr>
              <w:pStyle w:val="a3"/>
              <w:jc w:val="left"/>
            </w:pPr>
            <w:r>
              <w:t>4.</w:t>
            </w: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r>
              <w:t>Алексеева Л.В.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120" w:type="dxa"/>
          </w:tcPr>
          <w:p w:rsidR="00FC523C" w:rsidRDefault="00FC523C" w:rsidP="00A00EF2">
            <w:pPr>
              <w:pStyle w:val="a3"/>
            </w:pPr>
            <w:r>
              <w:t>индивидуальный предприниматель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C523C" w:rsidRDefault="00FC523C" w:rsidP="00A00EF2">
            <w:pPr>
              <w:pStyle w:val="a3"/>
              <w:jc w:val="left"/>
            </w:pPr>
            <w:r>
              <w:t>5.</w:t>
            </w: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proofErr w:type="spellStart"/>
            <w:r>
              <w:t>Беставашвили</w:t>
            </w:r>
            <w:proofErr w:type="spellEnd"/>
            <w:r>
              <w:t xml:space="preserve"> Н.Г.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120" w:type="dxa"/>
          </w:tcPr>
          <w:p w:rsidR="00FC523C" w:rsidRDefault="00FC523C" w:rsidP="00A00EF2">
            <w:pPr>
              <w:pStyle w:val="a3"/>
            </w:pPr>
            <w:r>
              <w:t>директор ООО «Евро-Престиж»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C523C" w:rsidRPr="00D11C41" w:rsidRDefault="00FC523C" w:rsidP="00A00EF2">
            <w:pPr>
              <w:pStyle w:val="a3"/>
              <w:jc w:val="left"/>
            </w:pPr>
            <w:r>
              <w:t>6.</w:t>
            </w:r>
          </w:p>
        </w:tc>
        <w:tc>
          <w:tcPr>
            <w:tcW w:w="2340" w:type="dxa"/>
          </w:tcPr>
          <w:p w:rsidR="00FC523C" w:rsidRDefault="00FC523C" w:rsidP="00A00EF2">
            <w:pPr>
              <w:pStyle w:val="a3"/>
            </w:pPr>
            <w:proofErr w:type="spellStart"/>
            <w:r>
              <w:t>Капранов</w:t>
            </w:r>
            <w:proofErr w:type="spellEnd"/>
            <w:r>
              <w:t xml:space="preserve"> С.В.</w:t>
            </w:r>
          </w:p>
        </w:tc>
        <w:tc>
          <w:tcPr>
            <w:tcW w:w="720" w:type="dxa"/>
          </w:tcPr>
          <w:p w:rsidR="00FC523C" w:rsidRDefault="00FC523C" w:rsidP="00A00EF2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120" w:type="dxa"/>
          </w:tcPr>
          <w:p w:rsidR="00FC523C" w:rsidRDefault="00FC523C" w:rsidP="00A00EF2">
            <w:pPr>
              <w:pStyle w:val="a3"/>
            </w:pPr>
            <w:r>
              <w:t>директор ООО «ФИЛМ-ТРЕЙД»</w:t>
            </w:r>
          </w:p>
        </w:tc>
      </w:tr>
      <w:tr w:rsidR="00FC523C" w:rsidRPr="00D11C41" w:rsidTr="00A00EF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C523C" w:rsidRDefault="00FC523C" w:rsidP="00A00EF2">
            <w:pPr>
              <w:pStyle w:val="a3"/>
              <w:jc w:val="left"/>
            </w:pPr>
            <w:r>
              <w:t>7.</w:t>
            </w:r>
          </w:p>
        </w:tc>
        <w:tc>
          <w:tcPr>
            <w:tcW w:w="2340" w:type="dxa"/>
          </w:tcPr>
          <w:p w:rsidR="00FC523C" w:rsidRPr="00D11C41" w:rsidRDefault="00FC523C" w:rsidP="00A00EF2">
            <w:pPr>
              <w:pStyle w:val="a3"/>
            </w:pPr>
            <w:proofErr w:type="spellStart"/>
            <w:r>
              <w:t>Полытов</w:t>
            </w:r>
            <w:proofErr w:type="spellEnd"/>
            <w:r>
              <w:t xml:space="preserve"> В.А.</w:t>
            </w:r>
          </w:p>
        </w:tc>
        <w:tc>
          <w:tcPr>
            <w:tcW w:w="720" w:type="dxa"/>
          </w:tcPr>
          <w:p w:rsidR="00FC523C" w:rsidRPr="002B6A7C" w:rsidRDefault="00FC523C" w:rsidP="00A00EF2">
            <w:r>
              <w:t>-</w:t>
            </w:r>
          </w:p>
        </w:tc>
        <w:tc>
          <w:tcPr>
            <w:tcW w:w="6120" w:type="dxa"/>
          </w:tcPr>
          <w:p w:rsidR="00FC523C" w:rsidRPr="00D11C41" w:rsidRDefault="00FC523C" w:rsidP="00A00EF2">
            <w:pPr>
              <w:pStyle w:val="a3"/>
            </w:pPr>
            <w:r>
              <w:t>директор ООО «</w:t>
            </w:r>
            <w:proofErr w:type="spellStart"/>
            <w:r>
              <w:t>Чебоксарский</w:t>
            </w:r>
            <w:proofErr w:type="spellEnd"/>
            <w:r>
              <w:t xml:space="preserve"> завод электромонтажных изделий» </w:t>
            </w:r>
          </w:p>
        </w:tc>
      </w:tr>
    </w:tbl>
    <w:p w:rsidR="00FC523C" w:rsidRDefault="00FC523C" w:rsidP="00FC523C">
      <w:pPr>
        <w:pStyle w:val="a3"/>
        <w:ind w:firstLine="709"/>
      </w:pPr>
    </w:p>
    <w:p w:rsidR="00FC523C" w:rsidRDefault="00FC523C" w:rsidP="00FC523C">
      <w:pPr>
        <w:pStyle w:val="a3"/>
        <w:ind w:firstLine="709"/>
      </w:pPr>
    </w:p>
    <w:p w:rsidR="00FC523C" w:rsidRDefault="00FC523C" w:rsidP="00FC523C">
      <w:pPr>
        <w:pStyle w:val="a3"/>
        <w:ind w:firstLine="709"/>
      </w:pPr>
    </w:p>
    <w:p w:rsidR="00FC523C" w:rsidRDefault="00FC523C" w:rsidP="00FC523C">
      <w:pPr>
        <w:pStyle w:val="a3"/>
        <w:jc w:val="center"/>
      </w:pPr>
    </w:p>
    <w:p w:rsidR="00FC523C" w:rsidRPr="00D11C41" w:rsidRDefault="00FC523C" w:rsidP="00FC523C">
      <w:pPr>
        <w:pStyle w:val="a3"/>
        <w:jc w:val="center"/>
      </w:pPr>
      <w:r w:rsidRPr="00D11C41">
        <w:t>ПОВЕСТКА ДНЯ:</w:t>
      </w:r>
    </w:p>
    <w:p w:rsidR="00FC523C" w:rsidRPr="00D11C41" w:rsidRDefault="00FC523C" w:rsidP="00FC523C">
      <w:pPr>
        <w:pStyle w:val="a3"/>
        <w:ind w:firstLine="709"/>
      </w:pPr>
    </w:p>
    <w:p w:rsidR="00FC523C" w:rsidRDefault="00FC523C" w:rsidP="00FC523C">
      <w:pPr>
        <w:numPr>
          <w:ilvl w:val="0"/>
          <w:numId w:val="2"/>
        </w:numPr>
        <w:pBdr>
          <w:bottom w:val="single" w:sz="12" w:space="1" w:color="auto"/>
        </w:pBdr>
        <w:tabs>
          <w:tab w:val="clear" w:pos="720"/>
          <w:tab w:val="num" w:pos="360"/>
        </w:tabs>
        <w:ind w:left="0" w:firstLine="0"/>
        <w:jc w:val="center"/>
        <w:rPr>
          <w:b/>
        </w:rPr>
      </w:pP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FC523C" w:rsidRDefault="00FC523C" w:rsidP="00FC523C">
      <w:pPr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Николаева, Дмитриева, Александров, Александрова, </w:t>
      </w:r>
      <w:proofErr w:type="spellStart"/>
      <w:r>
        <w:t>Кустарин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>
        <w:t>)</w:t>
      </w:r>
    </w:p>
    <w:p w:rsidR="00FC523C" w:rsidRDefault="00FC523C" w:rsidP="00FC523C">
      <w:pPr>
        <w:jc w:val="center"/>
      </w:pPr>
    </w:p>
    <w:p w:rsidR="00FC523C" w:rsidRDefault="00FC523C" w:rsidP="00FC523C">
      <w:pPr>
        <w:pStyle w:val="a3"/>
        <w:ind w:firstLine="720"/>
      </w:pPr>
      <w:r w:rsidRPr="00D11C41">
        <w:t>Решили:</w:t>
      </w:r>
    </w:p>
    <w:p w:rsidR="00FC523C" w:rsidRDefault="00FC523C" w:rsidP="00FC523C">
      <w:pPr>
        <w:pStyle w:val="a3"/>
        <w:ind w:firstLine="709"/>
      </w:pPr>
    </w:p>
    <w:p w:rsidR="00FC523C" w:rsidRDefault="00FC523C" w:rsidP="00FC523C">
      <w:pPr>
        <w:pStyle w:val="a3"/>
        <w:tabs>
          <w:tab w:val="left" w:pos="1080"/>
        </w:tabs>
        <w:ind w:firstLine="720"/>
      </w:pPr>
      <w:r>
        <w:t xml:space="preserve">1.1.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100, ООО «</w:t>
      </w:r>
      <w:proofErr w:type="spellStart"/>
      <w:r>
        <w:t>Снежана</w:t>
      </w:r>
      <w:proofErr w:type="spellEnd"/>
      <w:r>
        <w:t xml:space="preserve">» </w:t>
      </w:r>
      <w:r w:rsidRPr="00EC05FB">
        <w:t>(</w:t>
      </w:r>
      <w:proofErr w:type="spellStart"/>
      <w:r>
        <w:t>Вурнарский</w:t>
      </w:r>
      <w:proofErr w:type="spellEnd"/>
      <w:r>
        <w:t xml:space="preserve"> район</w:t>
      </w:r>
      <w:r w:rsidRPr="00EC05FB">
        <w:t xml:space="preserve">, ИНН </w:t>
      </w:r>
      <w:r>
        <w:t>2104004807</w:t>
      </w:r>
      <w:r w:rsidRPr="00EC05FB">
        <w:t>) по проекту «</w:t>
      </w:r>
      <w:r>
        <w:t xml:space="preserve">Организация производства полимерно-песочной черепицы,  полимерно-песочной брусчатки, бордюрных камней, облицовочных кирпичей, </w:t>
      </w:r>
      <w:proofErr w:type="spellStart"/>
      <w:r>
        <w:t>хлопчато-бумажных</w:t>
      </w:r>
      <w:proofErr w:type="spellEnd"/>
      <w:r>
        <w:t xml:space="preserve"> перчаток</w:t>
      </w:r>
      <w:r w:rsidRPr="00EC05FB">
        <w:t>»</w:t>
      </w:r>
      <w:r>
        <w:t xml:space="preserve"> в части кредитных средств, направленных на приобретение автотранспорта, специализированной техники и оборудования на общую сумму 14717,0 тыс</w:t>
      </w:r>
      <w:proofErr w:type="gramStart"/>
      <w:r>
        <w:t>.р</w:t>
      </w:r>
      <w:proofErr w:type="gramEnd"/>
      <w:r>
        <w:t>ублей (в том числе по кредитному договору от 30.04.2008 г. № 45207017 на сумму 5024,0 тыс</w:t>
      </w:r>
      <w:proofErr w:type="gramStart"/>
      <w:r>
        <w:t>.р</w:t>
      </w:r>
      <w:proofErr w:type="gramEnd"/>
      <w:r>
        <w:t>ублей, по кредитному договору от 27.06.2008 г. № 45208-434 на сумму 9693 тыс.рублей) после представления в Минэкономразвития Чувашии справки налогового органа об отсутствии просроченной задолженности по налоговым и иным обязательным платежам в бюджетную систему Российской Федерации.</w:t>
      </w:r>
    </w:p>
    <w:p w:rsidR="00FC523C" w:rsidRDefault="00FC523C" w:rsidP="00FC523C">
      <w:pPr>
        <w:pStyle w:val="a3"/>
        <w:tabs>
          <w:tab w:val="left" w:pos="1080"/>
        </w:tabs>
        <w:ind w:firstLine="720"/>
      </w:pPr>
    </w:p>
    <w:p w:rsidR="00FC523C" w:rsidRDefault="00FC523C" w:rsidP="00FC523C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FC523C" w:rsidRDefault="00FC523C" w:rsidP="00FC523C">
      <w:pPr>
        <w:pStyle w:val="a3"/>
        <w:tabs>
          <w:tab w:val="left" w:pos="1080"/>
        </w:tabs>
        <w:ind w:firstLine="720"/>
      </w:pPr>
    </w:p>
    <w:p w:rsidR="00FC523C" w:rsidRDefault="00FC523C" w:rsidP="00FC523C">
      <w:pPr>
        <w:pStyle w:val="a3"/>
        <w:tabs>
          <w:tab w:val="left" w:pos="1080"/>
        </w:tabs>
        <w:ind w:firstLine="720"/>
      </w:pPr>
    </w:p>
    <w:p w:rsidR="00FC523C" w:rsidRDefault="00FC523C" w:rsidP="00FC523C">
      <w:pPr>
        <w:pStyle w:val="a3"/>
        <w:tabs>
          <w:tab w:val="left" w:pos="1080"/>
        </w:tabs>
        <w:ind w:firstLine="720"/>
      </w:pPr>
      <w:r>
        <w:t xml:space="preserve">1.2.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ООО «Мастер-В» </w:t>
      </w:r>
      <w:r w:rsidRPr="00EC05FB">
        <w:t>(</w:t>
      </w:r>
      <w:r>
        <w:t>г</w:t>
      </w:r>
      <w:proofErr w:type="gramStart"/>
      <w:r>
        <w:t>.Ч</w:t>
      </w:r>
      <w:proofErr w:type="gramEnd"/>
      <w:r>
        <w:t>ебоксары</w:t>
      </w:r>
      <w:r w:rsidRPr="00EC05FB">
        <w:t xml:space="preserve">, ИНН </w:t>
      </w:r>
      <w:r>
        <w:t>2129022653</w:t>
      </w:r>
      <w:r w:rsidRPr="00EC05FB">
        <w:t>) по проекту «</w:t>
      </w:r>
      <w:r>
        <w:t>Строительство жилого дома по Московскому проспекту, позиция 6</w:t>
      </w:r>
      <w:r w:rsidRPr="00EC05FB">
        <w:t>»</w:t>
      </w:r>
      <w:r>
        <w:t>.</w:t>
      </w:r>
    </w:p>
    <w:p w:rsidR="00FC523C" w:rsidRDefault="00FC523C" w:rsidP="00FC523C">
      <w:pPr>
        <w:pStyle w:val="a3"/>
        <w:tabs>
          <w:tab w:val="left" w:pos="1080"/>
        </w:tabs>
        <w:ind w:firstLine="720"/>
      </w:pPr>
    </w:p>
    <w:p w:rsidR="00FC523C" w:rsidRDefault="00FC523C" w:rsidP="00FC523C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7 членов комиссии</w:t>
      </w:r>
    </w:p>
    <w:p w:rsidR="00FC523C" w:rsidRDefault="00FC523C" w:rsidP="00FC523C">
      <w:pPr>
        <w:pStyle w:val="a3"/>
        <w:jc w:val="center"/>
      </w:pPr>
      <w:r>
        <w:t xml:space="preserve">«воздержался» - 3 члена комиссии </w:t>
      </w:r>
    </w:p>
    <w:p w:rsidR="00FC523C" w:rsidRDefault="00FC523C" w:rsidP="00FC523C">
      <w:pPr>
        <w:pStyle w:val="a3"/>
        <w:tabs>
          <w:tab w:val="left" w:pos="1080"/>
        </w:tabs>
      </w:pPr>
    </w:p>
    <w:p w:rsidR="00FC523C" w:rsidRDefault="00FC523C" w:rsidP="00FC523C">
      <w:pPr>
        <w:pStyle w:val="a3"/>
        <w:tabs>
          <w:tab w:val="left" w:pos="1080"/>
        </w:tabs>
      </w:pPr>
    </w:p>
    <w:p w:rsidR="00FC523C" w:rsidRDefault="00FC523C" w:rsidP="00FC523C">
      <w:pPr>
        <w:pStyle w:val="a3"/>
        <w:tabs>
          <w:tab w:val="left" w:pos="1080"/>
        </w:tabs>
      </w:pPr>
    </w:p>
    <w:p w:rsidR="00FC523C" w:rsidRPr="00D11C41" w:rsidRDefault="00FC523C" w:rsidP="00FC523C">
      <w:pPr>
        <w:pStyle w:val="a3"/>
        <w:tabs>
          <w:tab w:val="left" w:pos="1080"/>
        </w:tabs>
        <w:ind w:firstLine="720"/>
      </w:pPr>
      <w:r>
        <w:lastRenderedPageBreak/>
        <w:t xml:space="preserve">1.3.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индивидуальному предпринимателю Алексеевой Л.В. </w:t>
      </w:r>
      <w:r w:rsidRPr="00EC05FB">
        <w:t>(</w:t>
      </w:r>
      <w:r>
        <w:t>г</w:t>
      </w:r>
      <w:proofErr w:type="gramStart"/>
      <w:r>
        <w:t>.Ч</w:t>
      </w:r>
      <w:proofErr w:type="gramEnd"/>
      <w:r>
        <w:t>ебоксары</w:t>
      </w:r>
      <w:r w:rsidRPr="00EC05FB">
        <w:t xml:space="preserve">, ИНН </w:t>
      </w:r>
      <w:r>
        <w:t>212904313210</w:t>
      </w:r>
      <w:r w:rsidRPr="00EC05FB">
        <w:t>) по проекту «</w:t>
      </w:r>
      <w:r>
        <w:t>Приобретение производственного помещения для осуществления ремонта и технического обслуживания легковых автомобилей</w:t>
      </w:r>
      <w:r w:rsidRPr="00EC05FB">
        <w:t>»</w:t>
      </w:r>
      <w:r>
        <w:t xml:space="preserve"> после предоставления в Минэкономразвития Чувашии уточненной информационной карты в части показателя «Среднемесячная заработная плата работников».</w:t>
      </w:r>
    </w:p>
    <w:p w:rsidR="00FC523C" w:rsidRDefault="00FC523C" w:rsidP="00FC523C">
      <w:pPr>
        <w:pStyle w:val="a3"/>
        <w:ind w:firstLine="709"/>
        <w:jc w:val="center"/>
      </w:pPr>
    </w:p>
    <w:p w:rsidR="00FC523C" w:rsidRDefault="00FC523C" w:rsidP="00FC523C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FC523C" w:rsidRDefault="00FC523C" w:rsidP="00FC523C">
      <w:pPr>
        <w:pStyle w:val="a3"/>
        <w:tabs>
          <w:tab w:val="num" w:pos="0"/>
        </w:tabs>
        <w:ind w:firstLine="709"/>
      </w:pPr>
    </w:p>
    <w:p w:rsidR="00FC523C" w:rsidRDefault="00FC523C" w:rsidP="00FC523C">
      <w:pPr>
        <w:pStyle w:val="a3"/>
        <w:tabs>
          <w:tab w:val="num" w:pos="0"/>
        </w:tabs>
        <w:ind w:firstLine="709"/>
      </w:pPr>
    </w:p>
    <w:p w:rsidR="00FC523C" w:rsidRDefault="00FC523C" w:rsidP="00FC523C">
      <w:pPr>
        <w:pStyle w:val="a3"/>
        <w:tabs>
          <w:tab w:val="left" w:pos="1080"/>
        </w:tabs>
        <w:ind w:firstLine="720"/>
      </w:pPr>
      <w:r>
        <w:t xml:space="preserve">1.4.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ООО «Евро-Престиж» </w:t>
      </w:r>
      <w:r w:rsidRPr="00EC05FB">
        <w:t>(</w:t>
      </w:r>
      <w:r>
        <w:t>г</w:t>
      </w:r>
      <w:proofErr w:type="gramStart"/>
      <w:r>
        <w:t>.К</w:t>
      </w:r>
      <w:proofErr w:type="gramEnd"/>
      <w:r>
        <w:t>анаш</w:t>
      </w:r>
      <w:r w:rsidRPr="00EC05FB">
        <w:t xml:space="preserve">, ИНН </w:t>
      </w:r>
      <w:r>
        <w:t>2123010725</w:t>
      </w:r>
      <w:r w:rsidRPr="00EC05FB">
        <w:t>) по проекту «</w:t>
      </w:r>
      <w:r>
        <w:t>Расширение производства пластиковых конструкций ПВХ окон и дверей</w:t>
      </w:r>
      <w:r w:rsidRPr="00EC05FB">
        <w:t>»</w:t>
      </w:r>
      <w:r>
        <w:t xml:space="preserve"> после представления в Минэкономразвития Чувашии справки налогового органа об отсутствии просроченной задолженности по налоговым и иным обязательным платежам в бюджетную систему Российской Федерации и уточненной информационной карты, предусматривающей повышение заработной платы работников.</w:t>
      </w:r>
    </w:p>
    <w:p w:rsidR="00FC523C" w:rsidRDefault="00FC523C" w:rsidP="00FC523C">
      <w:pPr>
        <w:pStyle w:val="a3"/>
        <w:ind w:firstLine="709"/>
        <w:jc w:val="center"/>
      </w:pPr>
    </w:p>
    <w:p w:rsidR="00FC523C" w:rsidRDefault="00FC523C" w:rsidP="00FC523C">
      <w:pPr>
        <w:pStyle w:val="a3"/>
        <w:ind w:firstLine="709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FC523C" w:rsidRDefault="00FC523C" w:rsidP="00FC523C">
      <w:pPr>
        <w:pStyle w:val="a3"/>
        <w:tabs>
          <w:tab w:val="num" w:pos="0"/>
        </w:tabs>
        <w:ind w:firstLine="709"/>
      </w:pPr>
    </w:p>
    <w:p w:rsidR="00FC523C" w:rsidRDefault="00FC523C" w:rsidP="00FC523C">
      <w:pPr>
        <w:pStyle w:val="a3"/>
        <w:tabs>
          <w:tab w:val="num" w:pos="0"/>
        </w:tabs>
        <w:ind w:firstLine="709"/>
      </w:pPr>
    </w:p>
    <w:p w:rsidR="00FC523C" w:rsidRDefault="00FC523C" w:rsidP="00FC523C">
      <w:pPr>
        <w:pStyle w:val="a3"/>
        <w:tabs>
          <w:tab w:val="left" w:pos="1080"/>
        </w:tabs>
        <w:ind w:firstLine="720"/>
      </w:pPr>
      <w:r>
        <w:t xml:space="preserve">1.5.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100, ООО «ФИЛМ-ТРЕЙД» </w:t>
      </w:r>
      <w:r w:rsidRPr="00EC05FB">
        <w:t>(</w:t>
      </w:r>
      <w:r>
        <w:t>г</w:t>
      </w:r>
      <w:proofErr w:type="gramStart"/>
      <w:r>
        <w:t>.Ч</w:t>
      </w:r>
      <w:proofErr w:type="gramEnd"/>
      <w:r>
        <w:t>ебоксары</w:t>
      </w:r>
      <w:r w:rsidRPr="00EC05FB">
        <w:t xml:space="preserve">, ИНН </w:t>
      </w:r>
      <w:r>
        <w:t>2130055477</w:t>
      </w:r>
      <w:r w:rsidRPr="00EC05FB">
        <w:t>) по проекту «</w:t>
      </w:r>
      <w:r>
        <w:t>Приобретение высококачественного сырья с целью повышения качества и увеличения объемов выпуска продукции</w:t>
      </w:r>
      <w:r w:rsidRPr="00EC05FB">
        <w:t>»</w:t>
      </w:r>
      <w:r>
        <w:t xml:space="preserve">. </w:t>
      </w:r>
    </w:p>
    <w:p w:rsidR="00FC523C" w:rsidRDefault="00FC523C" w:rsidP="00FC523C">
      <w:pPr>
        <w:pStyle w:val="a3"/>
        <w:tabs>
          <w:tab w:val="left" w:pos="1080"/>
        </w:tabs>
        <w:ind w:firstLine="720"/>
      </w:pPr>
    </w:p>
    <w:p w:rsidR="00FC523C" w:rsidRDefault="00FC523C" w:rsidP="00FC523C">
      <w:pPr>
        <w:pStyle w:val="a3"/>
        <w:ind w:firstLine="709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 w:rsidRPr="009C7C63">
        <w:t>8</w:t>
      </w:r>
      <w:r>
        <w:t xml:space="preserve"> членов комиссии</w:t>
      </w:r>
    </w:p>
    <w:p w:rsidR="00FC523C" w:rsidRDefault="00FC523C" w:rsidP="00FC523C">
      <w:pPr>
        <w:pStyle w:val="a3"/>
        <w:ind w:firstLine="709"/>
        <w:jc w:val="center"/>
      </w:pPr>
      <w:r>
        <w:t xml:space="preserve">«воздержался» - </w:t>
      </w:r>
      <w:r w:rsidRPr="009C7C63">
        <w:t>2</w:t>
      </w:r>
      <w:r>
        <w:t xml:space="preserve"> члена комиссии </w:t>
      </w:r>
    </w:p>
    <w:p w:rsidR="00FC523C" w:rsidRDefault="00FC523C" w:rsidP="00FC523C">
      <w:pPr>
        <w:pStyle w:val="a3"/>
        <w:ind w:firstLine="709"/>
        <w:jc w:val="center"/>
      </w:pPr>
    </w:p>
    <w:p w:rsidR="00FC523C" w:rsidRDefault="00FC523C" w:rsidP="00FC523C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clear" w:pos="720"/>
          <w:tab w:val="num" w:pos="360"/>
        </w:tabs>
        <w:ind w:left="0" w:firstLine="0"/>
        <w:jc w:val="center"/>
        <w:rPr>
          <w:b/>
        </w:rPr>
      </w:pPr>
      <w:r w:rsidRPr="00EE2BDD">
        <w:rPr>
          <w:b/>
        </w:rPr>
        <w:t>Рассмотрение заявок субъектов малого предпринимательства о предоставлении государственной поддержки в форме возмещения двух третьих произведенных субъектом малого предпринимательства затрат на участие в регионал</w:t>
      </w:r>
      <w:r w:rsidRPr="00EE2BDD">
        <w:rPr>
          <w:b/>
        </w:rPr>
        <w:t>ь</w:t>
      </w:r>
      <w:r w:rsidRPr="00EE2BDD">
        <w:rPr>
          <w:b/>
        </w:rPr>
        <w:t>ных, межрегиональных, зарубежных выставках</w:t>
      </w:r>
    </w:p>
    <w:p w:rsidR="00FC523C" w:rsidRDefault="00FC523C" w:rsidP="00FC523C">
      <w:pPr>
        <w:pStyle w:val="a3"/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Николаева, Дмитриева, Александров, Александрова, </w:t>
      </w:r>
      <w:proofErr w:type="spellStart"/>
      <w:r>
        <w:t>Кустарин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 w:rsidRPr="00D11C41">
        <w:t>)</w:t>
      </w:r>
    </w:p>
    <w:p w:rsidR="00FC523C" w:rsidRDefault="00FC523C" w:rsidP="00FC523C">
      <w:pPr>
        <w:pStyle w:val="a3"/>
        <w:ind w:firstLine="709"/>
      </w:pPr>
    </w:p>
    <w:p w:rsidR="00FC523C" w:rsidRDefault="00FC523C" w:rsidP="00FC523C">
      <w:pPr>
        <w:pStyle w:val="a3"/>
        <w:ind w:firstLine="709"/>
      </w:pPr>
      <w:r>
        <w:t>Решили:</w:t>
      </w:r>
    </w:p>
    <w:p w:rsidR="00FC523C" w:rsidRDefault="00FC523C" w:rsidP="00FC523C">
      <w:pPr>
        <w:pStyle w:val="a3"/>
        <w:ind w:firstLine="709"/>
      </w:pPr>
    </w:p>
    <w:p w:rsidR="00FC523C" w:rsidRDefault="00FC523C" w:rsidP="00FC523C">
      <w:pPr>
        <w:tabs>
          <w:tab w:val="left" w:pos="900"/>
        </w:tabs>
        <w:ind w:firstLine="709"/>
        <w:jc w:val="both"/>
      </w:pPr>
      <w:r>
        <w:t xml:space="preserve">2.1. Считать целесообразным предоставление </w:t>
      </w:r>
      <w:r w:rsidRPr="00941842">
        <w:t xml:space="preserve">государственной поддержки в форме </w:t>
      </w:r>
      <w:r w:rsidRPr="00735E0B">
        <w:t>во</w:t>
      </w:r>
      <w:r w:rsidRPr="00735E0B">
        <w:t>з</w:t>
      </w:r>
      <w:r w:rsidRPr="00735E0B">
        <w:t xml:space="preserve">мещения </w:t>
      </w:r>
      <w:r>
        <w:t xml:space="preserve">2/3 </w:t>
      </w:r>
      <w:r w:rsidRPr="00735E0B">
        <w:t>затрат на участие в региональных, межрегиональных, зарубежных выставках</w:t>
      </w:r>
      <w:r>
        <w:t xml:space="preserve">  ООО «</w:t>
      </w:r>
      <w:proofErr w:type="spellStart"/>
      <w:r>
        <w:t>Чебоксарский</w:t>
      </w:r>
      <w:proofErr w:type="spellEnd"/>
      <w:r>
        <w:t xml:space="preserve"> завод электромонтажных изделий» (г</w:t>
      </w:r>
      <w:proofErr w:type="gramStart"/>
      <w:r>
        <w:t>.Ч</w:t>
      </w:r>
      <w:proofErr w:type="gramEnd"/>
      <w:r>
        <w:t xml:space="preserve">ебоксары, ИНН 2127025320) в части расходов на аренду выставочных платежей и регистрационный взнос на сумму 46003,33 рублей, после представления в Минэкономразвития Чувашии справки налогового органа об отсутствии просроченной задолженности по налоговым и иным обязательным платежам в бюджетную систему Российской Федерации </w:t>
      </w:r>
    </w:p>
    <w:p w:rsidR="00FC523C" w:rsidRDefault="00FC523C" w:rsidP="00FC523C">
      <w:pPr>
        <w:pStyle w:val="a3"/>
        <w:ind w:firstLine="720"/>
      </w:pPr>
    </w:p>
    <w:p w:rsidR="00FC523C" w:rsidRDefault="00FC523C" w:rsidP="00FC523C">
      <w:pPr>
        <w:pStyle w:val="a3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FC523C" w:rsidRDefault="00FC523C" w:rsidP="00FC523C">
      <w:pPr>
        <w:pStyle w:val="a3"/>
      </w:pPr>
    </w:p>
    <w:p w:rsidR="00FC523C" w:rsidRDefault="00FC523C" w:rsidP="00FC523C">
      <w:pPr>
        <w:pStyle w:val="a3"/>
      </w:pPr>
    </w:p>
    <w:p w:rsidR="00FC523C" w:rsidRDefault="00FC523C" w:rsidP="00FC523C">
      <w:pPr>
        <w:pStyle w:val="a3"/>
      </w:pPr>
    </w:p>
    <w:p w:rsidR="00FC523C" w:rsidRDefault="00FC523C" w:rsidP="00FC523C">
      <w:pPr>
        <w:pStyle w:val="a3"/>
      </w:pPr>
    </w:p>
    <w:p w:rsidR="00FC523C" w:rsidRDefault="00FC523C" w:rsidP="00FC523C">
      <w:pPr>
        <w:pStyle w:val="a3"/>
      </w:pPr>
    </w:p>
    <w:p w:rsidR="00FC523C" w:rsidRDefault="00FC523C" w:rsidP="00FC523C">
      <w:pPr>
        <w:pStyle w:val="a3"/>
      </w:pPr>
      <w:r>
        <w:t>П</w:t>
      </w:r>
      <w:r w:rsidRPr="00522ADD">
        <w:t>редседател</w:t>
      </w:r>
      <w:r>
        <w:t>ь</w:t>
      </w:r>
      <w:r w:rsidRPr="00522ADD">
        <w:t xml:space="preserve"> комиссии</w:t>
      </w:r>
      <w:r>
        <w:t>, м</w:t>
      </w:r>
      <w:r w:rsidRPr="00D11C41">
        <w:t>инистр</w:t>
      </w:r>
      <w:r>
        <w:t xml:space="preserve"> </w:t>
      </w:r>
      <w:proofErr w:type="gramStart"/>
      <w:r>
        <w:t>экономического</w:t>
      </w:r>
      <w:proofErr w:type="gramEnd"/>
      <w:r>
        <w:t xml:space="preserve"> </w:t>
      </w:r>
    </w:p>
    <w:p w:rsidR="003F1C02" w:rsidRDefault="00FC523C" w:rsidP="00FC523C">
      <w:r>
        <w:t xml:space="preserve">развития и торговли Чувашской Республики  </w:t>
      </w:r>
      <w:r w:rsidRPr="00D11C41">
        <w:t xml:space="preserve">   </w:t>
      </w:r>
      <w:r>
        <w:t xml:space="preserve">                </w:t>
      </w:r>
      <w:r w:rsidRPr="00D11C41">
        <w:t xml:space="preserve">   </w:t>
      </w:r>
      <w:r>
        <w:t xml:space="preserve">                       </w:t>
      </w:r>
      <w:r w:rsidRPr="002C6097">
        <w:t xml:space="preserve">      </w:t>
      </w:r>
      <w:r>
        <w:t xml:space="preserve">        </w:t>
      </w:r>
      <w:r w:rsidR="001F028B">
        <w:t>Моторин</w:t>
      </w:r>
    </w:p>
    <w:sectPr w:rsidR="003F1C02" w:rsidSect="003F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75"/>
    <w:multiLevelType w:val="multilevel"/>
    <w:tmpl w:val="C936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">
    <w:nsid w:val="26F82819"/>
    <w:multiLevelType w:val="hybridMultilevel"/>
    <w:tmpl w:val="133A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523C"/>
    <w:rsid w:val="001F028B"/>
    <w:rsid w:val="003F1C02"/>
    <w:rsid w:val="00FC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23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C523C"/>
    <w:pPr>
      <w:jc w:val="both"/>
    </w:pPr>
  </w:style>
  <w:style w:type="character" w:customStyle="1" w:styleId="a4">
    <w:name w:val="Основной текст Знак"/>
    <w:basedOn w:val="a0"/>
    <w:link w:val="a3"/>
    <w:rsid w:val="00FC5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7644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3</cp:revision>
  <dcterms:created xsi:type="dcterms:W3CDTF">2018-12-13T11:52:00Z</dcterms:created>
  <dcterms:modified xsi:type="dcterms:W3CDTF">2018-12-13T11:53:00Z</dcterms:modified>
</cp:coreProperties>
</file>