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60" w:type="dxa"/>
        <w:shd w:val="clear" w:color="auto" w:fill="F5F5F5"/>
        <w:tblLook w:val="04A0"/>
      </w:tblPr>
      <w:tblGrid>
        <w:gridCol w:w="7546"/>
        <w:gridCol w:w="2377"/>
      </w:tblGrid>
      <w:tr w:rsidR="00C932CF" w:rsidTr="00B2712E">
        <w:tc>
          <w:tcPr>
            <w:tcW w:w="7546"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C932CF" w:rsidRPr="008D519D" w:rsidRDefault="0003172D">
            <w:pPr>
              <w:pStyle w:val="a5"/>
              <w:spacing w:before="75" w:beforeAutospacing="0" w:after="75" w:afterAutospacing="0"/>
              <w:jc w:val="center"/>
              <w:rPr>
                <w:rFonts w:ascii="Arial" w:hAnsi="Arial" w:cs="Arial"/>
                <w:i/>
                <w:color w:val="000000"/>
                <w:sz w:val="48"/>
                <w:szCs w:val="48"/>
                <w:u w:val="single"/>
              </w:rPr>
            </w:pPr>
            <w:r>
              <w:rPr>
                <w:rFonts w:ascii="Arial" w:hAnsi="Arial" w:cs="Arial"/>
                <w:i/>
                <w:color w:val="000000"/>
                <w:sz w:val="48"/>
                <w:szCs w:val="48"/>
                <w:u w:val="single"/>
              </w:rPr>
              <w:t>Официальный вестник Цивильского городского поселения</w:t>
            </w:r>
          </w:p>
        </w:tc>
        <w:tc>
          <w:tcPr>
            <w:tcW w:w="2377"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C932CF" w:rsidRPr="008D519D" w:rsidRDefault="00C932CF">
            <w:pPr>
              <w:pStyle w:val="a5"/>
              <w:spacing w:before="75" w:beforeAutospacing="0" w:after="75" w:afterAutospacing="0"/>
              <w:jc w:val="center"/>
              <w:rPr>
                <w:rFonts w:ascii="Arial" w:hAnsi="Arial" w:cs="Arial"/>
                <w:color w:val="000000"/>
                <w:sz w:val="20"/>
                <w:szCs w:val="20"/>
              </w:rPr>
            </w:pPr>
            <w:r w:rsidRPr="008D519D">
              <w:rPr>
                <w:rStyle w:val="affc"/>
                <w:rFonts w:ascii="Arial" w:hAnsi="Arial" w:cs="Arial"/>
                <w:color w:val="000000"/>
                <w:sz w:val="20"/>
                <w:szCs w:val="20"/>
              </w:rPr>
              <w:t> </w:t>
            </w:r>
          </w:p>
          <w:p w:rsidR="00C932CF" w:rsidRPr="008D519D" w:rsidRDefault="00C932CF">
            <w:pPr>
              <w:pStyle w:val="a5"/>
              <w:spacing w:before="75" w:beforeAutospacing="0" w:after="75" w:afterAutospacing="0"/>
              <w:jc w:val="center"/>
              <w:rPr>
                <w:rFonts w:ascii="Arial" w:hAnsi="Arial" w:cs="Arial"/>
                <w:color w:val="000000"/>
                <w:sz w:val="20"/>
                <w:szCs w:val="20"/>
              </w:rPr>
            </w:pPr>
            <w:r w:rsidRPr="008D519D">
              <w:rPr>
                <w:rStyle w:val="affc"/>
                <w:rFonts w:ascii="Arial" w:hAnsi="Arial" w:cs="Arial"/>
                <w:color w:val="000000"/>
                <w:sz w:val="20"/>
                <w:szCs w:val="20"/>
              </w:rPr>
              <w:t>2018</w:t>
            </w:r>
          </w:p>
          <w:p w:rsidR="00C932CF" w:rsidRPr="003F7197" w:rsidRDefault="00D43331">
            <w:pPr>
              <w:pStyle w:val="a5"/>
              <w:spacing w:before="75" w:beforeAutospacing="0" w:after="75" w:afterAutospacing="0"/>
              <w:jc w:val="center"/>
              <w:rPr>
                <w:rFonts w:ascii="Arial" w:hAnsi="Arial" w:cs="Arial"/>
                <w:color w:val="000000"/>
                <w:sz w:val="20"/>
                <w:szCs w:val="20"/>
              </w:rPr>
            </w:pPr>
            <w:r>
              <w:rPr>
                <w:rStyle w:val="affc"/>
              </w:rPr>
              <w:t>ноябрь</w:t>
            </w:r>
          </w:p>
          <w:p w:rsidR="00C932CF" w:rsidRPr="0003172D" w:rsidRDefault="00C932CF">
            <w:pPr>
              <w:pStyle w:val="a5"/>
              <w:spacing w:before="75" w:beforeAutospacing="0" w:after="75" w:afterAutospacing="0"/>
              <w:rPr>
                <w:b/>
                <w:color w:val="000000"/>
                <w:sz w:val="22"/>
                <w:szCs w:val="22"/>
              </w:rPr>
            </w:pPr>
            <w:r w:rsidRPr="008D519D">
              <w:rPr>
                <w:b/>
                <w:color w:val="000000"/>
                <w:sz w:val="22"/>
                <w:szCs w:val="22"/>
              </w:rPr>
              <w:t xml:space="preserve">            </w:t>
            </w:r>
            <w:r w:rsidR="00A8562B">
              <w:rPr>
                <w:b/>
                <w:color w:val="000000"/>
                <w:sz w:val="22"/>
                <w:szCs w:val="22"/>
              </w:rPr>
              <w:t xml:space="preserve">       </w:t>
            </w:r>
            <w:r w:rsidRPr="008D519D">
              <w:rPr>
                <w:b/>
                <w:color w:val="000000"/>
                <w:sz w:val="22"/>
                <w:szCs w:val="22"/>
              </w:rPr>
              <w:t xml:space="preserve"> </w:t>
            </w:r>
            <w:r w:rsidR="00C5526B">
              <w:rPr>
                <w:b/>
                <w:color w:val="000000"/>
                <w:sz w:val="22"/>
                <w:szCs w:val="22"/>
              </w:rPr>
              <w:t>9</w:t>
            </w:r>
          </w:p>
          <w:p w:rsidR="00C932CF" w:rsidRPr="008D519D" w:rsidRDefault="00C932CF">
            <w:pPr>
              <w:pStyle w:val="a5"/>
              <w:spacing w:before="75" w:beforeAutospacing="0" w:after="75" w:afterAutospacing="0"/>
              <w:jc w:val="center"/>
              <w:rPr>
                <w:rFonts w:ascii="Arial" w:hAnsi="Arial" w:cs="Arial"/>
                <w:color w:val="000000"/>
                <w:sz w:val="20"/>
                <w:szCs w:val="20"/>
              </w:rPr>
            </w:pPr>
            <w:r w:rsidRPr="008D519D">
              <w:rPr>
                <w:rFonts w:ascii="Arial" w:hAnsi="Arial" w:cs="Arial"/>
                <w:color w:val="000000"/>
                <w:sz w:val="20"/>
                <w:szCs w:val="20"/>
              </w:rPr>
              <w:t> </w:t>
            </w:r>
          </w:p>
        </w:tc>
      </w:tr>
      <w:tr w:rsidR="00C932CF" w:rsidTr="00B2712E">
        <w:tc>
          <w:tcPr>
            <w:tcW w:w="7546"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C932CF" w:rsidRPr="008D519D" w:rsidRDefault="00C932CF" w:rsidP="0003172D">
            <w:pPr>
              <w:pStyle w:val="a5"/>
              <w:spacing w:before="75" w:beforeAutospacing="0" w:after="75" w:afterAutospacing="0"/>
              <w:jc w:val="center"/>
              <w:rPr>
                <w:rFonts w:ascii="Arial" w:hAnsi="Arial" w:cs="Arial"/>
                <w:color w:val="000000"/>
                <w:sz w:val="20"/>
                <w:szCs w:val="20"/>
              </w:rPr>
            </w:pPr>
            <w:r w:rsidRPr="008D519D">
              <w:rPr>
                <w:rStyle w:val="affd"/>
                <w:rFonts w:ascii="Arial" w:hAnsi="Arial" w:cs="Arial"/>
                <w:b/>
                <w:bCs/>
                <w:color w:val="000000"/>
                <w:sz w:val="20"/>
                <w:szCs w:val="20"/>
              </w:rPr>
              <w:t xml:space="preserve">Газета основана </w:t>
            </w:r>
            <w:r w:rsidR="0003172D">
              <w:rPr>
                <w:rStyle w:val="affd"/>
                <w:rFonts w:ascii="Arial" w:hAnsi="Arial" w:cs="Arial"/>
                <w:b/>
                <w:bCs/>
                <w:color w:val="000000"/>
                <w:sz w:val="20"/>
                <w:szCs w:val="20"/>
              </w:rPr>
              <w:t>17</w:t>
            </w:r>
            <w:r w:rsidRPr="008D519D">
              <w:rPr>
                <w:rStyle w:val="affd"/>
                <w:rFonts w:ascii="Arial" w:hAnsi="Arial" w:cs="Arial"/>
                <w:b/>
                <w:bCs/>
                <w:color w:val="000000"/>
                <w:sz w:val="20"/>
                <w:szCs w:val="20"/>
              </w:rPr>
              <w:t xml:space="preserve"> </w:t>
            </w:r>
            <w:r w:rsidR="0003172D">
              <w:rPr>
                <w:rStyle w:val="affd"/>
                <w:rFonts w:ascii="Arial" w:hAnsi="Arial" w:cs="Arial"/>
                <w:b/>
                <w:bCs/>
                <w:color w:val="000000"/>
                <w:sz w:val="20"/>
                <w:szCs w:val="20"/>
              </w:rPr>
              <w:t>ноября</w:t>
            </w:r>
            <w:r w:rsidRPr="008D519D">
              <w:rPr>
                <w:rStyle w:val="affd"/>
                <w:rFonts w:ascii="Arial" w:hAnsi="Arial" w:cs="Arial"/>
                <w:b/>
                <w:bCs/>
                <w:color w:val="000000"/>
                <w:sz w:val="20"/>
                <w:szCs w:val="20"/>
              </w:rPr>
              <w:t>  20</w:t>
            </w:r>
            <w:r w:rsidR="0003172D">
              <w:rPr>
                <w:rStyle w:val="affd"/>
                <w:rFonts w:ascii="Arial" w:hAnsi="Arial" w:cs="Arial"/>
                <w:b/>
                <w:bCs/>
                <w:color w:val="000000"/>
                <w:sz w:val="20"/>
                <w:szCs w:val="20"/>
              </w:rPr>
              <w:t>09</w:t>
            </w:r>
            <w:r w:rsidRPr="008D519D">
              <w:rPr>
                <w:rStyle w:val="affd"/>
                <w:rFonts w:ascii="Arial" w:hAnsi="Arial" w:cs="Arial"/>
                <w:b/>
                <w:bCs/>
                <w:color w:val="000000"/>
                <w:sz w:val="20"/>
                <w:szCs w:val="20"/>
              </w:rPr>
              <w:t>  года</w:t>
            </w:r>
          </w:p>
        </w:tc>
        <w:tc>
          <w:tcPr>
            <w:tcW w:w="2377"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C932CF" w:rsidRPr="00EC49EF" w:rsidRDefault="00C932CF" w:rsidP="00C5526B">
            <w:pPr>
              <w:pStyle w:val="a5"/>
              <w:spacing w:before="75" w:beforeAutospacing="0" w:after="75" w:afterAutospacing="0"/>
              <w:jc w:val="center"/>
              <w:rPr>
                <w:rFonts w:ascii="Arial" w:hAnsi="Arial" w:cs="Arial"/>
                <w:color w:val="000000"/>
                <w:sz w:val="20"/>
                <w:szCs w:val="20"/>
              </w:rPr>
            </w:pPr>
            <w:r w:rsidRPr="008D519D">
              <w:rPr>
                <w:rStyle w:val="affc"/>
                <w:rFonts w:ascii="Arial" w:hAnsi="Arial" w:cs="Arial"/>
                <w:color w:val="000000"/>
                <w:sz w:val="20"/>
                <w:szCs w:val="20"/>
              </w:rPr>
              <w:t xml:space="preserve">№ </w:t>
            </w:r>
            <w:r w:rsidR="00D43331">
              <w:rPr>
                <w:rStyle w:val="affc"/>
                <w:rFonts w:ascii="Arial" w:hAnsi="Arial" w:cs="Arial"/>
                <w:color w:val="000000"/>
                <w:sz w:val="20"/>
                <w:szCs w:val="20"/>
              </w:rPr>
              <w:t>3</w:t>
            </w:r>
            <w:r w:rsidR="00C5526B">
              <w:rPr>
                <w:rStyle w:val="affc"/>
                <w:rFonts w:ascii="Arial" w:hAnsi="Arial" w:cs="Arial"/>
                <w:color w:val="000000"/>
                <w:sz w:val="20"/>
                <w:szCs w:val="20"/>
              </w:rPr>
              <w:t>3</w:t>
            </w:r>
          </w:p>
        </w:tc>
      </w:tr>
    </w:tbl>
    <w:p w:rsidR="00C932CF" w:rsidRPr="008D519D" w:rsidRDefault="00C932CF" w:rsidP="008D519D">
      <w:pPr>
        <w:pStyle w:val="1"/>
        <w:shd w:val="clear" w:color="auto" w:fill="FFFFFF"/>
        <w:spacing w:before="0" w:beforeAutospacing="0" w:after="0" w:afterAutospacing="0"/>
        <w:jc w:val="both"/>
        <w:rPr>
          <w:rFonts w:ascii="Arial" w:hAnsi="Arial" w:cs="Arial"/>
          <w:bCs w:val="0"/>
          <w:color w:val="000000"/>
          <w:sz w:val="20"/>
          <w:szCs w:val="20"/>
          <w:shd w:val="clear" w:color="auto" w:fill="FFFFFF"/>
          <w:lang w:val="en-US"/>
        </w:rPr>
      </w:pPr>
    </w:p>
    <w:p w:rsidR="00615CD7" w:rsidRPr="0003172D" w:rsidRDefault="00C932CF" w:rsidP="00615CD7">
      <w:pPr>
        <w:tabs>
          <w:tab w:val="left" w:pos="9900"/>
        </w:tabs>
        <w:ind w:right="-102"/>
        <w:jc w:val="both"/>
        <w:rPr>
          <w:rFonts w:ascii="Arial" w:hAnsi="Arial" w:cs="Arial"/>
          <w:sz w:val="20"/>
          <w:szCs w:val="20"/>
        </w:rPr>
      </w:pPr>
      <w:r w:rsidRPr="008D519D">
        <w:rPr>
          <w:rFonts w:ascii="Arial" w:hAnsi="Arial" w:cs="Arial"/>
          <w:sz w:val="20"/>
          <w:szCs w:val="20"/>
        </w:rPr>
        <w:t>В номере:</w:t>
      </w:r>
      <w:r w:rsidR="0003172D" w:rsidRPr="0003172D">
        <w:rPr>
          <w:rFonts w:ascii="Verdana" w:hAnsi="Verdana"/>
          <w:color w:val="000000"/>
          <w:sz w:val="17"/>
          <w:szCs w:val="17"/>
          <w:shd w:val="clear" w:color="auto" w:fill="F5F5F5"/>
        </w:rPr>
        <w:t xml:space="preserve"> </w:t>
      </w:r>
    </w:p>
    <w:p w:rsidR="00615CD7" w:rsidRPr="00D43331" w:rsidRDefault="00615CD7" w:rsidP="00A8562B">
      <w:pPr>
        <w:pStyle w:val="a5"/>
        <w:spacing w:before="0" w:beforeAutospacing="0" w:after="0" w:afterAutospacing="0"/>
        <w:ind w:firstLine="301"/>
        <w:jc w:val="both"/>
        <w:rPr>
          <w:color w:val="000000"/>
          <w:sz w:val="22"/>
          <w:szCs w:val="22"/>
        </w:rPr>
      </w:pPr>
    </w:p>
    <w:p w:rsidR="00C5526B" w:rsidRPr="004715A7" w:rsidRDefault="00C5526B" w:rsidP="00C5526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4715A7">
        <w:rPr>
          <w:rFonts w:ascii="Times New Roman" w:hAnsi="Times New Roman" w:cs="Times New Roman"/>
          <w:b/>
          <w:sz w:val="24"/>
          <w:szCs w:val="24"/>
        </w:rPr>
        <w:t xml:space="preserve">О размещении нестационарных торговых объектов, расположенных </w:t>
      </w:r>
      <w:r>
        <w:rPr>
          <w:rFonts w:ascii="Times New Roman" w:hAnsi="Times New Roman" w:cs="Times New Roman"/>
          <w:b/>
          <w:sz w:val="24"/>
          <w:szCs w:val="24"/>
        </w:rPr>
        <w:t>на территории Цивильского городского поселения Цивильского района</w:t>
      </w:r>
      <w:r w:rsidRPr="004715A7">
        <w:rPr>
          <w:rFonts w:ascii="Times New Roman" w:hAnsi="Times New Roman" w:cs="Times New Roman"/>
          <w:b/>
          <w:sz w:val="24"/>
          <w:szCs w:val="24"/>
        </w:rPr>
        <w:t xml:space="preserve"> Чувашской Республики на земельных участках,</w:t>
      </w:r>
      <w:r>
        <w:rPr>
          <w:rFonts w:ascii="Times New Roman" w:hAnsi="Times New Roman" w:cs="Times New Roman"/>
          <w:b/>
          <w:sz w:val="24"/>
          <w:szCs w:val="24"/>
        </w:rPr>
        <w:t xml:space="preserve"> находящихся в муниципальной собственности,</w:t>
      </w:r>
      <w:r w:rsidRPr="004715A7">
        <w:rPr>
          <w:rFonts w:ascii="Times New Roman" w:hAnsi="Times New Roman" w:cs="Times New Roman"/>
          <w:b/>
          <w:sz w:val="24"/>
          <w:szCs w:val="24"/>
        </w:rPr>
        <w:t xml:space="preserve"> и земельных участках, государственная собственность на которые не разграничена</w:t>
      </w:r>
    </w:p>
    <w:p w:rsid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b/>
        </w:rPr>
      </w:pPr>
      <w:proofErr w:type="gramStart"/>
      <w:r w:rsidRPr="00C5526B">
        <w:rPr>
          <w:rFonts w:ascii="Times New Roman" w:hAnsi="Times New Roman" w:cs="Times New Roman"/>
        </w:rPr>
        <w:t>В соответствии с Федеральным законом от 28 декабря 2009 г. № 381-ФЗ «Об основах государственного регулирования торговой деятельности в Российской Федерации», Федеральным законом от 26 июля 2006 г. № 135-ФЗ «О защите конкуренции», приказом Министерства экономического развития, промышленности и торговли Чувашской Республики от 16 ноября 2010 г. № 184 «О порядке разработки и утверждения органами местного самоуправления в Чувашской Республике схемы размещения нестационарных</w:t>
      </w:r>
      <w:proofErr w:type="gramEnd"/>
      <w:r w:rsidRPr="00C5526B">
        <w:rPr>
          <w:rFonts w:ascii="Times New Roman" w:hAnsi="Times New Roman" w:cs="Times New Roman"/>
        </w:rPr>
        <w:t xml:space="preserve"> торговых объектов», в целях обеспечения равных возможностей юридическим лицам, индивидуальным предпринимателям в размещении нестационарных объектов торговли, общественного питания и предоставления услуг на территории Цивильского городского поселения, руководствуясь Уставом Цивильского городского поселения, </w:t>
      </w:r>
      <w:r w:rsidRPr="00C5526B">
        <w:rPr>
          <w:rFonts w:ascii="Times New Roman" w:hAnsi="Times New Roman" w:cs="Times New Roman"/>
          <w:b/>
        </w:rPr>
        <w:t>Администрация Цивильского городского поселения Цивильского района Чувашской Республики постановляет:</w:t>
      </w:r>
    </w:p>
    <w:p w:rsidR="00C5526B" w:rsidRPr="00C5526B" w:rsidRDefault="00C5526B" w:rsidP="00C5526B">
      <w:pPr>
        <w:spacing w:after="0" w:line="240" w:lineRule="auto"/>
        <w:ind w:firstLine="567"/>
        <w:jc w:val="both"/>
        <w:rPr>
          <w:rFonts w:ascii="Times New Roman" w:hAnsi="Times New Roman" w:cs="Times New Roman"/>
          <w:b/>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 Утвердить:</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1.1. Требования к размещению нестационарных торговых объектов, расположенных на территории Цивильского городского поселения Цивильского района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согласно Приложению № 1 к настоящему постановлению.</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1.2. Порядок организации и проведения аукциона на право размещения нестационарного торгового объекта и заключение договора на размещение нестационарного торгового объекта согласно Приложению № 2 к настоящему постановлению.</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1.3. Типовую форму договора на размещение нестационарного торгового </w:t>
      </w:r>
      <w:proofErr w:type="spellStart"/>
      <w:r w:rsidRPr="00C5526B">
        <w:rPr>
          <w:rFonts w:ascii="Times New Roman" w:hAnsi="Times New Roman" w:cs="Times New Roman"/>
        </w:rPr>
        <w:t>объекта</w:t>
      </w:r>
      <w:proofErr w:type="gramStart"/>
      <w:r w:rsidRPr="00C5526B">
        <w:rPr>
          <w:rFonts w:ascii="Times New Roman" w:hAnsi="Times New Roman" w:cs="Times New Roman"/>
        </w:rPr>
        <w:t>,с</w:t>
      </w:r>
      <w:proofErr w:type="gramEnd"/>
      <w:r w:rsidRPr="00C5526B">
        <w:rPr>
          <w:rFonts w:ascii="Times New Roman" w:hAnsi="Times New Roman" w:cs="Times New Roman"/>
        </w:rPr>
        <w:t>огласно</w:t>
      </w:r>
      <w:proofErr w:type="spellEnd"/>
      <w:r w:rsidRPr="00C5526B">
        <w:rPr>
          <w:rFonts w:ascii="Times New Roman" w:hAnsi="Times New Roman" w:cs="Times New Roman"/>
        </w:rPr>
        <w:t xml:space="preserve"> Приложению № 3 к настоящему постановлению. </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1.4. Порядок расчета начальной (минимальной) цены договора за размещение нестационарных торговых объектов, расположенных на территории Цивильского городского поселения Цивильского района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согласно Приложению № 4 к настоящему постановлению.</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 Администрации Цивильского городского поселения осуществлять прием заявлений  на размещение нестационарных торговых объектов.</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2.1. Обеспечить </w:t>
      </w:r>
      <w:proofErr w:type="gramStart"/>
      <w:r w:rsidRPr="00C5526B">
        <w:rPr>
          <w:rFonts w:ascii="Times New Roman" w:hAnsi="Times New Roman" w:cs="Times New Roman"/>
        </w:rPr>
        <w:t>контроль за</w:t>
      </w:r>
      <w:proofErr w:type="gramEnd"/>
      <w:r w:rsidRPr="00C5526B">
        <w:rPr>
          <w:rFonts w:ascii="Times New Roman" w:hAnsi="Times New Roman" w:cs="Times New Roman"/>
        </w:rPr>
        <w:t xml:space="preserve"> выполнением юридическими лицами, индивидуальными предпринимателями условий заключенных договоров размещения нестационарных торговых объектов.</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2.2. Принимать в установленном порядке меры по привлечению к ответственности лиц, осуществляющих несанкционированную торговлю.</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 Администрации Цивильского городского поселения осуществлять  оформление договоров на размещение нестационарных торговых объектов.</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3.1.Систематически анализировать оптимальность размещения объектов нестационарной сети на территории Цивильского городского поселения Цивильского района Чувашской Республики.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lastRenderedPageBreak/>
        <w:t>3.2. Вносить предложения по упорядочению и оптимизации размещения нестационарных торговых объектов.</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 Установить, что:</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4.1. </w:t>
      </w:r>
      <w:proofErr w:type="gramStart"/>
      <w:r w:rsidRPr="00C5526B">
        <w:rPr>
          <w:rFonts w:ascii="Times New Roman" w:hAnsi="Times New Roman" w:cs="Times New Roman"/>
        </w:rPr>
        <w:t>Размещение и использование нестационарных торговых объектов осуществляется в строгом соответствии с требованиями, установленными законодательством Российской Федерации (в т.ч. архитектурными, градостроительными, строительными, пожарными нормами и правилами, проектами планировки и благоустройства, правилами продажи отдельных видов товаров, санитарными, экологическими требованиями, требованиями безопасности для здоровья и жизни людей).</w:t>
      </w:r>
      <w:proofErr w:type="gramEnd"/>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5. Рекомендовать:</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5.1. Хозяйствующим субъектам, с которыми заключены договоры на размещение нестационарных торговых объектов, обеспечить соблюдение условий заключенных договоров, санитарных, ветеринарных и иных норм действующего законодательства в области торговли, общественного питания, сферы услуг.</w:t>
      </w:r>
    </w:p>
    <w:p w:rsidR="00C5526B" w:rsidRPr="00C5526B" w:rsidRDefault="00C5526B" w:rsidP="00C5526B">
      <w:pPr>
        <w:tabs>
          <w:tab w:val="num" w:pos="0"/>
        </w:tabs>
        <w:spacing w:after="0" w:line="240" w:lineRule="auto"/>
        <w:ind w:firstLine="475"/>
        <w:jc w:val="both"/>
        <w:rPr>
          <w:rFonts w:ascii="Times New Roman" w:eastAsia="Times New Roman" w:hAnsi="Times New Roman" w:cs="Times New Roman"/>
          <w:color w:val="000000"/>
        </w:rPr>
      </w:pPr>
      <w:r w:rsidRPr="00C5526B">
        <w:rPr>
          <w:rFonts w:ascii="Times New Roman" w:eastAsia="Times New Roman" w:hAnsi="Times New Roman" w:cs="Times New Roman"/>
          <w:color w:val="000000"/>
        </w:rPr>
        <w:t>6. Настоящее постановление вступает в силу после его официального опубликования (обнародования) в периодическом печатном издании «Официальный вестник Цивильского городского поселения»</w:t>
      </w:r>
    </w:p>
    <w:p w:rsidR="00C5526B" w:rsidRPr="00C5526B" w:rsidRDefault="00C5526B" w:rsidP="00C5526B">
      <w:pPr>
        <w:tabs>
          <w:tab w:val="num" w:pos="0"/>
        </w:tabs>
        <w:spacing w:after="0" w:line="240" w:lineRule="auto"/>
        <w:ind w:firstLine="475"/>
        <w:jc w:val="both"/>
        <w:rPr>
          <w:rFonts w:ascii="Times New Roman" w:eastAsia="Times New Roman" w:hAnsi="Times New Roman" w:cs="Times New Roman"/>
          <w:color w:val="000000"/>
        </w:rPr>
      </w:pPr>
    </w:p>
    <w:p w:rsidR="00C5526B" w:rsidRPr="00C5526B" w:rsidRDefault="00C5526B" w:rsidP="00C5526B">
      <w:pPr>
        <w:tabs>
          <w:tab w:val="num" w:pos="0"/>
        </w:tabs>
        <w:spacing w:after="0" w:line="240" w:lineRule="auto"/>
        <w:ind w:firstLine="475"/>
        <w:jc w:val="both"/>
        <w:rPr>
          <w:rFonts w:ascii="Times New Roman" w:eastAsia="Times New Roman" w:hAnsi="Times New Roman" w:cs="Times New Roman"/>
          <w:color w:val="000000"/>
        </w:rPr>
      </w:pPr>
    </w:p>
    <w:p w:rsidR="00C5526B" w:rsidRPr="00C5526B" w:rsidRDefault="00C5526B" w:rsidP="00C5526B">
      <w:pPr>
        <w:spacing w:after="0" w:line="240" w:lineRule="auto"/>
        <w:jc w:val="both"/>
        <w:rPr>
          <w:rFonts w:ascii="Times New Roman" w:eastAsia="Times New Roman" w:hAnsi="Times New Roman" w:cs="Times New Roman"/>
          <w:color w:val="000000"/>
        </w:rPr>
      </w:pPr>
      <w:r w:rsidRPr="00C5526B">
        <w:rPr>
          <w:rFonts w:ascii="Times New Roman" w:eastAsia="Times New Roman" w:hAnsi="Times New Roman" w:cs="Times New Roman"/>
          <w:color w:val="000000"/>
        </w:rPr>
        <w:t> </w:t>
      </w:r>
    </w:p>
    <w:p w:rsidR="00C5526B" w:rsidRPr="00C5526B" w:rsidRDefault="00C5526B" w:rsidP="00C5526B">
      <w:pPr>
        <w:spacing w:after="0" w:line="240" w:lineRule="auto"/>
        <w:jc w:val="both"/>
        <w:rPr>
          <w:rFonts w:ascii="Times New Roman" w:eastAsia="Times New Roman" w:hAnsi="Times New Roman" w:cs="Times New Roman"/>
          <w:color w:val="000000"/>
        </w:rPr>
      </w:pPr>
      <w:r w:rsidRPr="00C5526B">
        <w:rPr>
          <w:rFonts w:ascii="Times New Roman" w:eastAsia="Times New Roman" w:hAnsi="Times New Roman" w:cs="Times New Roman"/>
          <w:color w:val="000000"/>
        </w:rPr>
        <w:t>И.о</w:t>
      </w:r>
      <w:proofErr w:type="gramStart"/>
      <w:r w:rsidRPr="00C5526B">
        <w:rPr>
          <w:rFonts w:ascii="Times New Roman" w:eastAsia="Times New Roman" w:hAnsi="Times New Roman" w:cs="Times New Roman"/>
          <w:color w:val="000000"/>
        </w:rPr>
        <w:t>.г</w:t>
      </w:r>
      <w:proofErr w:type="gramEnd"/>
      <w:r w:rsidRPr="00C5526B">
        <w:rPr>
          <w:rFonts w:ascii="Times New Roman" w:eastAsia="Times New Roman" w:hAnsi="Times New Roman" w:cs="Times New Roman"/>
          <w:color w:val="000000"/>
        </w:rPr>
        <w:t xml:space="preserve">лавы администрации Цивильского </w:t>
      </w:r>
    </w:p>
    <w:p w:rsidR="00C5526B" w:rsidRPr="00C5526B" w:rsidRDefault="00C5526B" w:rsidP="00C5526B">
      <w:pPr>
        <w:spacing w:after="0" w:line="240" w:lineRule="auto"/>
        <w:jc w:val="both"/>
        <w:rPr>
          <w:rFonts w:ascii="Times New Roman" w:eastAsia="Times New Roman" w:hAnsi="Times New Roman" w:cs="Times New Roman"/>
          <w:color w:val="000000"/>
        </w:rPr>
      </w:pPr>
      <w:r w:rsidRPr="00C5526B">
        <w:rPr>
          <w:rFonts w:ascii="Times New Roman" w:eastAsia="Times New Roman" w:hAnsi="Times New Roman" w:cs="Times New Roman"/>
          <w:color w:val="000000"/>
        </w:rPr>
        <w:t xml:space="preserve">городского поселения Цивильского района                                                       </w:t>
      </w:r>
      <w:r>
        <w:rPr>
          <w:rFonts w:ascii="Times New Roman" w:eastAsia="Times New Roman" w:hAnsi="Times New Roman" w:cs="Times New Roman"/>
          <w:color w:val="000000"/>
        </w:rPr>
        <w:t xml:space="preserve">                 </w:t>
      </w:r>
      <w:r w:rsidRPr="00C5526B">
        <w:rPr>
          <w:rFonts w:ascii="Times New Roman" w:eastAsia="Times New Roman" w:hAnsi="Times New Roman" w:cs="Times New Roman"/>
          <w:color w:val="000000"/>
        </w:rPr>
        <w:t>Д. О. Скворцов</w:t>
      </w:r>
    </w:p>
    <w:p w:rsidR="00C5526B" w:rsidRPr="00C5526B" w:rsidRDefault="00C5526B" w:rsidP="00C5526B">
      <w:pPr>
        <w:spacing w:after="0" w:line="240" w:lineRule="auto"/>
        <w:jc w:val="both"/>
        <w:rPr>
          <w:rFonts w:ascii="Times New Roman" w:eastAsia="Times New Roman" w:hAnsi="Times New Roman" w:cs="Times New Roman"/>
          <w:color w:val="000000"/>
        </w:rPr>
      </w:pPr>
      <w:r w:rsidRPr="00C5526B">
        <w:rPr>
          <w:rFonts w:ascii="Times New Roman" w:eastAsia="Times New Roman" w:hAnsi="Times New Roman" w:cs="Times New Roman"/>
          <w:color w:val="000000"/>
        </w:rPr>
        <w:t>                                                               </w:t>
      </w:r>
    </w:p>
    <w:p w:rsidR="00C5526B" w:rsidRPr="00C5526B" w:rsidRDefault="00C5526B" w:rsidP="00C5526B">
      <w:pPr>
        <w:spacing w:after="0" w:line="240" w:lineRule="auto"/>
        <w:jc w:val="both"/>
        <w:rPr>
          <w:rFonts w:ascii="Times New Roman" w:eastAsia="Times New Roman" w:hAnsi="Times New Roman" w:cs="Times New Roman"/>
          <w:color w:val="000000"/>
        </w:rPr>
      </w:pPr>
      <w:r w:rsidRPr="00C5526B">
        <w:rPr>
          <w:rFonts w:ascii="Times New Roman" w:eastAsia="Times New Roman" w:hAnsi="Times New Roman" w:cs="Times New Roman"/>
          <w:color w:val="000000"/>
        </w:rPr>
        <w:t> </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right"/>
        <w:rPr>
          <w:rFonts w:ascii="Times New Roman" w:hAnsi="Times New Roman" w:cs="Times New Roman"/>
        </w:rPr>
      </w:pPr>
    </w:p>
    <w:p w:rsidR="00C5526B" w:rsidRPr="00C5526B" w:rsidRDefault="00C5526B" w:rsidP="00C5526B">
      <w:pPr>
        <w:spacing w:after="0" w:line="240" w:lineRule="auto"/>
        <w:ind w:firstLine="567"/>
        <w:jc w:val="right"/>
        <w:rPr>
          <w:rFonts w:ascii="Times New Roman" w:hAnsi="Times New Roman" w:cs="Times New Roman"/>
        </w:rPr>
      </w:pPr>
    </w:p>
    <w:p w:rsidR="00C5526B" w:rsidRPr="00C5526B" w:rsidRDefault="00C5526B" w:rsidP="00C5526B">
      <w:pPr>
        <w:spacing w:after="0" w:line="240" w:lineRule="auto"/>
        <w:ind w:firstLine="567"/>
        <w:jc w:val="right"/>
        <w:rPr>
          <w:rFonts w:ascii="Times New Roman" w:hAnsi="Times New Roman" w:cs="Times New Roman"/>
        </w:rPr>
      </w:pPr>
    </w:p>
    <w:p w:rsidR="00C5526B" w:rsidRPr="00C5526B" w:rsidRDefault="00C5526B" w:rsidP="00C5526B">
      <w:pPr>
        <w:spacing w:after="0" w:line="240" w:lineRule="auto"/>
        <w:ind w:firstLine="567"/>
        <w:jc w:val="right"/>
        <w:rPr>
          <w:rFonts w:ascii="Times New Roman" w:hAnsi="Times New Roman" w:cs="Times New Roman"/>
        </w:rPr>
      </w:pPr>
    </w:p>
    <w:p w:rsidR="00C5526B" w:rsidRPr="00C5526B" w:rsidRDefault="00C5526B" w:rsidP="00C5526B">
      <w:pPr>
        <w:spacing w:after="0" w:line="240" w:lineRule="auto"/>
        <w:ind w:firstLine="567"/>
        <w:jc w:val="right"/>
        <w:rPr>
          <w:rFonts w:ascii="Times New Roman" w:hAnsi="Times New Roman" w:cs="Times New Roman"/>
        </w:rPr>
      </w:pPr>
    </w:p>
    <w:p w:rsidR="00C5526B" w:rsidRP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Pr="00C5526B" w:rsidRDefault="00C5526B" w:rsidP="00C5526B">
      <w:pPr>
        <w:spacing w:after="0" w:line="240" w:lineRule="auto"/>
        <w:ind w:firstLine="567"/>
        <w:jc w:val="right"/>
        <w:rPr>
          <w:rFonts w:ascii="Times New Roman" w:hAnsi="Times New Roman" w:cs="Times New Roman"/>
        </w:rPr>
      </w:pPr>
    </w:p>
    <w:p w:rsidR="00C5526B" w:rsidRPr="00C5526B" w:rsidRDefault="00C5526B" w:rsidP="00C5526B">
      <w:pPr>
        <w:spacing w:after="0" w:line="240" w:lineRule="auto"/>
        <w:ind w:firstLine="567"/>
        <w:jc w:val="right"/>
        <w:rPr>
          <w:rFonts w:ascii="Times New Roman" w:hAnsi="Times New Roman" w:cs="Times New Roman"/>
        </w:rPr>
      </w:pPr>
    </w:p>
    <w:p w:rsidR="00C5526B" w:rsidRPr="00C5526B" w:rsidRDefault="00C5526B" w:rsidP="00C5526B">
      <w:pPr>
        <w:spacing w:after="0" w:line="240" w:lineRule="auto"/>
        <w:ind w:firstLine="567"/>
        <w:jc w:val="right"/>
        <w:rPr>
          <w:rFonts w:ascii="Times New Roman" w:hAnsi="Times New Roman" w:cs="Times New Roman"/>
        </w:rPr>
      </w:pPr>
    </w:p>
    <w:p w:rsidR="00C5526B" w:rsidRPr="00C5526B" w:rsidRDefault="00C5526B" w:rsidP="00C5526B">
      <w:pPr>
        <w:spacing w:after="0" w:line="240" w:lineRule="auto"/>
        <w:ind w:firstLine="567"/>
        <w:jc w:val="right"/>
        <w:rPr>
          <w:rFonts w:ascii="Times New Roman" w:hAnsi="Times New Roman" w:cs="Times New Roman"/>
        </w:rPr>
      </w:pPr>
    </w:p>
    <w:p w:rsidR="00C5526B" w:rsidRPr="00C5526B" w:rsidRDefault="00C5526B" w:rsidP="00C5526B">
      <w:pPr>
        <w:spacing w:after="0" w:line="240" w:lineRule="auto"/>
        <w:ind w:firstLine="567"/>
        <w:jc w:val="right"/>
        <w:rPr>
          <w:rFonts w:ascii="Times New Roman" w:hAnsi="Times New Roman" w:cs="Times New Roman"/>
        </w:rPr>
      </w:pP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lastRenderedPageBreak/>
        <w:t>Приложение № 1</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Утверждены</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постановлением администрации</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Цивильского городского поселения</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Цивильского района Чувашской Республики</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от 09/11/2018 г. N 183</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center"/>
        <w:rPr>
          <w:rFonts w:ascii="Times New Roman" w:hAnsi="Times New Roman" w:cs="Times New Roman"/>
          <w:b/>
        </w:rPr>
      </w:pPr>
      <w:r w:rsidRPr="00C5526B">
        <w:rPr>
          <w:rFonts w:ascii="Times New Roman" w:hAnsi="Times New Roman" w:cs="Times New Roman"/>
          <w:b/>
        </w:rPr>
        <w:t>Требования</w:t>
      </w:r>
    </w:p>
    <w:p w:rsidR="00C5526B" w:rsidRPr="00C5526B" w:rsidRDefault="00C5526B" w:rsidP="00C5526B">
      <w:pPr>
        <w:spacing w:after="0" w:line="240" w:lineRule="auto"/>
        <w:ind w:firstLine="567"/>
        <w:jc w:val="center"/>
        <w:rPr>
          <w:rFonts w:ascii="Times New Roman" w:hAnsi="Times New Roman" w:cs="Times New Roman"/>
          <w:b/>
        </w:rPr>
      </w:pPr>
      <w:r w:rsidRPr="00C5526B">
        <w:rPr>
          <w:rFonts w:ascii="Times New Roman" w:hAnsi="Times New Roman" w:cs="Times New Roman"/>
          <w:b/>
        </w:rPr>
        <w:t>к размещению торговых объектов, расположенных на территории Цивильского городского поселения Цивильского района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center"/>
        <w:rPr>
          <w:rFonts w:ascii="Times New Roman" w:hAnsi="Times New Roman" w:cs="Times New Roman"/>
        </w:rPr>
      </w:pPr>
      <w:r w:rsidRPr="00C5526B">
        <w:rPr>
          <w:rFonts w:ascii="Times New Roman" w:hAnsi="Times New Roman" w:cs="Times New Roman"/>
        </w:rPr>
        <w:t>I. Общие положения</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1.1. </w:t>
      </w:r>
      <w:proofErr w:type="gramStart"/>
      <w:r w:rsidRPr="00C5526B">
        <w:rPr>
          <w:rFonts w:ascii="Times New Roman" w:hAnsi="Times New Roman" w:cs="Times New Roman"/>
        </w:rPr>
        <w:t>Настоящие Требования к размещению торговых объектов и объектов по оказанию услуг общественного питания, досуга, отдыха, спорта и бытового обслуживания, прочих нестационарных торговых объектов, расположенных на территории Цивильского городского поселения Цивильского района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(далее – Требования) разработаны в соответствии со статьей 10 Федерального закона от</w:t>
      </w:r>
      <w:proofErr w:type="gramEnd"/>
      <w:r w:rsidRPr="00C5526B">
        <w:rPr>
          <w:rFonts w:ascii="Times New Roman" w:hAnsi="Times New Roman" w:cs="Times New Roman"/>
        </w:rPr>
        <w:t xml:space="preserve"> 28 декабря 2009 г. N 381-ФЗ "Об основах государственного регулирования торговой деятельности в Российской Федерации", и в целях создания условий по обеспечению жителей города Цивильск Чувашской Республики услугами торговли, общественного питания, культуры, спорта и бытового обслуживания.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1.2. К нестационарным торговым объектам относятся объекты, перечисленные в пунктах 2.1. и 2.2. Требований. Нестационарные торговые объекты, конструктивные особенности которых соответствуют </w:t>
      </w:r>
      <w:proofErr w:type="gramStart"/>
      <w:r w:rsidRPr="00C5526B">
        <w:rPr>
          <w:rFonts w:ascii="Times New Roman" w:hAnsi="Times New Roman" w:cs="Times New Roman"/>
        </w:rPr>
        <w:t>капитальным</w:t>
      </w:r>
      <w:proofErr w:type="gramEnd"/>
      <w:r w:rsidRPr="00C5526B">
        <w:rPr>
          <w:rFonts w:ascii="Times New Roman" w:hAnsi="Times New Roman" w:cs="Times New Roman"/>
        </w:rPr>
        <w:t>, относятся к самовольной застройке и подлежат сносу. Нестационарные торговые объекты не относятся к объектам недвижимого имущества и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1.3. Конструктивные особенности нестационарного торгового объекта исключают устройство фундаментов, подземных помещений и обеспечивают возможность демонтажа нестационарного торгового объекта в течение короткого периода времени. </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1.4. Запрещается размещать на территории Цивильского городского поселения Чувашской Республики нестационарные торговые объекты, выполненные из контейнеров, вагончиков и других приспособленных под нестационарные торговые объекты сооружений.</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1.5. Настоящие Требования не распространяются на отношения, связанные с размещением нестационарных торговых объектов:</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а) находящихся на территориях рынков;</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б)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 - ярмарок, ярмарок;</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в) при размещении временных объектов быстрого обслуживания (сезонных кафе) на территориях, прилегающих к стационарным объектам общественного питания.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1.6. Размещение нестационарных торговых объектов на территории Цивильского городского поселения Цивильского района Чувашской Республики на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1.7. Размещение нестационарных торговых объектов осуществляется: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 для нестационарных торговых объектов на земельных участках, находящихся в муниципальной собственности Цивильского городского поселения Цивильского района Чувашской Республики либо государственная собственность на которые не разграничена, - на основании договора на размещение нестационарного торгового объекта в соответствии с настоящим постановлением;</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в случае если объект недвижимости в целом функционально и самостоятельно передается для использования под размещение нестационарных торговых объектов, на основании договора аренды. При этом применяется нормы права, регулирующие порядок передачи объектов недвижимости, находящихся в муниципальной собственности, в аренду;</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 в случае если объект недвижимости для размещения нестационарных торговых объектов невозможно выделить в натуре или передать как самостоятельный объект недвижимости, на основании </w:t>
      </w:r>
      <w:r w:rsidRPr="00C5526B">
        <w:rPr>
          <w:rFonts w:ascii="Times New Roman" w:hAnsi="Times New Roman" w:cs="Times New Roman"/>
        </w:rPr>
        <w:lastRenderedPageBreak/>
        <w:t>договора на размещение нестационарного торгового объекта в соответствии с настоящим постановлением. В данном случае возможно применение иных договоров в соответствии с гражданским законодательством.</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1.8. Заключение договоров на размещение нестационарных торговых объектов на территории Цивильского городского поселения Цивильского района Чувашской Республики между администрацией Цивильского городского поселения Чувашской Республики и хозяйствующими субъектами осуществляется по результатам аукциона.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1.9. Договор на размещение нестационарных торговых объектов на территории Цивильского городского поселения Цивильского района Чувашской Республики без аукциона оформляется:</w:t>
      </w:r>
    </w:p>
    <w:p w:rsidR="00C5526B" w:rsidRPr="00C5526B" w:rsidRDefault="00C5526B" w:rsidP="00C5526B">
      <w:pPr>
        <w:spacing w:after="0" w:line="240" w:lineRule="auto"/>
        <w:ind w:firstLine="567"/>
        <w:jc w:val="both"/>
        <w:rPr>
          <w:rFonts w:ascii="Times New Roman" w:hAnsi="Times New Roman" w:cs="Times New Roman"/>
        </w:rPr>
      </w:pPr>
      <w:proofErr w:type="gramStart"/>
      <w:r w:rsidRPr="00C5526B">
        <w:rPr>
          <w:rFonts w:ascii="Times New Roman" w:hAnsi="Times New Roman" w:cs="Times New Roman"/>
        </w:rPr>
        <w:t>при проведении городских культурно-массовых и спортивно-зрелищных мероприятий по предоставлению услуг торговли, общественного питания, досуга, отдыха, спорта и бытового обслуживания - на срок до 30 календарных дней;</w:t>
      </w:r>
      <w:proofErr w:type="gramEnd"/>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при проведении городских зрелищных мероприятий по предоставлению услуг спорта, цирка, шапито, зоопарка, луна-парка, выставки, за исключением передвижных цирков, зоопарков, луна-парков - на срок до 30 календарных дней.</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1.10 Размещение и использование нестационарных торговых объектов на земельном участке, находящемся в муниципальной собственности или на земельном участке, государственная собственность на которые не разграничена, осуществляется собственником такого объекта в соответствии с настоящими Требованиями.</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center"/>
        <w:rPr>
          <w:rFonts w:ascii="Times New Roman" w:hAnsi="Times New Roman" w:cs="Times New Roman"/>
        </w:rPr>
      </w:pPr>
      <w:r w:rsidRPr="00C5526B">
        <w:rPr>
          <w:rFonts w:ascii="Times New Roman" w:hAnsi="Times New Roman" w:cs="Times New Roman"/>
        </w:rPr>
        <w:t>II. Основные термины и понятия, период размещения</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2.1. К нестационарным торговым объектам относятся торговые объекты и объекты, представляющие собой временные сооружения или временные конструкции, не связанные прочно с земельным участком вне зависимости от присоединения или неприсоединения к сетям инженерно-технического обеспечения.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2.2. Определения видов нестационарных торговых объектов:</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 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 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C5526B" w:rsidRPr="00C5526B" w:rsidRDefault="00C5526B" w:rsidP="00C5526B">
      <w:pPr>
        <w:spacing w:after="0" w:line="240" w:lineRule="auto"/>
        <w:ind w:firstLine="567"/>
        <w:jc w:val="both"/>
        <w:rPr>
          <w:rFonts w:ascii="Times New Roman" w:hAnsi="Times New Roman" w:cs="Times New Roman"/>
        </w:rPr>
      </w:pPr>
      <w:proofErr w:type="gramStart"/>
      <w:r w:rsidRPr="00C5526B">
        <w:rPr>
          <w:rFonts w:ascii="Times New Roman" w:hAnsi="Times New Roman" w:cs="Times New Roman"/>
        </w:rPr>
        <w:t>3) торговый автомат - техническое сооружение или конструкция, предназначенные для продажи штучных товаров без участия продавца;</w:t>
      </w:r>
      <w:proofErr w:type="gramEnd"/>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 бахчевой развал - специально оборудованная временная конструкция, представляющая собой площадку для продажи бахчевых культур;</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5) елочный базар - специально оборудованная временная конструкция, представляющая собой площадку для продажи натуральных елок, сосен;</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6) сезонные кафе при стационарных предприятиях общественного питания - временное сооружение или временные конструкции, оборудованные в соответствии с утвержденными требованиями, предназначенные для дополнительного обслуживания питанием и (или без) отдыха потребителей, непосредственно примыкающие к капитальному зданию, строению, сооружению, в котором осуществляется деятельность по оказанию услуг общественного питания предприятием общественного питания;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7) палатка - легко возводимая сборно-разборная конструкция, оснащенная прилавком и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8) мобильные объекты - объекты, размещение которых не связано с выполнением проектных, земляных либо строительных работ и перемещение которых может производиться без привлечения специальной техники;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9) выносное холодильное оборудование - холодильник с прозрачной стеклянной дверью для хранения и реализации прохладительных напитков;</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10) передвижные средства развозной и разносной уличной торговли - специально оборудованные нестационарные торговые объекты (автолавки, автоприцепы, </w:t>
      </w:r>
      <w:proofErr w:type="spellStart"/>
      <w:r w:rsidRPr="00C5526B">
        <w:rPr>
          <w:rFonts w:ascii="Times New Roman" w:hAnsi="Times New Roman" w:cs="Times New Roman"/>
        </w:rPr>
        <w:t>автокафе</w:t>
      </w:r>
      <w:proofErr w:type="spellEnd"/>
      <w:r w:rsidRPr="00C5526B">
        <w:rPr>
          <w:rFonts w:ascii="Times New Roman" w:hAnsi="Times New Roman" w:cs="Times New Roman"/>
        </w:rPr>
        <w:t>, изотермические емкости и цистерны, тележки, лотки, палатки), временно размещаемые на территориях общего пользования.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2.3. Специализация нестационарного торгового объекта - хозяйственная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lastRenderedPageBreak/>
        <w:t>Специализация нестационарного торгового объекта указывается в наименовании нестационарного торгового объекта. При осуществлении хозяйственной деятельности в нестационарном объекте должна соблюдаться специализация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2.4. Период размещения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для мест размещения сезонных нестационарных торговых объектов с 1 апреля по 31 октября;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для мест размещения елочных базаров период размещения устанавливается с 20 по 31 декабря;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для иных нестационарных торговых объектов, (за исключением предусмотренных подпунктами выше)- на срок не более 5 лет;</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center"/>
        <w:rPr>
          <w:rFonts w:ascii="Times New Roman" w:hAnsi="Times New Roman" w:cs="Times New Roman"/>
        </w:rPr>
      </w:pPr>
      <w:r w:rsidRPr="00C5526B">
        <w:rPr>
          <w:rFonts w:ascii="Times New Roman" w:hAnsi="Times New Roman" w:cs="Times New Roman"/>
        </w:rPr>
        <w:t>III. Требования к размещению и внешнему виду нестационарных торговых объектов</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3.1. Нестационарные торговые объекты при их размещении не должны создавать помех основному функциональному использованию и визуальному восприятию городской среды территорий, на которых они размещаются.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Размещение нестационарных торговых объектов запрещается: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а) в местах, не определенных Схемой размещения нестационарных торговых объектов, расположенных на территории Цивильского городского поселения на земельных участках, находящихся в муниципальной собственности, и земельных участках, государственная собственность на которые не разграничена, утвержденной администрацией Цивильского городского поселения;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б) в зонах охраны объектов культурного наследия (памятников истории и культуры);</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в) в арках зданий, элементах благоустройства, площадках (детских, отдыха, спортивных, транспортных стоянках);</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г) посадочных </w:t>
      </w:r>
      <w:proofErr w:type="gramStart"/>
      <w:r w:rsidRPr="00C5526B">
        <w:rPr>
          <w:rFonts w:ascii="Times New Roman" w:hAnsi="Times New Roman" w:cs="Times New Roman"/>
        </w:rPr>
        <w:t>площадках</w:t>
      </w:r>
      <w:proofErr w:type="gramEnd"/>
      <w:r w:rsidRPr="00C5526B">
        <w:rPr>
          <w:rFonts w:ascii="Times New Roman" w:hAnsi="Times New Roman" w:cs="Times New Roman"/>
        </w:rPr>
        <w:t xml:space="preserve"> пассажирского транспорта, а также ближе 10 м от остановочных павильонов;</w:t>
      </w:r>
    </w:p>
    <w:p w:rsidR="00C5526B" w:rsidRPr="00C5526B" w:rsidRDefault="00C5526B" w:rsidP="00C5526B">
      <w:pPr>
        <w:spacing w:after="0" w:line="240" w:lineRule="auto"/>
        <w:ind w:firstLine="567"/>
        <w:jc w:val="both"/>
        <w:rPr>
          <w:rFonts w:ascii="Times New Roman" w:hAnsi="Times New Roman" w:cs="Times New Roman"/>
        </w:rPr>
      </w:pPr>
      <w:proofErr w:type="spellStart"/>
      <w:r w:rsidRPr="00C5526B">
        <w:rPr>
          <w:rFonts w:ascii="Times New Roman" w:hAnsi="Times New Roman" w:cs="Times New Roman"/>
        </w:rPr>
        <w:t>д</w:t>
      </w:r>
      <w:proofErr w:type="spellEnd"/>
      <w:r w:rsidRPr="00C5526B">
        <w:rPr>
          <w:rFonts w:ascii="Times New Roman" w:hAnsi="Times New Roman" w:cs="Times New Roman"/>
        </w:rPr>
        <w:t>) перед витринами торговых организаций, на расстоянии менее 20 м от окон жилых помещений, менее 25 м от вентиляционных шахт, менее 3 м от ствола дерева, менее 1,5 м - от внешней границы кроны кустарника;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е) на тротуарах шириной менее 3 метров, на обустроенных газонах, цветниках, детских площадках, на тротуарах, проездах и участках, где затруднено движение пешеходов и транспорта, а также в случаях, если размещение нестационарного торгового объекта повлечет заслонение фасадов или витрин торговых, офисных и других помещений.</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 Нестационарные торговые объекты должны быть изготовлены в заводских условиях. Монтаж нестационарных торговых объектов должен осуществляться из модульных или быстровозводимых конструкций. Не разрешается устройство заглубленных фундаментов.</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3.3. 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3,0 метра от крайнего элемента объекта торговли до края проезжей части.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3.4.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3.5. Размещаемые нестационарные торговые объекты не должны препятствовать доступу пожарных подразделений к существующим зданиям и сооружениям.</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3.6. Хозяйствующий субъект обязан устанавливать нестационарный объе</w:t>
      </w:r>
      <w:proofErr w:type="gramStart"/>
      <w:r w:rsidRPr="00C5526B">
        <w:rPr>
          <w:rFonts w:ascii="Times New Roman" w:hAnsi="Times New Roman" w:cs="Times New Roman"/>
        </w:rPr>
        <w:t>кт стр</w:t>
      </w:r>
      <w:proofErr w:type="gramEnd"/>
      <w:r w:rsidRPr="00C5526B">
        <w:rPr>
          <w:rFonts w:ascii="Times New Roman" w:hAnsi="Times New Roman" w:cs="Times New Roman"/>
        </w:rPr>
        <w:t>ого в месте, определенном Схемой размещения нестационарных торговых объектов, расположенных на территории Цивильского городского поселения на земельных участках, находящихся в муниципальной собственности, и земельных участках, государственная собственность на которые не разграничена, утвержденной администрацией Цивильского городского поселения.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 3.7. Внешний вид нестационарных торговых объектов должен соответствовать архитектурно-художественным требованиям городского дизайна на протяжении всего срока эксплуатации (без видимых повреждений, аккуратно выкрашены, чистые).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Благоустройство и озеленение территории земельных участков, выделяемых под размещение нестационарных торговых объектов, должно осуществляться с учетом Правил благоустройства территории Цивильского городского поселения Чувашской Республики.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3.8. При размещении нестационарных торговых объектов не допускается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на участке, где произведено мощение, при отсутствии иных видов защиты (приствольных решеток, бордюров, </w:t>
      </w:r>
      <w:proofErr w:type="spellStart"/>
      <w:r w:rsidRPr="00C5526B">
        <w:rPr>
          <w:rFonts w:ascii="Times New Roman" w:hAnsi="Times New Roman" w:cs="Times New Roman"/>
        </w:rPr>
        <w:t>периметральных</w:t>
      </w:r>
      <w:proofErr w:type="spellEnd"/>
      <w:r w:rsidRPr="00C5526B">
        <w:rPr>
          <w:rFonts w:ascii="Times New Roman" w:hAnsi="Times New Roman" w:cs="Times New Roman"/>
        </w:rPr>
        <w:t xml:space="preserve"> скамеек и т.д.) </w:t>
      </w:r>
      <w:r w:rsidRPr="00C5526B">
        <w:rPr>
          <w:rFonts w:ascii="Times New Roman" w:hAnsi="Times New Roman" w:cs="Times New Roman"/>
        </w:rPr>
        <w:lastRenderedPageBreak/>
        <w:t>рекомендуется предусматривать защитные виды покрытий в радиусе не менее 1,5 метра от ствола: щебеночное, галечное, "соты" с засевом газона.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3.9. Не допускается выставлять у нестационарных торговых объектов столики, зонтики и другие подобные объекты (за исключением сезонного кафе при стационарных предприятиях общественного питания).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3.10. На период с 1 апреля по 1 ноября допускается размещение у нестационарных торговых объектов не более одной витрины-холодильника, при наличии соответствующего согласования с администрацией Цивильского городского поселения Цивильского района Чувашской Республики. В случае</w:t>
      </w:r>
      <w:proofErr w:type="gramStart"/>
      <w:r w:rsidRPr="00C5526B">
        <w:rPr>
          <w:rFonts w:ascii="Times New Roman" w:hAnsi="Times New Roman" w:cs="Times New Roman"/>
        </w:rPr>
        <w:t>,</w:t>
      </w:r>
      <w:proofErr w:type="gramEnd"/>
      <w:r w:rsidRPr="00C5526B">
        <w:rPr>
          <w:rFonts w:ascii="Times New Roman" w:hAnsi="Times New Roman" w:cs="Times New Roman"/>
        </w:rPr>
        <w:t xml:space="preserve"> если витрина-холодильник имеет неэстетичный внешний вид, препятствует подъезду автотранспорта, создает помехи для прохода пешеходов, она подлежит демонтажу по требованию администрации Цивильского городского поселения Цивильского района Чувашской Республики.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3.11. Окраска и ремонт нестационарных торговых объектов должна производиться по мере необходимости, а также по требованиям администрации Цивильского городского поселения Цивильского района Чувашской Республики. Уборка территории, прилегающей к нестационарному объекту, должна производиться ежедневно. </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3.12. Не допускается осуществлять складирование товара, упаковок, мусора на элементах благоустройства, крышах объектов и прилегающей территории.</w:t>
      </w:r>
    </w:p>
    <w:p w:rsidR="00C5526B" w:rsidRPr="00C5526B" w:rsidRDefault="00C5526B" w:rsidP="00C5526B">
      <w:pPr>
        <w:spacing w:after="0" w:line="240" w:lineRule="auto"/>
        <w:ind w:firstLine="567"/>
        <w:jc w:val="center"/>
        <w:rPr>
          <w:rFonts w:ascii="Times New Roman" w:hAnsi="Times New Roman" w:cs="Times New Roman"/>
        </w:rPr>
      </w:pPr>
    </w:p>
    <w:p w:rsidR="00C5526B" w:rsidRPr="00C5526B" w:rsidRDefault="00C5526B" w:rsidP="00C5526B">
      <w:pPr>
        <w:spacing w:after="0" w:line="240" w:lineRule="auto"/>
        <w:ind w:firstLine="567"/>
        <w:jc w:val="center"/>
        <w:rPr>
          <w:rFonts w:ascii="Times New Roman" w:hAnsi="Times New Roman" w:cs="Times New Roman"/>
        </w:rPr>
      </w:pPr>
      <w:r w:rsidRPr="00C5526B">
        <w:rPr>
          <w:rFonts w:ascii="Times New Roman" w:hAnsi="Times New Roman" w:cs="Times New Roman"/>
          <w:lang w:val="en-US"/>
        </w:rPr>
        <w:t>IV</w:t>
      </w:r>
      <w:r w:rsidRPr="00C5526B">
        <w:rPr>
          <w:rFonts w:ascii="Times New Roman" w:hAnsi="Times New Roman" w:cs="Times New Roman"/>
        </w:rPr>
        <w:t>. Установка и Порядок демонтажа нестационарных торговых объектов</w:t>
      </w:r>
    </w:p>
    <w:p w:rsidR="00C5526B" w:rsidRPr="00C5526B" w:rsidRDefault="00C5526B" w:rsidP="00C5526B">
      <w:pPr>
        <w:spacing w:after="0" w:line="240" w:lineRule="auto"/>
        <w:ind w:firstLine="567"/>
        <w:jc w:val="center"/>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4.1. Основанием для установки и эксплуатации хозяйствующим субъектом нестационарного торгового объекта на территории Цивильского городского поселения является Договор на размещение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4.2. Ответственность за состояние внешнего вида нестационарного торгового объекта и благоустройства территории несет владелец нестационарного торгового объекта. Владелец нестационарного торгового объекта обязан заключить договор на вывоз мусора, уборку прилегающей территории, договора электроснабжения, водоснабжения и водоотведения (при наличии). Договора должны быть заключены на срок действия договора на размещение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4.3. Срок эксплуатации нестационарного торгового объекта определяется сроком договора на размещение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4.4. Установка нестационарных торговых объектов без оформления договора на размещение нестационарного торгового объекта запрещена.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4.5. Уполномоченным органом на выявление нестационарных торговых объектов, подлежащих демонтажу, по основаниям, предусмотренным пунктом 3.7 настоящих Требований (далее - нестационарные торговые объекты, подлежащие демонтажу), является администрация Цивильского городского поселения Цивильского района Чувашской Республики.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4.6. Выявив нестационарный объект, подлежащий демонтажу, на территории Цивильского городского поселения администрация Цивильского городского поселения Чувашской Республики: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 составляет акт осмотра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2) в случае, если владелец нестационарного торгового объекта, подлежащего демонтажу, известен, направляет (под роспись или почтой) ему предписание о демонтаже нестационарного торгового объекта по форме согласно приложению №1 </w:t>
      </w:r>
      <w:proofErr w:type="gramStart"/>
      <w:r w:rsidRPr="00C5526B">
        <w:rPr>
          <w:rFonts w:ascii="Times New Roman" w:hAnsi="Times New Roman" w:cs="Times New Roman"/>
        </w:rPr>
        <w:t>к</w:t>
      </w:r>
      <w:proofErr w:type="gramEnd"/>
      <w:r w:rsidRPr="00C5526B">
        <w:rPr>
          <w:rFonts w:ascii="Times New Roman" w:hAnsi="Times New Roman" w:cs="Times New Roman"/>
        </w:rPr>
        <w:t xml:space="preserve"> </w:t>
      </w:r>
      <w:proofErr w:type="gramStart"/>
      <w:r w:rsidRPr="00C5526B">
        <w:rPr>
          <w:rFonts w:ascii="Times New Roman" w:hAnsi="Times New Roman" w:cs="Times New Roman"/>
        </w:rPr>
        <w:t>настоящим</w:t>
      </w:r>
      <w:proofErr w:type="gramEnd"/>
      <w:r w:rsidRPr="00C5526B">
        <w:rPr>
          <w:rFonts w:ascii="Times New Roman" w:hAnsi="Times New Roman" w:cs="Times New Roman"/>
        </w:rPr>
        <w:t xml:space="preserve"> Требованиям (далее - предписание), с указанием срока добровольного демонтажа нестационарного торгового объекта, подлежащего демонтажу. При неисполнении владельцем нестационарного торгового объекта, подлежащего демонтажу, предписания в установленный срок, в течение пяти дней с момента окончания срока, указанного в предписании, направляет документы в суд или арбитражный суд с исковым заявлением о принудительном демонтаже этого нестационарного торгового объекта. В случае принятия судом или арбитражным судом решения о принудительном осуществлении демонтажа нестационарного торгового объекта его демонтаж, хранение или, в необходимых случаях, уничтожение осуществляется за счет администрации Цивильского городского поселения Чувашской Республики. По требованию администрации Цивильского городского поселения Цивильского района Чувашской Республики владелец нестационарного торгового объекта обязан возместить расходы, понесенные в связи с демонтажем, хранением или, в необходимых случаях, уничтожением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Срок добровольного демонтажа нестационарного торгового объекта, подлежащего демонтажу, составляет 30 календарных дней со дня получения предписания;</w:t>
      </w:r>
    </w:p>
    <w:p w:rsidR="00C5526B" w:rsidRPr="00C5526B" w:rsidRDefault="00C5526B" w:rsidP="00C5526B">
      <w:pPr>
        <w:spacing w:after="0" w:line="240" w:lineRule="auto"/>
        <w:ind w:firstLine="567"/>
        <w:jc w:val="both"/>
        <w:rPr>
          <w:rFonts w:ascii="Times New Roman" w:hAnsi="Times New Roman" w:cs="Times New Roman"/>
        </w:rPr>
      </w:pPr>
      <w:proofErr w:type="gramStart"/>
      <w:r w:rsidRPr="00C5526B">
        <w:rPr>
          <w:rFonts w:ascii="Times New Roman" w:hAnsi="Times New Roman" w:cs="Times New Roman"/>
        </w:rPr>
        <w:t xml:space="preserve">3) в случае, если владелец нестационарного торгового объекта, подлежащего демонтажу, неизвестен, в течение 90 календарных дней: осуществляет демонтаж нестационарного торгового объекта, подлежащего демонтажу, самостоятельно (с привлечением сторонней организации) за счет средств бюджета Цивильского городского поселения Цивильского района Чувашской Республики, и </w:t>
      </w:r>
      <w:r w:rsidRPr="00C5526B">
        <w:rPr>
          <w:rFonts w:ascii="Times New Roman" w:hAnsi="Times New Roman" w:cs="Times New Roman"/>
        </w:rPr>
        <w:lastRenderedPageBreak/>
        <w:t>организует вывоз демонтированного нестационарного торгового объекта, строительных или иных материалов, оставшихся после демонтажа нестационарного торгового объекта;</w:t>
      </w:r>
      <w:proofErr w:type="gramEnd"/>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4) осуществляют </w:t>
      </w:r>
      <w:proofErr w:type="gramStart"/>
      <w:r w:rsidRPr="00C5526B">
        <w:rPr>
          <w:rFonts w:ascii="Times New Roman" w:hAnsi="Times New Roman" w:cs="Times New Roman"/>
        </w:rPr>
        <w:t>контроль за</w:t>
      </w:r>
      <w:proofErr w:type="gramEnd"/>
      <w:r w:rsidRPr="00C5526B">
        <w:rPr>
          <w:rFonts w:ascii="Times New Roman" w:hAnsi="Times New Roman" w:cs="Times New Roman"/>
        </w:rPr>
        <w:t xml:space="preserve"> демонтажем нестационарных торговых объектов.</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4.7. Основаниями для демонтажа нестационарных торговых объектов являются: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 самовольная установка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 расторжение договора на размещение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 изъятие участка, на котором расположен нестационарный объект, для муниципальных нужд;</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 окончание срока действия договора на размещение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4.8. По истечении срока эксплуатации нестационарного торгового объекта производится демонтаж всех его конструкций и оборудования с восстановлением разрушенного благоустройства.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4.9. После демонтажа нестационарного торгового объекта по основаниям, предусмотренным настоящими Требованиями и действующим законодательством, хозяйствующий субъект за свой счет обязан произвести благоустройство территории, на которой был размещен нестационарный объект. Работы по благоустройству территории должны быть выполнены в 15-тидневный срок (при демонтаже нестационарного торгового объекта в осенне-зимний период, работы по благоустройству выполняются в ближайший весенний период), также благоустройству подлежит прилегающая территория.</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center"/>
        <w:rPr>
          <w:rFonts w:ascii="Times New Roman" w:hAnsi="Times New Roman" w:cs="Times New Roman"/>
        </w:rPr>
      </w:pPr>
      <w:r w:rsidRPr="00C5526B">
        <w:rPr>
          <w:rFonts w:ascii="Times New Roman" w:hAnsi="Times New Roman" w:cs="Times New Roman"/>
          <w:lang w:val="en-US"/>
        </w:rPr>
        <w:t>V</w:t>
      </w:r>
      <w:r w:rsidRPr="00C5526B">
        <w:rPr>
          <w:rFonts w:ascii="Times New Roman" w:hAnsi="Times New Roman" w:cs="Times New Roman"/>
        </w:rPr>
        <w:t>. Заключительные и переходные положения</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5.1. Утвержденная Схема размещения нестационарных торговых объектов, расположенных на территории Цивильского городского поселения на земельных участках, находящихся в муниципальной собственности, и земельных участках, государственная собственность на которые не разграничена, утвержденная постановлением администрации Цивильского городского поселения, </w:t>
      </w:r>
      <w:proofErr w:type="gramStart"/>
      <w:r w:rsidRPr="00C5526B">
        <w:rPr>
          <w:rFonts w:ascii="Times New Roman" w:hAnsi="Times New Roman" w:cs="Times New Roman"/>
        </w:rPr>
        <w:t>а</w:t>
      </w:r>
      <w:proofErr w:type="gramEnd"/>
      <w:r w:rsidRPr="00C5526B">
        <w:rPr>
          <w:rFonts w:ascii="Times New Roman" w:hAnsi="Times New Roman" w:cs="Times New Roman"/>
        </w:rPr>
        <w:t xml:space="preserve"> равно как и внесение в нее изменений, не может служить основанием для пересмотра мест размещения нестационарных торговых объектов, разрешительная документация на размещение которых была выдана до утверждения (изменения) указанной схемы. Пересмотр мест размещения таких объектов осуществляется после истечения срока действия разрешительной документации, договоров на право размещения нестационарных торговых объектов.</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5.2. Эксплуатация нестационарных торговых объектов, разрешительная документация на размещение которых была выдана до утверждения настоящих Требований, осуществляется  до истечения срока их действия.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5.3. В отношении нестационарных торговых объектов, срок действия договоров которых истек, действует общий порядок предоставления права на размещение нестационарного торгового объекта по результатам аукциона.</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right"/>
        <w:rPr>
          <w:rFonts w:ascii="Times New Roman" w:hAnsi="Times New Roman" w:cs="Times New Roman"/>
        </w:rPr>
      </w:pP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Приложение N 1</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к Требованиям</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к размещению торговых объектов, расположенных</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на территории Цивильского городского поселения</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 xml:space="preserve">Цивильского района Чувашской Республики </w:t>
      </w:r>
      <w:proofErr w:type="gramStart"/>
      <w:r w:rsidRPr="00C5526B">
        <w:rPr>
          <w:rFonts w:ascii="Times New Roman" w:hAnsi="Times New Roman" w:cs="Times New Roman"/>
        </w:rPr>
        <w:t>на</w:t>
      </w:r>
      <w:proofErr w:type="gramEnd"/>
      <w:r w:rsidRPr="00C5526B">
        <w:rPr>
          <w:rFonts w:ascii="Times New Roman" w:hAnsi="Times New Roman" w:cs="Times New Roman"/>
        </w:rPr>
        <w:t xml:space="preserve"> </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 xml:space="preserve">земельных участках, находящихся в </w:t>
      </w:r>
      <w:proofErr w:type="gramStart"/>
      <w:r w:rsidRPr="00C5526B">
        <w:rPr>
          <w:rFonts w:ascii="Times New Roman" w:hAnsi="Times New Roman" w:cs="Times New Roman"/>
        </w:rPr>
        <w:t>муниципальной</w:t>
      </w:r>
      <w:proofErr w:type="gramEnd"/>
      <w:r w:rsidRPr="00C5526B">
        <w:rPr>
          <w:rFonts w:ascii="Times New Roman" w:hAnsi="Times New Roman" w:cs="Times New Roman"/>
        </w:rPr>
        <w:t xml:space="preserve"> </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 xml:space="preserve">собственности и земельных участках, </w:t>
      </w:r>
      <w:proofErr w:type="gramStart"/>
      <w:r w:rsidRPr="00C5526B">
        <w:rPr>
          <w:rFonts w:ascii="Times New Roman" w:hAnsi="Times New Roman" w:cs="Times New Roman"/>
        </w:rPr>
        <w:t>государственная</w:t>
      </w:r>
      <w:proofErr w:type="gramEnd"/>
    </w:p>
    <w:p w:rsidR="00C5526B" w:rsidRPr="00C5526B" w:rsidRDefault="00C5526B" w:rsidP="00C5526B">
      <w:pPr>
        <w:spacing w:after="0" w:line="240" w:lineRule="auto"/>
        <w:ind w:firstLine="567"/>
        <w:jc w:val="right"/>
        <w:rPr>
          <w:rFonts w:ascii="Times New Roman" w:hAnsi="Times New Roman" w:cs="Times New Roman"/>
        </w:rPr>
      </w:pPr>
      <w:proofErr w:type="gramStart"/>
      <w:r w:rsidRPr="00C5526B">
        <w:rPr>
          <w:rFonts w:ascii="Times New Roman" w:hAnsi="Times New Roman" w:cs="Times New Roman"/>
        </w:rPr>
        <w:t>собственность</w:t>
      </w:r>
      <w:proofErr w:type="gramEnd"/>
      <w:r w:rsidRPr="00C5526B">
        <w:rPr>
          <w:rFonts w:ascii="Times New Roman" w:hAnsi="Times New Roman" w:cs="Times New Roman"/>
        </w:rPr>
        <w:t xml:space="preserve"> на которые не разграничена</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center"/>
        <w:rPr>
          <w:rFonts w:ascii="Times New Roman" w:hAnsi="Times New Roman" w:cs="Times New Roman"/>
        </w:rPr>
      </w:pPr>
      <w:r w:rsidRPr="00C5526B">
        <w:rPr>
          <w:rFonts w:ascii="Times New Roman" w:hAnsi="Times New Roman" w:cs="Times New Roman"/>
        </w:rPr>
        <w:t>ПРЕДПИСАНИЕ</w:t>
      </w:r>
    </w:p>
    <w:p w:rsidR="00C5526B" w:rsidRPr="00C5526B" w:rsidRDefault="00C5526B" w:rsidP="00C5526B">
      <w:pPr>
        <w:spacing w:after="0" w:line="240" w:lineRule="auto"/>
        <w:ind w:firstLine="567"/>
        <w:jc w:val="center"/>
        <w:rPr>
          <w:rFonts w:ascii="Times New Roman" w:hAnsi="Times New Roman" w:cs="Times New Roman"/>
        </w:rPr>
      </w:pPr>
      <w:r w:rsidRPr="00C5526B">
        <w:rPr>
          <w:rFonts w:ascii="Times New Roman" w:hAnsi="Times New Roman" w:cs="Times New Roman"/>
        </w:rPr>
        <w:t>на демонтаж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Выдано</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Ф.И.О.(последнее при наличии) (наименование) владельца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Самовольная установка нестационарного торгового объекта (тип и вид нестационарного торгового объекта)______________________________________________</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Место установки нестационарного торгового объекта__________________________</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Вам  необходимо  в срок до "___" __________ 20__ г.  произвести  демонтаж указанного  нестационарного  торгового объекта  и в  течение  трех дней с момента демонтажа нестационарного торгового объекта уведомить в администрацию Цивильского городского поселения о произведенном демонтаже.</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При невыполнении владельцем нестационарного торгового объекта, обязанности    по демонтажу нестационарного торгового объекта администрация Цивильского городского поселения вправе обратиться в суд или арбитражный суд с иском о принудительном демонтаже такого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Подпись, дата</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Предписание получил</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                                                            Дата, подпись</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Приложение N 2</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 xml:space="preserve">Утвержден  </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постановлением администрации</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Цивильского городского поселения</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Цивильского района Чувашской Республики</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от 09.11.2018 г. N 183</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center"/>
        <w:rPr>
          <w:rFonts w:ascii="Times New Roman" w:hAnsi="Times New Roman" w:cs="Times New Roman"/>
          <w:b/>
        </w:rPr>
      </w:pPr>
      <w:r w:rsidRPr="00C5526B">
        <w:rPr>
          <w:rFonts w:ascii="Times New Roman" w:hAnsi="Times New Roman" w:cs="Times New Roman"/>
          <w:b/>
        </w:rPr>
        <w:t>Порядок</w:t>
      </w:r>
    </w:p>
    <w:p w:rsidR="00C5526B" w:rsidRPr="00C5526B" w:rsidRDefault="00C5526B" w:rsidP="00C5526B">
      <w:pPr>
        <w:spacing w:after="0" w:line="240" w:lineRule="auto"/>
        <w:ind w:firstLine="567"/>
        <w:jc w:val="center"/>
        <w:rPr>
          <w:rFonts w:ascii="Times New Roman" w:hAnsi="Times New Roman" w:cs="Times New Roman"/>
          <w:b/>
        </w:rPr>
      </w:pPr>
      <w:r w:rsidRPr="00C5526B">
        <w:rPr>
          <w:rFonts w:ascii="Times New Roman" w:hAnsi="Times New Roman" w:cs="Times New Roman"/>
          <w:b/>
        </w:rPr>
        <w:t>организации и проведения аукциона на право размещения нестационарного торгового объекта и заключение договора на размещение нестационарного торгового объекта</w:t>
      </w:r>
      <w:r w:rsidRPr="00C5526B">
        <w:rPr>
          <w:rFonts w:ascii="Times New Roman" w:hAnsi="Times New Roman" w:cs="Times New Roman"/>
          <w:b/>
        </w:rPr>
        <w:cr/>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I. Организация аукциона на право размещения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1.1. После утверждения в установленном порядке схемы размещения нестационарных торговых объектов администрация Цивильского городского поселения Чувашской Республики (далее - администрация) проводит отбор хозяйствующих субъектов для организации деятельности в местах, определенных схемой размещения нестационарных торговых объектов.</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1.2. Отбор хозяйствующих субъектов осуществляется путем проведения открытого аукциона, предметом которого является право на размещение нестационарного торгового объекта в местах, определенных схемой размещения нестационарных торговых объектов.</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1.3. В целях настоящего порядка под открытым аукционом понимаются торги, победителем которых признается лицо, предложившее наиболее высокую цену за право размещения нестационарного торгового объекта (далее - аукцион).</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1.4. Плата за участие в аукционе не взимается.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1.5. В качестве организатора аукциона выступает администрация Цивильского городского поселения Цивильского района Чувашской Республики (далее - организатор аукциона).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1.6. Организатор аукциона разрабатывает и утверждает аукционную документацию, определяет начальную цену предмета аукциона, сумму задатка за участие в аукционе, устанавливает время, место и порядок проведения аукциона, форму и сроки подачи заявок на участие в аукционе, величину повышения начальной цены предмета аукциона ("шаг аукциона").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1.7. "Шаг аукциона" устанавливается организатором аукциона.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1.8. </w:t>
      </w:r>
      <w:proofErr w:type="gramStart"/>
      <w:r w:rsidRPr="00C5526B">
        <w:rPr>
          <w:rFonts w:ascii="Times New Roman" w:hAnsi="Times New Roman" w:cs="Times New Roman"/>
        </w:rPr>
        <w:t>Начальная цена предмета аукциона определяется организатором аукциона в соответствии с Порядком расчета начальной (минимальной) цены договора за размещение нестационарных торговых объектов, расположенных на территории Цивильского городского поселения Цивильского района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в соответствии с приложением №4 данного постановления.</w:t>
      </w:r>
      <w:proofErr w:type="gramEnd"/>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1.9. Сумма задатка за участие в аукционе устанавливается организатором аукциона, но не может быть менее 20 процентов от начальной цены предмета аукциона.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1.10. Организатор аукциона не менее чем за тридцать календарных дней до дня проведения аукциона должен разместить извещение о проведен</w:t>
      </w:r>
      <w:proofErr w:type="gramStart"/>
      <w:r w:rsidRPr="00C5526B">
        <w:rPr>
          <w:rFonts w:ascii="Times New Roman" w:hAnsi="Times New Roman" w:cs="Times New Roman"/>
        </w:rPr>
        <w:t>ии ау</w:t>
      </w:r>
      <w:proofErr w:type="gramEnd"/>
      <w:r w:rsidRPr="00C5526B">
        <w:rPr>
          <w:rFonts w:ascii="Times New Roman" w:hAnsi="Times New Roman" w:cs="Times New Roman"/>
        </w:rPr>
        <w:t>кциона и аукционную документацию, включая проект договора на размещение нестационарного торгового объекта, на официальном сайте администрации Цивильского городского поселения Цивильского района Чувашской Республики - организатора аукциона.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1.11. Извещение о проведен</w:t>
      </w:r>
      <w:proofErr w:type="gramStart"/>
      <w:r w:rsidRPr="00C5526B">
        <w:rPr>
          <w:rFonts w:ascii="Times New Roman" w:hAnsi="Times New Roman" w:cs="Times New Roman"/>
        </w:rPr>
        <w:t>ии ау</w:t>
      </w:r>
      <w:proofErr w:type="gramEnd"/>
      <w:r w:rsidRPr="00C5526B">
        <w:rPr>
          <w:rFonts w:ascii="Times New Roman" w:hAnsi="Times New Roman" w:cs="Times New Roman"/>
        </w:rPr>
        <w:t>кциона должно содержать сведения: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 об организаторе аукциона, принявшем решение о проведен</w:t>
      </w:r>
      <w:proofErr w:type="gramStart"/>
      <w:r w:rsidRPr="00C5526B">
        <w:rPr>
          <w:rFonts w:ascii="Times New Roman" w:hAnsi="Times New Roman" w:cs="Times New Roman"/>
        </w:rPr>
        <w:t>ии ау</w:t>
      </w:r>
      <w:proofErr w:type="gramEnd"/>
      <w:r w:rsidRPr="00C5526B">
        <w:rPr>
          <w:rFonts w:ascii="Times New Roman" w:hAnsi="Times New Roman" w:cs="Times New Roman"/>
        </w:rPr>
        <w:t>кциона, о реквизитах указанного решения, о его контактных данных;</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 о месте, дате, времени и порядке проведения аукциона;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 о предмете аукциона, в том числе лоты аукциона, включающие в себя: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местоположение и размер площади места размещения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вид нестационарного торгового объекта и (или) специализацию;</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период размещения;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указание на то, проводится ли аукцион среди субъектов малого или среднего предпринимательства, осуществляющих деятельность;</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 о начальной цене предмета аукциона, а также о сроке и порядке внесения итоговой цены предмета аукциона;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lastRenderedPageBreak/>
        <w:t>5)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6) о размере задатка, о порядке его внесения участниками аукциона и возврата им, о реквизитах счета для перечисления задатка;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7) о сроке действия договора;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1.12. Аукционная документация должна содержать следующие сведения: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 сведения, предусмотренные пунктом 1.11 настоящего Порядка;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 форму заявки на участие в аукционе;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 порядок, место, дату начала и дату окончания срока подачи заявок на участие в аукционе;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 порядок и срок отзыва заявок на участие в аукционе;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5) место, день и время приема заявок на участие в аукционе;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6) место, дата и </w:t>
      </w:r>
      <w:proofErr w:type="gramStart"/>
      <w:r w:rsidRPr="00C5526B">
        <w:rPr>
          <w:rFonts w:ascii="Times New Roman" w:hAnsi="Times New Roman" w:cs="Times New Roman"/>
        </w:rPr>
        <w:t>время</w:t>
      </w:r>
      <w:proofErr w:type="gramEnd"/>
      <w:r w:rsidRPr="00C5526B">
        <w:rPr>
          <w:rFonts w:ascii="Times New Roman" w:hAnsi="Times New Roman" w:cs="Times New Roman"/>
        </w:rPr>
        <w:t xml:space="preserve"> и порядок проведения аукциона;</w:t>
      </w:r>
    </w:p>
    <w:p w:rsidR="00C5526B" w:rsidRPr="00C5526B" w:rsidRDefault="00C5526B" w:rsidP="00C5526B">
      <w:pPr>
        <w:spacing w:after="0" w:line="240" w:lineRule="auto"/>
        <w:ind w:firstLine="567"/>
        <w:jc w:val="both"/>
        <w:rPr>
          <w:rFonts w:ascii="Times New Roman" w:hAnsi="Times New Roman" w:cs="Times New Roman"/>
        </w:rPr>
      </w:pPr>
      <w:proofErr w:type="gramStart"/>
      <w:r w:rsidRPr="00C5526B">
        <w:rPr>
          <w:rFonts w:ascii="Times New Roman" w:hAnsi="Times New Roman" w:cs="Times New Roman"/>
        </w:rPr>
        <w:t>7) срок, в течение которого должен быть подписан проект договора; составляющий не менее десяти дней со дня размещения на официальном сайте Цивильского городского поселения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8) схему расположения нестационарного торгового объекта временного размещения;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9) форму, сроки и порядок оплаты по договору;</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10) информацию о "шаге аукциона";</w:t>
      </w:r>
    </w:p>
    <w:p w:rsidR="00C5526B" w:rsidRPr="00C5526B" w:rsidRDefault="00C5526B" w:rsidP="00C5526B">
      <w:pPr>
        <w:spacing w:after="0" w:line="240" w:lineRule="auto"/>
        <w:ind w:firstLine="567"/>
        <w:jc w:val="both"/>
        <w:rPr>
          <w:rFonts w:ascii="Times New Roman" w:hAnsi="Times New Roman" w:cs="Times New Roman"/>
        </w:rPr>
      </w:pPr>
      <w:proofErr w:type="gramStart"/>
      <w:r w:rsidRPr="00C5526B">
        <w:rPr>
          <w:rFonts w:ascii="Times New Roman" w:hAnsi="Times New Roman" w:cs="Times New Roman"/>
        </w:rPr>
        <w:t>11) указание на то, что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 за исключением случаев, предусмотренных Требованиями к размещению торговых объектов и объектов по оказанию услуг общественного питания, досуга, отдыха, спорта и бытового обслуживания, расположенных на территории Цивильского городского поселения Чувашской Республики на земельных участках, в</w:t>
      </w:r>
      <w:proofErr w:type="gramEnd"/>
      <w:r w:rsidRPr="00C5526B">
        <w:rPr>
          <w:rFonts w:ascii="Times New Roman" w:hAnsi="Times New Roman" w:cs="Times New Roman"/>
        </w:rPr>
        <w:t xml:space="preserve"> </w:t>
      </w:r>
      <w:proofErr w:type="gramStart"/>
      <w:r w:rsidRPr="00C5526B">
        <w:rPr>
          <w:rFonts w:ascii="Times New Roman" w:hAnsi="Times New Roman" w:cs="Times New Roman"/>
        </w:rPr>
        <w:t>зданиях</w:t>
      </w:r>
      <w:proofErr w:type="gramEnd"/>
      <w:r w:rsidRPr="00C5526B">
        <w:rPr>
          <w:rFonts w:ascii="Times New Roman" w:hAnsi="Times New Roman" w:cs="Times New Roman"/>
        </w:rPr>
        <w:t>, строениях и сооружениях, помещениях, находящихся в муниципальной собственности и земельных участках, государственная собственность на которые не разграничена, утвержденных постановлением администрации Цивильского городского поселения Цивильского района Чувашской Республики;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12)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1.13. Организатор аукциона вправе отказаться от проведения аукциона не </w:t>
      </w:r>
      <w:proofErr w:type="gramStart"/>
      <w:r w:rsidRPr="00C5526B">
        <w:rPr>
          <w:rFonts w:ascii="Times New Roman" w:hAnsi="Times New Roman" w:cs="Times New Roman"/>
        </w:rPr>
        <w:t>позднее</w:t>
      </w:r>
      <w:proofErr w:type="gramEnd"/>
      <w:r w:rsidRPr="00C5526B">
        <w:rPr>
          <w:rFonts w:ascii="Times New Roman" w:hAnsi="Times New Roman" w:cs="Times New Roman"/>
        </w:rPr>
        <w:t xml:space="preserve"> чем за пять календарных дней до дня проведения аукциона. Сообщение об отказе в проведен</w:t>
      </w:r>
      <w:proofErr w:type="gramStart"/>
      <w:r w:rsidRPr="00C5526B">
        <w:rPr>
          <w:rFonts w:ascii="Times New Roman" w:hAnsi="Times New Roman" w:cs="Times New Roman"/>
        </w:rPr>
        <w:t>ии ау</w:t>
      </w:r>
      <w:proofErr w:type="gramEnd"/>
      <w:r w:rsidRPr="00C5526B">
        <w:rPr>
          <w:rFonts w:ascii="Times New Roman" w:hAnsi="Times New Roman" w:cs="Times New Roman"/>
        </w:rPr>
        <w:t>кциона размещается на официальном сайте Цивильского городского поселения Цивильского района Чувашской Республики.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1.14. Организатор аукциона в течение пяти рабочих дней со дня размещения сообщения об отказе в проведен</w:t>
      </w:r>
      <w:proofErr w:type="gramStart"/>
      <w:r w:rsidRPr="00C5526B">
        <w:rPr>
          <w:rFonts w:ascii="Times New Roman" w:hAnsi="Times New Roman" w:cs="Times New Roman"/>
        </w:rPr>
        <w:t>ии ау</w:t>
      </w:r>
      <w:proofErr w:type="gramEnd"/>
      <w:r w:rsidRPr="00C5526B">
        <w:rPr>
          <w:rFonts w:ascii="Times New Roman" w:hAnsi="Times New Roman" w:cs="Times New Roman"/>
        </w:rPr>
        <w:t>кциона обязан известить участников аукциона о своем отказе в проведении аукциона и в течение пяти рабочих дней возвратить участникам аукциона внесенные задатки.</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center"/>
        <w:rPr>
          <w:rFonts w:ascii="Times New Roman" w:hAnsi="Times New Roman" w:cs="Times New Roman"/>
        </w:rPr>
      </w:pPr>
      <w:r w:rsidRPr="00C5526B">
        <w:rPr>
          <w:rFonts w:ascii="Times New Roman" w:hAnsi="Times New Roman" w:cs="Times New Roman"/>
        </w:rPr>
        <w:t>II. Комиссия по проведению аукционов</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2.1. Для проведения аукциона создается аукционная комиссия.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2.2. Организатор аукциона до размещения извещения о проведен</w:t>
      </w:r>
      <w:proofErr w:type="gramStart"/>
      <w:r w:rsidRPr="00C5526B">
        <w:rPr>
          <w:rFonts w:ascii="Times New Roman" w:hAnsi="Times New Roman" w:cs="Times New Roman"/>
        </w:rPr>
        <w:t>ии ау</w:t>
      </w:r>
      <w:proofErr w:type="gramEnd"/>
      <w:r w:rsidRPr="00C5526B">
        <w:rPr>
          <w:rFonts w:ascii="Times New Roman" w:hAnsi="Times New Roman" w:cs="Times New Roman"/>
        </w:rPr>
        <w:t>кциона принимает решение о создании комиссии, определяет ее состав и порядок работы, назначает председателя комиссии. Состав комиссии утверждается распоряжением администрации Цивильского городского поселения.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2.3. Число членов комиссии должно быть не менее пяти человек.</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2.4. Замена члена комиссии допускается только по решению организатора аукциона.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2.5. Аукционной комиссией осуществляются рассмотрение заявок на участие в аукционе и отбор участников аукциона, ведение протокола приема заявок на участие в аукционе, протокола о результатах аукциона, протокола об отказе от заключения договора, протокола об отстранении заявителя или участника аукциона от участия в аукционе.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2.6. 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lastRenderedPageBreak/>
        <w:t>2.7. В своей деятельности Комиссия руководствуется законодательными и нормативными правовыми актами Российской Федерации, Чувашской Республики, а также настоящим Порядком.</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center"/>
        <w:rPr>
          <w:rFonts w:ascii="Times New Roman" w:hAnsi="Times New Roman" w:cs="Times New Roman"/>
        </w:rPr>
      </w:pPr>
      <w:r w:rsidRPr="00C5526B">
        <w:rPr>
          <w:rFonts w:ascii="Times New Roman" w:hAnsi="Times New Roman" w:cs="Times New Roman"/>
        </w:rPr>
        <w:t>III. Проведение аукциона на право размещения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3.1. Заявка на участие в аукционе подается в срок и по форме, </w:t>
      </w:r>
      <w:proofErr w:type="gramStart"/>
      <w:r w:rsidRPr="00C5526B">
        <w:rPr>
          <w:rFonts w:ascii="Times New Roman" w:hAnsi="Times New Roman" w:cs="Times New Roman"/>
        </w:rPr>
        <w:t>которые</w:t>
      </w:r>
      <w:proofErr w:type="gramEnd"/>
      <w:r w:rsidRPr="00C5526B">
        <w:rPr>
          <w:rFonts w:ascii="Times New Roman" w:hAnsi="Times New Roman" w:cs="Times New Roman"/>
        </w:rPr>
        <w:t xml:space="preserve">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3.3. Для участия в аукционе заявители представляют в установленный в извещении о проведение аукциона срок следующие документы:</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 заявка на участие в аукционе по форме, установленной аукционной документацией;</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 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выданная не позднее 6 месяцев до даты приема заявок;</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 документ, подтверждающий внесение задатка.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3.4. </w:t>
      </w:r>
      <w:proofErr w:type="gramStart"/>
      <w:r w:rsidRPr="00C5526B">
        <w:rPr>
          <w:rFonts w:ascii="Times New Roman" w:hAnsi="Times New Roman" w:cs="Times New Roman"/>
        </w:rPr>
        <w:t>Не допускается требовать от заявителя представления других документов, кроме указанных в пункте 3.3 настоящего Порядка.</w:t>
      </w:r>
      <w:proofErr w:type="gramEnd"/>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3.5. Заявитель вправе подать только одну заявку в отношении каждого предмета аукциона (лота).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3.6.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3.7. Заявки на участие в аукционе, поступившие по истечении срока ее приема, не рассматриваются. Сроком поступления заявления является дата его регистрации в журнале регистрации заявлений на участие в аукционе (далее - журнал).</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3.8. Заявитель не допускается к участию в аукционе по следующим основаниям:</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 непредставление определенных пунктом 3.3 настоящего Порядка необходимых для участия в аукционе документов или представление недостоверных сведений;</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2) </w:t>
      </w:r>
      <w:proofErr w:type="spellStart"/>
      <w:r w:rsidRPr="00C5526B">
        <w:rPr>
          <w:rFonts w:ascii="Times New Roman" w:hAnsi="Times New Roman" w:cs="Times New Roman"/>
        </w:rPr>
        <w:t>непоступление</w:t>
      </w:r>
      <w:proofErr w:type="spellEnd"/>
      <w:r w:rsidRPr="00C5526B">
        <w:rPr>
          <w:rFonts w:ascii="Times New Roman" w:hAnsi="Times New Roman" w:cs="Times New Roman"/>
        </w:rPr>
        <w:t xml:space="preserve"> задатка на счет, указанный в извещении о проведен</w:t>
      </w:r>
      <w:proofErr w:type="gramStart"/>
      <w:r w:rsidRPr="00C5526B">
        <w:rPr>
          <w:rFonts w:ascii="Times New Roman" w:hAnsi="Times New Roman" w:cs="Times New Roman"/>
        </w:rPr>
        <w:t>ии ау</w:t>
      </w:r>
      <w:proofErr w:type="gramEnd"/>
      <w:r w:rsidRPr="00C5526B">
        <w:rPr>
          <w:rFonts w:ascii="Times New Roman" w:hAnsi="Times New Roman" w:cs="Times New Roman"/>
        </w:rPr>
        <w:t>кциона, до дня окончания приема документов для участия в аукционе.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3.9. Отказ в допуске к участию в аукционе по иным основаниям, кроме указанных в пункте 3.8. настоящего Порядка оснований, не допускается.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3.10.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3.11. Аукционная комиссия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аукционной комиссией в течение одного дня со дня окончания срока приема заявок. Заявитель становится участником аукциона с момента подписания аукционной комиссией протокола приема заявок.</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3.12.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3.13.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3.14.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течение пяти рабочих дней после подписания протокола о результатах аукциона.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3.15. Организатор аукциона ведет ауди</w:t>
      </w:r>
      <w:proofErr w:type="gramStart"/>
      <w:r w:rsidRPr="00C5526B">
        <w:rPr>
          <w:rFonts w:ascii="Times New Roman" w:hAnsi="Times New Roman" w:cs="Times New Roman"/>
        </w:rPr>
        <w:t>о-</w:t>
      </w:r>
      <w:proofErr w:type="gramEnd"/>
      <w:r w:rsidRPr="00C5526B">
        <w:rPr>
          <w:rFonts w:ascii="Times New Roman" w:hAnsi="Times New Roman" w:cs="Times New Roman"/>
        </w:rPr>
        <w:t xml:space="preserve"> и/или видеозапись процедуры аукциона.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3.16. К участию в аукционе допускаются зарегистрированные в журнале - физические лица или полномочные представители юридических лиц. Полномочные представители обязаны предъявить </w:t>
      </w:r>
      <w:r w:rsidRPr="00C5526B">
        <w:rPr>
          <w:rFonts w:ascii="Times New Roman" w:hAnsi="Times New Roman" w:cs="Times New Roman"/>
        </w:rPr>
        <w:lastRenderedPageBreak/>
        <w:t>аукционной комиссии доверенность, выданную участником. Участнику аукциона выдается билет, в котором указан номер лота и номер, под которым участник будет выступать на аукционе.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3.17. В случае неявки, равно как и опоздание на аукцион заявитель утрачивает право на внесенный задаток, сумма задатка подлежит перечислению организатору аукциона.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3.18. Аукцион начинается с оглашения аукционистом номера лота, его содержания, начальной цены и шага аукциона или объявления о том, что лот снимается с торгов с указанием причины.</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3.19. Участники аукциона сигнализируют о готовности купить право на размещение нестационарного торгового объекта по данной цене поднятием билета. Аукционист называет номер билета участника, который, по его мнению, первым поднял билет. Затем аукционист объявляет следующую цену в соответствии с шагом аукциона. Аукцион завершается, когда после троекратного объявления очередной цены и номера участника, предложившего эту цену, ни один из участников не поднял билет. Победителем аукциона становится участник, номер билета которого был назван аукционистом последним.</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3.20. По завершен</w:t>
      </w:r>
      <w:proofErr w:type="gramStart"/>
      <w:r w:rsidRPr="00C5526B">
        <w:rPr>
          <w:rFonts w:ascii="Times New Roman" w:hAnsi="Times New Roman" w:cs="Times New Roman"/>
        </w:rPr>
        <w:t>ии ау</w:t>
      </w:r>
      <w:proofErr w:type="gramEnd"/>
      <w:r w:rsidRPr="00C5526B">
        <w:rPr>
          <w:rFonts w:ascii="Times New Roman" w:hAnsi="Times New Roman" w:cs="Times New Roman"/>
        </w:rPr>
        <w:t>кциона аукционист объявляет о продаже права на размещение нестационарного торгового объекта, называет цену продажи и номер билета победителя, а также номер билета участника аукциона, который сделал предпоследнее предложение о цене лота.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3.21. Результаты аукциона оформляются протоколом, который подписывается аукционной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подлежит хранению организатором аукциона в течение пяти лет.</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3.22. В протоколе также указываются: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 предмет аукциона;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 наименование и местонахождение (для юридических лиц), фамилия, имя, отчество, место жительства (для физического лица) победителя аукциона и участника, который сделал предпоследнее предложение о цене на право размещения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 последняя и предпоследняя цена аукциона, предложенная на право размещения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 форма и сроки платежа;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5) обязательства сторон по заключению договора;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6) дата и место подписания договора.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3.23. Победитель аукциона при уклонении от подписания протокола о результатах аукциона утрачивает внесенный им задаток. Сумма задатка подлежит перечислению организатору аукциона.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3.24. При приеме заявок на участие в аукционе и проведение аукциона вправе присутствовать общественные наблюдатели. Общественными наблюдателями не могут быть физические лица: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 лично заинтересованные в результатах аукциона (в том числе подавшие заявки на участие в аукционе либо состоящие в штате организаций, подавших указанные заявки);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 на которых способны оказывать влияние участники аукциона (в том числе являющиеся участниками (акционерами) этих организаций, членами их органов управления, кредиторами участников аукциона).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3.25.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Участнику аукциона, сделавшему предпоследнее предложение о цене на право размещения нестационарного торгового объекта задаток возвращается в течение пяти рабочих дней </w:t>
      </w:r>
      <w:proofErr w:type="gramStart"/>
      <w:r w:rsidRPr="00C5526B">
        <w:rPr>
          <w:rFonts w:ascii="Times New Roman" w:hAnsi="Times New Roman" w:cs="Times New Roman"/>
        </w:rPr>
        <w:t>с даты подписания</w:t>
      </w:r>
      <w:proofErr w:type="gramEnd"/>
      <w:r w:rsidRPr="00C5526B">
        <w:rPr>
          <w:rFonts w:ascii="Times New Roman" w:hAnsi="Times New Roman" w:cs="Times New Roman"/>
        </w:rPr>
        <w:t xml:space="preserve"> договора с победителем аукциона.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Задаток, внесенный участником аукциона, признанным победителем аукциона, не возвращается и зачисляется в счет оплаты предмета аукциона.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3.26. Победитель аукциона и организатор аукциона в срок не ранее десяти календарных дней со дня размещения информации о результатах аукциона подписывают договор на размещение нестационарного торгового объекта, к которому прикладывается схема расположения нестационарного торгового объекта временного размещения в границах места размещения в соответствии со схемой размещения нестационарных торговых объектов.</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3.27. </w:t>
      </w:r>
      <w:proofErr w:type="gramStart"/>
      <w:r w:rsidRPr="00C5526B">
        <w:rPr>
          <w:rFonts w:ascii="Times New Roman" w:hAnsi="Times New Roman" w:cs="Times New Roman"/>
        </w:rPr>
        <w:t>При уклонении/отказе победителя аукциона от подписания договора на право размещения нестационарного торгового объекта, в установленные документацией об аукционе сроки, задаток ему не возвращается и направляется организатору аукциона,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roofErr w:type="gramEnd"/>
      <w:r w:rsidRPr="00C5526B">
        <w:rPr>
          <w:rFonts w:ascii="Times New Roman" w:hAnsi="Times New Roman" w:cs="Times New Roman"/>
        </w:rPr>
        <w:t xml:space="preserve"> Либо организатор аукциона предлагает подписать договор участнику аукциона, сделавшему предпоследнее предложение о цене на право размещения </w:t>
      </w:r>
      <w:r w:rsidRPr="00C5526B">
        <w:rPr>
          <w:rFonts w:ascii="Times New Roman" w:hAnsi="Times New Roman" w:cs="Times New Roman"/>
        </w:rPr>
        <w:lastRenderedPageBreak/>
        <w:t xml:space="preserve">нестационарного торгового объекта. При этом подписание договора участником аукциона, сделавшим предпоследнее предложение о цене на право размещения нестационарного торгового объекта, является обязательным. </w:t>
      </w:r>
      <w:proofErr w:type="gramStart"/>
      <w:r w:rsidRPr="00C5526B">
        <w:rPr>
          <w:rFonts w:ascii="Times New Roman" w:hAnsi="Times New Roman" w:cs="Times New Roman"/>
        </w:rPr>
        <w:t>В случае уклонения/отказа участника аукциона, сделавшего предпоследнее предложение о цене на право размещения нестационарного торгового объекта от подписания договора, в установленные документацией об аукционе сроки, аукцион по данному объекту признается несостоявшимся, задаток ему не возвращается и направляется организатору аукциона, организатор аукциона вправе обратиться в суд с иском о понуждении этого участника заключить договор, а также о возмещении убытков, причиненных</w:t>
      </w:r>
      <w:proofErr w:type="gramEnd"/>
      <w:r w:rsidRPr="00C5526B">
        <w:rPr>
          <w:rFonts w:ascii="Times New Roman" w:hAnsi="Times New Roman" w:cs="Times New Roman"/>
        </w:rPr>
        <w:t xml:space="preserve"> уклонением от заключения договора. Организатор аукциона проводит повторный аукцион при этом организатор аукциона вправе изменить условия аукциона.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3.28. В случае если в ходе торгов один участник согласился приобрести предмет аукциона и он же, как победитель аукциона, отказался от подписания договора на право размещения нестационарного торгового объекта, организатор аукциона проводит повторный аукцион.</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3.29</w:t>
      </w:r>
      <w:proofErr w:type="gramStart"/>
      <w:r w:rsidRPr="00C5526B">
        <w:rPr>
          <w:rFonts w:ascii="Times New Roman" w:hAnsi="Times New Roman" w:cs="Times New Roman"/>
        </w:rPr>
        <w:t xml:space="preserve"> В</w:t>
      </w:r>
      <w:proofErr w:type="gramEnd"/>
      <w:r w:rsidRPr="00C5526B">
        <w:rPr>
          <w:rFonts w:ascii="Times New Roman" w:hAnsi="Times New Roman" w:cs="Times New Roman"/>
        </w:rPr>
        <w:t xml:space="preserve"> случае отказа/уклонения победителя аукциона от заключения договора аукционной комиссией составляется протокол об отказе от заключения договора, в котором должны содержаться сведения о месте, дате и времени его составления, о лице, которое отказывается заключить договор.</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3.30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конкурса.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3.31. Указанный протокол размещается организатором аукциона на официальном сайте администрации Цивильского городского поселения в течение дня, следующего после дня подписания указанного протокола. Организатор аукциона в течение двух рабочих дней </w:t>
      </w:r>
      <w:proofErr w:type="gramStart"/>
      <w:r w:rsidRPr="00C5526B">
        <w:rPr>
          <w:rFonts w:ascii="Times New Roman" w:hAnsi="Times New Roman" w:cs="Times New Roman"/>
        </w:rPr>
        <w:t>с даты подписания</w:t>
      </w:r>
      <w:proofErr w:type="gramEnd"/>
      <w:r w:rsidRPr="00C5526B">
        <w:rPr>
          <w:rFonts w:ascii="Times New Roman" w:hAnsi="Times New Roman" w:cs="Times New Roman"/>
        </w:rPr>
        <w:t xml:space="preserve"> протокола передает один экземпляр протокола лицу, которое отказывается заключить договор.</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3.32. Аукцион признается несостоявшимся в случае, если: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 на участие в аукционе подана только одна заявка;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 победитель аукциона и участник аукциона, сделавший предпоследнее предложение о цене на право размещения нестационарного торгового объекта, отказался или уклонился от оплаты предмета аукциона, в срок и в порядке, которые установлены протоколом о результатах аукциона.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3.33. В случае если аукцион признан несостоявшимся по причине, указанной в подпункте 1 пункта 3.33 настоящего Порядка, организатор аукциона обязан заключить договор на размещение нестационарного торгового объекта с единственным участником аукциона по начальной цене аукциона.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В случае если аукцион признан несостоявшимся по основаниям, указанным в подпунктах 2 и 3 пункта 3.33 настоящего Порядка,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3.34. Информация о результатах аукциона размещается организатором аукциона в течение трех рабочих дней со дня подписания протокола о результатах аукциона на официальном сайте администрации Цивильского городского поселения Цивильского района Чувашской Республики.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3.35. Документация об аукционе хранится в администрации Цивильского городского поселения Чувашской Республики, являющемся организатором аукциона, постоянно.</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center"/>
        <w:rPr>
          <w:rFonts w:ascii="Times New Roman" w:hAnsi="Times New Roman" w:cs="Times New Roman"/>
        </w:rPr>
      </w:pPr>
      <w:r w:rsidRPr="00C5526B">
        <w:rPr>
          <w:rFonts w:ascii="Times New Roman" w:hAnsi="Times New Roman" w:cs="Times New Roman"/>
        </w:rPr>
        <w:t>IV. Условия договора на размещение нестационарного торгового объекта и порядок его заключения, изменения и прекращения</w:t>
      </w:r>
    </w:p>
    <w:p w:rsidR="00C5526B" w:rsidRPr="00C5526B" w:rsidRDefault="00C5526B" w:rsidP="00C5526B">
      <w:pPr>
        <w:spacing w:after="0" w:line="240" w:lineRule="auto"/>
        <w:ind w:firstLine="567"/>
        <w:jc w:val="center"/>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4.1. Существенными условиями договора на размещение нестационарного торгового объекта являются: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 основания заключения договора на размещение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 наименование организатора аукциона, принявшего решение о проведен</w:t>
      </w:r>
      <w:proofErr w:type="gramStart"/>
      <w:r w:rsidRPr="00C5526B">
        <w:rPr>
          <w:rFonts w:ascii="Times New Roman" w:hAnsi="Times New Roman" w:cs="Times New Roman"/>
        </w:rPr>
        <w:t>ии ау</w:t>
      </w:r>
      <w:proofErr w:type="gramEnd"/>
      <w:r w:rsidRPr="00C5526B">
        <w:rPr>
          <w:rFonts w:ascii="Times New Roman" w:hAnsi="Times New Roman" w:cs="Times New Roman"/>
        </w:rPr>
        <w:t>кциона, и реквизиты такого решения;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 цена аукциона, за которую победитель аукциона (единственный участник аукциона) приобрел право на заключение договора на размещение нестационарного торгового объекта, а также порядок и сроки ее внесения;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 место размещения и адрес, период размещения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5) срок договора;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6) ответственность сторон.</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4.2. Договор на размещение нестационарного торгового объекта с победителем аукциона заключается с Администрацией Цивильского городского поселения Цивильского района Чувашской </w:t>
      </w:r>
      <w:r w:rsidRPr="00C5526B">
        <w:rPr>
          <w:rFonts w:ascii="Times New Roman" w:hAnsi="Times New Roman" w:cs="Times New Roman"/>
        </w:rPr>
        <w:lastRenderedPageBreak/>
        <w:t>Республики не ранее чем через 10 дней со дня размещения протокола о результатах аукциона на официальном сайте администрации Цивильского городского поселения Цивильского района Чувашской Республики.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4.3. Организатор аукциона готовит договор на размещение нестационарного торгового объекта в соответствии с типовой формой, утвержденной постановлением администрации Цивильского городского поселения. Договор на размещение нестационарного торгового объекта должен соответствовать условиям, указанным в извещении о проведен</w:t>
      </w:r>
      <w:proofErr w:type="gramStart"/>
      <w:r w:rsidRPr="00C5526B">
        <w:rPr>
          <w:rFonts w:ascii="Times New Roman" w:hAnsi="Times New Roman" w:cs="Times New Roman"/>
        </w:rPr>
        <w:t>ии ау</w:t>
      </w:r>
      <w:proofErr w:type="gramEnd"/>
      <w:r w:rsidRPr="00C5526B">
        <w:rPr>
          <w:rFonts w:ascii="Times New Roman" w:hAnsi="Times New Roman" w:cs="Times New Roman"/>
        </w:rPr>
        <w:t>кциона.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Изменение существенных условий договора не допускается.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4.4. Договор на размещение нестационарного торгового объекта расторгается в случаях:</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 прекращения осуществления деятельности Хозяйствующим субъектом по его инициативе;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 ликвидации юридического лица, являющегося хозяйствующим субъектом, в соответствии с гражданским законодательством Российской Федерации;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 прекращения деятельности физического лица, являющегося хозяйствующим субъектом, зарегистрированного в качестве индивидуального предпринимателя;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 по решению суда в случае неоднократного и (или) длительного нарушения хозяйствующим субъектом существенных условий договора;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5) по соглашению сторон.</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4.5. Договор на размещение нестационарного торгового объекта подлежит хранению организатором аукциона в течение всего срока его действия.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4.6. Договор на размещение нестационарного торгового объекта является подтверждением права на осуществление деятельности в месте, установленном схемой размещения нестационарных торговых объектов.</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4.7. На каждом нестационарном объекте в течение всего времени работы должен находиться и предъявляться по требованию контролирующих и надзорных органов договор на размещение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Default="00C5526B" w:rsidP="00C5526B">
      <w:pPr>
        <w:spacing w:after="0" w:line="240" w:lineRule="auto"/>
        <w:ind w:firstLine="567"/>
        <w:jc w:val="right"/>
        <w:rPr>
          <w:rFonts w:ascii="Times New Roman" w:hAnsi="Times New Roman" w:cs="Times New Roman"/>
        </w:rPr>
      </w:pPr>
    </w:p>
    <w:p w:rsidR="00C5526B" w:rsidRPr="00C5526B" w:rsidRDefault="00C5526B" w:rsidP="00C5526B">
      <w:pPr>
        <w:spacing w:after="0" w:line="240" w:lineRule="auto"/>
        <w:ind w:firstLine="567"/>
        <w:jc w:val="right"/>
        <w:rPr>
          <w:rFonts w:ascii="Times New Roman" w:hAnsi="Times New Roman" w:cs="Times New Roman"/>
        </w:rPr>
      </w:pP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lastRenderedPageBreak/>
        <w:t>Приложение N 3</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 xml:space="preserve">Утверждена </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постановлением администрации</w:t>
      </w:r>
    </w:p>
    <w:p w:rsidR="00C5526B" w:rsidRDefault="00C5526B" w:rsidP="00C5526B">
      <w:pPr>
        <w:spacing w:after="0" w:line="240" w:lineRule="auto"/>
        <w:ind w:firstLine="567"/>
        <w:jc w:val="right"/>
        <w:rPr>
          <w:rFonts w:ascii="Times New Roman" w:hAnsi="Times New Roman" w:cs="Times New Roman"/>
        </w:rPr>
      </w:pPr>
      <w:r>
        <w:rPr>
          <w:rFonts w:ascii="Times New Roman" w:hAnsi="Times New Roman" w:cs="Times New Roman"/>
        </w:rPr>
        <w:t>Цивильского городского поселения</w:t>
      </w:r>
    </w:p>
    <w:p w:rsidR="00C5526B" w:rsidRPr="00C5526B" w:rsidRDefault="00C5526B" w:rsidP="00C5526B">
      <w:pPr>
        <w:spacing w:after="0" w:line="240" w:lineRule="auto"/>
        <w:ind w:firstLine="567"/>
        <w:jc w:val="right"/>
        <w:rPr>
          <w:rFonts w:ascii="Times New Roman" w:hAnsi="Times New Roman" w:cs="Times New Roman"/>
        </w:rPr>
      </w:pPr>
      <w:r>
        <w:rPr>
          <w:rFonts w:ascii="Times New Roman" w:hAnsi="Times New Roman" w:cs="Times New Roman"/>
        </w:rPr>
        <w:t xml:space="preserve">Цивильского района </w:t>
      </w:r>
      <w:r w:rsidRPr="00C5526B">
        <w:rPr>
          <w:rFonts w:ascii="Times New Roman" w:hAnsi="Times New Roman" w:cs="Times New Roman"/>
        </w:rPr>
        <w:t>Чувашской Республики</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от 09.11.2018 г. N 183</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center"/>
        <w:rPr>
          <w:rFonts w:ascii="Times New Roman" w:hAnsi="Times New Roman" w:cs="Times New Roman"/>
          <w:b/>
        </w:rPr>
      </w:pPr>
      <w:r w:rsidRPr="00C5526B">
        <w:rPr>
          <w:rFonts w:ascii="Times New Roman" w:hAnsi="Times New Roman" w:cs="Times New Roman"/>
          <w:b/>
        </w:rPr>
        <w:t>Типовая форма Договора</w:t>
      </w:r>
    </w:p>
    <w:p w:rsidR="00C5526B" w:rsidRPr="00C5526B" w:rsidRDefault="00C5526B" w:rsidP="00C5526B">
      <w:pPr>
        <w:spacing w:after="0" w:line="240" w:lineRule="auto"/>
        <w:ind w:firstLine="567"/>
        <w:jc w:val="center"/>
        <w:rPr>
          <w:rFonts w:ascii="Times New Roman" w:hAnsi="Times New Roman" w:cs="Times New Roman"/>
          <w:b/>
        </w:rPr>
      </w:pPr>
      <w:r w:rsidRPr="00C5526B">
        <w:rPr>
          <w:rFonts w:ascii="Times New Roman" w:hAnsi="Times New Roman" w:cs="Times New Roman"/>
          <w:b/>
        </w:rPr>
        <w:t>на размещение нестационарного торгового объекта</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г. Цивильск___________ 201__ г.</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     Администрация Цивильского городского поселения Цивильского района Чувашской Республики, именуемая в дальнейшем "Администрация Цивильского городского поселения", в лице  главы  администрации Цивильского городского поселения Цивильского района Чувашской Республики ___________________________________, действующего   на   основании  Устава  Цивильского городского поселения Цивильского района  Чувашской Республики, с одной стороны и _____________________________________________________________________________,</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   (полное наименование победителя конкурса)   (должность, Ф.И.О.(последнее при наличии))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ОГРНИ</w:t>
      </w:r>
      <w:proofErr w:type="gramStart"/>
      <w:r w:rsidRPr="00C5526B">
        <w:rPr>
          <w:rFonts w:ascii="Times New Roman" w:hAnsi="Times New Roman" w:cs="Times New Roman"/>
        </w:rPr>
        <w:t>П(</w:t>
      </w:r>
      <w:proofErr w:type="gramEnd"/>
      <w:r w:rsidRPr="00C5526B">
        <w:rPr>
          <w:rFonts w:ascii="Times New Roman" w:hAnsi="Times New Roman" w:cs="Times New Roman"/>
        </w:rPr>
        <w:t>ЮЛ) _______________________, именуемый (</w:t>
      </w:r>
      <w:proofErr w:type="spellStart"/>
      <w:r w:rsidRPr="00C5526B">
        <w:rPr>
          <w:rFonts w:ascii="Times New Roman" w:hAnsi="Times New Roman" w:cs="Times New Roman"/>
        </w:rPr>
        <w:t>ое</w:t>
      </w:r>
      <w:proofErr w:type="spellEnd"/>
      <w:r w:rsidRPr="00C5526B">
        <w:rPr>
          <w:rFonts w:ascii="Times New Roman" w:hAnsi="Times New Roman" w:cs="Times New Roman"/>
        </w:rPr>
        <w:t>) в дальнейшем "Хозяйствующий субъект", с другой стороны, а вместе именуемые "Стороны", по  результатам</w:t>
      </w:r>
      <w:r>
        <w:rPr>
          <w:rFonts w:ascii="Times New Roman" w:hAnsi="Times New Roman" w:cs="Times New Roman"/>
        </w:rPr>
        <w:t xml:space="preserve"> </w:t>
      </w:r>
      <w:r w:rsidRPr="00C5526B">
        <w:rPr>
          <w:rFonts w:ascii="Times New Roman" w:hAnsi="Times New Roman" w:cs="Times New Roman"/>
        </w:rPr>
        <w:t>проведения  аукциона  на  право   заключения   договора   на   размещение нестационарного  торгового  объекта  (далее - нестационарные объекты)  на территории Цивильского городского поселения Чувашской  Республики  и  на  основании протокола о результатах указанного аукциона от _____________ г. заключили настоящий договор о нижеследующем.</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center"/>
        <w:rPr>
          <w:rFonts w:ascii="Times New Roman" w:hAnsi="Times New Roman" w:cs="Times New Roman"/>
        </w:rPr>
      </w:pPr>
      <w:r w:rsidRPr="00C5526B">
        <w:rPr>
          <w:rFonts w:ascii="Times New Roman" w:hAnsi="Times New Roman" w:cs="Times New Roman"/>
        </w:rPr>
        <w:t>1. Предмет договора</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1.1. Настоящий договор на размещение Объекта является подтверждением права Хозяйствующего субъекта на размещение нестационарного объекта в месте, указанном в Схеме размещения нестационарных торговых объектов на территории Цивильского городского поселения Цивильского района Чувашской Республики, утвержденной постановлением администрации Цивильского городского поселения Цивильского района Чувашской Республики (далее - Схема размещения).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1.2. </w:t>
      </w:r>
      <w:proofErr w:type="gramStart"/>
      <w:r w:rsidRPr="00C5526B">
        <w:rPr>
          <w:rFonts w:ascii="Times New Roman" w:hAnsi="Times New Roman" w:cs="Times New Roman"/>
        </w:rPr>
        <w:t>Администрация Цивильского городского поселения предоставляет Хозяйствующему субъекту право разместить на территории общей площадью ______ кв. м нестационарный объект площадью ____ кв. м по адресу: _____, (далее - Объект), а Хозяйствующий субъект обязуется обеспечить размещение нестационарного объекта в соответствии со специализацией объекта, установленной Схемой размещения, на условиях и порядке, предусмотренных настоящим договором, а также производить оплату за право размещения нестационарного объекта согласно разделу 2 настоящего</w:t>
      </w:r>
      <w:proofErr w:type="gramEnd"/>
      <w:r w:rsidRPr="00C5526B">
        <w:rPr>
          <w:rFonts w:ascii="Times New Roman" w:hAnsi="Times New Roman" w:cs="Times New Roman"/>
        </w:rPr>
        <w:t xml:space="preserve"> договора.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1.3. Период размещения объекта устанавливается </w:t>
      </w:r>
      <w:proofErr w:type="gramStart"/>
      <w:r w:rsidRPr="00C5526B">
        <w:rPr>
          <w:rFonts w:ascii="Times New Roman" w:hAnsi="Times New Roman" w:cs="Times New Roman"/>
        </w:rPr>
        <w:t>с</w:t>
      </w:r>
      <w:proofErr w:type="gramEnd"/>
      <w:r w:rsidRPr="00C5526B">
        <w:rPr>
          <w:rFonts w:ascii="Times New Roman" w:hAnsi="Times New Roman" w:cs="Times New Roman"/>
        </w:rPr>
        <w:t xml:space="preserve"> __________ по _________.</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center"/>
        <w:rPr>
          <w:rFonts w:ascii="Times New Roman" w:hAnsi="Times New Roman" w:cs="Times New Roman"/>
        </w:rPr>
      </w:pPr>
      <w:r w:rsidRPr="00C5526B">
        <w:rPr>
          <w:rFonts w:ascii="Times New Roman" w:hAnsi="Times New Roman" w:cs="Times New Roman"/>
        </w:rPr>
        <w:t>2. Плата за размещение объекта и порядок расчетов</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2.1. Размер годовой платы за право размещения нестационарного объекта установлен на аукционе _______________ и составляет</w:t>
      </w:r>
      <w:proofErr w:type="gramStart"/>
      <w:r w:rsidRPr="00C5526B">
        <w:rPr>
          <w:rFonts w:ascii="Times New Roman" w:hAnsi="Times New Roman" w:cs="Times New Roman"/>
        </w:rPr>
        <w:t xml:space="preserve"> _____________ (_________) </w:t>
      </w:r>
      <w:proofErr w:type="gramEnd"/>
      <w:r w:rsidRPr="00C5526B">
        <w:rPr>
          <w:rFonts w:ascii="Times New Roman" w:hAnsi="Times New Roman" w:cs="Times New Roman"/>
        </w:rPr>
        <w:t xml:space="preserve">рублей в год или _____________ (_____) в месяц. </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2.2. На момент заключения настоящего договора Хозяйствующий субъект внес единовременно указанную в пункте 2.1 настоящего договора сумму</w:t>
      </w:r>
      <w:proofErr w:type="gramStart"/>
      <w:r w:rsidRPr="00C5526B">
        <w:rPr>
          <w:rFonts w:ascii="Times New Roman" w:hAnsi="Times New Roman" w:cs="Times New Roman"/>
        </w:rPr>
        <w:t xml:space="preserve"> ______ (______) </w:t>
      </w:r>
      <w:proofErr w:type="gramEnd"/>
      <w:r w:rsidRPr="00C5526B">
        <w:rPr>
          <w:rFonts w:ascii="Times New Roman" w:hAnsi="Times New Roman" w:cs="Times New Roman"/>
        </w:rPr>
        <w:t>рублей путем перечисления денежных средств на счет Администрации Цивильского городского поселения, указанный в разделе 8 настоящего договора.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2.3. </w:t>
      </w:r>
      <w:proofErr w:type="gramStart"/>
      <w:r w:rsidRPr="00C5526B">
        <w:rPr>
          <w:rFonts w:ascii="Times New Roman" w:hAnsi="Times New Roman" w:cs="Times New Roman"/>
        </w:rPr>
        <w:t>Ежемесячно равными частями не позднее 10 числа текущего месяца, в пределах срока действия настоящего договора, Хозяйствующий субъект, начиная с ________________ вносит указанную в п. 2.1. настоящего договора сумму путем перечисления денежных средств на счет Администрации Цивильского городского поселения, указанный в разделе 8 настоящего договора.</w:t>
      </w:r>
      <w:proofErr w:type="gramEnd"/>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2.4. В случае</w:t>
      </w:r>
      <w:proofErr w:type="gramStart"/>
      <w:r w:rsidRPr="00C5526B">
        <w:rPr>
          <w:rFonts w:ascii="Times New Roman" w:hAnsi="Times New Roman" w:cs="Times New Roman"/>
        </w:rPr>
        <w:t>,</w:t>
      </w:r>
      <w:proofErr w:type="gramEnd"/>
      <w:r w:rsidRPr="00C5526B">
        <w:rPr>
          <w:rFonts w:ascii="Times New Roman" w:hAnsi="Times New Roman" w:cs="Times New Roman"/>
        </w:rPr>
        <w:t xml:space="preserve"> если расчетная плата за право размещения нестационарного объекта превысит установленную на аукционе, размер платы может быть пересмотрен Администрацией Цивильского городского поселения в одностороннем порядке, о чем Хозяйствующему субъекту направляется письменное уведомление заказным письмом по адресу, указанному в разделе 8 настоящего договора, либо вручается нарочно. При этом измененный размер платы становится обязательным для </w:t>
      </w:r>
      <w:r w:rsidRPr="00C5526B">
        <w:rPr>
          <w:rFonts w:ascii="Times New Roman" w:hAnsi="Times New Roman" w:cs="Times New Roman"/>
        </w:rPr>
        <w:lastRenderedPageBreak/>
        <w:t>Хозяйствующего субъекта с момента введения в действие нормативно-правовых актов Российской Федерации, Чувашской Республики. Неполучение Хозяйствующим субъектом указанного в настоящем пункте уведомления не является основанием для освобождения от обязанности оплаты права размещения в измененном размере.</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center"/>
        <w:rPr>
          <w:rFonts w:ascii="Times New Roman" w:hAnsi="Times New Roman" w:cs="Times New Roman"/>
        </w:rPr>
      </w:pPr>
      <w:r w:rsidRPr="00C5526B">
        <w:rPr>
          <w:rFonts w:ascii="Times New Roman" w:hAnsi="Times New Roman" w:cs="Times New Roman"/>
        </w:rPr>
        <w:t>3. Права и обязанности Сторон</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3.1. Хозяйствующий субъект имеет право:</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3.1.1. </w:t>
      </w:r>
      <w:proofErr w:type="gramStart"/>
      <w:r w:rsidRPr="00C5526B">
        <w:rPr>
          <w:rFonts w:ascii="Times New Roman" w:hAnsi="Times New Roman" w:cs="Times New Roman"/>
        </w:rPr>
        <w:t>Разместить Объект</w:t>
      </w:r>
      <w:proofErr w:type="gramEnd"/>
      <w:r w:rsidRPr="00C5526B">
        <w:rPr>
          <w:rFonts w:ascii="Times New Roman" w:hAnsi="Times New Roman" w:cs="Times New Roman"/>
        </w:rPr>
        <w:t xml:space="preserve"> по местоположению в соответствии с пунктом 1.2 настоящего договора.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3.1.2. Использовать Объект для осуществления деятельности в соответствии с назначением с соблюдением требований федерального, республиканского законодательства и нормативно-правовых актов органов местного самоуправления Цивильского городского поселения Цивильского района.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3.1.3. В любое время отказаться от настоящего договора, предупредив об этом администрацию Цивильского городского поселения не менее чем за 30 дней до даты расторжения.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 Хозяйствующий субъект обязан:</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3.2.1. Установить Объект и ввести его в эксплуатацию не позднее 6 месяцев с момента заключения настоящего договора. При размещении Объекта должны быть соблюдены требования градостроительных регламентов, строительных, экологических, санитарно-гигиенических, противопожарных и иных правил, нормативов, технических условий для размещения нестационарного Объекта.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3.2.2. Своевременно вносить плату за размещение Объекта в соответствии с пунктом 2.3. настоящего Договора.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3.2.3. Сохранять вид и специализацию, местоположение и размеры Объекта в течение установленного периода размещения Объекта.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3.2.4. Обеспечивать функционирование объекта в соответствии с требованиями настоящего договора, требованиями федерального, республиканского законодательства и нормативно-правовых актов органов местного самоуправления Цивильского городского поселения Цивильского района.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3.2.5. Не осуществлять реализацию спиртосодержащей продукции медицинского, санитарно-гигиенического и химически-бытового назначения емкостью свыше 50 мл.</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3.2.6. Обеспечить сохранение внешнего вида и оформления Объекта  в течение всего срока действия настоящего договора.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3.2.7. Обеспечить соблюдение Правил благоустройства территории Цивильского городского поселения, в том числе не допускать загрязнение, захламление места размещения Объекта, обеспечить регулярный вывоз мусора и иных отходов и уборку прилегающей к Объекту территории площадью _____ кв. м, соблюдение санитарных норм и правил при эксплуатации объекта.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3.2.8. Использовать Объект способами, которые не должны наносить вред окружающей среде.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3.2.9. Выполнять выданные Администрацией Цивильского городского поселения предписания в установленный в них срок.</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3.2.10. В пятидневный срок с момента заключения настоящего договора представить в Администрацию Цивильского городского поселения договор на вывоз мусора или договор на пользование контейнером для сбора мусора.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3.2.11. Соблюдать при размещении объекта Требования к размещению нестационарных торговых объектов, установленные постановлением администрации Цивильского городского поселения Чувашской Республики.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3.2.12. Не передавать права по настоящему договору третьим лицам.</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3.2.13. Демонтировать Объект не позднее 3-х дней с момента прекращения договора.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3.2.14. </w:t>
      </w:r>
      <w:proofErr w:type="gramStart"/>
      <w:r w:rsidRPr="00C5526B">
        <w:rPr>
          <w:rFonts w:ascii="Times New Roman" w:hAnsi="Times New Roman" w:cs="Times New Roman"/>
        </w:rPr>
        <w:t>В период действия настоящего договора, а также при прекращении договора в случае отказа Хозяйствующего субъекта от демонтажа Объекта при причинении морального вреда гражданам, материального вреда Администрации Цивильского городского поселения либо третьим лицам путем повреждения, уничтожения объектов внешнего благоустройства, иным объектам на городских территориях общего пользования, на территориях, находящихся во владении, пользовании третьих лиц, Хозяйствующий субъект обязан самостоятельно привести данные объекты</w:t>
      </w:r>
      <w:proofErr w:type="gramEnd"/>
      <w:r w:rsidRPr="00C5526B">
        <w:rPr>
          <w:rFonts w:ascii="Times New Roman" w:hAnsi="Times New Roman" w:cs="Times New Roman"/>
        </w:rPr>
        <w:t xml:space="preserve"> в первоначальное состояние, возместить причиненный ущерб муниципальному образованию - " Администрации Цивильского городского поселения " и третьим лицам в полном объеме.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3.3. Администрация Цивильского городского поселения имеет право:</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3.3.1. В любое время проверять соблюдение Хозяйствующим субъектом требований настоящего договора и Требований, указанных в пункте 3.2.12 настоящего договора на месте размещения Объекта.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3.3.2. Выдавать Хозяйствующему субъекту обязательные для исполнения предписания.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lastRenderedPageBreak/>
        <w:t>3.3.3. Требовать расторжения договора и возмещения убытков в случае, если Хозяйствующий субъект размещает Объект не в соответствии с его заявленным видом, специализацией, периодом размещения, схемой размещения и иными условиями настоящего договора.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3.4. Администрация Цивильского городского поселения обязана предоставить Хозяйствующему субъекту право на размещение Объекта в соответствии с условиями настоящего договора.</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center"/>
        <w:rPr>
          <w:rFonts w:ascii="Times New Roman" w:hAnsi="Times New Roman" w:cs="Times New Roman"/>
        </w:rPr>
      </w:pPr>
      <w:r w:rsidRPr="00C5526B">
        <w:rPr>
          <w:rFonts w:ascii="Times New Roman" w:hAnsi="Times New Roman" w:cs="Times New Roman"/>
        </w:rPr>
        <w:t>4. Срок действия договора</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4.1. Настоящий договор действует с момента его подписания Сторонами и </w:t>
      </w:r>
      <w:proofErr w:type="gramStart"/>
      <w:r w:rsidRPr="00C5526B">
        <w:rPr>
          <w:rFonts w:ascii="Times New Roman" w:hAnsi="Times New Roman" w:cs="Times New Roman"/>
        </w:rPr>
        <w:t>по</w:t>
      </w:r>
      <w:proofErr w:type="gramEnd"/>
      <w:r w:rsidRPr="00C5526B">
        <w:rPr>
          <w:rFonts w:ascii="Times New Roman" w:hAnsi="Times New Roman" w:cs="Times New Roman"/>
        </w:rPr>
        <w:t xml:space="preserve"> _____________, а </w:t>
      </w:r>
      <w:proofErr w:type="gramStart"/>
      <w:r w:rsidRPr="00C5526B">
        <w:rPr>
          <w:rFonts w:ascii="Times New Roman" w:hAnsi="Times New Roman" w:cs="Times New Roman"/>
        </w:rPr>
        <w:t>в</w:t>
      </w:r>
      <w:proofErr w:type="gramEnd"/>
      <w:r w:rsidRPr="00C5526B">
        <w:rPr>
          <w:rFonts w:ascii="Times New Roman" w:hAnsi="Times New Roman" w:cs="Times New Roman"/>
        </w:rPr>
        <w:t xml:space="preserve"> части исполнения обязательств по оплате - до момента исполнения таких обязательств.</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center"/>
        <w:rPr>
          <w:rFonts w:ascii="Times New Roman" w:hAnsi="Times New Roman" w:cs="Times New Roman"/>
        </w:rPr>
      </w:pPr>
      <w:r w:rsidRPr="00C5526B">
        <w:rPr>
          <w:rFonts w:ascii="Times New Roman" w:hAnsi="Times New Roman" w:cs="Times New Roman"/>
        </w:rPr>
        <w:t>5. Ответственность Сторон</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5.2. В случае просрочки уплаты платежей Хозяйствующий субъект обязан выплатить Администрации города пеню в размере 0,05% от суммы долга за каждый день просрочки.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5.3. При нарушении иных условий настоящего договора Хозяйствующий субъект несет имущественную ответственность и уплачивает Администрации Цивильского городского поселения штраф:</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при нарушении пункта 3.2.2 - в размере 10% от ежегодной платы по договору, но не менее 10 000 рублей;</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в случае размещения Объекта с нарушениями его вида, специализации - в размере 15% от ежегодной платы по договору, но не менее 15 000 рублей;</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в случае нарушения места размещения Объекта - в размере 5 000 рублей;</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в случае изменения основных объемно-планировочных, архитектурных и конструктивных решений, внешнего вида объектов (фасады) и их рекламно-художественного оформления, благоустройства прилегающей территории, основных технико-экономических показателей (площадь застройки, площадь озеленения, строительный объем нестационарного объекта), проекта благоустройства Объекта без согласования с Администрацией Цивильского городского поселения - в размере 30 000 рублей;</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в случае нарушения пунктов 3.2.5, 3.2.7, 3.2.12 - в размере 1 000 рублей.</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при нарушении пункта 3.2.9 - в размере 2 000 рублей за каждый случай;</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при нарушении пункта 3.2.13 - в размере 20 000 рублей.</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5.4. За нарушение санитарных правил и правил благоустройства Хозяйствующий субъект помимо предусмотренной пунктом 5.3 настоящего договора ответственности несет административную ответственность в соответствии с действующим законодательством Российской Федерации и Чувашской Республики.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5.5. Хозяйствующий субъект самостоятельно несет ответственность в случаях, предусмотренных пунктом 3.2.16 настоящего договора, самостоятельно выступает ответчиком в суде.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5.6. Привлечение к административной ответственности не освобождает Хозяйствующего субъекта от обязанности по устранению допущенных нарушений и возмещению причиненного ущерба.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5.7. Администрация Цивильского городского поселения не несет ответственности за причиненный Хозяйствующим субъектом вред личному имуществу, жизни, здоровью третьих лиц.</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center"/>
        <w:rPr>
          <w:rFonts w:ascii="Times New Roman" w:hAnsi="Times New Roman" w:cs="Times New Roman"/>
        </w:rPr>
      </w:pPr>
      <w:r w:rsidRPr="00C5526B">
        <w:rPr>
          <w:rFonts w:ascii="Times New Roman" w:hAnsi="Times New Roman" w:cs="Times New Roman"/>
        </w:rPr>
        <w:t>6. Изменение и прекращение договора</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6.1. По соглашению Сторон настоящий договор может быть изменен. При этом не допускается изменение существенных условий договора: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1) основания заключения договора на размещение нестационарного объекта;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 наименование организатора аукциона, принявшего решение о проведен</w:t>
      </w:r>
      <w:proofErr w:type="gramStart"/>
      <w:r w:rsidRPr="00C5526B">
        <w:rPr>
          <w:rFonts w:ascii="Times New Roman" w:hAnsi="Times New Roman" w:cs="Times New Roman"/>
        </w:rPr>
        <w:t>ии ау</w:t>
      </w:r>
      <w:proofErr w:type="gramEnd"/>
      <w:r w:rsidRPr="00C5526B">
        <w:rPr>
          <w:rFonts w:ascii="Times New Roman" w:hAnsi="Times New Roman" w:cs="Times New Roman"/>
        </w:rPr>
        <w:t>кциона, и реквизиты такого решения;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 адрес размещения (местоположение), вид, период размещения нестационарного Объекта;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 срок договора;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5) ответственность сторон.</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6.2. Внесение изменений в настоящий договор осуществляется путем заключения дополнительного соглашения, подписываемого Сторонами, за исключением случаев предусмотренных настоящим договором.</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6.3. Настоящий </w:t>
      </w:r>
      <w:proofErr w:type="gramStart"/>
      <w:r w:rsidRPr="00C5526B">
        <w:rPr>
          <w:rFonts w:ascii="Times New Roman" w:hAnsi="Times New Roman" w:cs="Times New Roman"/>
        </w:rPr>
        <w:t>договор</w:t>
      </w:r>
      <w:proofErr w:type="gramEnd"/>
      <w:r w:rsidRPr="00C5526B">
        <w:rPr>
          <w:rFonts w:ascii="Times New Roman" w:hAnsi="Times New Roman" w:cs="Times New Roman"/>
        </w:rPr>
        <w:t xml:space="preserve"> может быть расторгнут досрочно в случаях:</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lastRenderedPageBreak/>
        <w:t>1) прекращения осуществления деятельности Хозяйствующим субъектом по его инициативе;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2) ликвидации юридического лица, являющегося Хозяйствующим субъектом, в соответствии с гражданским законодательством Российской Федерации;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 прекращения деятельности физического лица, являющегося Хозяйствующим субъектом, зарегистрированного в качестве индивидуального предпринимателя;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4) по соглашению Сторон;</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6.4. </w:t>
      </w:r>
      <w:proofErr w:type="gramStart"/>
      <w:r w:rsidRPr="00C5526B">
        <w:rPr>
          <w:rFonts w:ascii="Times New Roman" w:hAnsi="Times New Roman" w:cs="Times New Roman"/>
        </w:rPr>
        <w:t>Договор</w:t>
      </w:r>
      <w:proofErr w:type="gramEnd"/>
      <w:r w:rsidRPr="00C5526B">
        <w:rPr>
          <w:rFonts w:ascii="Times New Roman" w:hAnsi="Times New Roman" w:cs="Times New Roman"/>
        </w:rPr>
        <w:t xml:space="preserve"> может быть расторгнут в одностороннем порядке в соответствии с гражданским законодательством.</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6.5. Решение Администрации Цивильского городского поселения об одностороннем отказе от исполнения договора вступает в </w:t>
      </w:r>
      <w:proofErr w:type="gramStart"/>
      <w:r w:rsidRPr="00C5526B">
        <w:rPr>
          <w:rFonts w:ascii="Times New Roman" w:hAnsi="Times New Roman" w:cs="Times New Roman"/>
        </w:rPr>
        <w:t>силу</w:t>
      </w:r>
      <w:proofErr w:type="gramEnd"/>
      <w:r w:rsidRPr="00C5526B">
        <w:rPr>
          <w:rFonts w:ascii="Times New Roman" w:hAnsi="Times New Roman" w:cs="Times New Roman"/>
        </w:rPr>
        <w:t xml:space="preserve"> и договор считается расторгнутым через десять дней с даты надлежащего уведомления Администрацией Цивильского городского поселения Хозяйствующего субъекта об одностороннем отказе от договора. Датой надлежащего уведомления признается дата получения Администрацией подтверждения о вручении Хозяйствующему субъекту уведомления об одностороннем отказе от исполнения договора, направленного в порядке, предусмотренном пунктом 6.6 настоящего договора, либо дата получения Администрацией информации об отсутствии Хозяйствующего субъекта по его адресу, указанному в договоре.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6.6. </w:t>
      </w:r>
      <w:proofErr w:type="gramStart"/>
      <w:r w:rsidRPr="00C5526B">
        <w:rPr>
          <w:rFonts w:ascii="Times New Roman" w:hAnsi="Times New Roman" w:cs="Times New Roman"/>
        </w:rPr>
        <w:t>Уведомление, указанное в пункте 6.5 договора, направляется Хозяйствующему субъекту по почте заказным письмом с уведомлением о вручении по адресу Хозяйствующего субъекта,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Администрацией Цивильского городского поселения подтверждения о его вручении Хозяйствующему субъекту.</w:t>
      </w:r>
      <w:proofErr w:type="gramEnd"/>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center"/>
        <w:rPr>
          <w:rFonts w:ascii="Times New Roman" w:hAnsi="Times New Roman" w:cs="Times New Roman"/>
        </w:rPr>
      </w:pPr>
      <w:r w:rsidRPr="00C5526B">
        <w:rPr>
          <w:rFonts w:ascii="Times New Roman" w:hAnsi="Times New Roman" w:cs="Times New Roman"/>
        </w:rPr>
        <w:t>7. Заключительные положения</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7.1.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Чувашской Республики в установленном порядке.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7.2. 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C5526B">
        <w:rPr>
          <w:rFonts w:ascii="Times New Roman" w:hAnsi="Times New Roman" w:cs="Times New Roman"/>
        </w:rPr>
        <w:t>предпринимают усилия</w:t>
      </w:r>
      <w:proofErr w:type="gramEnd"/>
      <w:r w:rsidRPr="00C5526B">
        <w:rPr>
          <w:rFonts w:ascii="Times New Roman" w:hAnsi="Times New Roman" w:cs="Times New Roman"/>
        </w:rPr>
        <w:t xml:space="preserve"> для урегулирования таких противоречий, претензий и разногласий в добровольном порядке.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7.3. До передачи спора на разрешение Арбитражного суда Чувашской Республики Стороны примут меры к его урегулированию в претензионном порядке.</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C5526B">
        <w:rPr>
          <w:rFonts w:ascii="Times New Roman" w:hAnsi="Times New Roman" w:cs="Times New Roman"/>
        </w:rPr>
        <w:t>с даты</w:t>
      </w:r>
      <w:proofErr w:type="gramEnd"/>
      <w:r w:rsidRPr="00C5526B">
        <w:rPr>
          <w:rFonts w:ascii="Times New Roman" w:hAnsi="Times New Roman" w:cs="Times New Roman"/>
        </w:rPr>
        <w:t xml:space="preserve"> ее направления.</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7.5 Настоящий договор составлен в 2-х экземплярах, имеющих одинаковую юридическую силу - по одному для каждой из Сторон, один из которых хранится в Администрации в течение всего срока действия данного договора.</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8. Реквизиты и подписи Сторон</w:t>
      </w:r>
    </w:p>
    <w:p w:rsidR="00C5526B" w:rsidRPr="00C5526B" w:rsidRDefault="00C5526B" w:rsidP="00C5526B">
      <w:pPr>
        <w:spacing w:after="0" w:line="240" w:lineRule="auto"/>
        <w:jc w:val="both"/>
        <w:rPr>
          <w:rFonts w:ascii="Times New Roman" w:hAnsi="Times New Roman" w:cs="Times New Roman"/>
        </w:rPr>
      </w:pPr>
    </w:p>
    <w:p w:rsidR="00C5526B" w:rsidRPr="00C5526B" w:rsidRDefault="00C5526B" w:rsidP="00C5526B">
      <w:pPr>
        <w:spacing w:after="0" w:line="240" w:lineRule="auto"/>
        <w:jc w:val="both"/>
        <w:rPr>
          <w:rFonts w:ascii="Times New Roman" w:hAnsi="Times New Roman" w:cs="Times New Roman"/>
        </w:rPr>
      </w:pPr>
      <w:r w:rsidRPr="00C5526B">
        <w:rPr>
          <w:rFonts w:ascii="Times New Roman" w:hAnsi="Times New Roman" w:cs="Times New Roman"/>
        </w:rPr>
        <w:t xml:space="preserve">Администрация Цивильского </w:t>
      </w:r>
      <w:proofErr w:type="gramStart"/>
      <w:r w:rsidRPr="00C5526B">
        <w:rPr>
          <w:rFonts w:ascii="Times New Roman" w:hAnsi="Times New Roman" w:cs="Times New Roman"/>
        </w:rPr>
        <w:t>городского</w:t>
      </w:r>
      <w:proofErr w:type="gramEnd"/>
      <w:r w:rsidRPr="00C5526B">
        <w:rPr>
          <w:rFonts w:ascii="Times New Roman" w:hAnsi="Times New Roman" w:cs="Times New Roman"/>
        </w:rPr>
        <w:t xml:space="preserve">                   Хозяйствующий субъект: ________</w:t>
      </w:r>
    </w:p>
    <w:p w:rsidR="00C5526B" w:rsidRPr="00C5526B" w:rsidRDefault="00C5526B" w:rsidP="00C5526B">
      <w:pPr>
        <w:spacing w:after="0" w:line="240" w:lineRule="auto"/>
        <w:jc w:val="both"/>
        <w:rPr>
          <w:rFonts w:ascii="Times New Roman" w:hAnsi="Times New Roman" w:cs="Times New Roman"/>
        </w:rPr>
      </w:pPr>
      <w:r w:rsidRPr="00C5526B">
        <w:rPr>
          <w:rFonts w:ascii="Times New Roman" w:hAnsi="Times New Roman" w:cs="Times New Roman"/>
        </w:rPr>
        <w:t xml:space="preserve">поселения Цивильского района                                </w:t>
      </w:r>
    </w:p>
    <w:p w:rsidR="00C5526B" w:rsidRPr="00C5526B" w:rsidRDefault="00C5526B" w:rsidP="00C5526B">
      <w:pPr>
        <w:spacing w:after="0" w:line="240" w:lineRule="auto"/>
        <w:jc w:val="both"/>
        <w:rPr>
          <w:rFonts w:ascii="Times New Roman" w:hAnsi="Times New Roman" w:cs="Times New Roman"/>
        </w:rPr>
      </w:pPr>
      <w:r w:rsidRPr="00C5526B">
        <w:rPr>
          <w:rFonts w:ascii="Times New Roman" w:hAnsi="Times New Roman" w:cs="Times New Roman"/>
        </w:rPr>
        <w:t xml:space="preserve">Чувашской Республики; </w:t>
      </w:r>
    </w:p>
    <w:p w:rsidR="00C5526B" w:rsidRPr="00C5526B" w:rsidRDefault="00C5526B" w:rsidP="00C5526B">
      <w:pPr>
        <w:spacing w:after="0" w:line="240" w:lineRule="auto"/>
        <w:jc w:val="both"/>
        <w:rPr>
          <w:rFonts w:ascii="Times New Roman" w:hAnsi="Times New Roman" w:cs="Times New Roman"/>
        </w:rPr>
      </w:pPr>
    </w:p>
    <w:p w:rsidR="00C5526B" w:rsidRPr="00C5526B" w:rsidRDefault="00C5526B" w:rsidP="00C5526B">
      <w:pPr>
        <w:spacing w:after="0" w:line="240" w:lineRule="auto"/>
        <w:jc w:val="both"/>
        <w:rPr>
          <w:rFonts w:ascii="Times New Roman" w:hAnsi="Times New Roman" w:cs="Times New Roman"/>
        </w:rPr>
      </w:pPr>
      <w:r w:rsidRPr="00C5526B">
        <w:rPr>
          <w:rFonts w:ascii="Times New Roman" w:hAnsi="Times New Roman" w:cs="Times New Roman"/>
        </w:rPr>
        <w:t xml:space="preserve"> Глава администрации Цивильского </w:t>
      </w:r>
    </w:p>
    <w:p w:rsidR="00C5526B" w:rsidRPr="00C5526B" w:rsidRDefault="00C5526B" w:rsidP="00C5526B">
      <w:pPr>
        <w:spacing w:after="0" w:line="240" w:lineRule="auto"/>
        <w:jc w:val="both"/>
        <w:rPr>
          <w:rFonts w:ascii="Times New Roman" w:hAnsi="Times New Roman" w:cs="Times New Roman"/>
        </w:rPr>
      </w:pPr>
      <w:r w:rsidRPr="00C5526B">
        <w:rPr>
          <w:rFonts w:ascii="Times New Roman" w:hAnsi="Times New Roman" w:cs="Times New Roman"/>
        </w:rPr>
        <w:t>городского поселения Цивильского                                                                    Подпись</w:t>
      </w:r>
    </w:p>
    <w:p w:rsidR="00C5526B" w:rsidRPr="00C5526B" w:rsidRDefault="00C5526B" w:rsidP="00C5526B">
      <w:pPr>
        <w:spacing w:after="0" w:line="240" w:lineRule="auto"/>
        <w:jc w:val="both"/>
        <w:rPr>
          <w:rFonts w:ascii="Times New Roman" w:hAnsi="Times New Roman" w:cs="Times New Roman"/>
        </w:rPr>
      </w:pPr>
      <w:r w:rsidRPr="00C5526B">
        <w:rPr>
          <w:rFonts w:ascii="Times New Roman" w:hAnsi="Times New Roman" w:cs="Times New Roman"/>
        </w:rPr>
        <w:t>района Чувашской Республики</w:t>
      </w:r>
    </w:p>
    <w:p w:rsidR="00C5526B" w:rsidRPr="00C5526B" w:rsidRDefault="00C5526B" w:rsidP="00C5526B">
      <w:pPr>
        <w:spacing w:after="0" w:line="240" w:lineRule="auto"/>
        <w:jc w:val="both"/>
        <w:rPr>
          <w:rFonts w:ascii="Times New Roman" w:hAnsi="Times New Roman" w:cs="Times New Roman"/>
        </w:rPr>
      </w:pPr>
    </w:p>
    <w:p w:rsidR="00C5526B" w:rsidRPr="00C5526B" w:rsidRDefault="00C5526B" w:rsidP="00C5526B">
      <w:pPr>
        <w:spacing w:after="0" w:line="240" w:lineRule="auto"/>
        <w:jc w:val="both"/>
        <w:rPr>
          <w:rFonts w:ascii="Times New Roman" w:hAnsi="Times New Roman" w:cs="Times New Roman"/>
        </w:rPr>
      </w:pPr>
      <w:r w:rsidRPr="00C5526B">
        <w:rPr>
          <w:rFonts w:ascii="Times New Roman" w:hAnsi="Times New Roman" w:cs="Times New Roman"/>
        </w:rPr>
        <w:t xml:space="preserve"> ________________________                                                                 ________________М.П.                                                                                                                   М.П.(При наличии)</w:t>
      </w:r>
    </w:p>
    <w:p w:rsidR="00C5526B" w:rsidRDefault="00C5526B" w:rsidP="00C5526B">
      <w:pPr>
        <w:spacing w:after="0" w:line="240" w:lineRule="auto"/>
        <w:jc w:val="both"/>
        <w:rPr>
          <w:rFonts w:ascii="Times New Roman" w:hAnsi="Times New Roman" w:cs="Times New Roman"/>
        </w:rPr>
      </w:pPr>
    </w:p>
    <w:p w:rsidR="00C5526B" w:rsidRDefault="00C5526B" w:rsidP="00C5526B">
      <w:pPr>
        <w:spacing w:after="0" w:line="240" w:lineRule="auto"/>
        <w:jc w:val="both"/>
        <w:rPr>
          <w:rFonts w:ascii="Times New Roman" w:hAnsi="Times New Roman" w:cs="Times New Roman"/>
        </w:rPr>
      </w:pPr>
    </w:p>
    <w:p w:rsidR="00C5526B" w:rsidRDefault="00C5526B" w:rsidP="00C5526B">
      <w:pPr>
        <w:spacing w:after="0" w:line="240" w:lineRule="auto"/>
        <w:jc w:val="both"/>
        <w:rPr>
          <w:rFonts w:ascii="Times New Roman" w:hAnsi="Times New Roman" w:cs="Times New Roman"/>
        </w:rPr>
      </w:pPr>
    </w:p>
    <w:p w:rsidR="00C5526B" w:rsidRDefault="00C5526B" w:rsidP="00C5526B">
      <w:pPr>
        <w:spacing w:after="0" w:line="240" w:lineRule="auto"/>
        <w:jc w:val="both"/>
        <w:rPr>
          <w:rFonts w:ascii="Times New Roman" w:hAnsi="Times New Roman" w:cs="Times New Roman"/>
        </w:rPr>
      </w:pPr>
    </w:p>
    <w:p w:rsidR="00C5526B" w:rsidRDefault="00C5526B" w:rsidP="00C5526B">
      <w:pPr>
        <w:spacing w:after="0" w:line="240" w:lineRule="auto"/>
        <w:jc w:val="both"/>
        <w:rPr>
          <w:rFonts w:ascii="Times New Roman" w:hAnsi="Times New Roman" w:cs="Times New Roman"/>
        </w:rPr>
      </w:pPr>
    </w:p>
    <w:p w:rsidR="00C5526B" w:rsidRDefault="00C5526B" w:rsidP="00C5526B">
      <w:pPr>
        <w:spacing w:after="0" w:line="240" w:lineRule="auto"/>
        <w:jc w:val="both"/>
        <w:rPr>
          <w:rFonts w:ascii="Times New Roman" w:hAnsi="Times New Roman" w:cs="Times New Roman"/>
        </w:rPr>
      </w:pPr>
    </w:p>
    <w:p w:rsidR="00C5526B" w:rsidRDefault="00C5526B" w:rsidP="00C5526B">
      <w:pPr>
        <w:spacing w:after="0" w:line="240" w:lineRule="auto"/>
        <w:jc w:val="both"/>
        <w:rPr>
          <w:rFonts w:ascii="Times New Roman" w:hAnsi="Times New Roman" w:cs="Times New Roman"/>
        </w:rPr>
      </w:pPr>
    </w:p>
    <w:p w:rsidR="00C5526B" w:rsidRPr="00C5526B" w:rsidRDefault="00C5526B" w:rsidP="00C5526B">
      <w:pPr>
        <w:spacing w:after="0" w:line="240" w:lineRule="auto"/>
        <w:jc w:val="both"/>
        <w:rPr>
          <w:rFonts w:ascii="Times New Roman" w:hAnsi="Times New Roman" w:cs="Times New Roman"/>
        </w:rPr>
      </w:pP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lastRenderedPageBreak/>
        <w:t>Приложение N 4</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 xml:space="preserve">Утвержден </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постановлением администрации</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Цивильского городского поселения</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 xml:space="preserve"> Чувашской Республики</w:t>
      </w:r>
    </w:p>
    <w:p w:rsidR="00C5526B" w:rsidRPr="00C5526B" w:rsidRDefault="00C5526B" w:rsidP="00C5526B">
      <w:pPr>
        <w:spacing w:after="0" w:line="240" w:lineRule="auto"/>
        <w:ind w:firstLine="567"/>
        <w:jc w:val="right"/>
        <w:rPr>
          <w:rFonts w:ascii="Times New Roman" w:hAnsi="Times New Roman" w:cs="Times New Roman"/>
        </w:rPr>
      </w:pPr>
      <w:r w:rsidRPr="00C5526B">
        <w:rPr>
          <w:rFonts w:ascii="Times New Roman" w:hAnsi="Times New Roman" w:cs="Times New Roman"/>
        </w:rPr>
        <w:t>от 09.11.2018 г. N 183</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center"/>
        <w:rPr>
          <w:rFonts w:ascii="Times New Roman" w:hAnsi="Times New Roman" w:cs="Times New Roman"/>
          <w:b/>
        </w:rPr>
      </w:pPr>
      <w:r w:rsidRPr="00C5526B">
        <w:rPr>
          <w:rFonts w:ascii="Times New Roman" w:hAnsi="Times New Roman" w:cs="Times New Roman"/>
          <w:b/>
        </w:rPr>
        <w:t>Порядок</w:t>
      </w:r>
    </w:p>
    <w:p w:rsidR="00C5526B" w:rsidRPr="00C5526B" w:rsidRDefault="00C5526B" w:rsidP="00C5526B">
      <w:pPr>
        <w:spacing w:after="0" w:line="240" w:lineRule="auto"/>
        <w:ind w:firstLine="567"/>
        <w:jc w:val="center"/>
        <w:rPr>
          <w:rFonts w:ascii="Times New Roman" w:hAnsi="Times New Roman" w:cs="Times New Roman"/>
          <w:b/>
        </w:rPr>
      </w:pPr>
      <w:r w:rsidRPr="00C5526B">
        <w:rPr>
          <w:rFonts w:ascii="Times New Roman" w:hAnsi="Times New Roman" w:cs="Times New Roman"/>
          <w:b/>
        </w:rPr>
        <w:t>расчета начальной (минимальной) цены договора за размещение нестационарных торговых объектов, расположенных на территории Цивильского городского поселения Цивильского района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C5526B" w:rsidRPr="00C5526B" w:rsidRDefault="00C5526B" w:rsidP="00C5526B">
      <w:pPr>
        <w:spacing w:after="0" w:line="240" w:lineRule="auto"/>
        <w:ind w:firstLine="567"/>
        <w:jc w:val="center"/>
        <w:rPr>
          <w:rFonts w:ascii="Times New Roman" w:hAnsi="Times New Roman" w:cs="Times New Roman"/>
          <w:b/>
        </w:rPr>
      </w:pPr>
    </w:p>
    <w:p w:rsidR="00C5526B" w:rsidRPr="00C5526B" w:rsidRDefault="00C5526B" w:rsidP="00C5526B">
      <w:pPr>
        <w:spacing w:after="0" w:line="240" w:lineRule="auto"/>
        <w:ind w:firstLine="567"/>
        <w:jc w:val="both"/>
        <w:rPr>
          <w:rFonts w:ascii="Times New Roman" w:hAnsi="Times New Roman" w:cs="Times New Roman"/>
          <w:color w:val="000000"/>
        </w:rPr>
      </w:pPr>
      <w:r w:rsidRPr="00C5526B">
        <w:rPr>
          <w:rFonts w:ascii="Times New Roman" w:hAnsi="Times New Roman" w:cs="Times New Roman"/>
          <w:color w:val="000000"/>
        </w:rPr>
        <w:t>1. Начальная (минимальная) цена договора (цена лота) установлена на один год и рассчитывается по формуле:</w:t>
      </w:r>
    </w:p>
    <w:p w:rsidR="00C5526B" w:rsidRPr="00C5526B" w:rsidRDefault="00C5526B" w:rsidP="00C5526B">
      <w:pPr>
        <w:spacing w:after="0" w:line="240" w:lineRule="auto"/>
        <w:ind w:firstLine="567"/>
        <w:jc w:val="both"/>
        <w:rPr>
          <w:rFonts w:ascii="Times New Roman" w:eastAsia="BatangChe" w:hAnsi="Times New Roman" w:cs="Times New Roman"/>
        </w:rPr>
      </w:pPr>
      <w:r w:rsidRPr="00C5526B">
        <w:rPr>
          <w:rFonts w:ascii="Times New Roman" w:eastAsia="BatangChe" w:hAnsi="Times New Roman" w:cs="Times New Roman"/>
        </w:rPr>
        <w:t xml:space="preserve">                                         </w:t>
      </w:r>
      <w:proofErr w:type="gramStart"/>
      <w:r w:rsidRPr="00C5526B">
        <w:rPr>
          <w:rFonts w:ascii="Times New Roman" w:eastAsia="BatangChe" w:hAnsi="Times New Roman" w:cs="Times New Roman"/>
        </w:rPr>
        <w:t>Ц</w:t>
      </w:r>
      <w:proofErr w:type="gramEnd"/>
      <w:r w:rsidRPr="00C5526B">
        <w:rPr>
          <w:rFonts w:ascii="Times New Roman" w:eastAsia="BatangChe" w:hAnsi="Times New Roman" w:cs="Times New Roman"/>
        </w:rPr>
        <w:t xml:space="preserve"> = (КС</w:t>
      </w:r>
      <w:r w:rsidRPr="00C5526B">
        <w:rPr>
          <w:rFonts w:ascii="Times New Roman" w:hAnsi="Times New Roman" w:cs="Times New Roman"/>
        </w:rPr>
        <w:t xml:space="preserve"> (рублей/кв. м.)</w:t>
      </w:r>
      <w:r w:rsidRPr="00C5526B">
        <w:rPr>
          <w:rFonts w:ascii="Times New Roman" w:eastAsia="BatangChe" w:hAnsi="Times New Roman" w:cs="Times New Roman"/>
        </w:rPr>
        <w:t>* * S</w:t>
      </w:r>
      <w:r w:rsidRPr="00C5526B">
        <w:rPr>
          <w:rFonts w:ascii="Times New Roman" w:hAnsi="Times New Roman" w:cs="Times New Roman"/>
        </w:rPr>
        <w:t xml:space="preserve"> (кв. м.)</w:t>
      </w:r>
      <w:r w:rsidRPr="00C5526B">
        <w:rPr>
          <w:rFonts w:ascii="Times New Roman" w:eastAsia="BatangChe" w:hAnsi="Times New Roman" w:cs="Times New Roman"/>
        </w:rPr>
        <w:t>*P(%))*12 (месяцев),</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eastAsia="BatangChe" w:hAnsi="Times New Roman" w:cs="Times New Roman"/>
        </w:rPr>
        <w:t>где:</w:t>
      </w:r>
    </w:p>
    <w:p w:rsidR="00C5526B" w:rsidRPr="00C5526B" w:rsidRDefault="00C5526B" w:rsidP="00C5526B">
      <w:pPr>
        <w:spacing w:after="0" w:line="240" w:lineRule="auto"/>
        <w:ind w:firstLine="567"/>
        <w:jc w:val="both"/>
        <w:rPr>
          <w:rFonts w:ascii="Times New Roman" w:hAnsi="Times New Roman" w:cs="Times New Roman"/>
        </w:rPr>
      </w:pPr>
      <w:proofErr w:type="gramStart"/>
      <w:r w:rsidRPr="00C5526B">
        <w:rPr>
          <w:rFonts w:ascii="Times New Roman" w:hAnsi="Times New Roman" w:cs="Times New Roman"/>
        </w:rPr>
        <w:t>Ц</w:t>
      </w:r>
      <w:proofErr w:type="gramEnd"/>
      <w:r w:rsidRPr="00C5526B">
        <w:rPr>
          <w:rFonts w:ascii="Times New Roman" w:hAnsi="Times New Roman" w:cs="Times New Roman"/>
        </w:rPr>
        <w:t xml:space="preserve"> - начальная (минимальная) цена договора (цена лота) на один год, рублей;</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КС - средний уровень кадастровой стоимости земли на территории Цивильского городского поселения Цивильского района Чувашской Республики согласно </w:t>
      </w:r>
      <w:hyperlink r:id="rId8" w:history="1">
        <w:r w:rsidRPr="00C5526B">
          <w:rPr>
            <w:rStyle w:val="affb"/>
            <w:rFonts w:ascii="Times New Roman" w:hAnsi="Times New Roman" w:cs="Times New Roman"/>
            <w:color w:val="000000" w:themeColor="text1"/>
            <w:sz w:val="22"/>
            <w:szCs w:val="22"/>
          </w:rPr>
          <w:t>постановлению</w:t>
        </w:r>
      </w:hyperlink>
      <w:r w:rsidRPr="00C5526B">
        <w:rPr>
          <w:rFonts w:ascii="Times New Roman" w:hAnsi="Times New Roman" w:cs="Times New Roman"/>
          <w:color w:val="000000" w:themeColor="text1"/>
        </w:rPr>
        <w:t xml:space="preserve"> К</w:t>
      </w:r>
      <w:r w:rsidRPr="00C5526B">
        <w:rPr>
          <w:rFonts w:ascii="Times New Roman" w:hAnsi="Times New Roman" w:cs="Times New Roman"/>
        </w:rPr>
        <w:t>абинета Министров Чувашской Республики от 27.09.2013 №396 «Об утверждении результатов государственной кадастровой оценки земель населенных пунктов на территории Чувашской Республики», рублей/кв. м. в месяц;</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S - площадь земельного участка, занимаемая нестационарным торговым объектом на территории Цивильского городского поселения Цивильского района Чувашской Республики, кв.м.;</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 xml:space="preserve">P - ключевая ставка Банка </w:t>
      </w:r>
      <w:proofErr w:type="gramStart"/>
      <w:r w:rsidRPr="00C5526B">
        <w:rPr>
          <w:rFonts w:ascii="Times New Roman" w:hAnsi="Times New Roman" w:cs="Times New Roman"/>
        </w:rPr>
        <w:t>России</w:t>
      </w:r>
      <w:proofErr w:type="gramEnd"/>
      <w:r w:rsidRPr="00C5526B">
        <w:rPr>
          <w:rFonts w:ascii="Times New Roman" w:hAnsi="Times New Roman" w:cs="Times New Roman"/>
        </w:rPr>
        <w:t xml:space="preserve"> действующая на дату размещения извещения о проведении аукциона на официальном сайте, %.</w:t>
      </w:r>
    </w:p>
    <w:p w:rsidR="00C5526B" w:rsidRPr="00C5526B" w:rsidRDefault="00C5526B" w:rsidP="00C5526B">
      <w:pPr>
        <w:widowControl w:val="0"/>
        <w:spacing w:after="0" w:line="240" w:lineRule="auto"/>
        <w:ind w:firstLine="567"/>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color w:val="000000"/>
        </w:rPr>
      </w:pPr>
      <w:r w:rsidRPr="00C5526B">
        <w:rPr>
          <w:rFonts w:ascii="Times New Roman" w:hAnsi="Times New Roman" w:cs="Times New Roman"/>
          <w:color w:val="000000"/>
        </w:rPr>
        <w:t xml:space="preserve">2. Требование о внесении задатка в равной степени распространяется на всех участников аукциона. </w:t>
      </w:r>
      <w:r w:rsidRPr="00C5526B">
        <w:rPr>
          <w:rFonts w:ascii="Times New Roman" w:hAnsi="Times New Roman" w:cs="Times New Roman"/>
        </w:rPr>
        <w:t xml:space="preserve">Размер задатка </w:t>
      </w:r>
      <w:r w:rsidRPr="00C5526B">
        <w:rPr>
          <w:rFonts w:ascii="Times New Roman" w:hAnsi="Times New Roman" w:cs="Times New Roman"/>
          <w:color w:val="000000"/>
        </w:rPr>
        <w:t>составляет 20% начальной (минимальной) цены договора (цены лота). Реквизиты для внесения задатка, а также порядок внесения и порядок возврата задатка указываются в аукционной документации.</w:t>
      </w:r>
    </w:p>
    <w:p w:rsidR="00C5526B" w:rsidRPr="00C5526B" w:rsidRDefault="00C5526B" w:rsidP="00C5526B">
      <w:pPr>
        <w:spacing w:after="0" w:line="240" w:lineRule="auto"/>
        <w:ind w:firstLine="567"/>
        <w:jc w:val="both"/>
        <w:rPr>
          <w:rFonts w:ascii="Times New Roman" w:hAnsi="Times New Roman" w:cs="Times New Roman"/>
        </w:rPr>
      </w:pPr>
      <w:r w:rsidRPr="00C5526B">
        <w:rPr>
          <w:rFonts w:ascii="Times New Roman" w:hAnsi="Times New Roman" w:cs="Times New Roman"/>
        </w:rPr>
        <w:t>3. Плата за размещение объекта подлежит перечислению в бюджет Цивильского городского поселения в соответствии с договорами на размещение нестационарных торговых объектов.</w:t>
      </w:r>
    </w:p>
    <w:p w:rsidR="00C5526B" w:rsidRPr="00C5526B" w:rsidRDefault="00C5526B" w:rsidP="00C5526B">
      <w:pPr>
        <w:spacing w:after="0" w:line="240" w:lineRule="auto"/>
        <w:ind w:firstLine="567"/>
        <w:jc w:val="both"/>
        <w:rPr>
          <w:rFonts w:ascii="Times New Roman" w:hAnsi="Times New Roman" w:cs="Times New Roman"/>
        </w:rPr>
      </w:pPr>
    </w:p>
    <w:p w:rsidR="00C5526B" w:rsidRPr="00C5526B" w:rsidRDefault="00C5526B" w:rsidP="00C5526B">
      <w:pPr>
        <w:spacing w:after="0" w:line="240" w:lineRule="auto"/>
        <w:ind w:firstLine="567"/>
        <w:jc w:val="both"/>
        <w:rPr>
          <w:rFonts w:ascii="Times New Roman" w:hAnsi="Times New Roman" w:cs="Times New Roman"/>
        </w:rPr>
      </w:pPr>
    </w:p>
    <w:p w:rsidR="00C5526B" w:rsidRDefault="00C5526B" w:rsidP="00C5526B">
      <w:pPr>
        <w:spacing w:after="0" w:line="240" w:lineRule="auto"/>
        <w:ind w:firstLine="567"/>
        <w:jc w:val="both"/>
        <w:rPr>
          <w:rFonts w:ascii="Times New Roman" w:hAnsi="Times New Roman" w:cs="Times New Roman"/>
          <w:sz w:val="24"/>
          <w:szCs w:val="24"/>
        </w:rPr>
      </w:pPr>
    </w:p>
    <w:p w:rsidR="00C5526B" w:rsidRDefault="00C5526B" w:rsidP="00C5526B">
      <w:pPr>
        <w:spacing w:after="0" w:line="240" w:lineRule="auto"/>
        <w:ind w:firstLine="567"/>
        <w:jc w:val="both"/>
        <w:rPr>
          <w:rFonts w:ascii="Times New Roman" w:hAnsi="Times New Roman" w:cs="Times New Roman"/>
          <w:sz w:val="24"/>
          <w:szCs w:val="24"/>
        </w:rPr>
      </w:pPr>
    </w:p>
    <w:p w:rsidR="00C5526B" w:rsidRDefault="00C5526B" w:rsidP="00C5526B">
      <w:pPr>
        <w:spacing w:after="0" w:line="240" w:lineRule="auto"/>
        <w:ind w:firstLine="567"/>
        <w:jc w:val="both"/>
        <w:rPr>
          <w:rFonts w:ascii="Times New Roman" w:hAnsi="Times New Roman" w:cs="Times New Roman"/>
          <w:sz w:val="24"/>
          <w:szCs w:val="24"/>
        </w:rPr>
      </w:pPr>
    </w:p>
    <w:p w:rsidR="00C5526B" w:rsidRDefault="00C5526B" w:rsidP="00C5526B">
      <w:pPr>
        <w:spacing w:after="0" w:line="240" w:lineRule="auto"/>
        <w:ind w:firstLine="567"/>
        <w:jc w:val="both"/>
        <w:rPr>
          <w:rFonts w:ascii="Times New Roman" w:hAnsi="Times New Roman" w:cs="Times New Roman"/>
          <w:sz w:val="24"/>
          <w:szCs w:val="24"/>
        </w:rPr>
      </w:pPr>
    </w:p>
    <w:p w:rsidR="00C5526B" w:rsidRDefault="00C5526B" w:rsidP="00B770CB">
      <w:pPr>
        <w:spacing w:after="0" w:line="240" w:lineRule="auto"/>
        <w:ind w:firstLine="708"/>
        <w:jc w:val="both"/>
        <w:rPr>
          <w:rFonts w:ascii="Times New Roman" w:hAnsi="Times New Roman" w:cs="Times New Roman"/>
        </w:rPr>
      </w:pPr>
    </w:p>
    <w:tbl>
      <w:tblPr>
        <w:tblpPr w:leftFromText="180" w:rightFromText="180" w:vertAnchor="text" w:horzAnchor="margin" w:tblpXSpec="center" w:tblpY="296"/>
        <w:tblW w:w="10500" w:type="dxa"/>
        <w:shd w:val="clear" w:color="auto" w:fill="F5F5F5"/>
        <w:tblLook w:val="04A0"/>
      </w:tblPr>
      <w:tblGrid>
        <w:gridCol w:w="2631"/>
        <w:gridCol w:w="3512"/>
        <w:gridCol w:w="4357"/>
      </w:tblGrid>
      <w:tr w:rsidR="00F54DB7" w:rsidRPr="00C932CF" w:rsidTr="00D43331">
        <w:tc>
          <w:tcPr>
            <w:tcW w:w="0" w:type="auto"/>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F54DB7" w:rsidRPr="008D519D" w:rsidRDefault="00F54DB7" w:rsidP="00D43331">
            <w:pPr>
              <w:pStyle w:val="a5"/>
              <w:spacing w:before="0" w:beforeAutospacing="0" w:after="0" w:afterAutospacing="0"/>
              <w:jc w:val="center"/>
              <w:rPr>
                <w:color w:val="000000"/>
                <w:sz w:val="22"/>
                <w:szCs w:val="22"/>
              </w:rPr>
            </w:pPr>
            <w:r w:rsidRPr="008D519D">
              <w:rPr>
                <w:rStyle w:val="affd"/>
                <w:color w:val="000000"/>
                <w:sz w:val="22"/>
                <w:szCs w:val="22"/>
              </w:rPr>
              <w:t>Периодическое печатное издание</w:t>
            </w:r>
          </w:p>
          <w:p w:rsidR="00F54DB7" w:rsidRPr="008D519D" w:rsidRDefault="00F54DB7" w:rsidP="00D43331">
            <w:pPr>
              <w:pStyle w:val="a5"/>
              <w:spacing w:before="75" w:beforeAutospacing="0" w:after="75" w:afterAutospacing="0"/>
              <w:jc w:val="center"/>
              <w:rPr>
                <w:color w:val="000000"/>
                <w:sz w:val="22"/>
                <w:szCs w:val="22"/>
              </w:rPr>
            </w:pPr>
            <w:r w:rsidRPr="008D519D">
              <w:rPr>
                <w:rStyle w:val="affd"/>
                <w:color w:val="000000"/>
                <w:sz w:val="22"/>
                <w:szCs w:val="22"/>
              </w:rPr>
              <w:t>«</w:t>
            </w:r>
            <w:r>
              <w:rPr>
                <w:rStyle w:val="affd"/>
                <w:color w:val="000000"/>
                <w:sz w:val="22"/>
                <w:szCs w:val="22"/>
              </w:rPr>
              <w:t>Официальный вестник Цивильского городского поселения</w:t>
            </w:r>
            <w:r w:rsidRPr="008D519D">
              <w:rPr>
                <w:rStyle w:val="affd"/>
                <w:color w:val="000000"/>
                <w:sz w:val="22"/>
                <w:szCs w:val="22"/>
              </w:rPr>
              <w:t>»</w:t>
            </w:r>
          </w:p>
          <w:p w:rsidR="00F54DB7" w:rsidRPr="008D519D" w:rsidRDefault="00F54DB7" w:rsidP="00D43331">
            <w:pPr>
              <w:pStyle w:val="a5"/>
              <w:spacing w:before="75" w:beforeAutospacing="0" w:after="75" w:afterAutospacing="0"/>
              <w:jc w:val="center"/>
              <w:rPr>
                <w:color w:val="000000"/>
                <w:sz w:val="22"/>
                <w:szCs w:val="22"/>
              </w:rPr>
            </w:pPr>
            <w:r w:rsidRPr="008D519D">
              <w:rPr>
                <w:rStyle w:val="affd"/>
                <w:color w:val="000000"/>
                <w:sz w:val="22"/>
                <w:szCs w:val="22"/>
              </w:rPr>
              <w:t>Адрес редакционного совета и издателя:</w:t>
            </w:r>
          </w:p>
          <w:p w:rsidR="00F54DB7" w:rsidRPr="008D519D" w:rsidRDefault="00F54DB7" w:rsidP="00D43331">
            <w:pPr>
              <w:pStyle w:val="a5"/>
              <w:spacing w:before="75" w:beforeAutospacing="0" w:after="75" w:afterAutospacing="0"/>
              <w:jc w:val="center"/>
              <w:rPr>
                <w:color w:val="000000"/>
                <w:sz w:val="22"/>
                <w:szCs w:val="22"/>
              </w:rPr>
            </w:pPr>
            <w:r>
              <w:rPr>
                <w:rStyle w:val="affd"/>
                <w:color w:val="000000"/>
                <w:sz w:val="22"/>
                <w:szCs w:val="22"/>
              </w:rPr>
              <w:t>429900</w:t>
            </w:r>
            <w:r w:rsidRPr="008D519D">
              <w:rPr>
                <w:rStyle w:val="affd"/>
                <w:color w:val="000000"/>
                <w:sz w:val="22"/>
                <w:szCs w:val="22"/>
              </w:rPr>
              <w:t xml:space="preserve">, </w:t>
            </w:r>
            <w:r>
              <w:rPr>
                <w:rStyle w:val="affd"/>
                <w:color w:val="000000"/>
                <w:sz w:val="22"/>
                <w:szCs w:val="22"/>
              </w:rPr>
              <w:t>г</w:t>
            </w:r>
            <w:r w:rsidRPr="008D519D">
              <w:rPr>
                <w:rStyle w:val="affd"/>
                <w:color w:val="000000"/>
                <w:sz w:val="22"/>
                <w:szCs w:val="22"/>
              </w:rPr>
              <w:t xml:space="preserve">. </w:t>
            </w:r>
            <w:r>
              <w:rPr>
                <w:rStyle w:val="affd"/>
                <w:color w:val="000000"/>
                <w:sz w:val="22"/>
                <w:szCs w:val="22"/>
              </w:rPr>
              <w:t>Цивильск</w:t>
            </w:r>
          </w:p>
          <w:p w:rsidR="00F54DB7" w:rsidRPr="008D519D" w:rsidRDefault="00F54DB7" w:rsidP="00D43331">
            <w:pPr>
              <w:pStyle w:val="a5"/>
              <w:spacing w:before="75" w:beforeAutospacing="0" w:after="75" w:afterAutospacing="0"/>
              <w:jc w:val="center"/>
              <w:rPr>
                <w:color w:val="000000"/>
                <w:sz w:val="22"/>
                <w:szCs w:val="22"/>
              </w:rPr>
            </w:pPr>
            <w:r w:rsidRPr="008D519D">
              <w:rPr>
                <w:rStyle w:val="affd"/>
                <w:color w:val="000000"/>
                <w:sz w:val="22"/>
                <w:szCs w:val="22"/>
              </w:rPr>
              <w:t>ул. М</w:t>
            </w:r>
            <w:r>
              <w:rPr>
                <w:rStyle w:val="affd"/>
                <w:color w:val="000000"/>
                <w:sz w:val="22"/>
                <w:szCs w:val="22"/>
              </w:rPr>
              <w:t>аяковского</w:t>
            </w:r>
            <w:proofErr w:type="gramStart"/>
            <w:r w:rsidRPr="008D519D">
              <w:rPr>
                <w:rStyle w:val="affd"/>
                <w:color w:val="000000"/>
                <w:sz w:val="22"/>
                <w:szCs w:val="22"/>
              </w:rPr>
              <w:t xml:space="preserve"> ,</w:t>
            </w:r>
            <w:proofErr w:type="gramEnd"/>
            <w:r w:rsidRPr="008D519D">
              <w:rPr>
                <w:rStyle w:val="affd"/>
                <w:color w:val="000000"/>
                <w:sz w:val="22"/>
                <w:szCs w:val="22"/>
              </w:rPr>
              <w:t xml:space="preserve"> д.1</w:t>
            </w:r>
            <w:r>
              <w:rPr>
                <w:rStyle w:val="affd"/>
                <w:color w:val="000000"/>
                <w:sz w:val="22"/>
                <w:szCs w:val="22"/>
              </w:rPr>
              <w:t>2</w:t>
            </w:r>
          </w:p>
          <w:p w:rsidR="00F54DB7" w:rsidRPr="00C5526B" w:rsidRDefault="00F54DB7" w:rsidP="00D43331">
            <w:pPr>
              <w:pStyle w:val="a5"/>
              <w:spacing w:before="75" w:beforeAutospacing="0" w:after="75" w:afterAutospacing="0"/>
              <w:jc w:val="center"/>
              <w:rPr>
                <w:color w:val="000000"/>
                <w:sz w:val="22"/>
                <w:szCs w:val="22"/>
              </w:rPr>
            </w:pPr>
            <w:r w:rsidRPr="008D519D">
              <w:rPr>
                <w:rStyle w:val="affd"/>
                <w:color w:val="000000"/>
                <w:sz w:val="22"/>
                <w:szCs w:val="22"/>
                <w:lang w:val="en-US"/>
              </w:rPr>
              <w:t>Email</w:t>
            </w:r>
            <w:r w:rsidRPr="00C5526B">
              <w:rPr>
                <w:rStyle w:val="affd"/>
                <w:color w:val="000000"/>
                <w:sz w:val="22"/>
                <w:szCs w:val="22"/>
              </w:rPr>
              <w:t xml:space="preserve">: </w:t>
            </w:r>
            <w:proofErr w:type="spellStart"/>
            <w:r w:rsidRPr="008D519D">
              <w:rPr>
                <w:rStyle w:val="affd"/>
                <w:color w:val="000000"/>
                <w:sz w:val="22"/>
                <w:szCs w:val="22"/>
                <w:lang w:val="en-US"/>
              </w:rPr>
              <w:t>sao</w:t>
            </w:r>
            <w:proofErr w:type="spellEnd"/>
            <w:r w:rsidRPr="00C5526B">
              <w:rPr>
                <w:rStyle w:val="affd"/>
                <w:color w:val="000000"/>
                <w:sz w:val="22"/>
                <w:szCs w:val="22"/>
              </w:rPr>
              <w:t>-</w:t>
            </w:r>
            <w:proofErr w:type="spellStart"/>
            <w:r>
              <w:rPr>
                <w:rStyle w:val="affd"/>
                <w:color w:val="000000"/>
                <w:sz w:val="22"/>
                <w:szCs w:val="22"/>
                <w:lang w:val="en-US"/>
              </w:rPr>
              <w:t>civ</w:t>
            </w:r>
            <w:proofErr w:type="spellEnd"/>
            <w:r w:rsidRPr="00C5526B">
              <w:rPr>
                <w:rStyle w:val="affd"/>
                <w:color w:val="000000"/>
                <w:sz w:val="22"/>
                <w:szCs w:val="22"/>
              </w:rPr>
              <w:t>@</w:t>
            </w:r>
            <w:proofErr w:type="spellStart"/>
            <w:r w:rsidRPr="008D519D">
              <w:rPr>
                <w:rStyle w:val="affd"/>
                <w:color w:val="000000"/>
                <w:sz w:val="22"/>
                <w:szCs w:val="22"/>
                <w:lang w:val="en-US"/>
              </w:rPr>
              <w:t>zivil</w:t>
            </w:r>
            <w:proofErr w:type="spellEnd"/>
            <w:r w:rsidRPr="00C5526B">
              <w:rPr>
                <w:rStyle w:val="affd"/>
                <w:color w:val="000000"/>
                <w:sz w:val="22"/>
                <w:szCs w:val="22"/>
              </w:rPr>
              <w:t>.</w:t>
            </w:r>
            <w:r w:rsidRPr="008D519D">
              <w:rPr>
                <w:rStyle w:val="affd"/>
                <w:color w:val="000000"/>
                <w:sz w:val="22"/>
                <w:szCs w:val="22"/>
                <w:lang w:val="en-US"/>
              </w:rPr>
              <w:t>cap</w:t>
            </w:r>
            <w:r w:rsidRPr="00C5526B">
              <w:rPr>
                <w:rStyle w:val="affd"/>
                <w:color w:val="000000"/>
                <w:sz w:val="22"/>
                <w:szCs w:val="22"/>
              </w:rPr>
              <w:t>.</w:t>
            </w:r>
            <w:proofErr w:type="spellStart"/>
            <w:r w:rsidRPr="008D519D">
              <w:rPr>
                <w:rStyle w:val="affd"/>
                <w:color w:val="000000"/>
                <w:sz w:val="22"/>
                <w:szCs w:val="22"/>
                <w:lang w:val="en-US"/>
              </w:rPr>
              <w:t>ru</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F54DB7" w:rsidRPr="008D519D" w:rsidRDefault="00F54DB7" w:rsidP="00D43331">
            <w:pPr>
              <w:pStyle w:val="a5"/>
              <w:spacing w:before="75" w:beforeAutospacing="0" w:after="75" w:afterAutospacing="0"/>
              <w:jc w:val="center"/>
              <w:rPr>
                <w:color w:val="000000"/>
                <w:sz w:val="22"/>
                <w:szCs w:val="22"/>
              </w:rPr>
            </w:pPr>
            <w:r w:rsidRPr="008D519D">
              <w:rPr>
                <w:rStyle w:val="affd"/>
                <w:color w:val="000000"/>
                <w:sz w:val="22"/>
                <w:szCs w:val="22"/>
              </w:rPr>
              <w:t>Учредитель</w:t>
            </w:r>
          </w:p>
          <w:p w:rsidR="00F54DB7" w:rsidRPr="008D519D" w:rsidRDefault="00F54DB7" w:rsidP="00D43331">
            <w:pPr>
              <w:pStyle w:val="a5"/>
              <w:spacing w:before="75" w:beforeAutospacing="0" w:after="75" w:afterAutospacing="0"/>
              <w:jc w:val="center"/>
              <w:rPr>
                <w:color w:val="000000"/>
                <w:sz w:val="22"/>
                <w:szCs w:val="22"/>
              </w:rPr>
            </w:pPr>
            <w:r w:rsidRPr="008D519D">
              <w:rPr>
                <w:rStyle w:val="affd"/>
                <w:color w:val="000000"/>
                <w:sz w:val="22"/>
                <w:szCs w:val="22"/>
              </w:rPr>
              <w:t xml:space="preserve">Администрация </w:t>
            </w:r>
            <w:r>
              <w:rPr>
                <w:rStyle w:val="affd"/>
                <w:color w:val="000000"/>
                <w:sz w:val="22"/>
                <w:szCs w:val="22"/>
              </w:rPr>
              <w:t>Цивильского городского</w:t>
            </w:r>
            <w:r w:rsidRPr="008D519D">
              <w:rPr>
                <w:rStyle w:val="affd"/>
                <w:color w:val="000000"/>
                <w:sz w:val="22"/>
                <w:szCs w:val="22"/>
              </w:rPr>
              <w:t xml:space="preserve"> поселения Цивильского района Чувашской Республики</w:t>
            </w:r>
          </w:p>
        </w:tc>
        <w:tc>
          <w:tcPr>
            <w:tcW w:w="4357"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F54DB7" w:rsidRPr="008D519D" w:rsidRDefault="00F54DB7" w:rsidP="00D43331">
            <w:pPr>
              <w:pStyle w:val="a5"/>
              <w:spacing w:before="75" w:beforeAutospacing="0" w:after="75" w:afterAutospacing="0"/>
              <w:jc w:val="center"/>
              <w:rPr>
                <w:color w:val="000000"/>
                <w:sz w:val="22"/>
                <w:szCs w:val="22"/>
              </w:rPr>
            </w:pPr>
            <w:r w:rsidRPr="008D519D">
              <w:rPr>
                <w:rStyle w:val="affd"/>
                <w:color w:val="000000"/>
                <w:sz w:val="22"/>
                <w:szCs w:val="22"/>
              </w:rPr>
              <w:t>Председатель редакционного совет</w:t>
            </w:r>
            <w:proofErr w:type="gramStart"/>
            <w:r w:rsidRPr="008D519D">
              <w:rPr>
                <w:rStyle w:val="affd"/>
                <w:color w:val="000000"/>
                <w:sz w:val="22"/>
                <w:szCs w:val="22"/>
              </w:rPr>
              <w:t>а-</w:t>
            </w:r>
            <w:proofErr w:type="gramEnd"/>
            <w:r w:rsidRPr="008D519D">
              <w:rPr>
                <w:rStyle w:val="affd"/>
                <w:color w:val="000000"/>
                <w:sz w:val="22"/>
                <w:szCs w:val="22"/>
              </w:rPr>
              <w:t>  главный редактор</w:t>
            </w:r>
          </w:p>
          <w:p w:rsidR="00F54DB7" w:rsidRPr="008D519D" w:rsidRDefault="00F54DB7" w:rsidP="00D43331">
            <w:pPr>
              <w:pStyle w:val="a5"/>
              <w:spacing w:before="75" w:beforeAutospacing="0" w:after="75" w:afterAutospacing="0"/>
              <w:jc w:val="center"/>
              <w:rPr>
                <w:color w:val="000000"/>
                <w:sz w:val="22"/>
                <w:szCs w:val="22"/>
              </w:rPr>
            </w:pPr>
            <w:r>
              <w:rPr>
                <w:rStyle w:val="affd"/>
                <w:sz w:val="22"/>
                <w:szCs w:val="22"/>
              </w:rPr>
              <w:t>Скворцов Д.О.</w:t>
            </w:r>
          </w:p>
          <w:p w:rsidR="00F54DB7" w:rsidRPr="008D519D" w:rsidRDefault="00F54DB7" w:rsidP="00D43331">
            <w:pPr>
              <w:pStyle w:val="a5"/>
              <w:spacing w:before="75" w:beforeAutospacing="0" w:after="75" w:afterAutospacing="0"/>
              <w:jc w:val="center"/>
              <w:rPr>
                <w:color w:val="000000"/>
                <w:sz w:val="22"/>
                <w:szCs w:val="22"/>
              </w:rPr>
            </w:pPr>
            <w:r w:rsidRPr="008D519D">
              <w:rPr>
                <w:rStyle w:val="affd"/>
                <w:color w:val="000000"/>
                <w:sz w:val="22"/>
                <w:szCs w:val="22"/>
              </w:rPr>
              <w:t>Объём 1 п.л. формат А</w:t>
            </w:r>
            <w:proofErr w:type="gramStart"/>
            <w:r w:rsidRPr="008D519D">
              <w:rPr>
                <w:rStyle w:val="affd"/>
                <w:color w:val="000000"/>
                <w:sz w:val="22"/>
                <w:szCs w:val="22"/>
              </w:rPr>
              <w:t>4</w:t>
            </w:r>
            <w:proofErr w:type="gramEnd"/>
          </w:p>
          <w:p w:rsidR="00F54DB7" w:rsidRPr="008D519D" w:rsidRDefault="00F54DB7" w:rsidP="00D43331">
            <w:pPr>
              <w:pStyle w:val="a5"/>
              <w:spacing w:before="75" w:beforeAutospacing="0" w:after="75" w:afterAutospacing="0"/>
              <w:jc w:val="center"/>
              <w:rPr>
                <w:color w:val="000000"/>
                <w:sz w:val="22"/>
                <w:szCs w:val="22"/>
              </w:rPr>
            </w:pPr>
            <w:r w:rsidRPr="008D519D">
              <w:rPr>
                <w:rStyle w:val="affd"/>
                <w:color w:val="000000"/>
                <w:sz w:val="22"/>
                <w:szCs w:val="22"/>
              </w:rPr>
              <w:t>Распространяется бесплатно</w:t>
            </w:r>
          </w:p>
          <w:p w:rsidR="00F54DB7" w:rsidRPr="00C932CF" w:rsidRDefault="00F54DB7" w:rsidP="00D43331">
            <w:pPr>
              <w:pStyle w:val="a5"/>
              <w:spacing w:before="75" w:beforeAutospacing="0" w:after="75" w:afterAutospacing="0"/>
              <w:jc w:val="center"/>
              <w:rPr>
                <w:color w:val="000000"/>
                <w:sz w:val="22"/>
                <w:szCs w:val="22"/>
              </w:rPr>
            </w:pPr>
            <w:r w:rsidRPr="008D519D">
              <w:rPr>
                <w:rStyle w:val="affd"/>
                <w:color w:val="000000"/>
                <w:sz w:val="22"/>
                <w:szCs w:val="22"/>
              </w:rPr>
              <w:t>Выход</w:t>
            </w:r>
            <w:bookmarkStart w:id="0" w:name="_GoBack"/>
            <w:bookmarkEnd w:id="0"/>
            <w:r w:rsidRPr="008D519D">
              <w:rPr>
                <w:rStyle w:val="affd"/>
                <w:color w:val="000000"/>
                <w:sz w:val="22"/>
                <w:szCs w:val="22"/>
              </w:rPr>
              <w:t>ит на русском языке</w:t>
            </w:r>
          </w:p>
        </w:tc>
      </w:tr>
    </w:tbl>
    <w:p w:rsidR="00DC5B54" w:rsidRDefault="00DC5B54" w:rsidP="00FF026D"/>
    <w:sectPr w:rsidR="00DC5B54" w:rsidSect="009F6A7D">
      <w:footerReference w:type="default" r:id="rId9"/>
      <w:pgSz w:w="11906" w:h="16838"/>
      <w:pgMar w:top="425" w:right="567" w:bottom="26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3D4" w:rsidRDefault="005573D4" w:rsidP="00FA59A3">
      <w:pPr>
        <w:spacing w:after="0" w:line="240" w:lineRule="auto"/>
      </w:pPr>
      <w:r>
        <w:separator/>
      </w:r>
    </w:p>
  </w:endnote>
  <w:endnote w:type="continuationSeparator" w:id="0">
    <w:p w:rsidR="005573D4" w:rsidRDefault="005573D4" w:rsidP="00FA59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5C" w:rsidRDefault="005573D4">
    <w:pPr>
      <w:pStyle w:val="aa"/>
      <w:jc w:val="right"/>
    </w:pPr>
  </w:p>
  <w:p w:rsidR="00B86B5C" w:rsidRDefault="005573D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3D4" w:rsidRDefault="005573D4" w:rsidP="00FA59A3">
      <w:pPr>
        <w:spacing w:after="0" w:line="240" w:lineRule="auto"/>
      </w:pPr>
      <w:r>
        <w:separator/>
      </w:r>
    </w:p>
  </w:footnote>
  <w:footnote w:type="continuationSeparator" w:id="0">
    <w:p w:rsidR="005573D4" w:rsidRDefault="005573D4" w:rsidP="00FA59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3535"/>
    <w:multiLevelType w:val="hybridMultilevel"/>
    <w:tmpl w:val="BC966C6A"/>
    <w:lvl w:ilvl="0" w:tplc="0419000F">
      <w:start w:val="1"/>
      <w:numFmt w:val="decimal"/>
      <w:lvlText w:val="%1."/>
      <w:lvlJc w:val="left"/>
      <w:pPr>
        <w:ind w:left="720" w:hanging="36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1">
    <w:nsid w:val="0AAE5994"/>
    <w:multiLevelType w:val="singleLevel"/>
    <w:tmpl w:val="3FB80310"/>
    <w:lvl w:ilvl="0">
      <w:start w:val="1"/>
      <w:numFmt w:val="decimal"/>
      <w:lvlText w:val="%1."/>
      <w:legacy w:legacy="1" w:legacySpace="0" w:legacyIndent="279"/>
      <w:lvlJc w:val="left"/>
      <w:rPr>
        <w:rFonts w:ascii="Times New Roman" w:hAnsi="Times New Roman" w:cs="Times New Roman" w:hint="default"/>
      </w:rPr>
    </w:lvl>
  </w:abstractNum>
  <w:abstractNum w:abstractNumId="2">
    <w:nsid w:val="0B78270A"/>
    <w:multiLevelType w:val="multilevel"/>
    <w:tmpl w:val="28EAF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7A444C"/>
    <w:multiLevelType w:val="multilevel"/>
    <w:tmpl w:val="9E801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F84FE6"/>
    <w:multiLevelType w:val="multilevel"/>
    <w:tmpl w:val="01EE4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BC6DC7"/>
    <w:multiLevelType w:val="multilevel"/>
    <w:tmpl w:val="71FC3238"/>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534836"/>
    <w:multiLevelType w:val="hybridMultilevel"/>
    <w:tmpl w:val="B5806040"/>
    <w:lvl w:ilvl="0" w:tplc="73DC30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90F661D"/>
    <w:multiLevelType w:val="multilevel"/>
    <w:tmpl w:val="7F660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4B5C9A"/>
    <w:multiLevelType w:val="multilevel"/>
    <w:tmpl w:val="A0A42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383BD5"/>
    <w:multiLevelType w:val="multilevel"/>
    <w:tmpl w:val="7B609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71759F"/>
    <w:multiLevelType w:val="hybridMultilevel"/>
    <w:tmpl w:val="311AFC2E"/>
    <w:lvl w:ilvl="0" w:tplc="08B8E5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D0B7774"/>
    <w:multiLevelType w:val="multilevel"/>
    <w:tmpl w:val="DFA0C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9F5C93"/>
    <w:multiLevelType w:val="multilevel"/>
    <w:tmpl w:val="854C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F4434F"/>
    <w:multiLevelType w:val="hybridMultilevel"/>
    <w:tmpl w:val="32402EE4"/>
    <w:lvl w:ilvl="0" w:tplc="CD4A0C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3C537FB"/>
    <w:multiLevelType w:val="multilevel"/>
    <w:tmpl w:val="A212F9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DF6E16"/>
    <w:multiLevelType w:val="multilevel"/>
    <w:tmpl w:val="43A8E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180488"/>
    <w:multiLevelType w:val="multilevel"/>
    <w:tmpl w:val="E8908B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131FFE"/>
    <w:multiLevelType w:val="hybridMultilevel"/>
    <w:tmpl w:val="DB68CEA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88B3E18"/>
    <w:multiLevelType w:val="multilevel"/>
    <w:tmpl w:val="AD5E7302"/>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AC6ED5"/>
    <w:multiLevelType w:val="hybridMultilevel"/>
    <w:tmpl w:val="D75ED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10"/>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18"/>
  </w:num>
  <w:num w:numId="11">
    <w:abstractNumId w:val="11"/>
  </w:num>
  <w:num w:numId="12">
    <w:abstractNumId w:val="16"/>
  </w:num>
  <w:num w:numId="13">
    <w:abstractNumId w:val="5"/>
  </w:num>
  <w:num w:numId="14">
    <w:abstractNumId w:val="3"/>
  </w:num>
  <w:num w:numId="15">
    <w:abstractNumId w:val="4"/>
  </w:num>
  <w:num w:numId="16">
    <w:abstractNumId w:val="14"/>
  </w:num>
  <w:num w:numId="17">
    <w:abstractNumId w:val="7"/>
  </w:num>
  <w:num w:numId="18">
    <w:abstractNumId w:val="15"/>
  </w:num>
  <w:num w:numId="19">
    <w:abstractNumId w:val="19"/>
  </w:num>
  <w:num w:numId="20">
    <w:abstractNumId w:val="9"/>
  </w:num>
  <w:num w:numId="21">
    <w:abstractNumId w:val="2"/>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932CF"/>
    <w:rsid w:val="0003172D"/>
    <w:rsid w:val="00031A1A"/>
    <w:rsid w:val="000643C5"/>
    <w:rsid w:val="000D52A5"/>
    <w:rsid w:val="00175F61"/>
    <w:rsid w:val="001A53E6"/>
    <w:rsid w:val="001E7308"/>
    <w:rsid w:val="00255F93"/>
    <w:rsid w:val="002A3B7E"/>
    <w:rsid w:val="002E7780"/>
    <w:rsid w:val="00335FF8"/>
    <w:rsid w:val="00342C01"/>
    <w:rsid w:val="003B48C4"/>
    <w:rsid w:val="003F7197"/>
    <w:rsid w:val="004940E1"/>
    <w:rsid w:val="004B1DE0"/>
    <w:rsid w:val="005573D4"/>
    <w:rsid w:val="00590FB3"/>
    <w:rsid w:val="005A2ACE"/>
    <w:rsid w:val="00613517"/>
    <w:rsid w:val="00615CD7"/>
    <w:rsid w:val="006367D8"/>
    <w:rsid w:val="006628F1"/>
    <w:rsid w:val="00686661"/>
    <w:rsid w:val="006A788F"/>
    <w:rsid w:val="006F3009"/>
    <w:rsid w:val="00761C13"/>
    <w:rsid w:val="0078356F"/>
    <w:rsid w:val="007B172D"/>
    <w:rsid w:val="00813042"/>
    <w:rsid w:val="00816AA6"/>
    <w:rsid w:val="008D519D"/>
    <w:rsid w:val="008E5FB2"/>
    <w:rsid w:val="00915F06"/>
    <w:rsid w:val="00937795"/>
    <w:rsid w:val="00944D8A"/>
    <w:rsid w:val="0097227A"/>
    <w:rsid w:val="009D030D"/>
    <w:rsid w:val="009E2324"/>
    <w:rsid w:val="009F6A7D"/>
    <w:rsid w:val="00A10930"/>
    <w:rsid w:val="00A8562B"/>
    <w:rsid w:val="00A87634"/>
    <w:rsid w:val="00AA64D3"/>
    <w:rsid w:val="00B2712E"/>
    <w:rsid w:val="00B478BE"/>
    <w:rsid w:val="00B50A91"/>
    <w:rsid w:val="00B770CB"/>
    <w:rsid w:val="00BB70C8"/>
    <w:rsid w:val="00C5526B"/>
    <w:rsid w:val="00C563AF"/>
    <w:rsid w:val="00C932CF"/>
    <w:rsid w:val="00CB77AE"/>
    <w:rsid w:val="00CF6A13"/>
    <w:rsid w:val="00D43331"/>
    <w:rsid w:val="00D95753"/>
    <w:rsid w:val="00DA27B2"/>
    <w:rsid w:val="00DB18B7"/>
    <w:rsid w:val="00DB33D0"/>
    <w:rsid w:val="00DC5B54"/>
    <w:rsid w:val="00E24465"/>
    <w:rsid w:val="00E57DEB"/>
    <w:rsid w:val="00E84F9A"/>
    <w:rsid w:val="00EA08E4"/>
    <w:rsid w:val="00EC49EF"/>
    <w:rsid w:val="00EC76B5"/>
    <w:rsid w:val="00F25475"/>
    <w:rsid w:val="00F42519"/>
    <w:rsid w:val="00F54DB7"/>
    <w:rsid w:val="00F97150"/>
    <w:rsid w:val="00FA59A3"/>
    <w:rsid w:val="00FF0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0" w:qFormat="1"/>
    <w:lsdException w:name="heading 5" w:qFormat="1"/>
    <w:lsdException w:name="heading 6" w:qFormat="1"/>
    <w:lsdException w:name="heading 7" w:qFormat="1"/>
    <w:lsdException w:name="heading 8"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D0"/>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link w:val="10"/>
    <w:qFormat/>
    <w:rsid w:val="00C932CF"/>
    <w:pPr>
      <w:spacing w:before="100" w:beforeAutospacing="1" w:after="100" w:afterAutospacing="1" w:line="240" w:lineRule="auto"/>
      <w:outlineLvl w:val="0"/>
    </w:pPr>
    <w:rPr>
      <w:rFonts w:ascii="Times New Roman" w:eastAsia="Times New Roman" w:hAnsi="Times New Roman" w:cs="Times New Roman"/>
      <w:b/>
      <w:bCs/>
      <w:sz w:val="48"/>
      <w:szCs w:val="48"/>
    </w:rPr>
  </w:style>
  <w:style w:type="paragraph" w:styleId="2">
    <w:name w:val="heading 2"/>
    <w:basedOn w:val="a"/>
    <w:next w:val="a"/>
    <w:link w:val="20"/>
    <w:uiPriority w:val="99"/>
    <w:semiHidden/>
    <w:unhideWhenUsed/>
    <w:qFormat/>
    <w:rsid w:val="00C932CF"/>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C932CF"/>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C932C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semiHidden/>
    <w:unhideWhenUsed/>
    <w:qFormat/>
    <w:rsid w:val="00C932CF"/>
    <w:pPr>
      <w:keepNext/>
      <w:keepLines/>
      <w:spacing w:before="200" w:after="0"/>
      <w:outlineLvl w:val="4"/>
    </w:pPr>
    <w:rPr>
      <w:rFonts w:ascii="Cambria" w:eastAsia="Times New Roman" w:hAnsi="Cambria" w:cs="Times New Roman"/>
      <w:color w:val="243F60"/>
    </w:rPr>
  </w:style>
  <w:style w:type="paragraph" w:styleId="6">
    <w:name w:val="heading 6"/>
    <w:basedOn w:val="a"/>
    <w:link w:val="60"/>
    <w:uiPriority w:val="99"/>
    <w:semiHidden/>
    <w:unhideWhenUsed/>
    <w:qFormat/>
    <w:rsid w:val="00C932CF"/>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7">
    <w:name w:val="heading 7"/>
    <w:basedOn w:val="a"/>
    <w:next w:val="a"/>
    <w:link w:val="70"/>
    <w:uiPriority w:val="99"/>
    <w:semiHidden/>
    <w:unhideWhenUsed/>
    <w:qFormat/>
    <w:rsid w:val="00C932CF"/>
    <w:pPr>
      <w:keepNext/>
      <w:keepLines/>
      <w:spacing w:before="40" w:after="0" w:line="240" w:lineRule="auto"/>
      <w:outlineLvl w:val="6"/>
    </w:pPr>
    <w:rPr>
      <w:rFonts w:ascii="Cambria" w:eastAsia="Times New Roman" w:hAnsi="Cambria" w:cs="Times New Roman"/>
      <w:i/>
      <w:iCs/>
      <w:color w:val="243F60"/>
      <w:sz w:val="24"/>
      <w:szCs w:val="24"/>
    </w:rPr>
  </w:style>
  <w:style w:type="paragraph" w:styleId="8">
    <w:name w:val="heading 8"/>
    <w:basedOn w:val="a"/>
    <w:next w:val="a"/>
    <w:link w:val="80"/>
    <w:uiPriority w:val="99"/>
    <w:semiHidden/>
    <w:unhideWhenUsed/>
    <w:qFormat/>
    <w:rsid w:val="00C932CF"/>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unhideWhenUsed/>
    <w:qFormat/>
    <w:rsid w:val="00C932CF"/>
    <w:pPr>
      <w:spacing w:before="240" w:after="60" w:line="24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
    <w:rsid w:val="00C932CF"/>
    <w:rPr>
      <w:rFonts w:ascii="Times New Roman" w:eastAsia="Times New Roman" w:hAnsi="Times New Roman" w:cs="Times New Roman"/>
      <w:b/>
      <w:bCs/>
      <w:sz w:val="48"/>
      <w:szCs w:val="48"/>
    </w:rPr>
  </w:style>
  <w:style w:type="character" w:customStyle="1" w:styleId="20">
    <w:name w:val="Заголовок 2 Знак"/>
    <w:basedOn w:val="a0"/>
    <w:link w:val="2"/>
    <w:uiPriority w:val="99"/>
    <w:semiHidden/>
    <w:rsid w:val="00C932CF"/>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C932CF"/>
    <w:rPr>
      <w:rFonts w:ascii="Arial" w:eastAsia="Times New Roman" w:hAnsi="Arial" w:cs="Arial"/>
      <w:b/>
      <w:bCs/>
      <w:sz w:val="26"/>
      <w:szCs w:val="26"/>
    </w:rPr>
  </w:style>
  <w:style w:type="character" w:customStyle="1" w:styleId="40">
    <w:name w:val="Заголовок 4 Знак"/>
    <w:basedOn w:val="a0"/>
    <w:link w:val="4"/>
    <w:uiPriority w:val="99"/>
    <w:semiHidden/>
    <w:rsid w:val="00C932CF"/>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semiHidden/>
    <w:rsid w:val="00C932CF"/>
    <w:rPr>
      <w:rFonts w:ascii="Cambria" w:eastAsia="Times New Roman" w:hAnsi="Cambria" w:cs="Times New Roman"/>
      <w:color w:val="243F60"/>
    </w:rPr>
  </w:style>
  <w:style w:type="character" w:customStyle="1" w:styleId="60">
    <w:name w:val="Заголовок 6 Знак"/>
    <w:basedOn w:val="a0"/>
    <w:link w:val="6"/>
    <w:uiPriority w:val="99"/>
    <w:semiHidden/>
    <w:rsid w:val="00C932CF"/>
    <w:rPr>
      <w:rFonts w:ascii="Times New Roman" w:eastAsia="Times New Roman" w:hAnsi="Times New Roman" w:cs="Times New Roman"/>
      <w:b/>
      <w:bCs/>
      <w:sz w:val="15"/>
      <w:szCs w:val="15"/>
    </w:rPr>
  </w:style>
  <w:style w:type="character" w:customStyle="1" w:styleId="70">
    <w:name w:val="Заголовок 7 Знак"/>
    <w:basedOn w:val="a0"/>
    <w:link w:val="7"/>
    <w:uiPriority w:val="99"/>
    <w:semiHidden/>
    <w:rsid w:val="00C932CF"/>
    <w:rPr>
      <w:rFonts w:ascii="Cambria" w:eastAsia="Times New Roman" w:hAnsi="Cambria" w:cs="Times New Roman"/>
      <w:i/>
      <w:iCs/>
      <w:color w:val="243F60"/>
      <w:sz w:val="24"/>
      <w:szCs w:val="24"/>
    </w:rPr>
  </w:style>
  <w:style w:type="character" w:customStyle="1" w:styleId="80">
    <w:name w:val="Заголовок 8 Знак"/>
    <w:basedOn w:val="a0"/>
    <w:link w:val="8"/>
    <w:uiPriority w:val="99"/>
    <w:semiHidden/>
    <w:rsid w:val="00C932CF"/>
    <w:rPr>
      <w:rFonts w:ascii="Calibri" w:eastAsia="Times New Roman" w:hAnsi="Calibri" w:cs="Times New Roman"/>
      <w:i/>
      <w:iCs/>
      <w:sz w:val="24"/>
      <w:szCs w:val="24"/>
    </w:rPr>
  </w:style>
  <w:style w:type="character" w:customStyle="1" w:styleId="90">
    <w:name w:val="Заголовок 9 Знак"/>
    <w:basedOn w:val="a0"/>
    <w:link w:val="9"/>
    <w:uiPriority w:val="9"/>
    <w:rsid w:val="00C932CF"/>
    <w:rPr>
      <w:rFonts w:ascii="Cambria" w:eastAsia="Times New Roman" w:hAnsi="Cambria" w:cs="Times New Roman"/>
      <w:sz w:val="20"/>
      <w:szCs w:val="20"/>
    </w:rPr>
  </w:style>
  <w:style w:type="character" w:styleId="a3">
    <w:name w:val="Hyperlink"/>
    <w:unhideWhenUsed/>
    <w:rsid w:val="00C932CF"/>
    <w:rPr>
      <w:color w:val="0000FF"/>
      <w:u w:val="single"/>
    </w:rPr>
  </w:style>
  <w:style w:type="character" w:styleId="a4">
    <w:name w:val="FollowedHyperlink"/>
    <w:basedOn w:val="a0"/>
    <w:unhideWhenUsed/>
    <w:rsid w:val="00C932CF"/>
    <w:rPr>
      <w:color w:val="800080"/>
      <w:u w:val="single"/>
    </w:rPr>
  </w:style>
  <w:style w:type="character" w:customStyle="1" w:styleId="11">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
    <w:basedOn w:val="a0"/>
    <w:uiPriority w:val="99"/>
    <w:rsid w:val="00C932CF"/>
    <w:rPr>
      <w:rFonts w:ascii="Cambria" w:eastAsia="Times New Roman" w:hAnsi="Cambria" w:cs="Times New Roman" w:hint="default"/>
      <w:b/>
      <w:bCs/>
      <w:color w:val="365F91"/>
      <w:sz w:val="28"/>
      <w:szCs w:val="28"/>
    </w:rPr>
  </w:style>
  <w:style w:type="paragraph" w:styleId="a5">
    <w:name w:val="Normal (Web)"/>
    <w:basedOn w:val="a"/>
    <w:uiPriority w:val="99"/>
    <w:unhideWhenUsed/>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99"/>
    <w:semiHidden/>
    <w:unhideWhenUsed/>
    <w:rsid w:val="00C932CF"/>
    <w:pPr>
      <w:tabs>
        <w:tab w:val="left" w:pos="1200"/>
        <w:tab w:val="right" w:leader="dot" w:pos="9628"/>
      </w:tabs>
      <w:spacing w:before="120" w:after="120" w:line="240" w:lineRule="auto"/>
      <w:ind w:right="420"/>
      <w:jc w:val="center"/>
    </w:pPr>
    <w:rPr>
      <w:rFonts w:ascii="Times New Roman" w:eastAsia="Calibri" w:hAnsi="Times New Roman" w:cs="Times New Roman"/>
      <w:b/>
      <w:bCs/>
      <w:caps/>
      <w:sz w:val="20"/>
      <w:szCs w:val="20"/>
    </w:rPr>
  </w:style>
  <w:style w:type="paragraph" w:styleId="21">
    <w:name w:val="toc 2"/>
    <w:basedOn w:val="a"/>
    <w:next w:val="a"/>
    <w:autoRedefine/>
    <w:uiPriority w:val="99"/>
    <w:semiHidden/>
    <w:unhideWhenUsed/>
    <w:rsid w:val="00C932CF"/>
    <w:pPr>
      <w:tabs>
        <w:tab w:val="left" w:pos="1260"/>
        <w:tab w:val="right" w:leader="dot" w:pos="9639"/>
      </w:tabs>
      <w:spacing w:after="0" w:line="288" w:lineRule="auto"/>
      <w:ind w:left="238"/>
    </w:pPr>
    <w:rPr>
      <w:rFonts w:ascii="Times New Roman" w:eastAsia="Calibri" w:hAnsi="Times New Roman" w:cs="Times New Roman"/>
      <w:smallCaps/>
      <w:sz w:val="20"/>
      <w:szCs w:val="20"/>
    </w:rPr>
  </w:style>
  <w:style w:type="paragraph" w:styleId="31">
    <w:name w:val="toc 3"/>
    <w:basedOn w:val="a"/>
    <w:next w:val="a"/>
    <w:autoRedefine/>
    <w:uiPriority w:val="99"/>
    <w:semiHidden/>
    <w:unhideWhenUsed/>
    <w:rsid w:val="00C932CF"/>
    <w:pPr>
      <w:spacing w:after="100" w:line="240" w:lineRule="auto"/>
      <w:ind w:left="480"/>
    </w:pPr>
    <w:rPr>
      <w:rFonts w:ascii="Times New Roman" w:eastAsia="Calibri" w:hAnsi="Times New Roman" w:cs="Times New Roman"/>
      <w:sz w:val="24"/>
      <w:szCs w:val="24"/>
    </w:rPr>
  </w:style>
  <w:style w:type="paragraph" w:styleId="a6">
    <w:name w:val="footnote text"/>
    <w:basedOn w:val="a"/>
    <w:link w:val="13"/>
    <w:uiPriority w:val="99"/>
    <w:semiHidden/>
    <w:unhideWhenUsed/>
    <w:rsid w:val="00C932CF"/>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uiPriority w:val="99"/>
    <w:semiHidden/>
    <w:rsid w:val="00C932CF"/>
    <w:rPr>
      <w:sz w:val="20"/>
      <w:szCs w:val="20"/>
    </w:rPr>
  </w:style>
  <w:style w:type="paragraph" w:styleId="a8">
    <w:name w:val="header"/>
    <w:basedOn w:val="a"/>
    <w:link w:val="a9"/>
    <w:uiPriority w:val="99"/>
    <w:unhideWhenUsed/>
    <w:rsid w:val="00C932CF"/>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rsid w:val="00C932CF"/>
    <w:rPr>
      <w:rFonts w:ascii="Calibri" w:eastAsia="Times New Roman" w:hAnsi="Calibri" w:cs="Times New Roman"/>
    </w:rPr>
  </w:style>
  <w:style w:type="paragraph" w:styleId="aa">
    <w:name w:val="footer"/>
    <w:basedOn w:val="a"/>
    <w:link w:val="ab"/>
    <w:uiPriority w:val="99"/>
    <w:unhideWhenUsed/>
    <w:rsid w:val="00C932CF"/>
    <w:pPr>
      <w:widowControl w:val="0"/>
      <w:tabs>
        <w:tab w:val="center" w:pos="4677"/>
        <w:tab w:val="right" w:pos="9355"/>
      </w:tabs>
      <w:adjustRightInd w:val="0"/>
      <w:spacing w:after="0" w:line="360" w:lineRule="atLeast"/>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C932CF"/>
    <w:rPr>
      <w:rFonts w:ascii="Times New Roman" w:eastAsia="Times New Roman" w:hAnsi="Times New Roman" w:cs="Times New Roman"/>
      <w:sz w:val="24"/>
      <w:szCs w:val="24"/>
    </w:rPr>
  </w:style>
  <w:style w:type="paragraph" w:styleId="ac">
    <w:name w:val="caption"/>
    <w:basedOn w:val="a"/>
    <w:next w:val="a"/>
    <w:uiPriority w:val="99"/>
    <w:semiHidden/>
    <w:unhideWhenUsed/>
    <w:qFormat/>
    <w:rsid w:val="00C932CF"/>
    <w:pPr>
      <w:shd w:val="clear" w:color="auto" w:fill="FFFFFF"/>
      <w:autoSpaceDE w:val="0"/>
      <w:autoSpaceDN w:val="0"/>
      <w:adjustRightInd w:val="0"/>
      <w:spacing w:after="0" w:line="240" w:lineRule="auto"/>
    </w:pPr>
    <w:rPr>
      <w:rFonts w:ascii="Times New Roman" w:eastAsia="Times New Roman" w:hAnsi="Times New Roman" w:cs="Times New Roman"/>
      <w:b/>
      <w:bCs/>
      <w:color w:val="000000"/>
      <w:sz w:val="26"/>
      <w:szCs w:val="26"/>
    </w:rPr>
  </w:style>
  <w:style w:type="paragraph" w:styleId="ad">
    <w:name w:val="Title"/>
    <w:basedOn w:val="a"/>
    <w:link w:val="ae"/>
    <w:qFormat/>
    <w:rsid w:val="00C932CF"/>
    <w:pPr>
      <w:spacing w:after="0" w:line="240" w:lineRule="auto"/>
      <w:jc w:val="center"/>
    </w:pPr>
    <w:rPr>
      <w:rFonts w:ascii="Times New Roman" w:eastAsia="Times New Roman" w:hAnsi="Times New Roman" w:cs="Times New Roman"/>
      <w:sz w:val="32"/>
      <w:szCs w:val="24"/>
    </w:rPr>
  </w:style>
  <w:style w:type="character" w:customStyle="1" w:styleId="ae">
    <w:name w:val="Название Знак"/>
    <w:basedOn w:val="a0"/>
    <w:link w:val="ad"/>
    <w:rsid w:val="00C932CF"/>
    <w:rPr>
      <w:rFonts w:ascii="Times New Roman" w:eastAsia="Times New Roman" w:hAnsi="Times New Roman" w:cs="Times New Roman"/>
      <w:sz w:val="32"/>
      <w:szCs w:val="24"/>
    </w:rPr>
  </w:style>
  <w:style w:type="paragraph" w:styleId="af">
    <w:name w:val="Body Text"/>
    <w:basedOn w:val="a"/>
    <w:link w:val="af0"/>
    <w:unhideWhenUsed/>
    <w:rsid w:val="00C932CF"/>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C932CF"/>
    <w:rPr>
      <w:rFonts w:ascii="Times New Roman" w:eastAsia="Times New Roman" w:hAnsi="Times New Roman" w:cs="Times New Roman"/>
      <w:sz w:val="24"/>
      <w:szCs w:val="24"/>
    </w:rPr>
  </w:style>
  <w:style w:type="paragraph" w:styleId="af1">
    <w:name w:val="Body Text Indent"/>
    <w:basedOn w:val="a"/>
    <w:link w:val="af2"/>
    <w:unhideWhenUsed/>
    <w:rsid w:val="00C932CF"/>
    <w:pPr>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uiPriority w:val="99"/>
    <w:semiHidden/>
    <w:rsid w:val="00C932CF"/>
    <w:rPr>
      <w:rFonts w:ascii="Times New Roman" w:eastAsia="Times New Roman" w:hAnsi="Times New Roman" w:cs="Times New Roman"/>
      <w:sz w:val="24"/>
      <w:szCs w:val="24"/>
    </w:rPr>
  </w:style>
  <w:style w:type="paragraph" w:styleId="af3">
    <w:name w:val="Message Header"/>
    <w:basedOn w:val="a"/>
    <w:link w:val="af4"/>
    <w:uiPriority w:val="99"/>
    <w:semiHidden/>
    <w:unhideWhenUsed/>
    <w:rsid w:val="00C932C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character" w:customStyle="1" w:styleId="af4">
    <w:name w:val="Шапка Знак"/>
    <w:basedOn w:val="a0"/>
    <w:link w:val="af3"/>
    <w:uiPriority w:val="99"/>
    <w:semiHidden/>
    <w:rsid w:val="00C932CF"/>
    <w:rPr>
      <w:rFonts w:ascii="Cambria" w:eastAsia="Times New Roman" w:hAnsi="Cambria" w:cs="Times New Roman"/>
      <w:sz w:val="24"/>
      <w:szCs w:val="24"/>
      <w:shd w:val="pct20" w:color="auto" w:fill="auto"/>
    </w:rPr>
  </w:style>
  <w:style w:type="paragraph" w:styleId="22">
    <w:name w:val="Body Text 2"/>
    <w:basedOn w:val="a"/>
    <w:link w:val="23"/>
    <w:unhideWhenUsed/>
    <w:rsid w:val="00C932CF"/>
    <w:pPr>
      <w:spacing w:after="0" w:line="240" w:lineRule="auto"/>
      <w:ind w:firstLine="567"/>
      <w:jc w:val="both"/>
    </w:pPr>
    <w:rPr>
      <w:rFonts w:ascii="Times New Roman" w:eastAsia="Times New Roman" w:hAnsi="Times New Roman" w:cs="Times New Roman"/>
      <w:sz w:val="24"/>
      <w:szCs w:val="20"/>
    </w:rPr>
  </w:style>
  <w:style w:type="character" w:customStyle="1" w:styleId="23">
    <w:name w:val="Основной текст 2 Знак"/>
    <w:basedOn w:val="a0"/>
    <w:link w:val="22"/>
    <w:uiPriority w:val="99"/>
    <w:semiHidden/>
    <w:rsid w:val="00C932CF"/>
    <w:rPr>
      <w:rFonts w:ascii="Times New Roman" w:eastAsia="Times New Roman" w:hAnsi="Times New Roman" w:cs="Times New Roman"/>
      <w:sz w:val="24"/>
      <w:szCs w:val="20"/>
    </w:rPr>
  </w:style>
  <w:style w:type="paragraph" w:styleId="32">
    <w:name w:val="Body Text 3"/>
    <w:basedOn w:val="a"/>
    <w:link w:val="33"/>
    <w:uiPriority w:val="99"/>
    <w:semiHidden/>
    <w:unhideWhenUsed/>
    <w:rsid w:val="00C932CF"/>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semiHidden/>
    <w:rsid w:val="00C932CF"/>
    <w:rPr>
      <w:rFonts w:ascii="Times New Roman" w:eastAsia="Times New Roman" w:hAnsi="Times New Roman" w:cs="Times New Roman"/>
      <w:sz w:val="16"/>
      <w:szCs w:val="16"/>
    </w:rPr>
  </w:style>
  <w:style w:type="paragraph" w:styleId="24">
    <w:name w:val="Body Text Indent 2"/>
    <w:basedOn w:val="a"/>
    <w:link w:val="25"/>
    <w:uiPriority w:val="99"/>
    <w:semiHidden/>
    <w:unhideWhenUsed/>
    <w:rsid w:val="00C932CF"/>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semiHidden/>
    <w:rsid w:val="00C932CF"/>
    <w:rPr>
      <w:rFonts w:ascii="Times New Roman" w:eastAsia="Times New Roman" w:hAnsi="Times New Roman" w:cs="Times New Roman"/>
      <w:sz w:val="24"/>
      <w:szCs w:val="24"/>
    </w:rPr>
  </w:style>
  <w:style w:type="paragraph" w:styleId="34">
    <w:name w:val="Body Text Indent 3"/>
    <w:basedOn w:val="a"/>
    <w:link w:val="35"/>
    <w:uiPriority w:val="99"/>
    <w:semiHidden/>
    <w:unhideWhenUsed/>
    <w:rsid w:val="00C932CF"/>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semiHidden/>
    <w:rsid w:val="00C932CF"/>
    <w:rPr>
      <w:rFonts w:ascii="Times New Roman" w:eastAsia="Times New Roman" w:hAnsi="Times New Roman" w:cs="Times New Roman"/>
      <w:sz w:val="16"/>
      <w:szCs w:val="16"/>
    </w:rPr>
  </w:style>
  <w:style w:type="paragraph" w:styleId="af5">
    <w:name w:val="Plain Text"/>
    <w:basedOn w:val="a"/>
    <w:link w:val="af6"/>
    <w:uiPriority w:val="99"/>
    <w:semiHidden/>
    <w:unhideWhenUsed/>
    <w:rsid w:val="00C932CF"/>
    <w:pPr>
      <w:spacing w:after="0" w:line="240" w:lineRule="auto"/>
    </w:pPr>
    <w:rPr>
      <w:rFonts w:ascii="Courier New" w:eastAsia="Times New Roman" w:hAnsi="Courier New" w:cs="Courier New"/>
      <w:sz w:val="20"/>
      <w:szCs w:val="20"/>
    </w:rPr>
  </w:style>
  <w:style w:type="character" w:customStyle="1" w:styleId="af6">
    <w:name w:val="Текст Знак"/>
    <w:basedOn w:val="a0"/>
    <w:link w:val="af5"/>
    <w:uiPriority w:val="99"/>
    <w:semiHidden/>
    <w:rsid w:val="00C932CF"/>
    <w:rPr>
      <w:rFonts w:ascii="Courier New" w:eastAsia="Times New Roman" w:hAnsi="Courier New" w:cs="Courier New"/>
      <w:sz w:val="20"/>
      <w:szCs w:val="20"/>
    </w:rPr>
  </w:style>
  <w:style w:type="paragraph" w:styleId="af7">
    <w:name w:val="Balloon Text"/>
    <w:basedOn w:val="a"/>
    <w:link w:val="af8"/>
    <w:uiPriority w:val="99"/>
    <w:unhideWhenUsed/>
    <w:rsid w:val="00C932CF"/>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uiPriority w:val="99"/>
    <w:rsid w:val="00C932CF"/>
    <w:rPr>
      <w:rFonts w:ascii="Tahoma" w:eastAsia="Times New Roman" w:hAnsi="Tahoma" w:cs="Times New Roman"/>
      <w:sz w:val="16"/>
      <w:szCs w:val="16"/>
    </w:rPr>
  </w:style>
  <w:style w:type="paragraph" w:styleId="af9">
    <w:name w:val="No Spacing"/>
    <w:uiPriority w:val="1"/>
    <w:qFormat/>
    <w:rsid w:val="00C932CF"/>
    <w:pPr>
      <w:spacing w:after="0" w:line="240" w:lineRule="auto"/>
    </w:pPr>
    <w:rPr>
      <w:rFonts w:ascii="Calibri" w:eastAsia="Times New Roman" w:hAnsi="Calibri" w:cs="Times New Roman"/>
      <w:lang w:eastAsia="en-US"/>
    </w:rPr>
  </w:style>
  <w:style w:type="paragraph" w:styleId="afa">
    <w:name w:val="List Paragraph"/>
    <w:basedOn w:val="a"/>
    <w:uiPriority w:val="34"/>
    <w:qFormat/>
    <w:rsid w:val="00C932CF"/>
    <w:pPr>
      <w:ind w:left="720"/>
      <w:contextualSpacing/>
    </w:pPr>
    <w:rPr>
      <w:rFonts w:ascii="Calibri" w:eastAsia="Calibri" w:hAnsi="Calibri" w:cs="Times New Roman"/>
      <w:lang w:eastAsia="en-US"/>
    </w:rPr>
  </w:style>
  <w:style w:type="paragraph" w:customStyle="1" w:styleId="msonormalcxspmiddle">
    <w:name w:val="msonormalcxspmiddle"/>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Normal">
    <w:name w:val="ConsNormal Знак"/>
    <w:link w:val="ConsNormal0"/>
    <w:uiPriority w:val="99"/>
    <w:locked/>
    <w:rsid w:val="00C932CF"/>
    <w:rPr>
      <w:rFonts w:ascii="Arial" w:eastAsia="Calibri" w:hAnsi="Arial" w:cs="Arial"/>
    </w:rPr>
  </w:style>
  <w:style w:type="paragraph" w:customStyle="1" w:styleId="ConsNormal0">
    <w:name w:val="ConsNormal"/>
    <w:link w:val="ConsNormal"/>
    <w:uiPriority w:val="99"/>
    <w:rsid w:val="00C932CF"/>
    <w:pPr>
      <w:widowControl w:val="0"/>
      <w:autoSpaceDE w:val="0"/>
      <w:autoSpaceDN w:val="0"/>
      <w:adjustRightInd w:val="0"/>
      <w:spacing w:after="0" w:line="240" w:lineRule="auto"/>
      <w:ind w:right="19772" w:firstLine="720"/>
    </w:pPr>
    <w:rPr>
      <w:rFonts w:ascii="Arial" w:eastAsia="Calibri" w:hAnsi="Arial" w:cs="Arial"/>
    </w:rPr>
  </w:style>
  <w:style w:type="paragraph" w:customStyle="1" w:styleId="afb">
    <w:name w:val="Прижатый влево"/>
    <w:basedOn w:val="a"/>
    <w:next w:val="a"/>
    <w:uiPriority w:val="99"/>
    <w:rsid w:val="00C932CF"/>
    <w:pPr>
      <w:autoSpaceDE w:val="0"/>
      <w:autoSpaceDN w:val="0"/>
      <w:adjustRightInd w:val="0"/>
      <w:spacing w:after="0" w:line="240" w:lineRule="auto"/>
    </w:pPr>
    <w:rPr>
      <w:rFonts w:ascii="Arial" w:eastAsia="Calibri" w:hAnsi="Arial" w:cs="Times New Roman"/>
      <w:sz w:val="20"/>
      <w:szCs w:val="20"/>
    </w:rPr>
  </w:style>
  <w:style w:type="character" w:customStyle="1" w:styleId="26">
    <w:name w:val="Основной текст (2)_"/>
    <w:link w:val="27"/>
    <w:locked/>
    <w:rsid w:val="00C932CF"/>
    <w:rPr>
      <w:i/>
      <w:iCs/>
      <w:sz w:val="23"/>
      <w:szCs w:val="23"/>
      <w:shd w:val="clear" w:color="auto" w:fill="FFFFFF"/>
    </w:rPr>
  </w:style>
  <w:style w:type="paragraph" w:customStyle="1" w:styleId="27">
    <w:name w:val="Основной текст (2)"/>
    <w:basedOn w:val="a"/>
    <w:link w:val="26"/>
    <w:rsid w:val="00C932CF"/>
    <w:pPr>
      <w:shd w:val="clear" w:color="auto" w:fill="FFFFFF"/>
      <w:spacing w:after="300" w:line="240" w:lineRule="atLeast"/>
    </w:pPr>
    <w:rPr>
      <w:i/>
      <w:iCs/>
      <w:sz w:val="23"/>
      <w:szCs w:val="23"/>
    </w:rPr>
  </w:style>
  <w:style w:type="paragraph" w:customStyle="1" w:styleId="ConsPlusTitle">
    <w:name w:val="ConsPlusTitle"/>
    <w:rsid w:val="00C932C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1">
    <w:name w:val="s_1"/>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c">
    <w:name w:val="Знак"/>
    <w:basedOn w:val="a"/>
    <w:uiPriority w:val="99"/>
    <w:rsid w:val="00C932C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4">
    <w:name w:val="Без интервала1"/>
    <w:uiPriority w:val="99"/>
    <w:rsid w:val="00C932CF"/>
    <w:pPr>
      <w:spacing w:after="0" w:line="240" w:lineRule="auto"/>
    </w:pPr>
    <w:rPr>
      <w:rFonts w:ascii="Calibri" w:eastAsia="Times New Roman" w:hAnsi="Calibri" w:cs="Times New Roman"/>
      <w:lang w:eastAsia="en-US"/>
    </w:rPr>
  </w:style>
  <w:style w:type="paragraph" w:customStyle="1" w:styleId="15">
    <w:name w:val="Абзац списка1"/>
    <w:basedOn w:val="a"/>
    <w:rsid w:val="00C932CF"/>
    <w:pPr>
      <w:ind w:left="720"/>
      <w:contextualSpacing/>
    </w:pPr>
    <w:rPr>
      <w:rFonts w:ascii="Calibri" w:eastAsia="Times New Roman" w:hAnsi="Calibri" w:cs="Times New Roman"/>
      <w:lang w:eastAsia="en-US"/>
    </w:rPr>
  </w:style>
  <w:style w:type="paragraph" w:customStyle="1" w:styleId="afd">
    <w:name w:val="Таблицы (моноширинный)"/>
    <w:basedOn w:val="a"/>
    <w:next w:val="a"/>
    <w:rsid w:val="00C932C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e">
    <w:name w:val="Знак Знак Знак"/>
    <w:basedOn w:val="a"/>
    <w:next w:val="a"/>
    <w:uiPriority w:val="99"/>
    <w:rsid w:val="00C932CF"/>
    <w:pPr>
      <w:widowControl w:val="0"/>
      <w:adjustRightInd w:val="0"/>
      <w:spacing w:after="40" w:line="240" w:lineRule="exact"/>
      <w:jc w:val="right"/>
    </w:pPr>
    <w:rPr>
      <w:rFonts w:ascii="Arial" w:eastAsia="Times New Roman" w:hAnsi="Arial" w:cs="Arial"/>
      <w:sz w:val="20"/>
      <w:szCs w:val="20"/>
      <w:lang w:val="en-GB" w:eastAsia="en-US"/>
    </w:rPr>
  </w:style>
  <w:style w:type="character" w:customStyle="1" w:styleId="ConsPlusNormal">
    <w:name w:val="ConsPlusNormal Знак"/>
    <w:link w:val="ConsPlusNormal0"/>
    <w:locked/>
    <w:rsid w:val="00C932CF"/>
    <w:rPr>
      <w:rFonts w:ascii="Calibri" w:eastAsia="Calibri" w:hAnsi="Calibri"/>
      <w:sz w:val="26"/>
      <w:szCs w:val="26"/>
    </w:rPr>
  </w:style>
  <w:style w:type="paragraph" w:customStyle="1" w:styleId="ConsPlusNormal0">
    <w:name w:val="ConsPlusNormal"/>
    <w:link w:val="ConsPlusNormal"/>
    <w:rsid w:val="00C932CF"/>
    <w:pPr>
      <w:autoSpaceDE w:val="0"/>
      <w:autoSpaceDN w:val="0"/>
      <w:adjustRightInd w:val="0"/>
      <w:spacing w:after="0" w:line="240" w:lineRule="auto"/>
    </w:pPr>
    <w:rPr>
      <w:rFonts w:ascii="Calibri" w:eastAsia="Calibri" w:hAnsi="Calibri"/>
      <w:sz w:val="26"/>
      <w:szCs w:val="26"/>
    </w:rPr>
  </w:style>
  <w:style w:type="paragraph" w:customStyle="1" w:styleId="xl65">
    <w:name w:val="xl65"/>
    <w:basedOn w:val="a"/>
    <w:uiPriority w:val="99"/>
    <w:rsid w:val="00C932CF"/>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
    <w:uiPriority w:val="99"/>
    <w:rsid w:val="00C932CF"/>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
    <w:uiPriority w:val="99"/>
    <w:rsid w:val="00C932CF"/>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
    <w:uiPriority w:val="99"/>
    <w:rsid w:val="00C932CF"/>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
    <w:uiPriority w:val="99"/>
    <w:rsid w:val="00C932CF"/>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
    <w:uiPriority w:val="99"/>
    <w:rsid w:val="00C932CF"/>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
    <w:uiPriority w:val="99"/>
    <w:rsid w:val="00C932CF"/>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
    <w:uiPriority w:val="99"/>
    <w:rsid w:val="00C932CF"/>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
    <w:uiPriority w:val="99"/>
    <w:rsid w:val="00C932CF"/>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16"/>
      <w:szCs w:val="16"/>
    </w:rPr>
  </w:style>
  <w:style w:type="paragraph" w:customStyle="1" w:styleId="xl90">
    <w:name w:val="xl90"/>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
    <w:uiPriority w:val="99"/>
    <w:rsid w:val="00C932CF"/>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
    <w:uiPriority w:val="99"/>
    <w:rsid w:val="00C932CF"/>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
    <w:uiPriority w:val="99"/>
    <w:rsid w:val="00C932CF"/>
    <w:pPr>
      <w:spacing w:before="100" w:beforeAutospacing="1" w:after="100" w:afterAutospacing="1" w:line="240" w:lineRule="auto"/>
      <w:jc w:val="right"/>
    </w:pPr>
    <w:rPr>
      <w:rFonts w:ascii="Arial" w:eastAsia="Times New Roman" w:hAnsi="Arial" w:cs="Arial"/>
      <w:sz w:val="16"/>
      <w:szCs w:val="16"/>
    </w:rPr>
  </w:style>
  <w:style w:type="paragraph" w:customStyle="1" w:styleId="xl96">
    <w:name w:val="xl96"/>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7">
    <w:name w:val="xl97"/>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8">
    <w:name w:val="xl98"/>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Default">
    <w:name w:val="Default"/>
    <w:uiPriority w:val="99"/>
    <w:rsid w:val="00C932CF"/>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36">
    <w:name w:val="Основной текст (3)_"/>
    <w:link w:val="37"/>
    <w:uiPriority w:val="99"/>
    <w:locked/>
    <w:rsid w:val="00C932CF"/>
    <w:rPr>
      <w:rFonts w:ascii="Arial" w:hAnsi="Arial" w:cs="Arial"/>
      <w:sz w:val="16"/>
      <w:shd w:val="clear" w:color="auto" w:fill="FFFFFF"/>
    </w:rPr>
  </w:style>
  <w:style w:type="paragraph" w:customStyle="1" w:styleId="37">
    <w:name w:val="Основной текст (3)"/>
    <w:basedOn w:val="a"/>
    <w:link w:val="36"/>
    <w:uiPriority w:val="99"/>
    <w:rsid w:val="00C932CF"/>
    <w:pPr>
      <w:shd w:val="clear" w:color="auto" w:fill="FFFFFF"/>
      <w:spacing w:before="240" w:after="600" w:line="206" w:lineRule="exact"/>
    </w:pPr>
    <w:rPr>
      <w:rFonts w:ascii="Arial" w:hAnsi="Arial" w:cs="Arial"/>
      <w:sz w:val="16"/>
    </w:rPr>
  </w:style>
  <w:style w:type="paragraph" w:customStyle="1" w:styleId="ListParagraph1">
    <w:name w:val="List Paragraph1"/>
    <w:basedOn w:val="a"/>
    <w:uiPriority w:val="99"/>
    <w:rsid w:val="00C932CF"/>
    <w:pPr>
      <w:spacing w:after="0" w:line="240" w:lineRule="auto"/>
      <w:ind w:left="720"/>
      <w:contextualSpacing/>
    </w:pPr>
    <w:rPr>
      <w:rFonts w:ascii="Times New Roman" w:eastAsia="Calibri" w:hAnsi="Times New Roman" w:cs="Times New Roman"/>
      <w:sz w:val="24"/>
      <w:szCs w:val="24"/>
    </w:rPr>
  </w:style>
  <w:style w:type="paragraph" w:customStyle="1" w:styleId="ConsNonformat">
    <w:name w:val="ConsNonformat"/>
    <w:rsid w:val="00C932CF"/>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aff">
    <w:name w:val="Содержимое таблицы"/>
    <w:basedOn w:val="a"/>
    <w:uiPriority w:val="99"/>
    <w:rsid w:val="00C932CF"/>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ConsPlusNonformat">
    <w:name w:val="ConsPlusNonformat"/>
    <w:rsid w:val="00C932CF"/>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headertext">
    <w:name w:val="headertext"/>
    <w:basedOn w:val="a"/>
    <w:uiPriority w:val="99"/>
    <w:rsid w:val="00C932CF"/>
    <w:pPr>
      <w:spacing w:before="100" w:beforeAutospacing="1" w:after="100" w:afterAutospacing="1" w:line="240" w:lineRule="auto"/>
    </w:pPr>
    <w:rPr>
      <w:rFonts w:ascii="Times New Roman" w:eastAsia="Calibri" w:hAnsi="Times New Roman" w:cs="Times New Roman"/>
      <w:sz w:val="24"/>
      <w:szCs w:val="24"/>
    </w:rPr>
  </w:style>
  <w:style w:type="paragraph" w:customStyle="1" w:styleId="formattext">
    <w:name w:val="formattext"/>
    <w:basedOn w:val="a"/>
    <w:uiPriority w:val="99"/>
    <w:rsid w:val="00C932CF"/>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uiPriority w:val="99"/>
    <w:rsid w:val="00C932CF"/>
    <w:pPr>
      <w:suppressAutoHyphens/>
      <w:spacing w:after="0" w:line="240" w:lineRule="auto"/>
    </w:pPr>
    <w:rPr>
      <w:rFonts w:ascii="Times New Roman" w:eastAsia="Calibri" w:hAnsi="Times New Roman" w:cs="Times New Roman"/>
      <w:kern w:val="2"/>
      <w:sz w:val="24"/>
      <w:szCs w:val="24"/>
      <w:lang w:eastAsia="zh-CN"/>
    </w:rPr>
  </w:style>
  <w:style w:type="paragraph" w:customStyle="1" w:styleId="1KGK9">
    <w:name w:val="1KG=K9"/>
    <w:uiPriority w:val="99"/>
    <w:rsid w:val="00C932CF"/>
    <w:pPr>
      <w:suppressAutoHyphens/>
      <w:spacing w:after="0" w:line="240" w:lineRule="auto"/>
    </w:pPr>
    <w:rPr>
      <w:rFonts w:ascii="MS Sans Serif" w:eastAsia="Times New Roman" w:hAnsi="MS Sans Serif" w:cs="Times New Roman"/>
      <w:kern w:val="2"/>
      <w:sz w:val="24"/>
      <w:szCs w:val="20"/>
      <w:lang w:eastAsia="zh-CN"/>
    </w:rPr>
  </w:style>
  <w:style w:type="paragraph" w:customStyle="1" w:styleId="aff0">
    <w:name w:val="текст_реф_ау"/>
    <w:basedOn w:val="a"/>
    <w:uiPriority w:val="99"/>
    <w:rsid w:val="00C932CF"/>
    <w:pPr>
      <w:spacing w:after="0" w:line="312" w:lineRule="auto"/>
      <w:ind w:firstLine="720"/>
      <w:jc w:val="both"/>
    </w:pPr>
    <w:rPr>
      <w:rFonts w:ascii="Times New Roman" w:eastAsia="Calibri" w:hAnsi="Times New Roman" w:cs="Times New Roman"/>
      <w:spacing w:val="-2"/>
      <w:sz w:val="28"/>
      <w:szCs w:val="20"/>
    </w:rPr>
  </w:style>
  <w:style w:type="paragraph" w:customStyle="1" w:styleId="HeadDoc">
    <w:name w:val="HeadDoc"/>
    <w:uiPriority w:val="99"/>
    <w:rsid w:val="00C932CF"/>
    <w:pPr>
      <w:keepLines/>
      <w:overflowPunct w:val="0"/>
      <w:autoSpaceDE w:val="0"/>
      <w:autoSpaceDN w:val="0"/>
      <w:adjustRightInd w:val="0"/>
      <w:spacing w:after="0" w:line="240" w:lineRule="auto"/>
      <w:jc w:val="both"/>
    </w:pPr>
    <w:rPr>
      <w:rFonts w:ascii="Times New Roman" w:eastAsia="Calibri" w:hAnsi="Times New Roman" w:cs="Times New Roman"/>
      <w:sz w:val="28"/>
      <w:szCs w:val="20"/>
    </w:rPr>
  </w:style>
  <w:style w:type="paragraph" w:customStyle="1" w:styleId="aff1">
    <w:name w:val="Знак Знак"/>
    <w:basedOn w:val="a"/>
    <w:uiPriority w:val="99"/>
    <w:rsid w:val="00C932CF"/>
    <w:pPr>
      <w:spacing w:after="0" w:line="240" w:lineRule="auto"/>
    </w:pPr>
    <w:rPr>
      <w:rFonts w:ascii="Verdana" w:eastAsia="Calibri" w:hAnsi="Verdana" w:cs="Verdana"/>
      <w:sz w:val="20"/>
      <w:szCs w:val="20"/>
      <w:lang w:val="en-US" w:eastAsia="en-US"/>
    </w:rPr>
  </w:style>
  <w:style w:type="paragraph" w:customStyle="1" w:styleId="NoSpacing1">
    <w:name w:val="No Spacing1"/>
    <w:uiPriority w:val="99"/>
    <w:rsid w:val="00C932CF"/>
    <w:pPr>
      <w:spacing w:after="0" w:line="240" w:lineRule="auto"/>
    </w:pPr>
    <w:rPr>
      <w:rFonts w:ascii="Calibri" w:eastAsia="Calibri" w:hAnsi="Calibri" w:cs="Times New Roman"/>
    </w:rPr>
  </w:style>
  <w:style w:type="paragraph" w:customStyle="1" w:styleId="16">
    <w:name w:val="Обычный1"/>
    <w:uiPriority w:val="99"/>
    <w:rsid w:val="00C932CF"/>
    <w:pPr>
      <w:widowControl w:val="0"/>
      <w:suppressAutoHyphens/>
      <w:spacing w:after="0" w:line="300" w:lineRule="auto"/>
      <w:ind w:firstLine="720"/>
      <w:jc w:val="both"/>
    </w:pPr>
    <w:rPr>
      <w:rFonts w:ascii="Times New Roman" w:eastAsia="Times New Roman" w:hAnsi="Times New Roman" w:cs="Times New Roman"/>
      <w:szCs w:val="20"/>
    </w:rPr>
  </w:style>
  <w:style w:type="paragraph" w:customStyle="1" w:styleId="210">
    <w:name w:val="Основной текст с отступом 21"/>
    <w:basedOn w:val="a"/>
    <w:uiPriority w:val="99"/>
    <w:rsid w:val="00C932CF"/>
    <w:pPr>
      <w:widowControl w:val="0"/>
      <w:suppressAutoHyphens/>
      <w:spacing w:after="0" w:line="240" w:lineRule="auto"/>
      <w:ind w:firstLine="708"/>
      <w:jc w:val="both"/>
    </w:pPr>
    <w:rPr>
      <w:rFonts w:ascii="Arial" w:eastAsia="Times New Roman" w:hAnsi="Arial" w:cs="Times New Roman"/>
      <w:b/>
      <w:kern w:val="2"/>
      <w:sz w:val="28"/>
      <w:szCs w:val="28"/>
    </w:rPr>
  </w:style>
  <w:style w:type="paragraph" w:customStyle="1" w:styleId="Iauiue1">
    <w:name w:val="Iau?iue1"/>
    <w:uiPriority w:val="99"/>
    <w:rsid w:val="00C932CF"/>
    <w:pPr>
      <w:overflowPunct w:val="0"/>
      <w:autoSpaceDE w:val="0"/>
      <w:autoSpaceDN w:val="0"/>
      <w:adjustRightInd w:val="0"/>
      <w:spacing w:after="0" w:line="240" w:lineRule="auto"/>
      <w:jc w:val="both"/>
    </w:pPr>
    <w:rPr>
      <w:rFonts w:ascii="Arial" w:eastAsia="Calibri" w:hAnsi="Arial" w:cs="Times New Roman"/>
      <w:sz w:val="24"/>
      <w:szCs w:val="20"/>
      <w:lang w:val="en-US"/>
    </w:rPr>
  </w:style>
  <w:style w:type="paragraph" w:customStyle="1" w:styleId="17">
    <w:name w:val="Знак1"/>
    <w:basedOn w:val="a"/>
    <w:uiPriority w:val="99"/>
    <w:rsid w:val="00C932CF"/>
    <w:pPr>
      <w:spacing w:after="160" w:line="240" w:lineRule="exact"/>
    </w:pPr>
    <w:rPr>
      <w:rFonts w:ascii="Tahoma" w:eastAsia="Calibri" w:hAnsi="Tahoma" w:cs="Times New Roman"/>
      <w:sz w:val="20"/>
      <w:szCs w:val="20"/>
      <w:lang w:val="en-US" w:eastAsia="en-US"/>
    </w:rPr>
  </w:style>
  <w:style w:type="paragraph" w:customStyle="1" w:styleId="aff2">
    <w:name w:val="Стиль"/>
    <w:uiPriority w:val="99"/>
    <w:rsid w:val="00C932CF"/>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harChar">
    <w:name w:val="Char Char Знак"/>
    <w:basedOn w:val="a"/>
    <w:uiPriority w:val="99"/>
    <w:rsid w:val="00C932CF"/>
    <w:pPr>
      <w:spacing w:after="160" w:line="240" w:lineRule="exact"/>
    </w:pPr>
    <w:rPr>
      <w:rFonts w:ascii="Tahoma" w:eastAsia="Calibri" w:hAnsi="Tahoma" w:cs="Times New Roman"/>
      <w:sz w:val="20"/>
      <w:szCs w:val="20"/>
      <w:lang w:val="en-US" w:eastAsia="en-US"/>
    </w:rPr>
  </w:style>
  <w:style w:type="paragraph" w:customStyle="1" w:styleId="P16">
    <w:name w:val="P16"/>
    <w:basedOn w:val="a"/>
    <w:uiPriority w:val="99"/>
    <w:rsid w:val="00C932CF"/>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customStyle="1" w:styleId="Iauiue">
    <w:name w:val="Iau?iue"/>
    <w:uiPriority w:val="99"/>
    <w:rsid w:val="00C932CF"/>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C932CF"/>
    <w:pPr>
      <w:widowControl w:val="0"/>
      <w:spacing w:before="120" w:after="240"/>
      <w:outlineLvl w:val="9"/>
    </w:pPr>
    <w:rPr>
      <w:rFonts w:cs="Times New Roman"/>
      <w:bCs w:val="0"/>
      <w:sz w:val="22"/>
      <w:szCs w:val="20"/>
    </w:rPr>
  </w:style>
  <w:style w:type="paragraph" w:customStyle="1" w:styleId="Oaaeeoa">
    <w:name w:val="Oaaeeoa"/>
    <w:basedOn w:val="af3"/>
    <w:uiPriority w:val="99"/>
    <w:rsid w:val="00C932CF"/>
    <w:pPr>
      <w:widowControl w:val="0"/>
      <w:pBdr>
        <w:top w:val="none" w:sz="0" w:space="0" w:color="auto"/>
        <w:left w:val="none" w:sz="0" w:space="0" w:color="auto"/>
        <w:bottom w:val="none" w:sz="0" w:space="0" w:color="auto"/>
        <w:right w:val="none" w:sz="0" w:space="0" w:color="auto"/>
      </w:pBdr>
      <w:shd w:val="clear" w:color="auto" w:fill="auto"/>
      <w:spacing w:line="-216" w:lineRule="auto"/>
      <w:ind w:left="0" w:firstLine="0"/>
    </w:pPr>
    <w:rPr>
      <w:rFonts w:ascii="Arial" w:hAnsi="Arial"/>
      <w:sz w:val="20"/>
      <w:szCs w:val="20"/>
    </w:rPr>
  </w:style>
  <w:style w:type="paragraph" w:customStyle="1" w:styleId="18">
    <w:name w:val="заголовок 1"/>
    <w:basedOn w:val="a"/>
    <w:next w:val="a"/>
    <w:uiPriority w:val="99"/>
    <w:rsid w:val="00C932CF"/>
    <w:pPr>
      <w:keepNext/>
      <w:tabs>
        <w:tab w:val="left" w:pos="709"/>
      </w:tabs>
      <w:overflowPunct w:val="0"/>
      <w:autoSpaceDE w:val="0"/>
      <w:autoSpaceDN w:val="0"/>
      <w:adjustRightInd w:val="0"/>
      <w:spacing w:after="0" w:line="240" w:lineRule="auto"/>
      <w:jc w:val="center"/>
    </w:pPr>
    <w:rPr>
      <w:rFonts w:ascii="Times New Roman" w:eastAsia="Calibri" w:hAnsi="Times New Roman" w:cs="Times New Roman"/>
      <w:b/>
      <w:szCs w:val="20"/>
    </w:rPr>
  </w:style>
  <w:style w:type="character" w:customStyle="1" w:styleId="aff3">
    <w:name w:val="в) Подраздел Знак"/>
    <w:link w:val="aff4"/>
    <w:uiPriority w:val="99"/>
    <w:locked/>
    <w:rsid w:val="00C932CF"/>
    <w:rPr>
      <w:rFonts w:ascii="Calibri" w:eastAsia="Calibri" w:hAnsi="Calibri"/>
      <w:b/>
      <w:color w:val="00519A"/>
      <w:sz w:val="26"/>
    </w:rPr>
  </w:style>
  <w:style w:type="paragraph" w:customStyle="1" w:styleId="aff4">
    <w:name w:val="в) Подраздел"/>
    <w:basedOn w:val="2"/>
    <w:next w:val="a"/>
    <w:link w:val="aff3"/>
    <w:uiPriority w:val="99"/>
    <w:rsid w:val="00C932CF"/>
    <w:pPr>
      <w:keepLines/>
      <w:spacing w:before="200" w:after="120" w:line="276" w:lineRule="auto"/>
      <w:ind w:firstLine="709"/>
      <w:jc w:val="both"/>
    </w:pPr>
    <w:rPr>
      <w:rFonts w:ascii="Calibri" w:eastAsia="Calibri" w:hAnsi="Calibri" w:cstheme="minorBidi"/>
      <w:bCs w:val="0"/>
      <w:i w:val="0"/>
      <w:iCs w:val="0"/>
      <w:color w:val="00519A"/>
      <w:sz w:val="26"/>
      <w:szCs w:val="22"/>
    </w:rPr>
  </w:style>
  <w:style w:type="paragraph" w:customStyle="1" w:styleId="aff5">
    <w:name w:val="г) Заголовок"/>
    <w:basedOn w:val="a"/>
    <w:uiPriority w:val="99"/>
    <w:rsid w:val="00C932CF"/>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6">
    <w:name w:val="д) Позаголовок"/>
    <w:basedOn w:val="aff5"/>
    <w:next w:val="a"/>
    <w:uiPriority w:val="99"/>
    <w:rsid w:val="00C932CF"/>
    <w:pPr>
      <w:outlineLvl w:val="3"/>
    </w:pPr>
    <w:rPr>
      <w:i/>
      <w:iCs/>
    </w:rPr>
  </w:style>
  <w:style w:type="character" w:customStyle="1" w:styleId="-1">
    <w:name w:val="з) Список - буллиты 1 Знак"/>
    <w:link w:val="-10"/>
    <w:uiPriority w:val="99"/>
    <w:locked/>
    <w:rsid w:val="00C932CF"/>
    <w:rPr>
      <w:rFonts w:ascii="Calibri" w:eastAsia="Calibri" w:hAnsi="Calibri"/>
    </w:rPr>
  </w:style>
  <w:style w:type="paragraph" w:customStyle="1" w:styleId="-10">
    <w:name w:val="з) Список - буллиты 1"/>
    <w:basedOn w:val="a"/>
    <w:link w:val="-1"/>
    <w:autoRedefine/>
    <w:uiPriority w:val="99"/>
    <w:rsid w:val="00C932CF"/>
    <w:pPr>
      <w:spacing w:after="0"/>
      <w:ind w:left="1080" w:hanging="360"/>
      <w:contextualSpacing/>
      <w:jc w:val="both"/>
    </w:pPr>
    <w:rPr>
      <w:rFonts w:ascii="Calibri" w:eastAsia="Calibri" w:hAnsi="Calibri"/>
    </w:rPr>
  </w:style>
  <w:style w:type="character" w:customStyle="1" w:styleId="-2">
    <w:name w:val="и) Список - буллиты 2 Знак"/>
    <w:link w:val="-20"/>
    <w:uiPriority w:val="99"/>
    <w:locked/>
    <w:rsid w:val="00C932CF"/>
    <w:rPr>
      <w:rFonts w:ascii="Calibri" w:eastAsia="Calibri" w:hAnsi="Calibri"/>
      <w:sz w:val="24"/>
    </w:rPr>
  </w:style>
  <w:style w:type="paragraph" w:customStyle="1" w:styleId="-20">
    <w:name w:val="и) Список - буллиты 2"/>
    <w:basedOn w:val="a"/>
    <w:link w:val="-2"/>
    <w:uiPriority w:val="99"/>
    <w:rsid w:val="00C932CF"/>
    <w:pPr>
      <w:spacing w:after="0"/>
      <w:ind w:left="1440" w:hanging="360"/>
      <w:contextualSpacing/>
      <w:jc w:val="both"/>
    </w:pPr>
    <w:rPr>
      <w:rFonts w:ascii="Calibri" w:eastAsia="Calibri" w:hAnsi="Calibri"/>
      <w:sz w:val="24"/>
    </w:rPr>
  </w:style>
  <w:style w:type="character" w:customStyle="1" w:styleId="aff7">
    <w:name w:val="к) Ненумерованный заголовок Знак"/>
    <w:link w:val="aff8"/>
    <w:uiPriority w:val="99"/>
    <w:locked/>
    <w:rsid w:val="00C932CF"/>
    <w:rPr>
      <w:rFonts w:ascii="Calibri" w:eastAsia="Calibri" w:hAnsi="Calibri"/>
      <w:b/>
      <w:sz w:val="24"/>
    </w:rPr>
  </w:style>
  <w:style w:type="paragraph" w:customStyle="1" w:styleId="aff8">
    <w:name w:val="к) Ненумерованный заголовок"/>
    <w:basedOn w:val="a"/>
    <w:next w:val="a"/>
    <w:link w:val="aff7"/>
    <w:uiPriority w:val="99"/>
    <w:rsid w:val="00C932CF"/>
    <w:pPr>
      <w:keepNext/>
      <w:keepLines/>
      <w:spacing w:after="0"/>
      <w:ind w:firstLine="709"/>
      <w:jc w:val="both"/>
    </w:pPr>
    <w:rPr>
      <w:rFonts w:ascii="Calibri" w:eastAsia="Calibri" w:hAnsi="Calibri"/>
      <w:b/>
      <w:sz w:val="24"/>
    </w:rPr>
  </w:style>
  <w:style w:type="paragraph" w:customStyle="1" w:styleId="28">
    <w:name w:val="?????? 2"/>
    <w:basedOn w:val="a"/>
    <w:uiPriority w:val="99"/>
    <w:rsid w:val="00C932CF"/>
    <w:pPr>
      <w:widowControl w:val="0"/>
      <w:suppressAutoHyphens/>
      <w:autoSpaceDE w:val="0"/>
      <w:spacing w:after="0" w:line="240" w:lineRule="auto"/>
      <w:ind w:left="566" w:hanging="283"/>
    </w:pPr>
    <w:rPr>
      <w:rFonts w:ascii="Times New Roman" w:eastAsia="Calibri" w:hAnsi="Times New Roman" w:cs="Times New Roman"/>
      <w:kern w:val="2"/>
      <w:sz w:val="24"/>
      <w:szCs w:val="24"/>
      <w:lang w:eastAsia="hi-IN" w:bidi="hi-IN"/>
    </w:rPr>
  </w:style>
  <w:style w:type="paragraph" w:customStyle="1" w:styleId="P2">
    <w:name w:val="P2"/>
    <w:basedOn w:val="a"/>
    <w:uiPriority w:val="99"/>
    <w:rsid w:val="00C932CF"/>
    <w:pPr>
      <w:adjustRightInd w:val="0"/>
      <w:spacing w:after="0" w:line="240" w:lineRule="auto"/>
    </w:pPr>
    <w:rPr>
      <w:rFonts w:ascii="Times New Roman" w:eastAsia="Calibri" w:hAnsi="Times New Roman" w:cs="Times New Roman"/>
      <w:sz w:val="24"/>
      <w:szCs w:val="20"/>
    </w:rPr>
  </w:style>
  <w:style w:type="paragraph" w:customStyle="1" w:styleId="P60">
    <w:name w:val="P6"/>
    <w:basedOn w:val="a"/>
    <w:uiPriority w:val="99"/>
    <w:rsid w:val="00C932CF"/>
    <w:pPr>
      <w:adjustRightInd w:val="0"/>
      <w:spacing w:after="0" w:line="240" w:lineRule="auto"/>
    </w:pPr>
    <w:rPr>
      <w:rFonts w:ascii="Times New Roman" w:eastAsia="Calibri" w:hAnsi="Times New Roman" w:cs="Times New Roman"/>
      <w:b/>
      <w:sz w:val="24"/>
      <w:szCs w:val="20"/>
    </w:rPr>
  </w:style>
  <w:style w:type="paragraph" w:customStyle="1" w:styleId="P3">
    <w:name w:val="P3"/>
    <w:basedOn w:val="a"/>
    <w:uiPriority w:val="99"/>
    <w:rsid w:val="00C932CF"/>
    <w:pPr>
      <w:adjustRightInd w:val="0"/>
      <w:spacing w:after="0" w:line="240" w:lineRule="auto"/>
    </w:pPr>
    <w:rPr>
      <w:rFonts w:ascii="Times New Roman" w:eastAsia="Calibri" w:hAnsi="Times New Roman" w:cs="Times New Roman"/>
      <w:b/>
      <w:sz w:val="24"/>
      <w:szCs w:val="20"/>
    </w:rPr>
  </w:style>
  <w:style w:type="paragraph" w:customStyle="1" w:styleId="P50">
    <w:name w:val="P5"/>
    <w:basedOn w:val="Standard"/>
    <w:uiPriority w:val="99"/>
    <w:rsid w:val="00C932CF"/>
    <w:pPr>
      <w:suppressAutoHyphens w:val="0"/>
      <w:adjustRightInd w:val="0"/>
    </w:pPr>
    <w:rPr>
      <w:kern w:val="0"/>
      <w:szCs w:val="20"/>
      <w:lang w:eastAsia="ru-RU"/>
    </w:rPr>
  </w:style>
  <w:style w:type="paragraph" w:customStyle="1" w:styleId="rtecenter">
    <w:name w:val="rtecenter"/>
    <w:basedOn w:val="a"/>
    <w:uiPriority w:val="99"/>
    <w:rsid w:val="00C932CF"/>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uiPriority w:val="99"/>
    <w:rsid w:val="00C932CF"/>
    <w:pPr>
      <w:widowControl w:val="0"/>
      <w:autoSpaceDE w:val="0"/>
      <w:autoSpaceDN w:val="0"/>
      <w:adjustRightInd w:val="0"/>
      <w:spacing w:after="0" w:line="240" w:lineRule="auto"/>
    </w:pPr>
    <w:rPr>
      <w:rFonts w:ascii="Times New Roman" w:eastAsia="Calibri" w:hAnsi="Times New Roman" w:cs="Times New Roman"/>
      <w:color w:val="2B4279"/>
      <w:sz w:val="24"/>
      <w:szCs w:val="24"/>
    </w:rPr>
  </w:style>
  <w:style w:type="paragraph" w:customStyle="1" w:styleId="211">
    <w:name w:val="Основной текст 21"/>
    <w:basedOn w:val="a"/>
    <w:uiPriority w:val="99"/>
    <w:rsid w:val="00C932CF"/>
    <w:pPr>
      <w:suppressAutoHyphens/>
      <w:spacing w:after="0" w:line="240" w:lineRule="auto"/>
    </w:pPr>
    <w:rPr>
      <w:rFonts w:ascii="Arial" w:eastAsia="Calibri" w:hAnsi="Arial" w:cs="Times New Roman"/>
      <w:b/>
      <w:sz w:val="18"/>
      <w:szCs w:val="20"/>
      <w:lang w:eastAsia="ar-SA"/>
    </w:rPr>
  </w:style>
  <w:style w:type="paragraph" w:customStyle="1" w:styleId="aff9">
    <w:name w:val="Нормальный (таблица)"/>
    <w:basedOn w:val="a"/>
    <w:next w:val="a"/>
    <w:uiPriority w:val="99"/>
    <w:rsid w:val="00C932CF"/>
    <w:pPr>
      <w:widowControl w:val="0"/>
      <w:autoSpaceDE w:val="0"/>
      <w:autoSpaceDN w:val="0"/>
      <w:adjustRightInd w:val="0"/>
      <w:spacing w:after="0" w:line="240" w:lineRule="auto"/>
      <w:jc w:val="both"/>
    </w:pPr>
    <w:rPr>
      <w:rFonts w:ascii="Arial" w:eastAsia="Calibri" w:hAnsi="Arial" w:cs="Times New Roman"/>
      <w:sz w:val="24"/>
      <w:szCs w:val="24"/>
    </w:rPr>
  </w:style>
  <w:style w:type="paragraph" w:customStyle="1" w:styleId="TableParagraph">
    <w:name w:val="Table Paragraph"/>
    <w:basedOn w:val="a"/>
    <w:uiPriority w:val="99"/>
    <w:rsid w:val="00C932CF"/>
    <w:pPr>
      <w:widowControl w:val="0"/>
      <w:spacing w:before="94" w:after="0" w:line="240" w:lineRule="auto"/>
      <w:ind w:right="106"/>
      <w:jc w:val="center"/>
    </w:pPr>
    <w:rPr>
      <w:rFonts w:ascii="Calibri" w:eastAsia="Times New Roman" w:hAnsi="Calibri" w:cs="Calibri"/>
      <w:lang w:val="en-US" w:eastAsia="en-US"/>
    </w:rPr>
  </w:style>
  <w:style w:type="paragraph" w:customStyle="1" w:styleId="19">
    <w:name w:val="Абзац списка1"/>
    <w:basedOn w:val="a"/>
    <w:uiPriority w:val="99"/>
    <w:rsid w:val="00C932CF"/>
    <w:pPr>
      <w:ind w:left="720"/>
    </w:pPr>
    <w:rPr>
      <w:rFonts w:ascii="Calibri" w:eastAsia="Times New Roman" w:hAnsi="Calibri" w:cs="Times New Roman"/>
      <w:lang w:eastAsia="en-US"/>
    </w:rPr>
  </w:style>
  <w:style w:type="character" w:customStyle="1" w:styleId="apple-converted-space">
    <w:name w:val="apple-converted-space"/>
    <w:basedOn w:val="a0"/>
    <w:uiPriority w:val="99"/>
    <w:rsid w:val="00C932CF"/>
  </w:style>
  <w:style w:type="character" w:customStyle="1" w:styleId="apple-style-span">
    <w:name w:val="apple-style-span"/>
    <w:basedOn w:val="a0"/>
    <w:rsid w:val="00C932CF"/>
  </w:style>
  <w:style w:type="character" w:customStyle="1" w:styleId="110">
    <w:name w:val="Основной текст + 11"/>
    <w:aliases w:val="5 pt,Курсив"/>
    <w:rsid w:val="00C932CF"/>
    <w:rPr>
      <w:rFonts w:ascii="Times New Roman" w:hAnsi="Times New Roman" w:cs="Times New Roman" w:hint="default"/>
      <w:i/>
      <w:iCs/>
      <w:spacing w:val="0"/>
      <w:sz w:val="23"/>
      <w:szCs w:val="23"/>
      <w:lang w:bidi="ar-SA"/>
    </w:rPr>
  </w:style>
  <w:style w:type="character" w:customStyle="1" w:styleId="affa">
    <w:name w:val="Цветовое выделение"/>
    <w:rsid w:val="00C932CF"/>
    <w:rPr>
      <w:b/>
      <w:bCs/>
      <w:color w:val="000080"/>
    </w:rPr>
  </w:style>
  <w:style w:type="character" w:customStyle="1" w:styleId="s10">
    <w:name w:val="s1"/>
    <w:basedOn w:val="a0"/>
    <w:rsid w:val="00C932CF"/>
    <w:rPr>
      <w:rFonts w:ascii="Times New Roman" w:hAnsi="Times New Roman" w:cs="Times New Roman" w:hint="default"/>
    </w:rPr>
  </w:style>
  <w:style w:type="character" w:customStyle="1" w:styleId="s2">
    <w:name w:val="s2"/>
    <w:basedOn w:val="a0"/>
    <w:rsid w:val="00C932CF"/>
    <w:rPr>
      <w:rFonts w:ascii="Times New Roman" w:hAnsi="Times New Roman" w:cs="Times New Roman" w:hint="default"/>
    </w:rPr>
  </w:style>
  <w:style w:type="character" w:customStyle="1" w:styleId="s3">
    <w:name w:val="s3"/>
    <w:basedOn w:val="a0"/>
    <w:rsid w:val="00C932CF"/>
    <w:rPr>
      <w:rFonts w:ascii="Times New Roman" w:hAnsi="Times New Roman" w:cs="Times New Roman" w:hint="default"/>
    </w:rPr>
  </w:style>
  <w:style w:type="character" w:customStyle="1" w:styleId="affb">
    <w:name w:val="Гипертекстовая ссылка"/>
    <w:basedOn w:val="affa"/>
    <w:uiPriority w:val="99"/>
    <w:rsid w:val="00C932CF"/>
    <w:rPr>
      <w:b/>
      <w:bCs/>
      <w:color w:val="008000"/>
      <w:sz w:val="20"/>
      <w:szCs w:val="20"/>
      <w:u w:val="single"/>
    </w:rPr>
  </w:style>
  <w:style w:type="character" w:customStyle="1" w:styleId="13">
    <w:name w:val="Текст сноски Знак1"/>
    <w:basedOn w:val="a0"/>
    <w:link w:val="a6"/>
    <w:uiPriority w:val="99"/>
    <w:semiHidden/>
    <w:locked/>
    <w:rsid w:val="00C932CF"/>
    <w:rPr>
      <w:rFonts w:ascii="Times New Roman" w:eastAsia="Times New Roman" w:hAnsi="Times New Roman" w:cs="Times New Roman"/>
      <w:sz w:val="20"/>
      <w:szCs w:val="20"/>
    </w:rPr>
  </w:style>
  <w:style w:type="character" w:customStyle="1" w:styleId="T6">
    <w:name w:val="T6"/>
    <w:uiPriority w:val="99"/>
    <w:rsid w:val="00C932CF"/>
    <w:rPr>
      <w:b/>
      <w:bCs w:val="0"/>
    </w:rPr>
  </w:style>
  <w:style w:type="character" w:customStyle="1" w:styleId="w">
    <w:name w:val="w"/>
    <w:uiPriority w:val="99"/>
    <w:rsid w:val="00C932CF"/>
  </w:style>
  <w:style w:type="character" w:styleId="affc">
    <w:name w:val="Strong"/>
    <w:basedOn w:val="a0"/>
    <w:uiPriority w:val="22"/>
    <w:qFormat/>
    <w:rsid w:val="00C932CF"/>
    <w:rPr>
      <w:b/>
      <w:bCs/>
    </w:rPr>
  </w:style>
  <w:style w:type="character" w:styleId="affd">
    <w:name w:val="Emphasis"/>
    <w:basedOn w:val="a0"/>
    <w:uiPriority w:val="20"/>
    <w:qFormat/>
    <w:rsid w:val="00C932CF"/>
    <w:rPr>
      <w:i/>
      <w:iCs/>
    </w:rPr>
  </w:style>
  <w:style w:type="paragraph" w:customStyle="1" w:styleId="29">
    <w:name w:val="Без интервала2"/>
    <w:uiPriority w:val="99"/>
    <w:rsid w:val="00C932CF"/>
    <w:pPr>
      <w:spacing w:after="0" w:line="240" w:lineRule="auto"/>
    </w:pPr>
    <w:rPr>
      <w:rFonts w:ascii="Times New Roman" w:eastAsia="Calibri" w:hAnsi="Times New Roman" w:cs="Times New Roman"/>
      <w:sz w:val="24"/>
      <w:szCs w:val="24"/>
    </w:rPr>
  </w:style>
  <w:style w:type="paragraph" w:customStyle="1" w:styleId="s15">
    <w:name w:val="s_15"/>
    <w:basedOn w:val="a"/>
    <w:rsid w:val="00C932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4">
    <w:name w:val="highlightsearch4"/>
    <w:basedOn w:val="a0"/>
    <w:rsid w:val="00C932CF"/>
  </w:style>
  <w:style w:type="paragraph" w:customStyle="1" w:styleId="newstitlebig">
    <w:name w:val="news_title_big"/>
    <w:basedOn w:val="a"/>
    <w:rsid w:val="008D51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uiPriority w:val="99"/>
    <w:rsid w:val="00CF6A13"/>
    <w:pPr>
      <w:spacing w:before="100" w:beforeAutospacing="1" w:after="100" w:afterAutospacing="1" w:line="240" w:lineRule="auto"/>
    </w:pPr>
    <w:rPr>
      <w:rFonts w:ascii="Arial" w:eastAsia="Times New Roman" w:hAnsi="Arial" w:cs="Arial"/>
      <w:b/>
      <w:bCs/>
      <w:i/>
      <w:iCs/>
      <w:sz w:val="24"/>
      <w:szCs w:val="24"/>
    </w:rPr>
  </w:style>
  <w:style w:type="paragraph" w:customStyle="1" w:styleId="xl100">
    <w:name w:val="xl100"/>
    <w:basedOn w:val="a"/>
    <w:uiPriority w:val="99"/>
    <w:rsid w:val="00CF6A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101">
    <w:name w:val="xl101"/>
    <w:basedOn w:val="a"/>
    <w:uiPriority w:val="99"/>
    <w:rsid w:val="00CF6A13"/>
    <w:pPr>
      <w:spacing w:before="100" w:beforeAutospacing="1" w:after="100" w:afterAutospacing="1" w:line="240" w:lineRule="auto"/>
      <w:jc w:val="right"/>
    </w:pPr>
    <w:rPr>
      <w:rFonts w:ascii="Arial" w:eastAsia="Times New Roman" w:hAnsi="Arial" w:cs="Arial"/>
      <w:sz w:val="16"/>
      <w:szCs w:val="16"/>
    </w:rPr>
  </w:style>
  <w:style w:type="paragraph" w:customStyle="1" w:styleId="xl102">
    <w:name w:val="xl102"/>
    <w:basedOn w:val="a"/>
    <w:uiPriority w:val="99"/>
    <w:rsid w:val="00CF6A13"/>
    <w:pPr>
      <w:spacing w:before="100" w:beforeAutospacing="1" w:after="100" w:afterAutospacing="1" w:line="240" w:lineRule="auto"/>
      <w:jc w:val="right"/>
    </w:pPr>
    <w:rPr>
      <w:rFonts w:ascii="Arial" w:eastAsia="Times New Roman" w:hAnsi="Arial" w:cs="Arial"/>
      <w:sz w:val="16"/>
      <w:szCs w:val="16"/>
    </w:rPr>
  </w:style>
  <w:style w:type="paragraph" w:customStyle="1" w:styleId="xl103">
    <w:name w:val="xl103"/>
    <w:basedOn w:val="a"/>
    <w:uiPriority w:val="99"/>
    <w:rsid w:val="00CF6A13"/>
    <w:pPr>
      <w:spacing w:before="100" w:beforeAutospacing="1" w:after="100" w:afterAutospacing="1" w:line="240" w:lineRule="auto"/>
      <w:jc w:val="center"/>
    </w:pPr>
    <w:rPr>
      <w:rFonts w:ascii="Arial" w:eastAsia="Times New Roman" w:hAnsi="Arial" w:cs="Arial"/>
      <w:b/>
      <w:bCs/>
      <w:sz w:val="16"/>
      <w:szCs w:val="16"/>
    </w:rPr>
  </w:style>
  <w:style w:type="paragraph" w:customStyle="1" w:styleId="xl104">
    <w:name w:val="xl104"/>
    <w:basedOn w:val="a"/>
    <w:uiPriority w:val="99"/>
    <w:rsid w:val="00CF6A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a"/>
    <w:uiPriority w:val="99"/>
    <w:rsid w:val="00CF6A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a"/>
    <w:uiPriority w:val="99"/>
    <w:rsid w:val="00CF6A1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a"/>
    <w:uiPriority w:val="99"/>
    <w:rsid w:val="00CF6A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a"/>
    <w:uiPriority w:val="99"/>
    <w:rsid w:val="00CF6A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a"/>
    <w:uiPriority w:val="99"/>
    <w:rsid w:val="00CF6A1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a"/>
    <w:uiPriority w:val="99"/>
    <w:rsid w:val="00CF6A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affe">
    <w:name w:val="endnote text"/>
    <w:basedOn w:val="a"/>
    <w:link w:val="afff"/>
    <w:uiPriority w:val="99"/>
    <w:semiHidden/>
    <w:unhideWhenUsed/>
    <w:rsid w:val="00FF026D"/>
    <w:pPr>
      <w:autoSpaceDE w:val="0"/>
      <w:autoSpaceDN w:val="0"/>
      <w:spacing w:after="0" w:line="240" w:lineRule="auto"/>
    </w:pPr>
    <w:rPr>
      <w:rFonts w:ascii="Times New Roman" w:hAnsi="Times New Roman" w:cs="Times New Roman"/>
      <w:sz w:val="20"/>
      <w:szCs w:val="20"/>
    </w:rPr>
  </w:style>
  <w:style w:type="character" w:customStyle="1" w:styleId="afff">
    <w:name w:val="Текст концевой сноски Знак"/>
    <w:basedOn w:val="a0"/>
    <w:link w:val="affe"/>
    <w:uiPriority w:val="99"/>
    <w:semiHidden/>
    <w:rsid w:val="00FF026D"/>
    <w:rPr>
      <w:rFonts w:ascii="Times New Roman" w:hAnsi="Times New Roman" w:cs="Times New Roman"/>
      <w:sz w:val="20"/>
      <w:szCs w:val="20"/>
    </w:rPr>
  </w:style>
  <w:style w:type="character" w:customStyle="1" w:styleId="212">
    <w:name w:val="Основной текст с отступом 2 Знак1"/>
    <w:aliases w:val="Знак1 Знак1"/>
    <w:basedOn w:val="a0"/>
    <w:uiPriority w:val="99"/>
    <w:semiHidden/>
    <w:rsid w:val="00FF026D"/>
  </w:style>
  <w:style w:type="paragraph" w:customStyle="1" w:styleId="afff0">
    <w:name w:val="Заголовок статьи"/>
    <w:basedOn w:val="a"/>
    <w:next w:val="a"/>
    <w:uiPriority w:val="99"/>
    <w:rsid w:val="00FF026D"/>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xl63">
    <w:name w:val="xl63"/>
    <w:basedOn w:val="a"/>
    <w:uiPriority w:val="99"/>
    <w:rsid w:val="00FF026D"/>
    <w:pPr>
      <w:pBdr>
        <w:top w:val="single" w:sz="8" w:space="0" w:color="auto"/>
        <w:left w:val="single" w:sz="8" w:space="0" w:color="auto"/>
        <w:right w:val="single" w:sz="4" w:space="0" w:color="auto"/>
      </w:pBdr>
      <w:spacing w:before="100" w:beforeAutospacing="1" w:after="100" w:afterAutospacing="1" w:line="240" w:lineRule="auto"/>
    </w:pPr>
    <w:rPr>
      <w:rFonts w:ascii="Arial CYR" w:eastAsia="Times New Roman" w:hAnsi="Arial CYR" w:cs="Arial CYR"/>
      <w:sz w:val="18"/>
      <w:szCs w:val="18"/>
    </w:rPr>
  </w:style>
  <w:style w:type="paragraph" w:customStyle="1" w:styleId="xl64">
    <w:name w:val="xl64"/>
    <w:basedOn w:val="a"/>
    <w:uiPriority w:val="99"/>
    <w:rsid w:val="00FF026D"/>
    <w:pPr>
      <w:pBdr>
        <w:top w:val="single" w:sz="8"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rPr>
  </w:style>
  <w:style w:type="paragraph" w:customStyle="1" w:styleId="xl111">
    <w:name w:val="xl111"/>
    <w:basedOn w:val="a"/>
    <w:uiPriority w:val="99"/>
    <w:rsid w:val="00FF026D"/>
    <w:pPr>
      <w:pBdr>
        <w:bottom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112">
    <w:name w:val="xl112"/>
    <w:basedOn w:val="a"/>
    <w:uiPriority w:val="99"/>
    <w:rsid w:val="00FF026D"/>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uiPriority w:val="99"/>
    <w:rsid w:val="00FF026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1">
    <w:name w:val="Подчёркнутый текст"/>
    <w:basedOn w:val="a"/>
    <w:next w:val="a"/>
    <w:uiPriority w:val="99"/>
    <w:rsid w:val="00FF026D"/>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lidesc">
    <w:name w:val="li_desc"/>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texttitle">
    <w:name w:val="slidertext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alias">
    <w:name w:val="main_alias"/>
    <w:basedOn w:val="a"/>
    <w:uiPriority w:val="99"/>
    <w:rsid w:val="00FF026D"/>
    <w:pPr>
      <w:shd w:val="clear" w:color="auto" w:fill="80B92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echtext">
    <w:name w:val="speechtext"/>
    <w:basedOn w:val="a"/>
    <w:uiPriority w:val="99"/>
    <w:rsid w:val="00FF02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speechperson">
    <w:name w:val="speechperson"/>
    <w:basedOn w:val="a"/>
    <w:uiPriority w:val="99"/>
    <w:rsid w:val="00FF026D"/>
    <w:pPr>
      <w:pBdr>
        <w:top w:val="single" w:sz="6" w:space="5" w:color="E6CD97"/>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stitemmini">
    <w:name w:val="listitem_mini"/>
    <w:basedOn w:val="a"/>
    <w:uiPriority w:val="99"/>
    <w:rsid w:val="00FF026D"/>
    <w:pPr>
      <w:spacing w:before="45" w:after="45" w:line="240" w:lineRule="auto"/>
      <w:ind w:left="15" w:right="15"/>
    </w:pPr>
    <w:rPr>
      <w:rFonts w:ascii="Times New Roman" w:eastAsia="Times New Roman" w:hAnsi="Times New Roman" w:cs="Times New Roman"/>
      <w:sz w:val="24"/>
      <w:szCs w:val="24"/>
    </w:rPr>
  </w:style>
  <w:style w:type="paragraph" w:customStyle="1" w:styleId="videolistitemmini">
    <w:name w:val="videolistitem_mini"/>
    <w:basedOn w:val="a"/>
    <w:uiPriority w:val="99"/>
    <w:rsid w:val="00FF026D"/>
    <w:pPr>
      <w:spacing w:before="45" w:after="45" w:line="240" w:lineRule="auto"/>
      <w:ind w:left="15" w:right="15"/>
    </w:pPr>
    <w:rPr>
      <w:rFonts w:ascii="Times New Roman" w:eastAsia="Times New Roman" w:hAnsi="Times New Roman" w:cs="Times New Roman"/>
      <w:sz w:val="24"/>
      <w:szCs w:val="24"/>
    </w:rPr>
  </w:style>
  <w:style w:type="paragraph" w:customStyle="1" w:styleId="licaptionmini">
    <w:name w:val="li_caption_mini"/>
    <w:basedOn w:val="a"/>
    <w:uiPriority w:val="99"/>
    <w:rsid w:val="00FF026D"/>
    <w:pPr>
      <w:spacing w:before="15" w:after="15" w:line="240" w:lineRule="auto"/>
      <w:ind w:right="75"/>
    </w:pPr>
    <w:rPr>
      <w:rFonts w:ascii="Times New Roman" w:eastAsia="Times New Roman" w:hAnsi="Times New Roman" w:cs="Times New Roman"/>
      <w:sz w:val="24"/>
      <w:szCs w:val="24"/>
    </w:rPr>
  </w:style>
  <w:style w:type="paragraph" w:customStyle="1" w:styleId="liimegemini">
    <w:name w:val="li_imege_mini"/>
    <w:basedOn w:val="a"/>
    <w:uiPriority w:val="99"/>
    <w:rsid w:val="00FF026D"/>
    <w:pPr>
      <w:pBdr>
        <w:top w:val="single" w:sz="12" w:space="0" w:color="E6E6E6"/>
        <w:left w:val="single" w:sz="12" w:space="0" w:color="E6E6E6"/>
        <w:bottom w:val="single" w:sz="12" w:space="0" w:color="E6E6E6"/>
        <w:right w:val="single" w:sz="12" w:space="0" w:color="E6E6E6"/>
      </w:pBdr>
      <w:spacing w:after="0" w:line="240" w:lineRule="auto"/>
      <w:ind w:left="75" w:right="75"/>
    </w:pPr>
    <w:rPr>
      <w:rFonts w:ascii="Times New Roman" w:eastAsia="Times New Roman" w:hAnsi="Times New Roman" w:cs="Times New Roman"/>
      <w:sz w:val="24"/>
      <w:szCs w:val="24"/>
    </w:rPr>
  </w:style>
  <w:style w:type="paragraph" w:customStyle="1" w:styleId="lidatemini">
    <w:name w:val="li_date_mini"/>
    <w:basedOn w:val="a"/>
    <w:uiPriority w:val="99"/>
    <w:rsid w:val="00FF026D"/>
    <w:pPr>
      <w:spacing w:after="0" w:line="240" w:lineRule="auto"/>
    </w:pPr>
    <w:rPr>
      <w:rFonts w:ascii="Times New Roman" w:eastAsia="Times New Roman" w:hAnsi="Times New Roman" w:cs="Times New Roman"/>
      <w:color w:val="C02604"/>
      <w:sz w:val="24"/>
      <w:szCs w:val="24"/>
    </w:rPr>
  </w:style>
  <w:style w:type="paragraph" w:customStyle="1" w:styleId="lidescmini">
    <w:name w:val="li_desc_mini"/>
    <w:basedOn w:val="a"/>
    <w:uiPriority w:val="99"/>
    <w:rsid w:val="00FF026D"/>
    <w:pPr>
      <w:spacing w:before="75" w:after="30" w:line="240" w:lineRule="auto"/>
    </w:pPr>
    <w:rPr>
      <w:rFonts w:ascii="Times New Roman" w:eastAsia="Times New Roman" w:hAnsi="Times New Roman" w:cs="Times New Roman"/>
      <w:sz w:val="24"/>
      <w:szCs w:val="24"/>
    </w:rPr>
  </w:style>
  <w:style w:type="paragraph" w:customStyle="1" w:styleId="bigphoto">
    <w:name w:val="bigphoto"/>
    <w:basedOn w:val="a"/>
    <w:uiPriority w:val="99"/>
    <w:rsid w:val="00FF026D"/>
    <w:pPr>
      <w:spacing w:before="105" w:after="105" w:line="240" w:lineRule="auto"/>
    </w:pPr>
    <w:rPr>
      <w:rFonts w:ascii="Times New Roman" w:eastAsia="Times New Roman" w:hAnsi="Times New Roman" w:cs="Times New Roman"/>
      <w:sz w:val="24"/>
      <w:szCs w:val="24"/>
    </w:rPr>
  </w:style>
  <w:style w:type="paragraph" w:customStyle="1" w:styleId="downloaddoc">
    <w:name w:val="downloaddoc"/>
    <w:basedOn w:val="a"/>
    <w:uiPriority w:val="99"/>
    <w:rsid w:val="00FF026D"/>
    <w:pPr>
      <w:spacing w:before="100" w:beforeAutospacing="1" w:after="100" w:afterAutospacing="1" w:line="240" w:lineRule="auto"/>
      <w:ind w:left="180"/>
    </w:pPr>
    <w:rPr>
      <w:rFonts w:ascii="Times New Roman" w:eastAsia="Times New Roman" w:hAnsi="Times New Roman" w:cs="Times New Roman"/>
      <w:sz w:val="24"/>
      <w:szCs w:val="24"/>
    </w:rPr>
  </w:style>
  <w:style w:type="paragraph" w:customStyle="1" w:styleId="iteminfo">
    <w:name w:val="iteminfo"/>
    <w:basedOn w:val="a"/>
    <w:uiPriority w:val="99"/>
    <w:rsid w:val="00FF026D"/>
    <w:pPr>
      <w:spacing w:after="0" w:line="240" w:lineRule="auto"/>
      <w:ind w:left="150" w:right="150"/>
    </w:pPr>
    <w:rPr>
      <w:rFonts w:ascii="Times New Roman" w:eastAsia="Times New Roman" w:hAnsi="Times New Roman" w:cs="Times New Roman"/>
      <w:sz w:val="24"/>
      <w:szCs w:val="24"/>
    </w:rPr>
  </w:style>
  <w:style w:type="paragraph" w:customStyle="1" w:styleId="pagefind">
    <w:name w:val="pagefind"/>
    <w:basedOn w:val="a"/>
    <w:uiPriority w:val="99"/>
    <w:rsid w:val="00FF026D"/>
    <w:pPr>
      <w:shd w:val="clear" w:color="auto" w:fill="FDF6EA"/>
      <w:spacing w:before="100" w:beforeAutospacing="1" w:after="270" w:line="240" w:lineRule="auto"/>
    </w:pPr>
    <w:rPr>
      <w:rFonts w:ascii="Times New Roman" w:eastAsia="Times New Roman" w:hAnsi="Times New Roman" w:cs="Times New Roman"/>
      <w:sz w:val="24"/>
      <w:szCs w:val="24"/>
    </w:rPr>
  </w:style>
  <w:style w:type="paragraph" w:customStyle="1" w:styleId="findbtn">
    <w:name w:val="findbtn"/>
    <w:basedOn w:val="a"/>
    <w:uiPriority w:val="99"/>
    <w:rsid w:val="00FF026D"/>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line="240" w:lineRule="auto"/>
      <w:jc w:val="center"/>
    </w:pPr>
    <w:rPr>
      <w:rFonts w:ascii="Times New Roman" w:eastAsia="Times New Roman" w:hAnsi="Times New Roman" w:cs="Times New Roman"/>
      <w:color w:val="424242"/>
      <w:sz w:val="24"/>
      <w:szCs w:val="24"/>
    </w:rPr>
  </w:style>
  <w:style w:type="paragraph" w:customStyle="1" w:styleId="dopfunctions">
    <w:name w:val="dopfunctions"/>
    <w:basedOn w:val="a"/>
    <w:uiPriority w:val="99"/>
    <w:rsid w:val="00FF026D"/>
    <w:pPr>
      <w:spacing w:before="150" w:after="0" w:line="240" w:lineRule="auto"/>
      <w:ind w:right="225"/>
    </w:pPr>
    <w:rPr>
      <w:rFonts w:ascii="Times New Roman" w:eastAsia="Times New Roman" w:hAnsi="Times New Roman" w:cs="Times New Roman"/>
      <w:sz w:val="24"/>
      <w:szCs w:val="24"/>
    </w:rPr>
  </w:style>
  <w:style w:type="paragraph" w:customStyle="1" w:styleId="pageprint">
    <w:name w:val="pageprin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edit">
    <w:name w:val="pageedi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photo">
    <w:name w:val="material_photo"/>
    <w:basedOn w:val="a"/>
    <w:uiPriority w:val="99"/>
    <w:rsid w:val="00FF026D"/>
    <w:pPr>
      <w:spacing w:before="100" w:beforeAutospacing="1" w:after="225" w:line="240" w:lineRule="auto"/>
      <w:ind w:right="225"/>
    </w:pPr>
    <w:rPr>
      <w:rFonts w:ascii="Times New Roman" w:eastAsia="Times New Roman" w:hAnsi="Times New Roman" w:cs="Times New Roman"/>
      <w:sz w:val="24"/>
      <w:szCs w:val="24"/>
    </w:rPr>
  </w:style>
  <w:style w:type="paragraph" w:customStyle="1" w:styleId="materialpreviewimg">
    <w:name w:val="material_previewimg"/>
    <w:basedOn w:val="a"/>
    <w:uiPriority w:val="99"/>
    <w:rsid w:val="00FF026D"/>
    <w:pPr>
      <w:pBdr>
        <w:top w:val="single" w:sz="18" w:space="0" w:color="C0C0C0"/>
        <w:left w:val="single" w:sz="18" w:space="0" w:color="C0C0C0"/>
        <w:bottom w:val="single" w:sz="18" w:space="0" w:color="C0C0C0"/>
        <w:right w:val="single" w:sz="18"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photoname">
    <w:name w:val="material_photoname"/>
    <w:basedOn w:val="a"/>
    <w:uiPriority w:val="99"/>
    <w:rsid w:val="00FF02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favit">
    <w:name w:val="alfavit"/>
    <w:basedOn w:val="a"/>
    <w:uiPriority w:val="99"/>
    <w:rsid w:val="00FF026D"/>
    <w:pPr>
      <w:spacing w:before="100" w:beforeAutospacing="1" w:after="100" w:afterAutospacing="1" w:line="240" w:lineRule="auto"/>
    </w:pPr>
    <w:rPr>
      <w:rFonts w:ascii="Franklin Gothic Medium" w:eastAsia="Times New Roman" w:hAnsi="Franklin Gothic Medium" w:cs="Times New Roman"/>
      <w:sz w:val="30"/>
      <w:szCs w:val="30"/>
    </w:rPr>
  </w:style>
  <w:style w:type="paragraph" w:customStyle="1" w:styleId="ucblock">
    <w:name w:val="uc_block"/>
    <w:basedOn w:val="a"/>
    <w:uiPriority w:val="99"/>
    <w:rsid w:val="00FF026D"/>
    <w:pPr>
      <w:spacing w:before="150" w:after="150" w:line="240" w:lineRule="auto"/>
    </w:pPr>
    <w:rPr>
      <w:rFonts w:ascii="Times New Roman" w:eastAsia="Times New Roman" w:hAnsi="Times New Roman" w:cs="Times New Roman"/>
      <w:sz w:val="24"/>
      <w:szCs w:val="24"/>
    </w:rPr>
  </w:style>
  <w:style w:type="paragraph" w:customStyle="1" w:styleId="errorblock">
    <w:name w:val="errorblock"/>
    <w:basedOn w:val="a"/>
    <w:uiPriority w:val="99"/>
    <w:rsid w:val="00FF026D"/>
    <w:pPr>
      <w:spacing w:before="150" w:after="150" w:line="240" w:lineRule="auto"/>
    </w:pPr>
    <w:rPr>
      <w:rFonts w:ascii="Times New Roman" w:eastAsia="Times New Roman" w:hAnsi="Times New Roman" w:cs="Times New Roman"/>
      <w:b/>
      <w:bCs/>
      <w:color w:val="FF0000"/>
      <w:sz w:val="23"/>
      <w:szCs w:val="23"/>
    </w:rPr>
  </w:style>
  <w:style w:type="paragraph" w:customStyle="1" w:styleId="rsstitle">
    <w:name w:val="rss_title"/>
    <w:basedOn w:val="a"/>
    <w:uiPriority w:val="99"/>
    <w:rsid w:val="00FF026D"/>
    <w:pPr>
      <w:shd w:val="clear" w:color="auto" w:fill="F6F6F5"/>
      <w:spacing w:before="300" w:after="100" w:afterAutospacing="1" w:line="240" w:lineRule="auto"/>
    </w:pPr>
    <w:rPr>
      <w:rFonts w:ascii="Times New Roman" w:eastAsia="Times New Roman" w:hAnsi="Times New Roman" w:cs="Times New Roman"/>
      <w:b/>
      <w:bCs/>
      <w:sz w:val="24"/>
      <w:szCs w:val="24"/>
    </w:rPr>
  </w:style>
  <w:style w:type="paragraph" w:customStyle="1" w:styleId="rsslink">
    <w:name w:val="rss_link"/>
    <w:basedOn w:val="a"/>
    <w:uiPriority w:val="99"/>
    <w:rsid w:val="00FF026D"/>
    <w:pPr>
      <w:pBdr>
        <w:top w:val="dotted" w:sz="6" w:space="8" w:color="BDBAB3"/>
        <w:left w:val="dotted" w:sz="6" w:space="8" w:color="BDBAB3"/>
        <w:bottom w:val="dotted" w:sz="6" w:space="8" w:color="BDBAB3"/>
        <w:right w:val="dotted" w:sz="6" w:space="8" w:color="BDBAB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stat">
    <w:name w:val="listitem_stat"/>
    <w:basedOn w:val="a"/>
    <w:uiPriority w:val="99"/>
    <w:rsid w:val="00FF026D"/>
    <w:pPr>
      <w:spacing w:before="150" w:after="225" w:line="240" w:lineRule="auto"/>
    </w:pPr>
    <w:rPr>
      <w:rFonts w:ascii="Times New Roman" w:eastAsia="Times New Roman" w:hAnsi="Times New Roman" w:cs="Times New Roman"/>
      <w:sz w:val="24"/>
      <w:szCs w:val="24"/>
    </w:rPr>
  </w:style>
  <w:style w:type="paragraph" w:customStyle="1" w:styleId="statistictitle">
    <w:name w:val="statistic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isticinfo">
    <w:name w:val="statisticinfo"/>
    <w:basedOn w:val="a"/>
    <w:uiPriority w:val="99"/>
    <w:rsid w:val="00FF026D"/>
    <w:pPr>
      <w:spacing w:after="0" w:line="240" w:lineRule="auto"/>
      <w:ind w:left="150" w:right="150"/>
    </w:pPr>
    <w:rPr>
      <w:rFonts w:ascii="Times New Roman" w:eastAsia="Times New Roman" w:hAnsi="Times New Roman" w:cs="Times New Roman"/>
      <w:sz w:val="24"/>
      <w:szCs w:val="24"/>
    </w:rPr>
  </w:style>
  <w:style w:type="paragraph" w:customStyle="1" w:styleId="slidecont">
    <w:name w:val="slidecont"/>
    <w:basedOn w:val="a"/>
    <w:uiPriority w:val="99"/>
    <w:rsid w:val="00FF026D"/>
    <w:pPr>
      <w:spacing w:after="100" w:afterAutospacing="1" w:line="240" w:lineRule="auto"/>
    </w:pPr>
    <w:rPr>
      <w:rFonts w:ascii="Times New Roman" w:eastAsia="Times New Roman" w:hAnsi="Times New Roman" w:cs="Times New Roman"/>
      <w:color w:val="FFFFFF"/>
      <w:sz w:val="24"/>
      <w:szCs w:val="24"/>
    </w:rPr>
  </w:style>
  <w:style w:type="paragraph" w:customStyle="1" w:styleId="ui-helper-hidden">
    <w:name w:val="ui-helper-hidden"/>
    <w:basedOn w:val="a"/>
    <w:uiPriority w:val="99"/>
    <w:rsid w:val="00FF026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overlay">
    <w:name w:val="ui-widget-overlay"/>
    <w:basedOn w:val="a"/>
    <w:uiPriority w:val="99"/>
    <w:rsid w:val="00FF026D"/>
    <w:pPr>
      <w:shd w:val="clear" w:color="auto" w:fill="A6A6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a"/>
    <w:uiPriority w:val="99"/>
    <w:rsid w:val="00FF026D"/>
    <w:pPr>
      <w:spacing w:before="100" w:beforeAutospacing="1" w:after="100" w:afterAutospacing="1" w:line="240" w:lineRule="auto"/>
    </w:pPr>
    <w:rPr>
      <w:rFonts w:ascii="Arial" w:eastAsia="Times New Roman" w:hAnsi="Arial" w:cs="Arial"/>
      <w:sz w:val="26"/>
      <w:szCs w:val="26"/>
    </w:rPr>
  </w:style>
  <w:style w:type="paragraph" w:customStyle="1" w:styleId="ui-widget-content">
    <w:name w:val="ui-widget-content"/>
    <w:basedOn w:val="a"/>
    <w:uiPriority w:val="99"/>
    <w:rsid w:val="00FF026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widget-header">
    <w:name w:val="ui-widget-header"/>
    <w:basedOn w:val="a"/>
    <w:uiPriority w:val="99"/>
    <w:rsid w:val="00FF026D"/>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ui-state-default">
    <w:name w:val="ui-state-default"/>
    <w:basedOn w:val="a"/>
    <w:uiPriority w:val="99"/>
    <w:rsid w:val="00FF026D"/>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cs="Times New Roman"/>
      <w:b/>
      <w:bCs/>
      <w:color w:val="004276"/>
      <w:sz w:val="24"/>
      <w:szCs w:val="24"/>
    </w:rPr>
  </w:style>
  <w:style w:type="paragraph" w:customStyle="1" w:styleId="ui-state-hover">
    <w:name w:val="ui-state-hover"/>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focus">
    <w:name w:val="ui-state-focus"/>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active">
    <w:name w:val="ui-state-active"/>
    <w:basedOn w:val="a"/>
    <w:uiPriority w:val="99"/>
    <w:rsid w:val="00FF026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ui-state-highlight">
    <w:name w:val="ui-state-highlight"/>
    <w:basedOn w:val="a"/>
    <w:uiPriority w:val="99"/>
    <w:rsid w:val="00FF026D"/>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i-state-error">
    <w:name w:val="ui-state-error"/>
    <w:basedOn w:val="a"/>
    <w:uiPriority w:val="99"/>
    <w:rsid w:val="00FF026D"/>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state-error-text">
    <w:name w:val="ui-state-error-text"/>
    <w:basedOn w:val="a"/>
    <w:uiPriority w:val="99"/>
    <w:rsid w:val="00FF026D"/>
    <w:pPr>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priority-primary">
    <w:name w:val="ui-priority-primary"/>
    <w:basedOn w:val="a"/>
    <w:uiPriority w:val="99"/>
    <w:rsid w:val="00FF02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a"/>
    <w:uiPriority w:val="99"/>
    <w:rsid w:val="00FF026D"/>
    <w:pPr>
      <w:shd w:val="clear" w:color="auto" w:fill="333333"/>
      <w:spacing w:after="0" w:line="240" w:lineRule="auto"/>
      <w:ind w:left="-120"/>
    </w:pPr>
    <w:rPr>
      <w:rFonts w:ascii="Times New Roman" w:eastAsia="Times New Roman" w:hAnsi="Times New Roman" w:cs="Times New Roman"/>
      <w:sz w:val="24"/>
      <w:szCs w:val="24"/>
    </w:rPr>
  </w:style>
  <w:style w:type="paragraph" w:customStyle="1" w:styleId="ui-resizable-handle">
    <w:name w:val="ui-resizable-handle"/>
    <w:basedOn w:val="a"/>
    <w:uiPriority w:val="99"/>
    <w:rsid w:val="00FF026D"/>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able-helper">
    <w:name w:val="ui-selectable-helper"/>
    <w:basedOn w:val="a"/>
    <w:uiPriority w:val="99"/>
    <w:rsid w:val="00FF026D"/>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
    <w:name w:val="ui-accordion"/>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
    <w:name w:val="ui-menu"/>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button">
    <w:name w:val="ui-button"/>
    <w:basedOn w:val="a"/>
    <w:uiPriority w:val="99"/>
    <w:rsid w:val="00FF026D"/>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a"/>
    <w:uiPriority w:val="99"/>
    <w:rsid w:val="00FF026D"/>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ui-dialog">
    <w:name w:val="ui-dialog"/>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
    <w:name w:val="ui-tabs"/>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
    <w:name w:val="ui-datepicker"/>
    <w:basedOn w:val="a"/>
    <w:uiPriority w:val="99"/>
    <w:rsid w:val="00FF026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row-break">
    <w:name w:val="ui-datepicker-row-break"/>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tl">
    <w:name w:val="ui-datepicker-rtl"/>
    <w:basedOn w:val="a"/>
    <w:uiPriority w:val="99"/>
    <w:rsid w:val="00FF026D"/>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rigger">
    <w:name w:val="ui-datepicker-trigger"/>
    <w:basedOn w:val="a"/>
    <w:uiPriority w:val="99"/>
    <w:rsid w:val="00FF026D"/>
    <w:pPr>
      <w:pBdr>
        <w:top w:val="single" w:sz="6" w:space="0" w:color="397BA2"/>
        <w:left w:val="single" w:sz="6" w:space="0" w:color="397BA2"/>
        <w:bottom w:val="single" w:sz="6" w:space="0" w:color="397BA2"/>
        <w:right w:val="single" w:sz="6" w:space="0" w:color="397BA2"/>
      </w:pBdr>
      <w:spacing w:before="100" w:beforeAutospacing="1" w:after="100" w:afterAutospacing="1" w:line="240" w:lineRule="auto"/>
      <w:ind w:right="75"/>
      <w:jc w:val="center"/>
    </w:pPr>
    <w:rPr>
      <w:rFonts w:ascii="Times New Roman" w:eastAsia="Times New Roman" w:hAnsi="Times New Roman" w:cs="Times New Roman"/>
      <w:sz w:val="24"/>
      <w:szCs w:val="24"/>
    </w:rPr>
  </w:style>
  <w:style w:type="paragraph" w:customStyle="1" w:styleId="uctitle">
    <w:name w:val="uc_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
    <w:name w:val="ui-menu-item"/>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hoto">
    <w:name w:val="personphoto"/>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ost">
    <w:name w:val="personpos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
    <w:name w:val="personnam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listitem">
    <w:name w:val="playlistitem"/>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imege">
    <w:name w:val="li_imeg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
    <w:name w:val="ui-tabs-hid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hoto1">
    <w:name w:val="personphoto1"/>
    <w:basedOn w:val="a"/>
    <w:uiPriority w:val="99"/>
    <w:rsid w:val="00FF026D"/>
    <w:pPr>
      <w:spacing w:before="100" w:beforeAutospacing="1" w:after="100" w:afterAutospacing="1" w:line="240" w:lineRule="auto"/>
      <w:ind w:right="225"/>
    </w:pPr>
    <w:rPr>
      <w:rFonts w:ascii="Times New Roman" w:eastAsia="Times New Roman" w:hAnsi="Times New Roman" w:cs="Times New Roman"/>
      <w:sz w:val="24"/>
      <w:szCs w:val="24"/>
    </w:rPr>
  </w:style>
  <w:style w:type="paragraph" w:customStyle="1" w:styleId="personpost1">
    <w:name w:val="personpost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1">
    <w:name w:val="personname1"/>
    <w:basedOn w:val="a"/>
    <w:uiPriority w:val="99"/>
    <w:rsid w:val="00FF026D"/>
    <w:pPr>
      <w:spacing w:before="150" w:after="100" w:afterAutospacing="1" w:line="240" w:lineRule="auto"/>
    </w:pPr>
    <w:rPr>
      <w:rFonts w:ascii="Times New Roman" w:eastAsia="Times New Roman" w:hAnsi="Times New Roman" w:cs="Times New Roman"/>
      <w:sz w:val="24"/>
      <w:szCs w:val="24"/>
    </w:rPr>
  </w:style>
  <w:style w:type="paragraph" w:customStyle="1" w:styleId="personpost2">
    <w:name w:val="personpost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2">
    <w:name w:val="personname2"/>
    <w:basedOn w:val="a"/>
    <w:uiPriority w:val="99"/>
    <w:rsid w:val="00FF026D"/>
    <w:pPr>
      <w:spacing w:before="150" w:after="100" w:afterAutospacing="1" w:line="240" w:lineRule="auto"/>
    </w:pPr>
    <w:rPr>
      <w:rFonts w:ascii="Times New Roman" w:eastAsia="Times New Roman" w:hAnsi="Times New Roman" w:cs="Times New Roman"/>
      <w:sz w:val="24"/>
      <w:szCs w:val="24"/>
    </w:rPr>
  </w:style>
  <w:style w:type="paragraph" w:customStyle="1" w:styleId="lidesc1">
    <w:name w:val="li_desc1"/>
    <w:basedOn w:val="a"/>
    <w:uiPriority w:val="99"/>
    <w:rsid w:val="00FF026D"/>
    <w:pPr>
      <w:spacing w:after="45" w:line="240" w:lineRule="auto"/>
    </w:pPr>
    <w:rPr>
      <w:rFonts w:ascii="Times New Roman" w:eastAsia="Times New Roman" w:hAnsi="Times New Roman" w:cs="Times New Roman"/>
      <w:sz w:val="17"/>
      <w:szCs w:val="17"/>
    </w:rPr>
  </w:style>
  <w:style w:type="paragraph" w:customStyle="1" w:styleId="playlistitem1">
    <w:name w:val="playlistitem1"/>
    <w:basedOn w:val="a"/>
    <w:uiPriority w:val="99"/>
    <w:rsid w:val="00FF026D"/>
    <w:pPr>
      <w:spacing w:before="30" w:after="30" w:line="240" w:lineRule="auto"/>
      <w:ind w:left="30" w:right="30"/>
    </w:pPr>
    <w:rPr>
      <w:rFonts w:ascii="Times New Roman" w:eastAsia="Times New Roman" w:hAnsi="Times New Roman" w:cs="Times New Roman"/>
      <w:sz w:val="24"/>
      <w:szCs w:val="24"/>
    </w:rPr>
  </w:style>
  <w:style w:type="paragraph" w:customStyle="1" w:styleId="liimege1">
    <w:name w:val="li_imege1"/>
    <w:basedOn w:val="a"/>
    <w:uiPriority w:val="99"/>
    <w:rsid w:val="00FF026D"/>
    <w:pPr>
      <w:spacing w:after="0" w:line="240" w:lineRule="auto"/>
      <w:ind w:left="105" w:right="105"/>
    </w:pPr>
    <w:rPr>
      <w:rFonts w:ascii="Times New Roman" w:eastAsia="Times New Roman" w:hAnsi="Times New Roman" w:cs="Times New Roman"/>
      <w:sz w:val="24"/>
      <w:szCs w:val="24"/>
    </w:rPr>
  </w:style>
  <w:style w:type="paragraph" w:customStyle="1" w:styleId="uctitle1">
    <w:name w:val="uc_title1"/>
    <w:basedOn w:val="a"/>
    <w:uiPriority w:val="99"/>
    <w:rsid w:val="00FF026D"/>
    <w:pPr>
      <w:spacing w:before="100" w:beforeAutospacing="1" w:after="150" w:line="240" w:lineRule="auto"/>
    </w:pPr>
    <w:rPr>
      <w:rFonts w:ascii="Times New Roman" w:eastAsia="Times New Roman" w:hAnsi="Times New Roman" w:cs="Times New Roman"/>
      <w:sz w:val="24"/>
      <w:szCs w:val="24"/>
    </w:rPr>
  </w:style>
  <w:style w:type="paragraph" w:customStyle="1" w:styleId="slidertexttitle1">
    <w:name w:val="slidertexttitle1"/>
    <w:basedOn w:val="a"/>
    <w:uiPriority w:val="99"/>
    <w:rsid w:val="00FF026D"/>
    <w:pPr>
      <w:spacing w:after="0" w:line="240" w:lineRule="auto"/>
    </w:pPr>
    <w:rPr>
      <w:rFonts w:ascii="Times New Roman" w:eastAsia="Times New Roman" w:hAnsi="Times New Roman" w:cs="Times New Roman"/>
      <w:color w:val="FFFFFF"/>
      <w:sz w:val="21"/>
      <w:szCs w:val="21"/>
    </w:rPr>
  </w:style>
  <w:style w:type="paragraph" w:customStyle="1" w:styleId="ui-widget1">
    <w:name w:val="ui-widget1"/>
    <w:basedOn w:val="a"/>
    <w:uiPriority w:val="99"/>
    <w:rsid w:val="00FF026D"/>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a"/>
    <w:uiPriority w:val="99"/>
    <w:rsid w:val="00FF026D"/>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cs="Times New Roman"/>
      <w:b/>
      <w:bCs/>
      <w:color w:val="004276"/>
      <w:sz w:val="24"/>
      <w:szCs w:val="24"/>
    </w:rPr>
  </w:style>
  <w:style w:type="paragraph" w:customStyle="1" w:styleId="ui-state-default2">
    <w:name w:val="ui-state-default2"/>
    <w:basedOn w:val="a"/>
    <w:uiPriority w:val="99"/>
    <w:rsid w:val="00FF026D"/>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cs="Times New Roman"/>
      <w:b/>
      <w:bCs/>
      <w:color w:val="004276"/>
      <w:sz w:val="24"/>
      <w:szCs w:val="24"/>
    </w:rPr>
  </w:style>
  <w:style w:type="paragraph" w:customStyle="1" w:styleId="ui-state-hover1">
    <w:name w:val="ui-state-hover1"/>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hover2">
    <w:name w:val="ui-state-hover2"/>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focus1">
    <w:name w:val="ui-state-focus1"/>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focus2">
    <w:name w:val="ui-state-focus2"/>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active1">
    <w:name w:val="ui-state-active1"/>
    <w:basedOn w:val="a"/>
    <w:uiPriority w:val="99"/>
    <w:rsid w:val="00FF026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ui-state-active2">
    <w:name w:val="ui-state-active2"/>
    <w:basedOn w:val="a"/>
    <w:uiPriority w:val="99"/>
    <w:rsid w:val="00FF026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ui-state-highlight1">
    <w:name w:val="ui-state-highlight1"/>
    <w:basedOn w:val="a"/>
    <w:uiPriority w:val="99"/>
    <w:rsid w:val="00FF026D"/>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i-state-highlight2">
    <w:name w:val="ui-state-highlight2"/>
    <w:basedOn w:val="a"/>
    <w:uiPriority w:val="99"/>
    <w:rsid w:val="00FF026D"/>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i-state-error1">
    <w:name w:val="ui-state-error1"/>
    <w:basedOn w:val="a"/>
    <w:uiPriority w:val="99"/>
    <w:rsid w:val="00FF026D"/>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state-error2">
    <w:name w:val="ui-state-error2"/>
    <w:basedOn w:val="a"/>
    <w:uiPriority w:val="99"/>
    <w:rsid w:val="00FF026D"/>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state-error-text1">
    <w:name w:val="ui-state-error-text1"/>
    <w:basedOn w:val="a"/>
    <w:uiPriority w:val="99"/>
    <w:rsid w:val="00FF026D"/>
    <w:pPr>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state-error-text2">
    <w:name w:val="ui-state-error-text2"/>
    <w:basedOn w:val="a"/>
    <w:uiPriority w:val="99"/>
    <w:rsid w:val="00FF026D"/>
    <w:pPr>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priority-primary1">
    <w:name w:val="ui-priority-primary1"/>
    <w:basedOn w:val="a"/>
    <w:uiPriority w:val="99"/>
    <w:rsid w:val="00FF02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a"/>
    <w:uiPriority w:val="99"/>
    <w:rsid w:val="00FF02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1">
    <w:name w:val="ui-resizable-handle1"/>
    <w:basedOn w:val="a"/>
    <w:uiPriority w:val="99"/>
    <w:rsid w:val="00FF026D"/>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a"/>
    <w:uiPriority w:val="99"/>
    <w:rsid w:val="00FF026D"/>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accordion-header1">
    <w:name w:val="ui-accordion-header1"/>
    <w:basedOn w:val="a"/>
    <w:uiPriority w:val="99"/>
    <w:rsid w:val="00FF026D"/>
    <w:pPr>
      <w:spacing w:before="15"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accordion-content1">
    <w:name w:val="ui-accordion-content1"/>
    <w:basedOn w:val="a"/>
    <w:uiPriority w:val="99"/>
    <w:rsid w:val="00FF026D"/>
    <w:pPr>
      <w:spacing w:after="30"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1">
    <w:name w:val="ui-menu1"/>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menu-item1">
    <w:name w:val="ui-menu-item1"/>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button-text1">
    <w:name w:val="ui-button-text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a"/>
    <w:uiPriority w:val="99"/>
    <w:rsid w:val="00FF026D"/>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a"/>
    <w:uiPriority w:val="99"/>
    <w:rsid w:val="00FF026D"/>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2">
    <w:name w:val="ui-icon2"/>
    <w:basedOn w:val="a"/>
    <w:uiPriority w:val="99"/>
    <w:rsid w:val="00FF026D"/>
    <w:pPr>
      <w:spacing w:after="100" w:afterAutospacing="1" w:line="240" w:lineRule="auto"/>
      <w:ind w:left="-120"/>
    </w:pPr>
    <w:rPr>
      <w:rFonts w:ascii="Times New Roman" w:eastAsia="Times New Roman" w:hAnsi="Times New Roman" w:cs="Times New Roman"/>
      <w:sz w:val="24"/>
      <w:szCs w:val="24"/>
    </w:rPr>
  </w:style>
  <w:style w:type="paragraph" w:customStyle="1" w:styleId="ui-icon3">
    <w:name w:val="ui-icon3"/>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icon4">
    <w:name w:val="ui-icon4"/>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icon5">
    <w:name w:val="ui-icon5"/>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icon6">
    <w:name w:val="ui-icon6"/>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button1">
    <w:name w:val="ui-button1"/>
    <w:basedOn w:val="a"/>
    <w:uiPriority w:val="99"/>
    <w:rsid w:val="00FF026D"/>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dialog-titlebar1">
    <w:name w:val="ui-dialog-titlebar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a"/>
    <w:uiPriority w:val="99"/>
    <w:rsid w:val="00FF026D"/>
    <w:pPr>
      <w:spacing w:before="24" w:after="48" w:line="240" w:lineRule="auto"/>
      <w:ind w:right="240"/>
    </w:pPr>
    <w:rPr>
      <w:rFonts w:ascii="Times New Roman" w:eastAsia="Times New Roman" w:hAnsi="Times New Roman" w:cs="Times New Roman"/>
      <w:sz w:val="24"/>
      <w:szCs w:val="24"/>
    </w:rPr>
  </w:style>
  <w:style w:type="paragraph" w:customStyle="1" w:styleId="ui-dialog-titlebar-close1">
    <w:name w:val="ui-dialog-titlebar-close1"/>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a"/>
    <w:uiPriority w:val="99"/>
    <w:rsid w:val="00FF026D"/>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1">
    <w:name w:val="ui-slider-handle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a"/>
    <w:uiPriority w:val="99"/>
    <w:rsid w:val="00FF026D"/>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a"/>
    <w:uiPriority w:val="99"/>
    <w:rsid w:val="00FF026D"/>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a"/>
    <w:uiPriority w:val="99"/>
    <w:rsid w:val="00FF026D"/>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1">
    <w:name w:val="ui-tabs-hide1"/>
    <w:basedOn w:val="a"/>
    <w:uiPriority w:val="99"/>
    <w:rsid w:val="00FF026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header1">
    <w:name w:val="ui-datepicker-header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a"/>
    <w:uiPriority w:val="99"/>
    <w:rsid w:val="00FF026D"/>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a"/>
    <w:uiPriority w:val="99"/>
    <w:rsid w:val="00FF026D"/>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1">
    <w:name w:val="ui-progressbar-value1"/>
    <w:basedOn w:val="a"/>
    <w:uiPriority w:val="99"/>
    <w:rsid w:val="00FF026D"/>
    <w:pPr>
      <w:spacing w:after="0" w:line="240" w:lineRule="auto"/>
      <w:ind w:left="-15" w:right="-15"/>
    </w:pPr>
    <w:rPr>
      <w:rFonts w:ascii="Times New Roman" w:eastAsia="Times New Roman" w:hAnsi="Times New Roman" w:cs="Times New Roman"/>
      <w:sz w:val="24"/>
      <w:szCs w:val="24"/>
    </w:rPr>
  </w:style>
  <w:style w:type="paragraph" w:customStyle="1" w:styleId="310">
    <w:name w:val="Основной текст 31"/>
    <w:basedOn w:val="a"/>
    <w:uiPriority w:val="99"/>
    <w:rsid w:val="00FF026D"/>
    <w:pPr>
      <w:overflowPunct w:val="0"/>
      <w:autoSpaceDE w:val="0"/>
      <w:autoSpaceDN w:val="0"/>
      <w:adjustRightInd w:val="0"/>
      <w:spacing w:after="0" w:line="240" w:lineRule="auto"/>
      <w:jc w:val="center"/>
    </w:pPr>
    <w:rPr>
      <w:rFonts w:ascii="Times New Roman" w:eastAsia="Times New Roman" w:hAnsi="Times New Roman" w:cs="Times New Roman"/>
      <w:sz w:val="32"/>
      <w:szCs w:val="20"/>
    </w:rPr>
  </w:style>
  <w:style w:type="character" w:styleId="afff2">
    <w:name w:val="endnote reference"/>
    <w:basedOn w:val="a0"/>
    <w:uiPriority w:val="99"/>
    <w:semiHidden/>
    <w:unhideWhenUsed/>
    <w:rsid w:val="00FF026D"/>
    <w:rPr>
      <w:rFonts w:ascii="Times New Roman" w:hAnsi="Times New Roman" w:cs="Times New Roman" w:hint="default"/>
      <w:vertAlign w:val="superscript"/>
    </w:rPr>
  </w:style>
  <w:style w:type="paragraph" w:styleId="z-">
    <w:name w:val="HTML Top of Form"/>
    <w:basedOn w:val="a"/>
    <w:next w:val="a"/>
    <w:link w:val="z-1"/>
    <w:hidden/>
    <w:uiPriority w:val="99"/>
    <w:semiHidden/>
    <w:unhideWhenUsed/>
    <w:rsid w:val="00FF026D"/>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FF026D"/>
    <w:rPr>
      <w:rFonts w:ascii="Arial" w:hAnsi="Arial" w:cs="Arial"/>
      <w:vanish/>
      <w:sz w:val="16"/>
      <w:szCs w:val="16"/>
    </w:rPr>
  </w:style>
  <w:style w:type="character" w:customStyle="1" w:styleId="z-1">
    <w:name w:val="z-Начало формы Знак1"/>
    <w:basedOn w:val="a0"/>
    <w:link w:val="z-"/>
    <w:uiPriority w:val="99"/>
    <w:semiHidden/>
    <w:locked/>
    <w:rsid w:val="00FF026D"/>
    <w:rPr>
      <w:rFonts w:ascii="Arial" w:hAnsi="Arial" w:cs="Arial"/>
      <w:vanish/>
      <w:sz w:val="16"/>
      <w:szCs w:val="16"/>
    </w:rPr>
  </w:style>
  <w:style w:type="paragraph" w:styleId="z-2">
    <w:name w:val="HTML Bottom of Form"/>
    <w:basedOn w:val="a"/>
    <w:next w:val="a"/>
    <w:link w:val="z-10"/>
    <w:hidden/>
    <w:uiPriority w:val="99"/>
    <w:semiHidden/>
    <w:unhideWhenUsed/>
    <w:rsid w:val="00FF026D"/>
    <w:pPr>
      <w:pBdr>
        <w:top w:val="single" w:sz="6" w:space="1" w:color="auto"/>
      </w:pBdr>
      <w:spacing w:after="0"/>
      <w:jc w:val="center"/>
    </w:pPr>
    <w:rPr>
      <w:rFonts w:ascii="Arial" w:hAnsi="Arial" w:cs="Arial"/>
      <w:vanish/>
      <w:sz w:val="16"/>
      <w:szCs w:val="16"/>
    </w:rPr>
  </w:style>
  <w:style w:type="character" w:customStyle="1" w:styleId="z-3">
    <w:name w:val="z-Конец формы Знак"/>
    <w:basedOn w:val="a0"/>
    <w:link w:val="z-2"/>
    <w:uiPriority w:val="99"/>
    <w:semiHidden/>
    <w:rsid w:val="00FF026D"/>
    <w:rPr>
      <w:rFonts w:ascii="Arial" w:hAnsi="Arial" w:cs="Arial"/>
      <w:vanish/>
      <w:sz w:val="16"/>
      <w:szCs w:val="16"/>
    </w:rPr>
  </w:style>
  <w:style w:type="character" w:customStyle="1" w:styleId="z-10">
    <w:name w:val="z-Конец формы Знак1"/>
    <w:basedOn w:val="a0"/>
    <w:link w:val="z-2"/>
    <w:uiPriority w:val="99"/>
    <w:semiHidden/>
    <w:locked/>
    <w:rsid w:val="00FF026D"/>
    <w:rPr>
      <w:rFonts w:ascii="Arial" w:hAnsi="Arial" w:cs="Arial"/>
      <w:vanish/>
      <w:sz w:val="16"/>
      <w:szCs w:val="16"/>
    </w:rPr>
  </w:style>
  <w:style w:type="paragraph" w:customStyle="1" w:styleId="ConsPlusCell">
    <w:name w:val="ConsPlusCell"/>
    <w:rsid w:val="00D43331"/>
    <w:pPr>
      <w:widowControl w:val="0"/>
      <w:autoSpaceDE w:val="0"/>
      <w:autoSpaceDN w:val="0"/>
      <w:adjustRightInd w:val="0"/>
      <w:spacing w:after="0" w:line="240" w:lineRule="auto"/>
    </w:pPr>
    <w:rPr>
      <w:rFonts w:ascii="Arial" w:eastAsia="Times New Roman" w:hAnsi="Arial" w:cs="Arial"/>
      <w:sz w:val="20"/>
      <w:szCs w:val="20"/>
    </w:rPr>
  </w:style>
  <w:style w:type="table" w:styleId="afff3">
    <w:name w:val="Table Grid"/>
    <w:basedOn w:val="a1"/>
    <w:rsid w:val="00B770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B770CB"/>
    <w:pPr>
      <w:widowControl w:val="0"/>
      <w:autoSpaceDE w:val="0"/>
      <w:autoSpaceDN w:val="0"/>
      <w:spacing w:after="0" w:line="240" w:lineRule="auto"/>
    </w:pPr>
    <w:rPr>
      <w:rFonts w:ascii="Tahoma" w:eastAsia="Times New Roman" w:hAnsi="Tahoma" w:cs="Tahoma"/>
      <w:sz w:val="20"/>
      <w:szCs w:val="20"/>
    </w:rPr>
  </w:style>
  <w:style w:type="paragraph" w:customStyle="1" w:styleId="91">
    <w:name w:val="Заголовок 91"/>
    <w:basedOn w:val="a"/>
    <w:next w:val="a"/>
    <w:uiPriority w:val="9"/>
    <w:unhideWhenUsed/>
    <w:qFormat/>
    <w:rsid w:val="00B770CB"/>
    <w:pPr>
      <w:keepNext/>
      <w:keepLines/>
      <w:spacing w:before="200" w:after="0" w:line="240" w:lineRule="auto"/>
      <w:outlineLvl w:val="8"/>
    </w:pPr>
    <w:rPr>
      <w:rFonts w:ascii="Cambria" w:eastAsia="Times New Roman" w:hAnsi="Cambria" w:cs="Times New Roman"/>
      <w:i/>
      <w:iCs/>
      <w:color w:val="404040"/>
      <w:sz w:val="20"/>
      <w:szCs w:val="20"/>
    </w:rPr>
  </w:style>
  <w:style w:type="character" w:customStyle="1" w:styleId="910">
    <w:name w:val="Заголовок 9 Знак1"/>
    <w:semiHidden/>
    <w:rsid w:val="00B770CB"/>
    <w:rPr>
      <w:rFonts w:ascii="Cambria" w:eastAsia="Times New Roman" w:hAnsi="Cambria" w:cs="Times New Roman"/>
      <w:i/>
      <w:iCs/>
      <w:color w:val="404040"/>
    </w:rPr>
  </w:style>
  <w:style w:type="character" w:customStyle="1" w:styleId="phone">
    <w:name w:val="phone"/>
    <w:basedOn w:val="a0"/>
    <w:rsid w:val="00B77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150544">
      <w:bodyDiv w:val="1"/>
      <w:marLeft w:val="0"/>
      <w:marRight w:val="0"/>
      <w:marTop w:val="0"/>
      <w:marBottom w:val="0"/>
      <w:divBdr>
        <w:top w:val="none" w:sz="0" w:space="0" w:color="auto"/>
        <w:left w:val="none" w:sz="0" w:space="0" w:color="auto"/>
        <w:bottom w:val="none" w:sz="0" w:space="0" w:color="auto"/>
        <w:right w:val="none" w:sz="0" w:space="0" w:color="auto"/>
      </w:divBdr>
    </w:div>
    <w:div w:id="350031797">
      <w:bodyDiv w:val="1"/>
      <w:marLeft w:val="0"/>
      <w:marRight w:val="0"/>
      <w:marTop w:val="0"/>
      <w:marBottom w:val="0"/>
      <w:divBdr>
        <w:top w:val="none" w:sz="0" w:space="0" w:color="auto"/>
        <w:left w:val="none" w:sz="0" w:space="0" w:color="auto"/>
        <w:bottom w:val="none" w:sz="0" w:space="0" w:color="auto"/>
        <w:right w:val="none" w:sz="0" w:space="0" w:color="auto"/>
      </w:divBdr>
    </w:div>
    <w:div w:id="522400753">
      <w:bodyDiv w:val="1"/>
      <w:marLeft w:val="0"/>
      <w:marRight w:val="0"/>
      <w:marTop w:val="0"/>
      <w:marBottom w:val="0"/>
      <w:divBdr>
        <w:top w:val="none" w:sz="0" w:space="0" w:color="auto"/>
        <w:left w:val="none" w:sz="0" w:space="0" w:color="auto"/>
        <w:bottom w:val="none" w:sz="0" w:space="0" w:color="auto"/>
        <w:right w:val="none" w:sz="0" w:space="0" w:color="auto"/>
      </w:divBdr>
    </w:div>
    <w:div w:id="700592143">
      <w:bodyDiv w:val="1"/>
      <w:marLeft w:val="0"/>
      <w:marRight w:val="0"/>
      <w:marTop w:val="0"/>
      <w:marBottom w:val="0"/>
      <w:divBdr>
        <w:top w:val="none" w:sz="0" w:space="0" w:color="auto"/>
        <w:left w:val="none" w:sz="0" w:space="0" w:color="auto"/>
        <w:bottom w:val="none" w:sz="0" w:space="0" w:color="auto"/>
        <w:right w:val="none" w:sz="0" w:space="0" w:color="auto"/>
      </w:divBdr>
    </w:div>
    <w:div w:id="1093434007">
      <w:bodyDiv w:val="1"/>
      <w:marLeft w:val="0"/>
      <w:marRight w:val="0"/>
      <w:marTop w:val="0"/>
      <w:marBottom w:val="0"/>
      <w:divBdr>
        <w:top w:val="none" w:sz="0" w:space="0" w:color="auto"/>
        <w:left w:val="none" w:sz="0" w:space="0" w:color="auto"/>
        <w:bottom w:val="none" w:sz="0" w:space="0" w:color="auto"/>
        <w:right w:val="none" w:sz="0" w:space="0" w:color="auto"/>
      </w:divBdr>
    </w:div>
    <w:div w:id="1186555800">
      <w:bodyDiv w:val="1"/>
      <w:marLeft w:val="0"/>
      <w:marRight w:val="0"/>
      <w:marTop w:val="0"/>
      <w:marBottom w:val="0"/>
      <w:divBdr>
        <w:top w:val="none" w:sz="0" w:space="0" w:color="auto"/>
        <w:left w:val="none" w:sz="0" w:space="0" w:color="auto"/>
        <w:bottom w:val="none" w:sz="0" w:space="0" w:color="auto"/>
        <w:right w:val="none" w:sz="0" w:space="0" w:color="auto"/>
      </w:divBdr>
    </w:div>
    <w:div w:id="1212380803">
      <w:bodyDiv w:val="1"/>
      <w:marLeft w:val="0"/>
      <w:marRight w:val="0"/>
      <w:marTop w:val="0"/>
      <w:marBottom w:val="0"/>
      <w:divBdr>
        <w:top w:val="none" w:sz="0" w:space="0" w:color="auto"/>
        <w:left w:val="none" w:sz="0" w:space="0" w:color="auto"/>
        <w:bottom w:val="none" w:sz="0" w:space="0" w:color="auto"/>
        <w:right w:val="none" w:sz="0" w:space="0" w:color="auto"/>
      </w:divBdr>
    </w:div>
    <w:div w:id="1382048250">
      <w:bodyDiv w:val="1"/>
      <w:marLeft w:val="0"/>
      <w:marRight w:val="0"/>
      <w:marTop w:val="0"/>
      <w:marBottom w:val="0"/>
      <w:divBdr>
        <w:top w:val="none" w:sz="0" w:space="0" w:color="auto"/>
        <w:left w:val="none" w:sz="0" w:space="0" w:color="auto"/>
        <w:bottom w:val="none" w:sz="0" w:space="0" w:color="auto"/>
        <w:right w:val="none" w:sz="0" w:space="0" w:color="auto"/>
      </w:divBdr>
    </w:div>
    <w:div w:id="21381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658632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3B22A-5F0B-412E-8CF9-8616118C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9835</Words>
  <Characters>56061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8</cp:lastModifiedBy>
  <cp:revision>7</cp:revision>
  <dcterms:created xsi:type="dcterms:W3CDTF">2018-11-15T08:38:00Z</dcterms:created>
  <dcterms:modified xsi:type="dcterms:W3CDTF">2018-11-15T08:57:00Z</dcterms:modified>
</cp:coreProperties>
</file>