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2" w:type="dxa"/>
        <w:tblInd w:w="60" w:type="dxa"/>
        <w:shd w:val="clear" w:color="auto" w:fill="F5F5F5"/>
        <w:tblLook w:val="04A0"/>
      </w:tblPr>
      <w:tblGrid>
        <w:gridCol w:w="7546"/>
        <w:gridCol w:w="1716"/>
      </w:tblGrid>
      <w:tr w:rsidR="00C932CF" w:rsidTr="008D519D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Официальный вестник Цивильского городского поселения</w:t>
            </w:r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  <w:p w:rsidR="00C932CF" w:rsidRPr="008D519D" w:rsidRDefault="008D519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ffc"/>
              </w:rPr>
              <w:t>август</w:t>
            </w:r>
          </w:p>
          <w:p w:rsidR="00C932CF" w:rsidRPr="0003172D" w:rsidRDefault="00C932CF">
            <w:pPr>
              <w:pStyle w:val="a5"/>
              <w:spacing w:before="75" w:beforeAutospacing="0" w:after="75" w:afterAutospacing="0"/>
              <w:rPr>
                <w:b/>
                <w:color w:val="000000"/>
                <w:sz w:val="22"/>
                <w:szCs w:val="22"/>
              </w:rPr>
            </w:pPr>
            <w:r w:rsidRPr="008D519D">
              <w:rPr>
                <w:b/>
                <w:color w:val="000000"/>
                <w:sz w:val="22"/>
                <w:szCs w:val="22"/>
              </w:rPr>
              <w:t xml:space="preserve">             </w:t>
            </w:r>
            <w:r w:rsidR="0003172D">
              <w:rPr>
                <w:b/>
                <w:color w:val="000000"/>
                <w:sz w:val="22"/>
                <w:szCs w:val="22"/>
              </w:rPr>
              <w:t>2</w:t>
            </w:r>
            <w:r w:rsidR="00F54DB7">
              <w:rPr>
                <w:b/>
                <w:color w:val="000000"/>
                <w:sz w:val="22"/>
                <w:szCs w:val="22"/>
              </w:rPr>
              <w:t>1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32CF" w:rsidTr="008D519D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 w:rsidP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ноября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года</w:t>
            </w:r>
          </w:p>
        </w:tc>
        <w:tc>
          <w:tcPr>
            <w:tcW w:w="17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E30E6C" w:rsidRDefault="00C932CF" w:rsidP="00E30E6C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  <w:lang w:val="en-US"/>
              </w:rPr>
              <w:t>1</w:t>
            </w:r>
            <w:r w:rsidR="00E30E6C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C932CF" w:rsidRPr="008D519D" w:rsidRDefault="00C932CF" w:rsidP="008D519D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000000"/>
          <w:sz w:val="20"/>
          <w:szCs w:val="20"/>
          <w:shd w:val="clear" w:color="auto" w:fill="FFFFFF"/>
          <w:lang w:val="en-US"/>
        </w:rPr>
      </w:pPr>
    </w:p>
    <w:p w:rsidR="00615CD7" w:rsidRPr="0003172D" w:rsidRDefault="00C932CF" w:rsidP="00615CD7">
      <w:pPr>
        <w:tabs>
          <w:tab w:val="left" w:pos="9900"/>
        </w:tabs>
        <w:ind w:right="-102"/>
        <w:jc w:val="both"/>
        <w:rPr>
          <w:rFonts w:ascii="Arial" w:hAnsi="Arial" w:cs="Arial"/>
          <w:sz w:val="20"/>
          <w:szCs w:val="20"/>
        </w:rPr>
      </w:pPr>
      <w:r w:rsidRPr="008D519D">
        <w:rPr>
          <w:rFonts w:ascii="Arial" w:hAnsi="Arial" w:cs="Arial"/>
          <w:sz w:val="20"/>
          <w:szCs w:val="20"/>
        </w:rPr>
        <w:t>В номере:</w:t>
      </w:r>
      <w:r w:rsidR="0003172D" w:rsidRPr="0003172D">
        <w:rPr>
          <w:rFonts w:ascii="Verdana" w:hAnsi="Verdana"/>
          <w:color w:val="000000"/>
          <w:sz w:val="17"/>
          <w:szCs w:val="17"/>
          <w:shd w:val="clear" w:color="auto" w:fill="F5F5F5"/>
        </w:rPr>
        <w:t xml:space="preserve"> </w:t>
      </w:r>
    </w:p>
    <w:p w:rsidR="00E30E6C" w:rsidRDefault="0003172D" w:rsidP="00504442">
      <w:pPr>
        <w:pStyle w:val="1"/>
        <w:tabs>
          <w:tab w:val="left" w:pos="7797"/>
          <w:tab w:val="left" w:pos="8647"/>
          <w:tab w:val="left" w:pos="8789"/>
          <w:tab w:val="left" w:pos="9072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E30E6C">
        <w:rPr>
          <w:b w:val="0"/>
          <w:color w:val="000000"/>
          <w:sz w:val="22"/>
          <w:szCs w:val="22"/>
        </w:rPr>
        <w:t xml:space="preserve">1. </w:t>
      </w:r>
      <w:r w:rsidR="00E30E6C" w:rsidRPr="00E30E6C">
        <w:rPr>
          <w:b w:val="0"/>
          <w:sz w:val="22"/>
          <w:szCs w:val="22"/>
        </w:rPr>
        <w:t>Об  утверждении  местных   нормативов   градостроительного</w:t>
      </w:r>
      <w:r w:rsidR="00E30E6C">
        <w:rPr>
          <w:b w:val="0"/>
          <w:sz w:val="22"/>
          <w:szCs w:val="22"/>
        </w:rPr>
        <w:t xml:space="preserve"> </w:t>
      </w:r>
      <w:r w:rsidR="00E30E6C" w:rsidRPr="00E30E6C">
        <w:rPr>
          <w:b w:val="0"/>
          <w:sz w:val="22"/>
          <w:szCs w:val="22"/>
        </w:rPr>
        <w:t>проектирования Цивильского городского поселения Цивильского района Ч</w:t>
      </w:r>
      <w:r w:rsidR="00E30E6C" w:rsidRPr="00E30E6C">
        <w:rPr>
          <w:b w:val="0"/>
          <w:sz w:val="22"/>
          <w:szCs w:val="22"/>
        </w:rPr>
        <w:t>у</w:t>
      </w:r>
      <w:r w:rsidR="00E30E6C" w:rsidRPr="00E30E6C">
        <w:rPr>
          <w:b w:val="0"/>
          <w:sz w:val="22"/>
          <w:szCs w:val="22"/>
        </w:rPr>
        <w:t>вашской Республики</w:t>
      </w:r>
    </w:p>
    <w:p w:rsidR="00504442" w:rsidRDefault="00504442" w:rsidP="00504442">
      <w:pPr>
        <w:pStyle w:val="1"/>
        <w:tabs>
          <w:tab w:val="left" w:pos="7797"/>
          <w:tab w:val="left" w:pos="8647"/>
          <w:tab w:val="left" w:pos="8789"/>
          <w:tab w:val="left" w:pos="9072"/>
        </w:tabs>
        <w:spacing w:before="0" w:beforeAutospacing="0" w:after="0" w:afterAutospacing="0"/>
        <w:jc w:val="both"/>
        <w:rPr>
          <w:b w:val="0"/>
          <w:sz w:val="22"/>
          <w:szCs w:val="22"/>
        </w:rPr>
      </w:pPr>
    </w:p>
    <w:p w:rsidR="00712972" w:rsidRDefault="00712972" w:rsidP="0050444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12972">
        <w:rPr>
          <w:rFonts w:ascii="Times New Roman" w:hAnsi="Times New Roman" w:cs="Times New Roman"/>
        </w:rPr>
        <w:t xml:space="preserve">2. </w:t>
      </w:r>
      <w:r w:rsidRPr="00712972">
        <w:rPr>
          <w:rFonts w:ascii="Times New Roman" w:hAnsi="Times New Roman" w:cs="Times New Roman"/>
          <w:color w:val="000000"/>
        </w:rPr>
        <w:t xml:space="preserve">О согласии на принятие  в собственность  Цивильского городского поселения  Цивильского района Чувашской Республики  с собственности  администрации Цивильского района Чувашской Республики </w:t>
      </w:r>
    </w:p>
    <w:p w:rsidR="00504442" w:rsidRDefault="00504442" w:rsidP="0050444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04442" w:rsidRDefault="00504442" w:rsidP="00504442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  <w:r w:rsidRPr="00504442">
        <w:rPr>
          <w:rFonts w:ascii="Times New Roman" w:hAnsi="Times New Roman" w:cs="Times New Roman"/>
          <w:color w:val="000000"/>
        </w:rPr>
        <w:t>3. О согласии на принятие  в собственность  Цивильского городского поселения  Цивильского района Чувашской Республики  с собственности  администрации Цивильского района Чувашской Республики</w:t>
      </w:r>
    </w:p>
    <w:p w:rsidR="00504442" w:rsidRDefault="00504442" w:rsidP="00504442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504442" w:rsidRDefault="00504442" w:rsidP="00504442">
      <w:pPr>
        <w:tabs>
          <w:tab w:val="left" w:pos="1701"/>
        </w:tabs>
        <w:spacing w:after="0" w:line="240" w:lineRule="auto"/>
        <w:ind w:right="-1"/>
        <w:rPr>
          <w:rFonts w:ascii="Times New Roman" w:eastAsia="Arial Unicode MS" w:hAnsi="Times New Roman" w:cs="Times New Roman"/>
        </w:rPr>
      </w:pPr>
      <w:r w:rsidRPr="00504442">
        <w:rPr>
          <w:rFonts w:ascii="Times New Roman" w:hAnsi="Times New Roman" w:cs="Times New Roman"/>
          <w:color w:val="000000"/>
        </w:rPr>
        <w:t xml:space="preserve">4. </w:t>
      </w:r>
      <w:r w:rsidRPr="00504442">
        <w:rPr>
          <w:rFonts w:ascii="Times New Roman" w:eastAsia="Arial Unicode MS" w:hAnsi="Times New Roman" w:cs="Times New Roman"/>
        </w:rPr>
        <w:t>О присвоении звания «Почетный гражданин города Цивильск».</w:t>
      </w:r>
    </w:p>
    <w:p w:rsidR="00504442" w:rsidRDefault="00504442" w:rsidP="00504442">
      <w:pPr>
        <w:tabs>
          <w:tab w:val="left" w:pos="1701"/>
        </w:tabs>
        <w:spacing w:after="0" w:line="240" w:lineRule="auto"/>
        <w:ind w:right="-1"/>
        <w:rPr>
          <w:rFonts w:ascii="Times New Roman" w:eastAsia="Arial Unicode MS" w:hAnsi="Times New Roman" w:cs="Times New Roman"/>
        </w:rPr>
      </w:pPr>
    </w:p>
    <w:p w:rsidR="00504442" w:rsidRDefault="00504442" w:rsidP="005044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4442">
        <w:rPr>
          <w:rFonts w:ascii="Times New Roman" w:eastAsia="Arial Unicode MS" w:hAnsi="Times New Roman" w:cs="Times New Roman"/>
        </w:rPr>
        <w:t xml:space="preserve">5. О рассмотрении предписания ОГИБДД МО МВД России «Цивильский» </w:t>
      </w:r>
      <w:r w:rsidRPr="00504442">
        <w:rPr>
          <w:rFonts w:ascii="Times New Roman" w:eastAsia="Calibri" w:hAnsi="Times New Roman" w:cs="Times New Roman"/>
        </w:rPr>
        <w:t>Чувашской Республики</w:t>
      </w:r>
    </w:p>
    <w:p w:rsidR="00504442" w:rsidRPr="00504442" w:rsidRDefault="00504442" w:rsidP="005044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04442" w:rsidRPr="00504442" w:rsidRDefault="00504442" w:rsidP="005044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4442">
        <w:rPr>
          <w:rFonts w:ascii="Times New Roman" w:eastAsia="Calibri" w:hAnsi="Times New Roman" w:cs="Times New Roman"/>
        </w:rPr>
        <w:t xml:space="preserve">6. </w:t>
      </w:r>
      <w:r w:rsidRPr="00504442">
        <w:rPr>
          <w:rFonts w:ascii="Times New Roman" w:hAnsi="Times New Roman" w:cs="Times New Roman"/>
        </w:rPr>
        <w:t xml:space="preserve">О разовой денежной выплате Почетным гражданам города Цивильск к празднованию Дня города </w:t>
      </w:r>
      <w:proofErr w:type="gramStart"/>
      <w:r w:rsidRPr="00504442">
        <w:rPr>
          <w:rFonts w:ascii="Times New Roman" w:hAnsi="Times New Roman" w:cs="Times New Roman"/>
        </w:rPr>
        <w:t>в</w:t>
      </w:r>
      <w:proofErr w:type="gramEnd"/>
      <w:r w:rsidRPr="00504442">
        <w:rPr>
          <w:rFonts w:ascii="Times New Roman" w:hAnsi="Times New Roman" w:cs="Times New Roman"/>
        </w:rPr>
        <w:t xml:space="preserve"> </w:t>
      </w:r>
      <w:proofErr w:type="gramStart"/>
      <w:r w:rsidRPr="00504442">
        <w:rPr>
          <w:rFonts w:ascii="Times New Roman" w:hAnsi="Times New Roman" w:cs="Times New Roman"/>
          <w:color w:val="000000"/>
        </w:rPr>
        <w:t>Цивильском</w:t>
      </w:r>
      <w:proofErr w:type="gramEnd"/>
      <w:r w:rsidRPr="00504442">
        <w:rPr>
          <w:rFonts w:ascii="Times New Roman" w:hAnsi="Times New Roman" w:cs="Times New Roman"/>
          <w:color w:val="000000"/>
        </w:rPr>
        <w:t xml:space="preserve"> городском поселении Цивильского района Чувашской Республики.</w:t>
      </w:r>
    </w:p>
    <w:p w:rsidR="0003172D" w:rsidRPr="00E30E6C" w:rsidRDefault="0003172D" w:rsidP="0003172D">
      <w:pPr>
        <w:pStyle w:val="a5"/>
        <w:spacing w:before="0" w:beforeAutospacing="0" w:after="0" w:afterAutospacing="0"/>
        <w:ind w:firstLine="301"/>
        <w:jc w:val="both"/>
        <w:rPr>
          <w:rFonts w:ascii="Times New Roman CYR" w:eastAsia="Times New Roman CYR" w:hAnsi="Times New Roman CYR" w:cs="Times New Roman CYR"/>
          <w:sz w:val="22"/>
          <w:szCs w:val="22"/>
        </w:rPr>
      </w:pPr>
    </w:p>
    <w:p w:rsidR="0003172D" w:rsidRPr="00615CD7" w:rsidRDefault="0003172D" w:rsidP="0003172D">
      <w:pPr>
        <w:pStyle w:val="a5"/>
        <w:spacing w:before="0" w:beforeAutospacing="0" w:after="0" w:afterAutospacing="0"/>
        <w:ind w:firstLine="301"/>
        <w:jc w:val="both"/>
        <w:rPr>
          <w:color w:val="000000"/>
          <w:sz w:val="22"/>
          <w:szCs w:val="22"/>
        </w:rPr>
      </w:pPr>
    </w:p>
    <w:p w:rsidR="00E30E6C" w:rsidRPr="00E30E6C" w:rsidRDefault="00504442" w:rsidP="00E30E6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  <w:tab w:val="left" w:pos="8647"/>
          <w:tab w:val="left" w:pos="8789"/>
          <w:tab w:val="left" w:pos="9072"/>
        </w:tabs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30E6C" w:rsidRPr="00E30E6C">
        <w:rPr>
          <w:sz w:val="22"/>
          <w:szCs w:val="22"/>
        </w:rPr>
        <w:t>Об  утверждении  местных   нормативов   градостроительного     проектирования</w:t>
      </w:r>
    </w:p>
    <w:p w:rsidR="00E30E6C" w:rsidRPr="00E30E6C" w:rsidRDefault="00E30E6C" w:rsidP="00E30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  <w:b/>
        </w:rPr>
        <w:t>Цивильского городского поселения Цивильского района Ч</w:t>
      </w:r>
      <w:r w:rsidRPr="00E30E6C">
        <w:rPr>
          <w:rFonts w:ascii="Times New Roman" w:hAnsi="Times New Roman" w:cs="Times New Roman"/>
          <w:b/>
        </w:rPr>
        <w:t>у</w:t>
      </w:r>
      <w:r w:rsidRPr="00E30E6C">
        <w:rPr>
          <w:rFonts w:ascii="Times New Roman" w:hAnsi="Times New Roman" w:cs="Times New Roman"/>
          <w:b/>
        </w:rPr>
        <w:t>вашской Республики</w:t>
      </w:r>
    </w:p>
    <w:p w:rsidR="00E30E6C" w:rsidRPr="00E30E6C" w:rsidRDefault="00E30E6C" w:rsidP="00E30E6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E30E6C">
        <w:rPr>
          <w:rFonts w:ascii="Times New Roman" w:hAnsi="Times New Roman" w:cs="Times New Roman"/>
        </w:rPr>
        <w:t>В соответствии Градостроительным кодексом Российской Федерации, Законом Чувашской Республики «О регулировании градостроительной деятельности в Чувашской Ре</w:t>
      </w:r>
      <w:r w:rsidRPr="00E30E6C">
        <w:rPr>
          <w:rFonts w:ascii="Times New Roman" w:hAnsi="Times New Roman" w:cs="Times New Roman"/>
        </w:rPr>
        <w:t>с</w:t>
      </w:r>
      <w:r w:rsidRPr="00E30E6C">
        <w:rPr>
          <w:rFonts w:ascii="Times New Roman" w:hAnsi="Times New Roman" w:cs="Times New Roman"/>
        </w:rPr>
        <w:t>публики»</w:t>
      </w:r>
      <w:r w:rsidRPr="00E30E6C">
        <w:rPr>
          <w:rFonts w:ascii="Times New Roman" w:hAnsi="Times New Roman" w:cs="Times New Roman"/>
          <w:lang w:eastAsia="en-US"/>
        </w:rPr>
        <w:t xml:space="preserve">            Собрание депутатов Цивильского городского поселения</w:t>
      </w:r>
      <w:r>
        <w:rPr>
          <w:rFonts w:ascii="Times New Roman" w:hAnsi="Times New Roman" w:cs="Times New Roman"/>
          <w:lang w:eastAsia="en-US"/>
        </w:rPr>
        <w:t xml:space="preserve"> </w:t>
      </w:r>
      <w:r w:rsidRPr="00E30E6C">
        <w:rPr>
          <w:rFonts w:ascii="Times New Roman" w:hAnsi="Times New Roman" w:cs="Times New Roman"/>
          <w:lang w:eastAsia="en-US"/>
        </w:rPr>
        <w:t>Цивильского района Чувашской Республики</w:t>
      </w:r>
      <w:proofErr w:type="gramEnd"/>
    </w:p>
    <w:p w:rsidR="00E30E6C" w:rsidRPr="00E30E6C" w:rsidRDefault="00E30E6C" w:rsidP="00E30E6C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lang w:eastAsia="en-US"/>
        </w:rPr>
      </w:pPr>
    </w:p>
    <w:p w:rsidR="00E30E6C" w:rsidRPr="00E30E6C" w:rsidRDefault="00E30E6C" w:rsidP="00E30E6C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lang w:eastAsia="en-US"/>
        </w:rPr>
      </w:pPr>
      <w:r w:rsidRPr="00E30E6C">
        <w:rPr>
          <w:rFonts w:ascii="Times New Roman" w:hAnsi="Times New Roman" w:cs="Times New Roman"/>
          <w:b/>
          <w:lang w:eastAsia="en-US"/>
        </w:rPr>
        <w:t xml:space="preserve">                                                              РЕШИЛО:</w:t>
      </w:r>
    </w:p>
    <w:p w:rsidR="00E30E6C" w:rsidRPr="00E30E6C" w:rsidRDefault="00E30E6C" w:rsidP="00E30E6C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</w:p>
    <w:p w:rsidR="00E30E6C" w:rsidRPr="00E30E6C" w:rsidRDefault="00E30E6C" w:rsidP="00E30E6C">
      <w:pPr>
        <w:pStyle w:val="Default"/>
        <w:ind w:firstLine="709"/>
        <w:jc w:val="both"/>
        <w:rPr>
          <w:sz w:val="22"/>
          <w:szCs w:val="22"/>
        </w:rPr>
      </w:pPr>
      <w:r w:rsidRPr="00E30E6C">
        <w:rPr>
          <w:sz w:val="22"/>
          <w:szCs w:val="22"/>
        </w:rPr>
        <w:t>1. Утвердить местные нормативы градостроительного проектирования администрации Цивильского городского поселения Цивильского района Чувашской Респу</w:t>
      </w:r>
      <w:r w:rsidRPr="00E30E6C">
        <w:rPr>
          <w:sz w:val="22"/>
          <w:szCs w:val="22"/>
        </w:rPr>
        <w:t>б</w:t>
      </w:r>
      <w:r w:rsidRPr="00E30E6C">
        <w:rPr>
          <w:sz w:val="22"/>
          <w:szCs w:val="22"/>
        </w:rPr>
        <w:t>лики.</w:t>
      </w:r>
    </w:p>
    <w:p w:rsidR="00E30E6C" w:rsidRPr="00E30E6C" w:rsidRDefault="00E30E6C" w:rsidP="00E30E6C">
      <w:pPr>
        <w:pStyle w:val="Default"/>
        <w:ind w:firstLine="709"/>
        <w:jc w:val="both"/>
        <w:rPr>
          <w:sz w:val="22"/>
          <w:szCs w:val="22"/>
        </w:rPr>
      </w:pPr>
      <w:r w:rsidRPr="00E30E6C">
        <w:rPr>
          <w:sz w:val="22"/>
          <w:szCs w:val="22"/>
        </w:rPr>
        <w:t xml:space="preserve">2. </w:t>
      </w:r>
      <w:proofErr w:type="gramStart"/>
      <w:r w:rsidRPr="00E30E6C">
        <w:rPr>
          <w:sz w:val="22"/>
          <w:szCs w:val="22"/>
        </w:rPr>
        <w:t>Контроль за</w:t>
      </w:r>
      <w:proofErr w:type="gramEnd"/>
      <w:r w:rsidRPr="00E30E6C">
        <w:rPr>
          <w:sz w:val="22"/>
          <w:szCs w:val="22"/>
        </w:rPr>
        <w:t xml:space="preserve"> исполнением настоящего решения возложить на администрацию Ц</w:t>
      </w:r>
      <w:r w:rsidRPr="00E30E6C">
        <w:rPr>
          <w:sz w:val="22"/>
          <w:szCs w:val="22"/>
        </w:rPr>
        <w:t>и</w:t>
      </w:r>
      <w:r w:rsidRPr="00E30E6C">
        <w:rPr>
          <w:sz w:val="22"/>
          <w:szCs w:val="22"/>
        </w:rPr>
        <w:t>вильского городского поселения Цивильского района Чувашской Республики.</w:t>
      </w:r>
    </w:p>
    <w:p w:rsidR="00E30E6C" w:rsidRPr="00E30E6C" w:rsidRDefault="00E30E6C" w:rsidP="00E30E6C">
      <w:pPr>
        <w:pStyle w:val="Default"/>
        <w:ind w:firstLine="709"/>
        <w:jc w:val="both"/>
        <w:rPr>
          <w:sz w:val="22"/>
          <w:szCs w:val="22"/>
        </w:rPr>
      </w:pPr>
      <w:r w:rsidRPr="00E30E6C">
        <w:rPr>
          <w:sz w:val="22"/>
          <w:szCs w:val="22"/>
        </w:rPr>
        <w:t>3. Настоящее решение вступает в силу после его официального опубликования (обн</w:t>
      </w:r>
      <w:r w:rsidRPr="00E30E6C">
        <w:rPr>
          <w:sz w:val="22"/>
          <w:szCs w:val="22"/>
        </w:rPr>
        <w:t>а</w:t>
      </w:r>
      <w:r w:rsidRPr="00E30E6C">
        <w:rPr>
          <w:sz w:val="22"/>
          <w:szCs w:val="22"/>
        </w:rPr>
        <w:t>родования).</w:t>
      </w:r>
    </w:p>
    <w:p w:rsidR="00E30E6C" w:rsidRPr="00E30E6C" w:rsidRDefault="00E30E6C" w:rsidP="00E30E6C">
      <w:pPr>
        <w:pStyle w:val="af"/>
        <w:spacing w:after="0"/>
        <w:ind w:firstLine="540"/>
        <w:jc w:val="both"/>
        <w:rPr>
          <w:sz w:val="22"/>
          <w:szCs w:val="22"/>
        </w:rPr>
      </w:pPr>
    </w:p>
    <w:p w:rsidR="00E30E6C" w:rsidRPr="00E30E6C" w:rsidRDefault="00E30E6C" w:rsidP="00E30E6C">
      <w:pPr>
        <w:pStyle w:val="af"/>
        <w:spacing w:after="0"/>
        <w:ind w:firstLine="540"/>
        <w:jc w:val="both"/>
        <w:rPr>
          <w:sz w:val="22"/>
          <w:szCs w:val="22"/>
        </w:rPr>
      </w:pPr>
    </w:p>
    <w:p w:rsidR="00E30E6C" w:rsidRPr="00E30E6C" w:rsidRDefault="00E30E6C" w:rsidP="00E30E6C">
      <w:p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 xml:space="preserve">Глава  Цивильского городского поселения </w:t>
      </w:r>
    </w:p>
    <w:p w:rsidR="00E30E6C" w:rsidRPr="00E30E6C" w:rsidRDefault="00E30E6C" w:rsidP="00E30E6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 xml:space="preserve">Цивильского района                             </w:t>
      </w:r>
      <w:r w:rsidRPr="00E30E6C">
        <w:rPr>
          <w:rFonts w:ascii="Times New Roman" w:hAnsi="Times New Roman" w:cs="Times New Roman"/>
        </w:rPr>
        <w:tab/>
      </w:r>
      <w:r w:rsidRPr="00E30E6C">
        <w:rPr>
          <w:rFonts w:ascii="Times New Roman" w:hAnsi="Times New Roman" w:cs="Times New Roman"/>
        </w:rPr>
        <w:tab/>
        <w:t xml:space="preserve">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E30E6C">
        <w:rPr>
          <w:rFonts w:ascii="Times New Roman" w:hAnsi="Times New Roman" w:cs="Times New Roman"/>
        </w:rPr>
        <w:t xml:space="preserve">                    В.П. Николаев</w:t>
      </w:r>
    </w:p>
    <w:p w:rsidR="00E30E6C" w:rsidRPr="00E30E6C" w:rsidRDefault="00E30E6C" w:rsidP="00E30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E30E6C" w:rsidRPr="00E30E6C" w:rsidRDefault="00E30E6C" w:rsidP="00E30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</w:rPr>
      </w:pPr>
    </w:p>
    <w:p w:rsidR="00504442" w:rsidRDefault="00504442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  <w:caps/>
        </w:rPr>
      </w:pPr>
    </w:p>
    <w:p w:rsidR="00504442" w:rsidRDefault="00504442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  <w:caps/>
        </w:rPr>
      </w:pPr>
    </w:p>
    <w:p w:rsidR="00504442" w:rsidRDefault="00504442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  <w:caps/>
        </w:rPr>
      </w:pPr>
    </w:p>
    <w:p w:rsidR="00504442" w:rsidRDefault="00504442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  <w:caps/>
        </w:rPr>
      </w:pPr>
    </w:p>
    <w:p w:rsidR="00504442" w:rsidRDefault="00504442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  <w:caps/>
        </w:rPr>
      </w:pPr>
    </w:p>
    <w:p w:rsidR="00504442" w:rsidRDefault="00504442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  <w:caps/>
        </w:rPr>
      </w:pPr>
    </w:p>
    <w:p w:rsidR="00504442" w:rsidRDefault="00504442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  <w:caps/>
        </w:rPr>
      </w:pPr>
    </w:p>
    <w:p w:rsidR="00504442" w:rsidRDefault="00504442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  <w:caps/>
        </w:rPr>
      </w:pPr>
    </w:p>
    <w:p w:rsidR="00504442" w:rsidRDefault="00504442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  <w:caps/>
        </w:rPr>
      </w:pPr>
    </w:p>
    <w:p w:rsidR="00504442" w:rsidRDefault="00504442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  <w:caps/>
        </w:rPr>
      </w:pPr>
    </w:p>
    <w:p w:rsidR="00504442" w:rsidRDefault="00504442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  <w:caps/>
        </w:rPr>
      </w:pPr>
    </w:p>
    <w:p w:rsidR="00504442" w:rsidRDefault="00504442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  <w:caps/>
        </w:rPr>
      </w:pPr>
    </w:p>
    <w:p w:rsidR="00504442" w:rsidRDefault="00504442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  <w:caps/>
        </w:rPr>
      </w:pPr>
    </w:p>
    <w:p w:rsidR="00E30E6C" w:rsidRPr="00E30E6C" w:rsidRDefault="00E30E6C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  <w:caps/>
        </w:rPr>
      </w:pPr>
      <w:r w:rsidRPr="00E30E6C">
        <w:rPr>
          <w:rFonts w:ascii="Times New Roman" w:hAnsi="Times New Roman" w:cs="Times New Roman"/>
          <w:caps/>
        </w:rPr>
        <w:lastRenderedPageBreak/>
        <w:t>УтвержденЫ</w:t>
      </w:r>
    </w:p>
    <w:p w:rsidR="00E30E6C" w:rsidRPr="00E30E6C" w:rsidRDefault="00E30E6C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Р</w:t>
      </w:r>
      <w:r w:rsidRPr="00E30E6C">
        <w:rPr>
          <w:rFonts w:ascii="Times New Roman" w:hAnsi="Times New Roman" w:cs="Times New Roman"/>
        </w:rPr>
        <w:t>е</w:t>
      </w:r>
      <w:r w:rsidRPr="00E30E6C">
        <w:rPr>
          <w:rFonts w:ascii="Times New Roman" w:hAnsi="Times New Roman" w:cs="Times New Roman"/>
        </w:rPr>
        <w:t xml:space="preserve">шением Собрания депутатов </w:t>
      </w:r>
    </w:p>
    <w:p w:rsidR="00E30E6C" w:rsidRPr="00E30E6C" w:rsidRDefault="00E30E6C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Цивильского городского поселения</w:t>
      </w:r>
    </w:p>
    <w:p w:rsidR="00E30E6C" w:rsidRPr="00E30E6C" w:rsidRDefault="00E30E6C" w:rsidP="00E30E6C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от «01» августа 2018 г.   № 07/1</w:t>
      </w: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0E6C" w:rsidRPr="00E30E6C" w:rsidRDefault="00E30E6C" w:rsidP="00E30E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  <w:b/>
        </w:rPr>
        <w:t>МЕСТНЫЕ НОРМАТИВЫ</w:t>
      </w:r>
    </w:p>
    <w:p w:rsidR="00E30E6C" w:rsidRPr="00E30E6C" w:rsidRDefault="00E30E6C" w:rsidP="00E30E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  <w:b/>
        </w:rPr>
        <w:t>градостроительного проектирования</w:t>
      </w:r>
    </w:p>
    <w:p w:rsidR="00E30E6C" w:rsidRPr="00E30E6C" w:rsidRDefault="00E30E6C" w:rsidP="00E30E6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E30E6C">
        <w:rPr>
          <w:rFonts w:ascii="Times New Roman" w:hAnsi="Times New Roman" w:cs="Times New Roman"/>
          <w:b/>
          <w:u w:val="single"/>
        </w:rPr>
        <w:t>Цивильского городского посел</w:t>
      </w:r>
      <w:r w:rsidRPr="00E30E6C">
        <w:rPr>
          <w:rFonts w:ascii="Times New Roman" w:hAnsi="Times New Roman" w:cs="Times New Roman"/>
          <w:b/>
          <w:u w:val="single"/>
        </w:rPr>
        <w:t>е</w:t>
      </w:r>
      <w:r w:rsidRPr="00E30E6C">
        <w:rPr>
          <w:rFonts w:ascii="Times New Roman" w:hAnsi="Times New Roman" w:cs="Times New Roman"/>
          <w:b/>
          <w:u w:val="single"/>
        </w:rPr>
        <w:t>ния Цивильского района</w:t>
      </w:r>
    </w:p>
    <w:p w:rsidR="00E30E6C" w:rsidRPr="00E30E6C" w:rsidRDefault="00E30E6C" w:rsidP="00E30E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  <w:b/>
          <w:u w:val="single"/>
        </w:rPr>
        <w:t>Чувашской Респу</w:t>
      </w:r>
      <w:r w:rsidRPr="00E30E6C">
        <w:rPr>
          <w:rFonts w:ascii="Times New Roman" w:hAnsi="Times New Roman" w:cs="Times New Roman"/>
          <w:b/>
          <w:u w:val="single"/>
        </w:rPr>
        <w:t>б</w:t>
      </w:r>
      <w:r w:rsidRPr="00E30E6C">
        <w:rPr>
          <w:rFonts w:ascii="Times New Roman" w:hAnsi="Times New Roman" w:cs="Times New Roman"/>
          <w:b/>
          <w:u w:val="single"/>
        </w:rPr>
        <w:t>лики</w:t>
      </w:r>
    </w:p>
    <w:p w:rsidR="00E30E6C" w:rsidRPr="00E30E6C" w:rsidRDefault="00E30E6C" w:rsidP="00E30E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</w:rPr>
        <w:t>(наименование муниципального района, городского округа)</w:t>
      </w: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pStyle w:val="5"/>
        <w:spacing w:before="0" w:line="240" w:lineRule="auto"/>
        <w:jc w:val="both"/>
        <w:rPr>
          <w:rFonts w:ascii="Times New Roman" w:hAnsi="Times New Roman"/>
          <w:i/>
        </w:rPr>
      </w:pPr>
      <w:r w:rsidRPr="00E30E6C">
        <w:rPr>
          <w:rFonts w:ascii="Times New Roman" w:hAnsi="Times New Roman"/>
          <w:i/>
        </w:rPr>
        <w:t>1. Основная часть</w:t>
      </w:r>
    </w:p>
    <w:p w:rsidR="00E30E6C" w:rsidRPr="00E30E6C" w:rsidRDefault="00E30E6C" w:rsidP="00E30E6C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  <w:b/>
        </w:rPr>
        <w:t>1.1. Предельные значения расчетных показателей минимально допустимого уровня обеспеченности населения Цивильского городского поселения Цивильского ра</w:t>
      </w:r>
      <w:r w:rsidRPr="00E30E6C">
        <w:rPr>
          <w:rFonts w:ascii="Times New Roman" w:hAnsi="Times New Roman" w:cs="Times New Roman"/>
          <w:b/>
        </w:rPr>
        <w:t>й</w:t>
      </w:r>
      <w:r w:rsidRPr="00E30E6C">
        <w:rPr>
          <w:rFonts w:ascii="Times New Roman" w:hAnsi="Times New Roman" w:cs="Times New Roman"/>
          <w:b/>
        </w:rPr>
        <w:t>она Чувашской Республики объектами местного значения и предельные значения ра</w:t>
      </w:r>
      <w:r w:rsidRPr="00E30E6C">
        <w:rPr>
          <w:rFonts w:ascii="Times New Roman" w:hAnsi="Times New Roman" w:cs="Times New Roman"/>
          <w:b/>
        </w:rPr>
        <w:t>с</w:t>
      </w:r>
      <w:r w:rsidRPr="00E30E6C">
        <w:rPr>
          <w:rFonts w:ascii="Times New Roman" w:hAnsi="Times New Roman" w:cs="Times New Roman"/>
          <w:b/>
        </w:rPr>
        <w:t>четных показателей максимально допустимого уровня территориальной доступности таких объектов для населения Цивильского городского поселения Цивильского района Чувашской Ре</w:t>
      </w:r>
      <w:r w:rsidRPr="00E30E6C">
        <w:rPr>
          <w:rFonts w:ascii="Times New Roman" w:hAnsi="Times New Roman" w:cs="Times New Roman"/>
          <w:b/>
        </w:rPr>
        <w:t>с</w:t>
      </w:r>
      <w:r w:rsidRPr="00E30E6C">
        <w:rPr>
          <w:rFonts w:ascii="Times New Roman" w:hAnsi="Times New Roman" w:cs="Times New Roman"/>
          <w:b/>
        </w:rPr>
        <w:t>публики.</w:t>
      </w:r>
    </w:p>
    <w:p w:rsidR="00E30E6C" w:rsidRPr="00E30E6C" w:rsidRDefault="00E30E6C" w:rsidP="00E30E6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proofErr w:type="gramStart"/>
      <w:r w:rsidRPr="00E30E6C">
        <w:rPr>
          <w:rFonts w:ascii="Times New Roman" w:hAnsi="Times New Roman" w:cs="Times New Roman"/>
        </w:rPr>
        <w:t>Предельные значения расчетных показателей минимально допустимого уровня обеспеченности населения Цивильского городского поселения Цивильского района Чувашской Ре</w:t>
      </w:r>
      <w:r w:rsidRPr="00E30E6C">
        <w:rPr>
          <w:rFonts w:ascii="Times New Roman" w:hAnsi="Times New Roman" w:cs="Times New Roman"/>
        </w:rPr>
        <w:t>с</w:t>
      </w:r>
      <w:r w:rsidRPr="00E30E6C">
        <w:rPr>
          <w:rFonts w:ascii="Times New Roman" w:hAnsi="Times New Roman" w:cs="Times New Roman"/>
        </w:rPr>
        <w:t>публики объектами местного значения и предельные значения расчетных показателей макс</w:t>
      </w:r>
      <w:r w:rsidRPr="00E30E6C">
        <w:rPr>
          <w:rFonts w:ascii="Times New Roman" w:hAnsi="Times New Roman" w:cs="Times New Roman"/>
        </w:rPr>
        <w:t>и</w:t>
      </w:r>
      <w:r w:rsidRPr="00E30E6C">
        <w:rPr>
          <w:rFonts w:ascii="Times New Roman" w:hAnsi="Times New Roman" w:cs="Times New Roman"/>
        </w:rPr>
        <w:t>мально допустимого уровня территориальной доступности таких объектов для населения Ц</w:t>
      </w:r>
      <w:r w:rsidRPr="00E30E6C">
        <w:rPr>
          <w:rFonts w:ascii="Times New Roman" w:hAnsi="Times New Roman" w:cs="Times New Roman"/>
        </w:rPr>
        <w:t>и</w:t>
      </w:r>
      <w:r w:rsidRPr="00E30E6C">
        <w:rPr>
          <w:rFonts w:ascii="Times New Roman" w:hAnsi="Times New Roman" w:cs="Times New Roman"/>
        </w:rPr>
        <w:t>вильского городского поселения Цивильского района Чува</w:t>
      </w:r>
      <w:r w:rsidRPr="00E30E6C">
        <w:rPr>
          <w:rFonts w:ascii="Times New Roman" w:hAnsi="Times New Roman" w:cs="Times New Roman"/>
        </w:rPr>
        <w:t>ш</w:t>
      </w:r>
      <w:r w:rsidRPr="00E30E6C">
        <w:rPr>
          <w:rFonts w:ascii="Times New Roman" w:hAnsi="Times New Roman" w:cs="Times New Roman"/>
        </w:rPr>
        <w:t>ской Республики установлены исходя из текущей обеспеченности Цивильского городского поселения Ц</w:t>
      </w:r>
      <w:r w:rsidRPr="00E30E6C">
        <w:rPr>
          <w:rFonts w:ascii="Times New Roman" w:hAnsi="Times New Roman" w:cs="Times New Roman"/>
        </w:rPr>
        <w:t>и</w:t>
      </w:r>
      <w:r w:rsidRPr="00E30E6C">
        <w:rPr>
          <w:rFonts w:ascii="Times New Roman" w:hAnsi="Times New Roman" w:cs="Times New Roman"/>
        </w:rPr>
        <w:t>вильского района Чувашской Республики объектами местного значения, фактической потребности населения в тех</w:t>
      </w:r>
      <w:proofErr w:type="gramEnd"/>
      <w:r w:rsidRPr="00E30E6C">
        <w:rPr>
          <w:rFonts w:ascii="Times New Roman" w:hAnsi="Times New Roman" w:cs="Times New Roman"/>
        </w:rPr>
        <w:t xml:space="preserve"> или иных услугах и объектах, с учетом динам</w:t>
      </w:r>
      <w:r w:rsidRPr="00E30E6C">
        <w:rPr>
          <w:rFonts w:ascii="Times New Roman" w:hAnsi="Times New Roman" w:cs="Times New Roman"/>
        </w:rPr>
        <w:t>и</w:t>
      </w:r>
      <w:r w:rsidRPr="00E30E6C">
        <w:rPr>
          <w:rFonts w:ascii="Times New Roman" w:hAnsi="Times New Roman" w:cs="Times New Roman"/>
        </w:rPr>
        <w:t>ки социально-экономического развития, приоритетов градостроительного развития муниципального образования Чувашской Республики, демографической ситуации и уровня жизни насел</w:t>
      </w:r>
      <w:r w:rsidRPr="00E30E6C">
        <w:rPr>
          <w:rFonts w:ascii="Times New Roman" w:hAnsi="Times New Roman" w:cs="Times New Roman"/>
        </w:rPr>
        <w:t>е</w:t>
      </w:r>
      <w:r w:rsidRPr="00E30E6C">
        <w:rPr>
          <w:rFonts w:ascii="Times New Roman" w:hAnsi="Times New Roman" w:cs="Times New Roman"/>
        </w:rPr>
        <w:t>ния.</w:t>
      </w:r>
    </w:p>
    <w:p w:rsidR="00E30E6C" w:rsidRPr="00E30E6C" w:rsidRDefault="00E30E6C" w:rsidP="00E30E6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Обоснование предельных значений расчетных показателей, определенных в настоящем разделе, приведено в разделе 2 настоящих местных нормативов градостроительного проект</w:t>
      </w:r>
      <w:r w:rsidRPr="00E30E6C">
        <w:rPr>
          <w:rFonts w:ascii="Times New Roman" w:hAnsi="Times New Roman" w:cs="Times New Roman"/>
        </w:rPr>
        <w:t>и</w:t>
      </w:r>
      <w:r w:rsidRPr="00E30E6C">
        <w:rPr>
          <w:rFonts w:ascii="Times New Roman" w:hAnsi="Times New Roman" w:cs="Times New Roman"/>
        </w:rPr>
        <w:t>рования Цивильского городского поселения Цивильского района</w:t>
      </w:r>
      <w:r w:rsidRPr="00E30E6C">
        <w:rPr>
          <w:rFonts w:ascii="Times New Roman" w:hAnsi="Times New Roman" w:cs="Times New Roman"/>
          <w:b/>
        </w:rPr>
        <w:t xml:space="preserve"> </w:t>
      </w:r>
      <w:r w:rsidRPr="00E30E6C">
        <w:rPr>
          <w:rFonts w:ascii="Times New Roman" w:hAnsi="Times New Roman" w:cs="Times New Roman"/>
        </w:rPr>
        <w:t xml:space="preserve">Чувашской Республики </w:t>
      </w:r>
      <w:r w:rsidRPr="00E30E6C">
        <w:rPr>
          <w:rFonts w:ascii="Times New Roman" w:hAnsi="Times New Roman" w:cs="Times New Roman"/>
          <w:bCs/>
          <w:spacing w:val="-2"/>
        </w:rPr>
        <w:t>(д</w:t>
      </w:r>
      <w:r w:rsidRPr="00E30E6C">
        <w:rPr>
          <w:rFonts w:ascii="Times New Roman" w:hAnsi="Times New Roman" w:cs="Times New Roman"/>
          <w:bCs/>
          <w:spacing w:val="-2"/>
        </w:rPr>
        <w:t>а</w:t>
      </w:r>
      <w:r w:rsidRPr="00E30E6C">
        <w:rPr>
          <w:rFonts w:ascii="Times New Roman" w:hAnsi="Times New Roman" w:cs="Times New Roman"/>
          <w:bCs/>
          <w:spacing w:val="-2"/>
        </w:rPr>
        <w:t xml:space="preserve">лее также – </w:t>
      </w:r>
      <w:r w:rsidRPr="00E30E6C">
        <w:rPr>
          <w:rFonts w:ascii="Times New Roman" w:hAnsi="Times New Roman" w:cs="Times New Roman"/>
          <w:bCs/>
        </w:rPr>
        <w:t>местные нормативы)</w:t>
      </w:r>
      <w:r w:rsidRPr="00E30E6C">
        <w:rPr>
          <w:rFonts w:ascii="Times New Roman" w:hAnsi="Times New Roman" w:cs="Times New Roman"/>
        </w:rPr>
        <w:t>.</w:t>
      </w:r>
    </w:p>
    <w:p w:rsidR="00E30E6C" w:rsidRDefault="00E30E6C" w:rsidP="00E30E6C">
      <w:pPr>
        <w:pStyle w:val="5"/>
        <w:keepNext w:val="0"/>
        <w:keepLines w:val="0"/>
        <w:numPr>
          <w:ilvl w:val="2"/>
          <w:numId w:val="8"/>
        </w:numPr>
        <w:spacing w:before="0" w:line="240" w:lineRule="auto"/>
        <w:ind w:left="0" w:firstLine="737"/>
        <w:jc w:val="both"/>
        <w:rPr>
          <w:rFonts w:ascii="Times New Roman" w:hAnsi="Times New Roman"/>
          <w:i/>
        </w:rPr>
      </w:pPr>
      <w:r w:rsidRPr="00E30E6C">
        <w:rPr>
          <w:rFonts w:ascii="Times New Roman" w:hAnsi="Times New Roman"/>
          <w:i/>
        </w:rPr>
        <w:t>Предельные значения расчетных показателей минимально допустимого уровня обеспеченности населения Цивильского городского поселения Цивильского района</w:t>
      </w:r>
      <w:r w:rsidRPr="00E30E6C">
        <w:rPr>
          <w:rFonts w:ascii="Times New Roman" w:hAnsi="Times New Roman"/>
          <w:b/>
        </w:rPr>
        <w:t xml:space="preserve"> </w:t>
      </w:r>
      <w:r w:rsidRPr="00E30E6C">
        <w:rPr>
          <w:rFonts w:ascii="Times New Roman" w:hAnsi="Times New Roman"/>
          <w:i/>
        </w:rPr>
        <w:t xml:space="preserve">Чувашской Республики объектами местного значения в области </w:t>
      </w:r>
      <w:proofErr w:type="spellStart"/>
      <w:r w:rsidRPr="00E30E6C">
        <w:rPr>
          <w:rFonts w:ascii="Times New Roman" w:hAnsi="Times New Roman"/>
          <w:i/>
        </w:rPr>
        <w:t>электро</w:t>
      </w:r>
      <w:proofErr w:type="spellEnd"/>
      <w:r w:rsidRPr="00E30E6C">
        <w:rPr>
          <w:rFonts w:ascii="Times New Roman" w:hAnsi="Times New Roman"/>
          <w:i/>
        </w:rPr>
        <w:t>-, тепл</w:t>
      </w:r>
      <w:proofErr w:type="gramStart"/>
      <w:r w:rsidRPr="00E30E6C">
        <w:rPr>
          <w:rFonts w:ascii="Times New Roman" w:hAnsi="Times New Roman"/>
          <w:i/>
        </w:rPr>
        <w:t>о-</w:t>
      </w:r>
      <w:proofErr w:type="gramEnd"/>
      <w:r w:rsidRPr="00E30E6C">
        <w:rPr>
          <w:rFonts w:ascii="Times New Roman" w:hAnsi="Times New Roman"/>
          <w:i/>
        </w:rPr>
        <w:t xml:space="preserve">, </w:t>
      </w:r>
      <w:proofErr w:type="spellStart"/>
      <w:r w:rsidRPr="00E30E6C">
        <w:rPr>
          <w:rFonts w:ascii="Times New Roman" w:hAnsi="Times New Roman"/>
          <w:i/>
        </w:rPr>
        <w:t>газо</w:t>
      </w:r>
      <w:proofErr w:type="spellEnd"/>
      <w:r w:rsidRPr="00E30E6C">
        <w:rPr>
          <w:rFonts w:ascii="Times New Roman" w:hAnsi="Times New Roman"/>
          <w:i/>
        </w:rPr>
        <w:t xml:space="preserve">-, водоснабжения и водоотведения </w:t>
      </w:r>
    </w:p>
    <w:p w:rsidR="00E30E6C" w:rsidRPr="00E30E6C" w:rsidRDefault="00E30E6C" w:rsidP="00E30E6C">
      <w:pPr>
        <w:spacing w:after="0" w:line="240" w:lineRule="auto"/>
        <w:ind w:firstLine="737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Таблица 1.1.1 (1)</w:t>
      </w:r>
    </w:p>
    <w:p w:rsidR="00E30E6C" w:rsidRPr="00E30E6C" w:rsidRDefault="00E30E6C" w:rsidP="00E30E6C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  <w:b/>
        </w:rPr>
        <w:t>Предельные значения расчетных показателей минимально допустимого</w:t>
      </w:r>
      <w:r>
        <w:rPr>
          <w:rFonts w:ascii="Times New Roman" w:hAnsi="Times New Roman" w:cs="Times New Roman"/>
          <w:b/>
        </w:rPr>
        <w:t xml:space="preserve"> </w:t>
      </w:r>
      <w:r w:rsidRPr="00E30E6C">
        <w:rPr>
          <w:rFonts w:ascii="Times New Roman" w:hAnsi="Times New Roman" w:cs="Times New Roman"/>
          <w:b/>
        </w:rPr>
        <w:t>уровня обеспеченности населения Цивильского городского поселения Цивил</w:t>
      </w:r>
      <w:r w:rsidRPr="00E30E6C">
        <w:rPr>
          <w:rFonts w:ascii="Times New Roman" w:hAnsi="Times New Roman" w:cs="Times New Roman"/>
          <w:b/>
        </w:rPr>
        <w:t>ь</w:t>
      </w:r>
      <w:r w:rsidRPr="00E30E6C">
        <w:rPr>
          <w:rFonts w:ascii="Times New Roman" w:hAnsi="Times New Roman" w:cs="Times New Roman"/>
          <w:b/>
        </w:rPr>
        <w:t>ского района Чувашской Республики объектами местного значения в области электр</w:t>
      </w:r>
      <w:r w:rsidRPr="00E30E6C">
        <w:rPr>
          <w:rFonts w:ascii="Times New Roman" w:hAnsi="Times New Roman" w:cs="Times New Roman"/>
          <w:b/>
        </w:rPr>
        <w:t>о</w:t>
      </w:r>
      <w:r w:rsidRPr="00E30E6C">
        <w:rPr>
          <w:rFonts w:ascii="Times New Roman" w:hAnsi="Times New Roman" w:cs="Times New Roman"/>
          <w:b/>
        </w:rPr>
        <w:t>снабжения</w:t>
      </w: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auto"/>
        </w:tblBorders>
        <w:shd w:val="clear" w:color="auto" w:fill="FFFFFF"/>
        <w:tblLook w:val="00A0"/>
      </w:tblPr>
      <w:tblGrid>
        <w:gridCol w:w="2111"/>
        <w:gridCol w:w="2775"/>
        <w:gridCol w:w="1688"/>
        <w:gridCol w:w="3705"/>
      </w:tblGrid>
      <w:tr w:rsidR="00E30E6C" w:rsidRPr="00E30E6C" w:rsidTr="00E30E6C">
        <w:tc>
          <w:tcPr>
            <w:tcW w:w="1027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Наименование объекта местного зн</w:t>
            </w:r>
            <w:r w:rsidRPr="00E30E6C">
              <w:rPr>
                <w:rFonts w:ascii="Times New Roman" w:hAnsi="Times New Roman" w:cs="Times New Roman"/>
                <w:color w:val="000000"/>
              </w:rPr>
              <w:t>а</w:t>
            </w:r>
            <w:r w:rsidRPr="00E30E6C">
              <w:rPr>
                <w:rFonts w:ascii="Times New Roman" w:hAnsi="Times New Roman" w:cs="Times New Roman"/>
                <w:color w:val="000000"/>
              </w:rPr>
              <w:t>чения</w:t>
            </w:r>
          </w:p>
        </w:tc>
        <w:tc>
          <w:tcPr>
            <w:tcW w:w="3973" w:type="pct"/>
            <w:gridSpan w:val="3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Расчетный показатель минимально допустимого уровня обеспеченности</w:t>
            </w:r>
            <w:r w:rsidRPr="00E30E6C">
              <w:rPr>
                <w:rFonts w:ascii="Times New Roman" w:hAnsi="Times New Roman" w:cs="Times New Roman"/>
              </w:rPr>
              <w:t xml:space="preserve">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</w:rPr>
              <w:t>(норматив потребления коммунальных услуг по электроснабжению)</w:t>
            </w:r>
          </w:p>
        </w:tc>
      </w:tr>
      <w:tr w:rsidR="00E30E6C" w:rsidRPr="00E30E6C" w:rsidTr="00E30E6C">
        <w:tc>
          <w:tcPr>
            <w:tcW w:w="1027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категория жилых пом</w:t>
            </w:r>
            <w:r w:rsidRPr="00E30E6C">
              <w:rPr>
                <w:rFonts w:ascii="Times New Roman" w:hAnsi="Times New Roman" w:cs="Times New Roman"/>
                <w:color w:val="000000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</w:rPr>
              <w:t>щений</w:t>
            </w:r>
          </w:p>
        </w:tc>
        <w:tc>
          <w:tcPr>
            <w:tcW w:w="82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измерения</w:t>
            </w:r>
            <w:r w:rsidRPr="00E30E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2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величина</w:t>
            </w:r>
          </w:p>
        </w:tc>
      </w:tr>
    </w:tbl>
    <w:p w:rsidR="00E30E6C" w:rsidRPr="00E30E6C" w:rsidRDefault="00E30E6C" w:rsidP="00E30E6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404040"/>
        </w:tblBorders>
        <w:tblLayout w:type="fixed"/>
        <w:tblLook w:val="00A0"/>
      </w:tblPr>
      <w:tblGrid>
        <w:gridCol w:w="2151"/>
        <w:gridCol w:w="2674"/>
        <w:gridCol w:w="1728"/>
        <w:gridCol w:w="812"/>
        <w:gridCol w:w="90"/>
        <w:gridCol w:w="629"/>
        <w:gridCol w:w="752"/>
        <w:gridCol w:w="619"/>
        <w:gridCol w:w="824"/>
      </w:tblGrid>
      <w:tr w:rsidR="00E30E6C" w:rsidRPr="00E30E6C" w:rsidTr="00E30E6C">
        <w:trPr>
          <w:tblHeader/>
        </w:trPr>
        <w:tc>
          <w:tcPr>
            <w:tcW w:w="104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13" w:type="pct"/>
            <w:gridSpan w:val="6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30E6C" w:rsidRPr="00E30E6C" w:rsidTr="00E30E6C">
        <w:tc>
          <w:tcPr>
            <w:tcW w:w="1046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</w:rPr>
              <w:t>Электростанции, подстанции, пер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ключательные пункты, трансфо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маторные подста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ции, линии электропер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дачи</w:t>
            </w:r>
          </w:p>
        </w:tc>
        <w:tc>
          <w:tcPr>
            <w:tcW w:w="1300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1. Многоквартирные дома, жилые дома, общ</w:t>
            </w:r>
            <w:r w:rsidRPr="00E30E6C">
              <w:rPr>
                <w:rFonts w:ascii="Times New Roman" w:hAnsi="Times New Roman" w:cs="Times New Roman"/>
                <w:color w:val="000000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</w:rPr>
              <w:t>жития квартирного типа, не оборудованные в установле</w:t>
            </w:r>
            <w:r w:rsidRPr="00E30E6C">
              <w:rPr>
                <w:rFonts w:ascii="Times New Roman" w:hAnsi="Times New Roman" w:cs="Times New Roman"/>
                <w:color w:val="000000"/>
              </w:rPr>
              <w:t>н</w:t>
            </w:r>
            <w:r w:rsidRPr="00E30E6C">
              <w:rPr>
                <w:rFonts w:ascii="Times New Roman" w:hAnsi="Times New Roman" w:cs="Times New Roman"/>
                <w:color w:val="000000"/>
              </w:rPr>
              <w:t>ном порядке стационарными электроплитами для приг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>товления пищи, электр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>отопительными, электронагревательными установками для целей горячего водоснабж</w:t>
            </w:r>
            <w:r w:rsidRPr="00E30E6C">
              <w:rPr>
                <w:rFonts w:ascii="Times New Roman" w:hAnsi="Times New Roman" w:cs="Times New Roman"/>
                <w:color w:val="000000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840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1813" w:type="pct"/>
            <w:gridSpan w:val="6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При количестве </w:t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проживающих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pct"/>
            <w:vMerge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5 и б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>лее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 комната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 комнаты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33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 комнаты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37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4 и более комнаты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40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2. Многоквартирные дома, жилые дома, общ</w:t>
            </w:r>
            <w:r w:rsidRPr="00E30E6C">
              <w:rPr>
                <w:rFonts w:ascii="Times New Roman" w:hAnsi="Times New Roman" w:cs="Times New Roman"/>
                <w:color w:val="000000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</w:rPr>
              <w:t>жития квартирного типа, оборудованные в установленном порядке стационарными электр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>плитами для пригото</w:t>
            </w:r>
            <w:r w:rsidRPr="00E30E6C">
              <w:rPr>
                <w:rFonts w:ascii="Times New Roman" w:hAnsi="Times New Roman" w:cs="Times New Roman"/>
                <w:color w:val="000000"/>
              </w:rPr>
              <w:t>в</w:t>
            </w:r>
            <w:r w:rsidRPr="00E30E6C">
              <w:rPr>
                <w:rFonts w:ascii="Times New Roman" w:hAnsi="Times New Roman" w:cs="Times New Roman"/>
                <w:color w:val="000000"/>
              </w:rPr>
              <w:t>ления пищи и не обор</w:t>
            </w:r>
            <w:r w:rsidRPr="00E30E6C">
              <w:rPr>
                <w:rFonts w:ascii="Times New Roman" w:hAnsi="Times New Roman" w:cs="Times New Roman"/>
                <w:color w:val="000000"/>
              </w:rPr>
              <w:t>у</w:t>
            </w:r>
            <w:r w:rsidRPr="00E30E6C">
              <w:rPr>
                <w:rFonts w:ascii="Times New Roman" w:hAnsi="Times New Roman" w:cs="Times New Roman"/>
                <w:color w:val="000000"/>
              </w:rPr>
              <w:t>дованные электроотоп</w:t>
            </w:r>
            <w:r w:rsidRPr="00E30E6C">
              <w:rPr>
                <w:rFonts w:ascii="Times New Roman" w:hAnsi="Times New Roman" w:cs="Times New Roman"/>
                <w:color w:val="000000"/>
              </w:rPr>
              <w:t>и</w:t>
            </w:r>
            <w:r w:rsidRPr="00E30E6C">
              <w:rPr>
                <w:rFonts w:ascii="Times New Roman" w:hAnsi="Times New Roman" w:cs="Times New Roman"/>
                <w:color w:val="000000"/>
              </w:rPr>
              <w:t>тельными и электрон</w:t>
            </w:r>
            <w:r w:rsidRPr="00E30E6C">
              <w:rPr>
                <w:rFonts w:ascii="Times New Roman" w:hAnsi="Times New Roman" w:cs="Times New Roman"/>
                <w:color w:val="000000"/>
              </w:rPr>
              <w:t>а</w:t>
            </w:r>
            <w:r w:rsidRPr="00E30E6C">
              <w:rPr>
                <w:rFonts w:ascii="Times New Roman" w:hAnsi="Times New Roman" w:cs="Times New Roman"/>
                <w:color w:val="000000"/>
              </w:rPr>
              <w:t>гревательными установками для целей горячего водоснабж</w:t>
            </w:r>
            <w:r w:rsidRPr="00E30E6C">
              <w:rPr>
                <w:rFonts w:ascii="Times New Roman" w:hAnsi="Times New Roman" w:cs="Times New Roman"/>
                <w:color w:val="000000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840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1813" w:type="pct"/>
            <w:gridSpan w:val="6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При количестве проживающих, ч</w:t>
            </w:r>
            <w:r w:rsidRPr="00E30E6C">
              <w:rPr>
                <w:rFonts w:ascii="Times New Roman" w:hAnsi="Times New Roman" w:cs="Times New Roman"/>
                <w:color w:val="000000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</w:rPr>
              <w:t>ловек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pct"/>
            <w:vMerge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5 и б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>лее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 комната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36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 комнаты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47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 комнаты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53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4 и более комнаты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57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3. Многоквартирные дома, жилые дома, общ</w:t>
            </w:r>
            <w:r w:rsidRPr="00E30E6C">
              <w:rPr>
                <w:rFonts w:ascii="Times New Roman" w:hAnsi="Times New Roman" w:cs="Times New Roman"/>
                <w:color w:val="000000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</w:rPr>
              <w:t>жития квартирного типа, не оборудованные стационарными электр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>плитами, но оборудованные в устано</w:t>
            </w:r>
            <w:r w:rsidRPr="00E30E6C">
              <w:rPr>
                <w:rFonts w:ascii="Times New Roman" w:hAnsi="Times New Roman" w:cs="Times New Roman"/>
                <w:color w:val="000000"/>
              </w:rPr>
              <w:t>в</w:t>
            </w:r>
            <w:r w:rsidRPr="00E30E6C">
              <w:rPr>
                <w:rFonts w:ascii="Times New Roman" w:hAnsi="Times New Roman" w:cs="Times New Roman"/>
                <w:color w:val="000000"/>
              </w:rPr>
              <w:t>ленном порядке электроотоп</w:t>
            </w:r>
            <w:r w:rsidRPr="00E30E6C">
              <w:rPr>
                <w:rFonts w:ascii="Times New Roman" w:hAnsi="Times New Roman" w:cs="Times New Roman"/>
                <w:color w:val="000000"/>
              </w:rPr>
              <w:t>и</w:t>
            </w:r>
            <w:r w:rsidRPr="00E30E6C">
              <w:rPr>
                <w:rFonts w:ascii="Times New Roman" w:hAnsi="Times New Roman" w:cs="Times New Roman"/>
                <w:color w:val="000000"/>
              </w:rPr>
              <w:t>тельными и (или) электронагревательными установками для целей горячего водоснабж</w:t>
            </w:r>
            <w:r w:rsidRPr="00E30E6C">
              <w:rPr>
                <w:rFonts w:ascii="Times New Roman" w:hAnsi="Times New Roman" w:cs="Times New Roman"/>
                <w:color w:val="000000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</w:rPr>
              <w:t>ния, в отопительный пер</w:t>
            </w:r>
            <w:r w:rsidRPr="00E30E6C">
              <w:rPr>
                <w:rFonts w:ascii="Times New Roman" w:hAnsi="Times New Roman" w:cs="Times New Roman"/>
                <w:color w:val="000000"/>
              </w:rPr>
              <w:t>и</w:t>
            </w:r>
            <w:r w:rsidRPr="00E30E6C">
              <w:rPr>
                <w:rFonts w:ascii="Times New Roman" w:hAnsi="Times New Roman" w:cs="Times New Roman"/>
                <w:color w:val="000000"/>
              </w:rPr>
              <w:t>од</w:t>
            </w:r>
          </w:p>
        </w:tc>
        <w:tc>
          <w:tcPr>
            <w:tcW w:w="840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1813" w:type="pct"/>
            <w:gridSpan w:val="6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При количестве проживающих, ч</w:t>
            </w:r>
            <w:r w:rsidRPr="00E30E6C">
              <w:rPr>
                <w:rFonts w:ascii="Times New Roman" w:hAnsi="Times New Roman" w:cs="Times New Roman"/>
                <w:color w:val="000000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</w:rPr>
              <w:t>ловек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pct"/>
            <w:vMerge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5 и б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>лее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 комната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57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 комнаты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74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 комнаты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84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4 и более комнаты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90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4. Многоквартирные дома, жилые дома, общ</w:t>
            </w:r>
            <w:r w:rsidRPr="00E30E6C">
              <w:rPr>
                <w:rFonts w:ascii="Times New Roman" w:hAnsi="Times New Roman" w:cs="Times New Roman"/>
                <w:color w:val="000000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</w:rPr>
              <w:t>жития квартирного типа, не оборудованные стационарными электр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>плитами, но оборудованные в устано</w:t>
            </w:r>
            <w:r w:rsidRPr="00E30E6C">
              <w:rPr>
                <w:rFonts w:ascii="Times New Roman" w:hAnsi="Times New Roman" w:cs="Times New Roman"/>
                <w:color w:val="000000"/>
              </w:rPr>
              <w:t>в</w:t>
            </w:r>
            <w:r w:rsidRPr="00E30E6C">
              <w:rPr>
                <w:rFonts w:ascii="Times New Roman" w:hAnsi="Times New Roman" w:cs="Times New Roman"/>
                <w:color w:val="000000"/>
              </w:rPr>
              <w:t>ленном порядке электроотоп</w:t>
            </w:r>
            <w:r w:rsidRPr="00E30E6C">
              <w:rPr>
                <w:rFonts w:ascii="Times New Roman" w:hAnsi="Times New Roman" w:cs="Times New Roman"/>
                <w:color w:val="000000"/>
              </w:rPr>
              <w:t>и</w:t>
            </w:r>
            <w:r w:rsidRPr="00E30E6C">
              <w:rPr>
                <w:rFonts w:ascii="Times New Roman" w:hAnsi="Times New Roman" w:cs="Times New Roman"/>
                <w:color w:val="000000"/>
              </w:rPr>
              <w:t>тельными и (или) электронагревательными установками для целей горячего водоснабж</w:t>
            </w:r>
            <w:r w:rsidRPr="00E30E6C">
              <w:rPr>
                <w:rFonts w:ascii="Times New Roman" w:hAnsi="Times New Roman" w:cs="Times New Roman"/>
                <w:color w:val="000000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</w:rPr>
              <w:t>ния, вне отопительного п</w:t>
            </w:r>
            <w:r w:rsidRPr="00E30E6C">
              <w:rPr>
                <w:rFonts w:ascii="Times New Roman" w:hAnsi="Times New Roman" w:cs="Times New Roman"/>
                <w:color w:val="000000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</w:rPr>
              <w:t>риода</w:t>
            </w:r>
          </w:p>
        </w:tc>
        <w:tc>
          <w:tcPr>
            <w:tcW w:w="840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1813" w:type="pct"/>
            <w:gridSpan w:val="6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При количестве </w:t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проживающих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pct"/>
            <w:vMerge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5 и б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>лее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 комната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33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 комнаты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43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 комнаты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49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4 и более комнаты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0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53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5. Многоквартирные дома, жилые дома, общ</w:t>
            </w:r>
            <w:r w:rsidRPr="00E30E6C">
              <w:rPr>
                <w:rFonts w:ascii="Times New Roman" w:hAnsi="Times New Roman" w:cs="Times New Roman"/>
                <w:color w:val="000000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</w:rPr>
              <w:t>жития квартирного типа, оборудованные в установленном порядке стационарными электр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>плитами, электроотоп</w:t>
            </w:r>
            <w:r w:rsidRPr="00E30E6C">
              <w:rPr>
                <w:rFonts w:ascii="Times New Roman" w:hAnsi="Times New Roman" w:cs="Times New Roman"/>
                <w:color w:val="000000"/>
              </w:rPr>
              <w:t>и</w:t>
            </w:r>
            <w:r w:rsidRPr="00E30E6C">
              <w:rPr>
                <w:rFonts w:ascii="Times New Roman" w:hAnsi="Times New Roman" w:cs="Times New Roman"/>
                <w:color w:val="000000"/>
              </w:rPr>
              <w:t>тельными и (или) электронагревательными установками для целей горячего водоснабж</w:t>
            </w:r>
            <w:r w:rsidRPr="00E30E6C">
              <w:rPr>
                <w:rFonts w:ascii="Times New Roman" w:hAnsi="Times New Roman" w:cs="Times New Roman"/>
                <w:color w:val="000000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</w:rPr>
              <w:t>ния</w:t>
            </w:r>
          </w:p>
        </w:tc>
        <w:tc>
          <w:tcPr>
            <w:tcW w:w="840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1813" w:type="pct"/>
            <w:gridSpan w:val="6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При количестве </w:t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проживающих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pct"/>
            <w:vMerge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95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5 и б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>лее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 комната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395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101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 комнаты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395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131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 комнаты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395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148</w:t>
            </w:r>
          </w:p>
        </w:tc>
      </w:tr>
      <w:tr w:rsidR="00E30E6C" w:rsidRPr="00E30E6C" w:rsidTr="00E30E6C">
        <w:tc>
          <w:tcPr>
            <w:tcW w:w="10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4 и более комнаты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кВт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sym w:font="Symbol" w:char="F0D7"/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ч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м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сяц на чел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века</w:t>
            </w:r>
          </w:p>
        </w:tc>
        <w:tc>
          <w:tcPr>
            <w:tcW w:w="395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350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36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40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160</w:t>
            </w:r>
          </w:p>
        </w:tc>
      </w:tr>
    </w:tbl>
    <w:p w:rsidR="00E30E6C" w:rsidRPr="00E30E6C" w:rsidRDefault="00E30E6C" w:rsidP="00E30E6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:rsidR="00E30E6C" w:rsidRPr="00E30E6C" w:rsidRDefault="00E30E6C" w:rsidP="00E30E6C">
      <w:pPr>
        <w:spacing w:after="0" w:line="240" w:lineRule="auto"/>
        <w:ind w:left="1284" w:hanging="1284"/>
        <w:contextualSpacing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Примечание.</w:t>
      </w:r>
      <w:r w:rsidRPr="00E30E6C">
        <w:rPr>
          <w:rFonts w:ascii="Times New Roman" w:hAnsi="Times New Roman" w:cs="Times New Roman"/>
        </w:rPr>
        <w:tab/>
        <w:t>Нормы электропотребления и использования максимума электрической нагру</w:t>
      </w:r>
      <w:r w:rsidRPr="00E30E6C">
        <w:rPr>
          <w:rFonts w:ascii="Times New Roman" w:hAnsi="Times New Roman" w:cs="Times New Roman"/>
        </w:rPr>
        <w:t>з</w:t>
      </w:r>
      <w:r w:rsidRPr="00E30E6C">
        <w:rPr>
          <w:rFonts w:ascii="Times New Roman" w:hAnsi="Times New Roman" w:cs="Times New Roman"/>
        </w:rPr>
        <w:t>ки следует использовать в целях градостроительного проектирования в качестве укрупненных показателей электропотребления.</w:t>
      </w:r>
    </w:p>
    <w:p w:rsidR="00E30E6C" w:rsidRPr="00E30E6C" w:rsidRDefault="00E30E6C" w:rsidP="00E30E6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E30E6C" w:rsidRPr="00E30E6C" w:rsidRDefault="00E30E6C" w:rsidP="00E30E6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  <w:r w:rsidRPr="00E30E6C">
        <w:rPr>
          <w:rFonts w:ascii="Times New Roman" w:hAnsi="Times New Roman" w:cs="Times New Roman"/>
          <w:color w:val="000000"/>
        </w:rPr>
        <w:t>Таблица 1.1.1 (2)</w:t>
      </w:r>
    </w:p>
    <w:p w:rsidR="00E30E6C" w:rsidRPr="00E30E6C" w:rsidRDefault="00E30E6C" w:rsidP="00E30E6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</w:rPr>
      </w:pPr>
      <w:r w:rsidRPr="00E30E6C">
        <w:rPr>
          <w:rFonts w:ascii="Times New Roman" w:hAnsi="Times New Roman" w:cs="Times New Roman"/>
          <w:b/>
          <w:color w:val="000000"/>
        </w:rPr>
        <w:t>Размеры охранных зон</w:t>
      </w:r>
      <w:r w:rsidRPr="00E30E6C">
        <w:rPr>
          <w:rFonts w:ascii="Times New Roman" w:hAnsi="Times New Roman" w:cs="Times New Roman"/>
          <w:b/>
        </w:rPr>
        <w:t xml:space="preserve"> </w:t>
      </w:r>
      <w:r w:rsidRPr="00E30E6C">
        <w:rPr>
          <w:rFonts w:ascii="Times New Roman" w:hAnsi="Times New Roman" w:cs="Times New Roman"/>
          <w:b/>
          <w:color w:val="000000"/>
        </w:rPr>
        <w:t>объектов местного значения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E30E6C">
        <w:rPr>
          <w:rFonts w:ascii="Times New Roman" w:hAnsi="Times New Roman" w:cs="Times New Roman"/>
          <w:b/>
          <w:color w:val="000000"/>
        </w:rPr>
        <w:t>в области электросна</w:t>
      </w:r>
      <w:r w:rsidRPr="00E30E6C">
        <w:rPr>
          <w:rFonts w:ascii="Times New Roman" w:hAnsi="Times New Roman" w:cs="Times New Roman"/>
          <w:b/>
          <w:color w:val="000000"/>
        </w:rPr>
        <w:t>б</w:t>
      </w:r>
      <w:r w:rsidRPr="00E30E6C">
        <w:rPr>
          <w:rFonts w:ascii="Times New Roman" w:hAnsi="Times New Roman" w:cs="Times New Roman"/>
          <w:b/>
          <w:color w:val="000000"/>
        </w:rPr>
        <w:t>жения</w:t>
      </w:r>
    </w:p>
    <w:p w:rsidR="00E30E6C" w:rsidRPr="00E30E6C" w:rsidRDefault="00E30E6C" w:rsidP="00E30E6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404040"/>
        </w:tblBorders>
        <w:tblLook w:val="00A0"/>
      </w:tblPr>
      <w:tblGrid>
        <w:gridCol w:w="674"/>
        <w:gridCol w:w="5503"/>
        <w:gridCol w:w="2272"/>
        <w:gridCol w:w="1830"/>
      </w:tblGrid>
      <w:tr w:rsidR="00E30E6C" w:rsidRPr="00E30E6C" w:rsidTr="00E30E6C">
        <w:tc>
          <w:tcPr>
            <w:tcW w:w="328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0E6C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677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Наименование объекта местного значения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(наименование ресурса)*</w:t>
            </w:r>
          </w:p>
        </w:tc>
        <w:tc>
          <w:tcPr>
            <w:tcW w:w="1995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Размер охранной зоны</w:t>
            </w:r>
          </w:p>
        </w:tc>
      </w:tr>
      <w:tr w:rsidR="00E30E6C" w:rsidRPr="00E30E6C" w:rsidTr="00E30E6C">
        <w:tc>
          <w:tcPr>
            <w:tcW w:w="328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77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5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89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величина</w:t>
            </w:r>
          </w:p>
        </w:tc>
      </w:tr>
      <w:tr w:rsidR="00E30E6C" w:rsidRPr="00E30E6C" w:rsidTr="00E30E6C">
        <w:tc>
          <w:tcPr>
            <w:tcW w:w="328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677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Линии электропередачи, </w:t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ВЛ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</w:rPr>
              <w:t xml:space="preserve"> до 1кВ*</w:t>
            </w:r>
          </w:p>
        </w:tc>
        <w:tc>
          <w:tcPr>
            <w:tcW w:w="1105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89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30E6C" w:rsidRPr="00E30E6C" w:rsidTr="00E30E6C">
        <w:tc>
          <w:tcPr>
            <w:tcW w:w="328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677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Линии электропередачи, </w:t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ВЛ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</w:rPr>
              <w:t xml:space="preserve"> 1–20 кВ**</w:t>
            </w:r>
          </w:p>
        </w:tc>
        <w:tc>
          <w:tcPr>
            <w:tcW w:w="1105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89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E30E6C" w:rsidRPr="00E30E6C" w:rsidTr="00E30E6C">
        <w:tc>
          <w:tcPr>
            <w:tcW w:w="328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677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Линии электропередачи, </w:t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ВЛ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</w:rPr>
              <w:t xml:space="preserve"> 35кВ</w:t>
            </w:r>
          </w:p>
        </w:tc>
        <w:tc>
          <w:tcPr>
            <w:tcW w:w="1105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89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E30E6C" w:rsidRPr="00E30E6C" w:rsidTr="00E30E6C">
        <w:tc>
          <w:tcPr>
            <w:tcW w:w="328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2677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Линии электропередачи, </w:t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ВЛ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</w:rPr>
              <w:t xml:space="preserve"> 110кВ</w:t>
            </w:r>
          </w:p>
        </w:tc>
        <w:tc>
          <w:tcPr>
            <w:tcW w:w="1105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89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E30E6C" w:rsidRPr="00E30E6C" w:rsidTr="00E30E6C">
        <w:tc>
          <w:tcPr>
            <w:tcW w:w="328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2677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Линии электропередачи, </w:t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ВЛ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</w:rPr>
              <w:t xml:space="preserve"> 150–220 кВ</w:t>
            </w:r>
          </w:p>
        </w:tc>
        <w:tc>
          <w:tcPr>
            <w:tcW w:w="1105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89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E30E6C" w:rsidRPr="00E30E6C" w:rsidTr="00E30E6C">
        <w:tc>
          <w:tcPr>
            <w:tcW w:w="328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2677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Линии электропередачи, </w:t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ВЛ</w:t>
            </w:r>
            <w:proofErr w:type="gramEnd"/>
            <w:r w:rsidRPr="00E30E6C">
              <w:rPr>
                <w:rFonts w:ascii="Times New Roman" w:hAnsi="Times New Roman" w:cs="Times New Roman"/>
                <w:color w:val="000000"/>
              </w:rPr>
              <w:t xml:space="preserve"> 330, 500 +/- 400 кВ</w:t>
            </w:r>
          </w:p>
        </w:tc>
        <w:tc>
          <w:tcPr>
            <w:tcW w:w="1105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89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</w:tbl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  <w:b/>
        </w:rPr>
        <w:t>_______________</w:t>
      </w:r>
    </w:p>
    <w:p w:rsidR="00E30E6C" w:rsidRPr="00E30E6C" w:rsidRDefault="00E30E6C" w:rsidP="00E30E6C">
      <w:pPr>
        <w:spacing w:after="0" w:line="240" w:lineRule="auto"/>
        <w:ind w:left="264" w:hanging="264"/>
        <w:jc w:val="both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</w:rPr>
        <w:t xml:space="preserve">  *</w:t>
      </w:r>
      <w:r w:rsidRPr="00E30E6C">
        <w:rPr>
          <w:rFonts w:ascii="Times New Roman" w:hAnsi="Times New Roman" w:cs="Times New Roman"/>
        </w:rPr>
        <w:tab/>
        <w:t>Для линий с самонесущими или изолированными проводами, проложенных по стенам зданий, конструкциям и т.д., охранная зона определяется в соответствии с установленными нормативными правовыми актами минимальными допустимыми расстояниями от таких л</w:t>
      </w:r>
      <w:r w:rsidRPr="00E30E6C">
        <w:rPr>
          <w:rFonts w:ascii="Times New Roman" w:hAnsi="Times New Roman" w:cs="Times New Roman"/>
        </w:rPr>
        <w:t>и</w:t>
      </w:r>
      <w:r w:rsidRPr="00E30E6C">
        <w:rPr>
          <w:rFonts w:ascii="Times New Roman" w:hAnsi="Times New Roman" w:cs="Times New Roman"/>
        </w:rPr>
        <w:t>ний.</w:t>
      </w:r>
    </w:p>
    <w:p w:rsidR="00E30E6C" w:rsidRPr="00E30E6C" w:rsidRDefault="00E30E6C" w:rsidP="00E30E6C">
      <w:pPr>
        <w:spacing w:after="0" w:line="240" w:lineRule="auto"/>
        <w:ind w:left="264" w:hanging="264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**</w:t>
      </w:r>
      <w:r w:rsidRPr="00E30E6C">
        <w:rPr>
          <w:rFonts w:ascii="Times New Roman" w:hAnsi="Times New Roman" w:cs="Times New Roman"/>
        </w:rPr>
        <w:tab/>
        <w:t xml:space="preserve">Охранная зона </w:t>
      </w:r>
      <w:proofErr w:type="gramStart"/>
      <w:r w:rsidRPr="00E30E6C">
        <w:rPr>
          <w:rFonts w:ascii="Times New Roman" w:hAnsi="Times New Roman" w:cs="Times New Roman"/>
        </w:rPr>
        <w:t>ВЛ</w:t>
      </w:r>
      <w:proofErr w:type="gramEnd"/>
      <w:r w:rsidRPr="00E30E6C">
        <w:rPr>
          <w:rFonts w:ascii="Times New Roman" w:hAnsi="Times New Roman" w:cs="Times New Roman"/>
        </w:rPr>
        <w:t xml:space="preserve"> напряжения 1–20 кВ составляет </w:t>
      </w:r>
      <w:smartTag w:uri="urn:schemas-microsoft-com:office:smarttags" w:element="metricconverter">
        <w:smartTagPr>
          <w:attr w:name="ProductID" w:val="5 м"/>
        </w:smartTagPr>
        <w:r w:rsidRPr="00E30E6C">
          <w:rPr>
            <w:rFonts w:ascii="Times New Roman" w:hAnsi="Times New Roman" w:cs="Times New Roman"/>
          </w:rPr>
          <w:t>5 м</w:t>
        </w:r>
      </w:smartTag>
      <w:r w:rsidRPr="00E30E6C">
        <w:rPr>
          <w:rFonts w:ascii="Times New Roman" w:hAnsi="Times New Roman" w:cs="Times New Roman"/>
        </w:rPr>
        <w:t xml:space="preserve"> для линий с самонесущими или изолирова</w:t>
      </w:r>
      <w:r w:rsidRPr="00E30E6C">
        <w:rPr>
          <w:rFonts w:ascii="Times New Roman" w:hAnsi="Times New Roman" w:cs="Times New Roman"/>
        </w:rPr>
        <w:t>н</w:t>
      </w:r>
      <w:r w:rsidRPr="00E30E6C">
        <w:rPr>
          <w:rFonts w:ascii="Times New Roman" w:hAnsi="Times New Roman" w:cs="Times New Roman"/>
        </w:rPr>
        <w:t>ными проводами, размещенных в границах населенных пунктов.</w:t>
      </w:r>
    </w:p>
    <w:p w:rsidR="00E30E6C" w:rsidRDefault="00E30E6C" w:rsidP="00E30E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30E6C" w:rsidRDefault="00E30E6C" w:rsidP="00E30E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30E6C" w:rsidRDefault="00E30E6C" w:rsidP="00E30E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30E6C" w:rsidRDefault="00E30E6C" w:rsidP="00E30E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30E6C" w:rsidRDefault="00E30E6C" w:rsidP="00E30E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30E6C" w:rsidRDefault="00E30E6C" w:rsidP="00E30E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30E6C" w:rsidRDefault="00E30E6C" w:rsidP="00E30E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Таблица 1.1.1 (3)</w:t>
      </w: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  <w:b/>
        </w:rPr>
        <w:t>Предельные значения расчетных показ</w:t>
      </w:r>
      <w:r w:rsidRPr="00E30E6C">
        <w:rPr>
          <w:rFonts w:ascii="Times New Roman" w:hAnsi="Times New Roman" w:cs="Times New Roman"/>
          <w:b/>
        </w:rPr>
        <w:t>а</w:t>
      </w:r>
      <w:r w:rsidRPr="00E30E6C">
        <w:rPr>
          <w:rFonts w:ascii="Times New Roman" w:hAnsi="Times New Roman" w:cs="Times New Roman"/>
          <w:b/>
        </w:rPr>
        <w:t>телей минимально допустимого</w:t>
      </w:r>
      <w:r>
        <w:rPr>
          <w:rFonts w:ascii="Times New Roman" w:hAnsi="Times New Roman" w:cs="Times New Roman"/>
          <w:b/>
        </w:rPr>
        <w:t xml:space="preserve"> </w:t>
      </w:r>
      <w:r w:rsidRPr="00E30E6C">
        <w:rPr>
          <w:rFonts w:ascii="Times New Roman" w:hAnsi="Times New Roman" w:cs="Times New Roman"/>
          <w:b/>
        </w:rPr>
        <w:t>уровня обеспеченности населения Цивил</w:t>
      </w:r>
      <w:r w:rsidRPr="00E30E6C">
        <w:rPr>
          <w:rFonts w:ascii="Times New Roman" w:hAnsi="Times New Roman" w:cs="Times New Roman"/>
          <w:b/>
        </w:rPr>
        <w:t>ь</w:t>
      </w:r>
      <w:r w:rsidRPr="00E30E6C">
        <w:rPr>
          <w:rFonts w:ascii="Times New Roman" w:hAnsi="Times New Roman" w:cs="Times New Roman"/>
          <w:b/>
        </w:rPr>
        <w:t>ского городского поселения</w:t>
      </w:r>
      <w:r>
        <w:rPr>
          <w:rFonts w:ascii="Times New Roman" w:hAnsi="Times New Roman" w:cs="Times New Roman"/>
          <w:b/>
        </w:rPr>
        <w:t xml:space="preserve"> </w:t>
      </w:r>
      <w:r w:rsidRPr="00E30E6C">
        <w:rPr>
          <w:rFonts w:ascii="Times New Roman" w:hAnsi="Times New Roman" w:cs="Times New Roman"/>
          <w:b/>
        </w:rPr>
        <w:t>Цивильского района Чувашской Республики объектами местн</w:t>
      </w:r>
      <w:r w:rsidRPr="00E30E6C">
        <w:rPr>
          <w:rFonts w:ascii="Times New Roman" w:hAnsi="Times New Roman" w:cs="Times New Roman"/>
          <w:b/>
        </w:rPr>
        <w:t>о</w:t>
      </w:r>
      <w:r w:rsidRPr="00E30E6C">
        <w:rPr>
          <w:rFonts w:ascii="Times New Roman" w:hAnsi="Times New Roman" w:cs="Times New Roman"/>
          <w:b/>
        </w:rPr>
        <w:t>го значения</w:t>
      </w:r>
      <w:r w:rsidR="00712972">
        <w:rPr>
          <w:rFonts w:ascii="Times New Roman" w:hAnsi="Times New Roman" w:cs="Times New Roman"/>
          <w:b/>
        </w:rPr>
        <w:t xml:space="preserve"> </w:t>
      </w:r>
      <w:r w:rsidRPr="00E30E6C">
        <w:rPr>
          <w:rFonts w:ascii="Times New Roman" w:hAnsi="Times New Roman" w:cs="Times New Roman"/>
          <w:b/>
        </w:rPr>
        <w:t>в области газоснабжения</w:t>
      </w:r>
    </w:p>
    <w:p w:rsidR="00E30E6C" w:rsidRPr="00E30E6C" w:rsidRDefault="00E30E6C" w:rsidP="00E30E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auto"/>
        </w:tblBorders>
        <w:shd w:val="clear" w:color="auto" w:fill="FFFFFF"/>
        <w:tblLook w:val="00A0"/>
      </w:tblPr>
      <w:tblGrid>
        <w:gridCol w:w="3430"/>
        <w:gridCol w:w="3030"/>
        <w:gridCol w:w="2107"/>
        <w:gridCol w:w="1712"/>
      </w:tblGrid>
      <w:tr w:rsidR="00E30E6C" w:rsidRPr="00E30E6C" w:rsidTr="00E30E6C">
        <w:tc>
          <w:tcPr>
            <w:tcW w:w="1668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Наименов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ние объекта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 местного значения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Направление использов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ния природного газа*</w:t>
            </w:r>
          </w:p>
        </w:tc>
        <w:tc>
          <w:tcPr>
            <w:tcW w:w="1858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Расчетный показатель минимально д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 xml:space="preserve">пустимого уровня обеспеченности </w:t>
            </w:r>
            <w:r w:rsidRPr="00E30E6C">
              <w:rPr>
                <w:rFonts w:ascii="Times New Roman" w:hAnsi="Times New Roman" w:cs="Times New Roman"/>
              </w:rPr>
              <w:t>(норматив потребления коммунальных услуг по газоснабж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нию)</w:t>
            </w:r>
          </w:p>
        </w:tc>
      </w:tr>
      <w:tr w:rsidR="00E30E6C" w:rsidRPr="00E30E6C" w:rsidTr="00E30E6C">
        <w:tc>
          <w:tcPr>
            <w:tcW w:w="1668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33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величина</w:t>
            </w:r>
          </w:p>
        </w:tc>
      </w:tr>
    </w:tbl>
    <w:p w:rsidR="00E30E6C" w:rsidRPr="00E30E6C" w:rsidRDefault="00E30E6C" w:rsidP="00E30E6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404040"/>
        </w:tblBorders>
        <w:tblLook w:val="00A0"/>
      </w:tblPr>
      <w:tblGrid>
        <w:gridCol w:w="3430"/>
        <w:gridCol w:w="3030"/>
        <w:gridCol w:w="2107"/>
        <w:gridCol w:w="1712"/>
      </w:tblGrid>
      <w:tr w:rsidR="00E30E6C" w:rsidRPr="00E30E6C" w:rsidTr="00E30E6C">
        <w:trPr>
          <w:tblHeader/>
        </w:trPr>
        <w:tc>
          <w:tcPr>
            <w:tcW w:w="1668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4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5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3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</w:tr>
      <w:tr w:rsidR="00E30E6C" w:rsidRPr="00E30E6C" w:rsidTr="00E30E6C">
        <w:tc>
          <w:tcPr>
            <w:tcW w:w="1668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Пункты редуцирования газа, резервуарные установки сжиже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ных углеводородных газов, 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зонаполнительные станции, газораспред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лительные пункты, газопровод распредел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тельный</w:t>
            </w:r>
          </w:p>
        </w:tc>
        <w:tc>
          <w:tcPr>
            <w:tcW w:w="147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при наличии централиз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ванного горячего водосна</w:t>
            </w:r>
            <w:r w:rsidRPr="00E30E6C">
              <w:rPr>
                <w:rFonts w:ascii="Times New Roman" w:hAnsi="Times New Roman" w:cs="Times New Roman"/>
              </w:rPr>
              <w:t>б</w:t>
            </w:r>
            <w:r w:rsidRPr="00E30E6C">
              <w:rPr>
                <w:rFonts w:ascii="Times New Roman" w:hAnsi="Times New Roman" w:cs="Times New Roman"/>
              </w:rPr>
              <w:t>жения **</w:t>
            </w:r>
          </w:p>
        </w:tc>
        <w:tc>
          <w:tcPr>
            <w:tcW w:w="1025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</w:t>
            </w:r>
            <w:r w:rsidRPr="00E30E6C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E30E6C">
              <w:rPr>
                <w:rFonts w:ascii="Times New Roman" w:hAnsi="Times New Roman" w:cs="Times New Roman"/>
              </w:rPr>
              <w:t>/ мес.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на 1 человека</w:t>
            </w:r>
          </w:p>
        </w:tc>
        <w:tc>
          <w:tcPr>
            <w:tcW w:w="83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12</w:t>
            </w:r>
          </w:p>
        </w:tc>
      </w:tr>
      <w:tr w:rsidR="00E30E6C" w:rsidRPr="00E30E6C" w:rsidTr="00E30E6C">
        <w:tc>
          <w:tcPr>
            <w:tcW w:w="1668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при горячем водоснабжении от газовых водонагреват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лей **</w:t>
            </w:r>
          </w:p>
        </w:tc>
        <w:tc>
          <w:tcPr>
            <w:tcW w:w="1025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</w:t>
            </w:r>
            <w:r w:rsidRPr="00E30E6C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E30E6C">
              <w:rPr>
                <w:rFonts w:ascii="Times New Roman" w:hAnsi="Times New Roman" w:cs="Times New Roman"/>
              </w:rPr>
              <w:t>/ мес.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на 1 человека</w:t>
            </w:r>
          </w:p>
        </w:tc>
        <w:tc>
          <w:tcPr>
            <w:tcW w:w="83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31</w:t>
            </w:r>
          </w:p>
        </w:tc>
      </w:tr>
      <w:tr w:rsidR="00E30E6C" w:rsidRPr="00E30E6C" w:rsidTr="00E30E6C">
        <w:tc>
          <w:tcPr>
            <w:tcW w:w="1668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при отсутствии всяких в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дов горячего водосна</w:t>
            </w:r>
            <w:r w:rsidRPr="00E30E6C">
              <w:rPr>
                <w:rFonts w:ascii="Times New Roman" w:hAnsi="Times New Roman" w:cs="Times New Roman"/>
              </w:rPr>
              <w:t>б</w:t>
            </w:r>
            <w:r w:rsidRPr="00E30E6C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1025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</w:t>
            </w:r>
            <w:r w:rsidRPr="00E30E6C">
              <w:rPr>
                <w:rFonts w:ascii="Times New Roman" w:hAnsi="Times New Roman" w:cs="Times New Roman"/>
                <w:vertAlign w:val="superscript"/>
              </w:rPr>
              <w:t xml:space="preserve">3 </w:t>
            </w:r>
            <w:r w:rsidRPr="00E30E6C">
              <w:rPr>
                <w:rFonts w:ascii="Times New Roman" w:hAnsi="Times New Roman" w:cs="Times New Roman"/>
              </w:rPr>
              <w:t>/ мес.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на 1 человека</w:t>
            </w:r>
          </w:p>
        </w:tc>
        <w:tc>
          <w:tcPr>
            <w:tcW w:w="83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20</w:t>
            </w:r>
          </w:p>
        </w:tc>
      </w:tr>
    </w:tbl>
    <w:p w:rsidR="00E30E6C" w:rsidRPr="00E30E6C" w:rsidRDefault="00E30E6C" w:rsidP="00E30E6C">
      <w:pPr>
        <w:widowControl w:val="0"/>
        <w:tabs>
          <w:tab w:val="left" w:pos="2574"/>
        </w:tabs>
        <w:autoSpaceDE w:val="0"/>
        <w:autoSpaceDN w:val="0"/>
        <w:adjustRightInd w:val="0"/>
        <w:spacing w:after="0" w:line="240" w:lineRule="auto"/>
        <w:ind w:left="1512" w:hanging="1512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widowControl w:val="0"/>
        <w:tabs>
          <w:tab w:val="left" w:pos="2574"/>
        </w:tabs>
        <w:autoSpaceDE w:val="0"/>
        <w:autoSpaceDN w:val="0"/>
        <w:adjustRightInd w:val="0"/>
        <w:spacing w:after="0" w:line="240" w:lineRule="auto"/>
        <w:ind w:left="1512" w:hanging="1512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Примечания: 1.</w:t>
      </w:r>
      <w:r w:rsidRPr="00E30E6C">
        <w:rPr>
          <w:rFonts w:ascii="Times New Roman" w:hAnsi="Times New Roman" w:cs="Times New Roman"/>
        </w:rPr>
        <w:tab/>
        <w:t>* Для определения в целях градостроительного проектирования мини</w:t>
      </w:r>
      <w:r w:rsidRPr="00E30E6C">
        <w:rPr>
          <w:rFonts w:ascii="Times New Roman" w:hAnsi="Times New Roman" w:cs="Times New Roman"/>
        </w:rPr>
        <w:softHyphen/>
        <w:t>мально допустимого уровня обеспеченности объектами местного значения следует использовать норму минимал</w:t>
      </w:r>
      <w:r w:rsidRPr="00E30E6C">
        <w:rPr>
          <w:rFonts w:ascii="Times New Roman" w:hAnsi="Times New Roman" w:cs="Times New Roman"/>
        </w:rPr>
        <w:t>ь</w:t>
      </w:r>
      <w:r w:rsidRPr="00E30E6C">
        <w:rPr>
          <w:rFonts w:ascii="Times New Roman" w:hAnsi="Times New Roman" w:cs="Times New Roman"/>
        </w:rPr>
        <w:t>ной обеспеченности населения (территории) соответствующим ресурсом и характеристики планируемых к размещению объе</w:t>
      </w:r>
      <w:r w:rsidRPr="00E30E6C">
        <w:rPr>
          <w:rFonts w:ascii="Times New Roman" w:hAnsi="Times New Roman" w:cs="Times New Roman"/>
        </w:rPr>
        <w:t>к</w:t>
      </w:r>
      <w:r w:rsidRPr="00E30E6C">
        <w:rPr>
          <w:rFonts w:ascii="Times New Roman" w:hAnsi="Times New Roman" w:cs="Times New Roman"/>
        </w:rPr>
        <w:t>тов.</w:t>
      </w:r>
    </w:p>
    <w:p w:rsidR="00E30E6C" w:rsidRPr="00E30E6C" w:rsidRDefault="00E30E6C" w:rsidP="00E30E6C">
      <w:pPr>
        <w:widowControl w:val="0"/>
        <w:tabs>
          <w:tab w:val="left" w:pos="2574"/>
        </w:tabs>
        <w:autoSpaceDE w:val="0"/>
        <w:autoSpaceDN w:val="0"/>
        <w:adjustRightInd w:val="0"/>
        <w:spacing w:after="0" w:line="240" w:lineRule="auto"/>
        <w:ind w:left="1512" w:hanging="228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2. ** Нормы расхода природного газа следует использовать в целях градо</w:t>
      </w:r>
      <w:r w:rsidRPr="00E30E6C">
        <w:rPr>
          <w:rFonts w:ascii="Times New Roman" w:hAnsi="Times New Roman" w:cs="Times New Roman"/>
        </w:rPr>
        <w:softHyphen/>
        <w:t>строительного проектирования в качестве укрупненных показателей расхода (потребления) газа при расчетной теплоте сгорания 34 МДж/м</w:t>
      </w:r>
      <w:r w:rsidRPr="00E30E6C">
        <w:rPr>
          <w:rFonts w:ascii="Times New Roman" w:hAnsi="Times New Roman" w:cs="Times New Roman"/>
          <w:vertAlign w:val="superscript"/>
        </w:rPr>
        <w:t>3</w:t>
      </w:r>
      <w:r w:rsidRPr="00E30E6C">
        <w:rPr>
          <w:rFonts w:ascii="Times New Roman" w:hAnsi="Times New Roman" w:cs="Times New Roman"/>
        </w:rPr>
        <w:t xml:space="preserve"> (8000 ккал/м</w:t>
      </w:r>
      <w:r w:rsidRPr="00E30E6C">
        <w:rPr>
          <w:rFonts w:ascii="Times New Roman" w:hAnsi="Times New Roman" w:cs="Times New Roman"/>
          <w:vertAlign w:val="superscript"/>
        </w:rPr>
        <w:t>3</w:t>
      </w:r>
      <w:r w:rsidRPr="00E30E6C">
        <w:rPr>
          <w:rFonts w:ascii="Times New Roman" w:hAnsi="Times New Roman" w:cs="Times New Roman"/>
        </w:rPr>
        <w:t>).</w:t>
      </w:r>
    </w:p>
    <w:p w:rsidR="00E30E6C" w:rsidRPr="00E30E6C" w:rsidRDefault="00E30E6C" w:rsidP="00E30E6C">
      <w:pPr>
        <w:pStyle w:val="1"/>
        <w:shd w:val="clear" w:color="auto" w:fill="FFFFFF"/>
        <w:tabs>
          <w:tab w:val="left" w:pos="1764"/>
        </w:tabs>
        <w:spacing w:before="0" w:beforeAutospacing="0" w:after="0" w:afterAutospacing="0"/>
        <w:ind w:left="1812" w:hanging="528"/>
        <w:jc w:val="both"/>
        <w:textAlignment w:val="baseline"/>
        <w:rPr>
          <w:b w:val="0"/>
          <w:sz w:val="22"/>
          <w:szCs w:val="22"/>
        </w:rPr>
      </w:pPr>
      <w:r w:rsidRPr="00E30E6C">
        <w:rPr>
          <w:b w:val="0"/>
          <w:sz w:val="22"/>
          <w:szCs w:val="22"/>
        </w:rPr>
        <w:t xml:space="preserve">3. Указанные нормы следует применять с учетом требований СП 62.13330.2011. 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30E6C">
        <w:rPr>
          <w:rFonts w:ascii="Times New Roman" w:hAnsi="Times New Roman" w:cs="Times New Roman"/>
          <w:color w:val="000000"/>
        </w:rPr>
        <w:t>Таблица 1.1.1 (4)</w:t>
      </w:r>
    </w:p>
    <w:p w:rsidR="00E30E6C" w:rsidRPr="00E30E6C" w:rsidRDefault="00E30E6C" w:rsidP="007129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30E6C">
        <w:rPr>
          <w:rFonts w:ascii="Times New Roman" w:hAnsi="Times New Roman" w:cs="Times New Roman"/>
          <w:b/>
          <w:color w:val="000000"/>
        </w:rPr>
        <w:t>Размеры охранных зон</w:t>
      </w:r>
      <w:r w:rsidRPr="00E30E6C">
        <w:rPr>
          <w:rFonts w:ascii="Times New Roman" w:hAnsi="Times New Roman" w:cs="Times New Roman"/>
          <w:b/>
        </w:rPr>
        <w:t xml:space="preserve"> </w:t>
      </w:r>
      <w:r w:rsidRPr="00E30E6C">
        <w:rPr>
          <w:rFonts w:ascii="Times New Roman" w:hAnsi="Times New Roman" w:cs="Times New Roman"/>
          <w:b/>
          <w:color w:val="000000"/>
        </w:rPr>
        <w:t>объектов местного значения</w:t>
      </w:r>
      <w:r w:rsidR="00712972">
        <w:rPr>
          <w:rFonts w:ascii="Times New Roman" w:hAnsi="Times New Roman" w:cs="Times New Roman"/>
          <w:b/>
          <w:color w:val="000000"/>
        </w:rPr>
        <w:t xml:space="preserve"> </w:t>
      </w:r>
      <w:r w:rsidRPr="00E30E6C">
        <w:rPr>
          <w:rFonts w:ascii="Times New Roman" w:hAnsi="Times New Roman" w:cs="Times New Roman"/>
          <w:b/>
          <w:color w:val="000000"/>
        </w:rPr>
        <w:t>в области газоснабж</w:t>
      </w:r>
      <w:r w:rsidRPr="00E30E6C">
        <w:rPr>
          <w:rFonts w:ascii="Times New Roman" w:hAnsi="Times New Roman" w:cs="Times New Roman"/>
          <w:b/>
          <w:color w:val="000000"/>
        </w:rPr>
        <w:t>е</w:t>
      </w:r>
      <w:r w:rsidRPr="00E30E6C">
        <w:rPr>
          <w:rFonts w:ascii="Times New Roman" w:hAnsi="Times New Roman" w:cs="Times New Roman"/>
          <w:b/>
          <w:color w:val="000000"/>
        </w:rPr>
        <w:t>ния</w:t>
      </w: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404040"/>
        </w:tblBorders>
        <w:tblLook w:val="00A0"/>
      </w:tblPr>
      <w:tblGrid>
        <w:gridCol w:w="671"/>
        <w:gridCol w:w="5127"/>
        <w:gridCol w:w="2625"/>
        <w:gridCol w:w="1856"/>
      </w:tblGrid>
      <w:tr w:rsidR="00E30E6C" w:rsidRPr="00E30E6C" w:rsidTr="00E30E6C">
        <w:tc>
          <w:tcPr>
            <w:tcW w:w="326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0E6C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494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Тип газопровода</w:t>
            </w:r>
          </w:p>
        </w:tc>
        <w:tc>
          <w:tcPr>
            <w:tcW w:w="2181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Размер охранной зоны</w:t>
            </w:r>
          </w:p>
        </w:tc>
      </w:tr>
      <w:tr w:rsidR="00E30E6C" w:rsidRPr="00E30E6C" w:rsidTr="00E30E6C">
        <w:tc>
          <w:tcPr>
            <w:tcW w:w="32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4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7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904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величина</w:t>
            </w:r>
          </w:p>
        </w:tc>
      </w:tr>
      <w:tr w:rsidR="00E30E6C" w:rsidRPr="00E30E6C" w:rsidTr="00E30E6C">
        <w:tc>
          <w:tcPr>
            <w:tcW w:w="32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49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Вдоль трасс </w:t>
            </w:r>
            <w:r w:rsidRPr="00E30E6C">
              <w:rPr>
                <w:rFonts w:ascii="Times New Roman" w:hAnsi="Times New Roman" w:cs="Times New Roman"/>
                <w:bCs/>
              </w:rPr>
              <w:t>наружных газопроводов</w:t>
            </w:r>
          </w:p>
        </w:tc>
        <w:tc>
          <w:tcPr>
            <w:tcW w:w="1277" w:type="pct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м</w:t>
            </w:r>
          </w:p>
        </w:tc>
        <w:tc>
          <w:tcPr>
            <w:tcW w:w="90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30E6C" w:rsidRPr="00E30E6C" w:rsidTr="00E30E6C">
        <w:tc>
          <w:tcPr>
            <w:tcW w:w="32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49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Вдоль трасс </w:t>
            </w:r>
            <w:r w:rsidRPr="00E30E6C">
              <w:rPr>
                <w:rFonts w:ascii="Times New Roman" w:hAnsi="Times New Roman" w:cs="Times New Roman"/>
                <w:bCs/>
              </w:rPr>
              <w:t xml:space="preserve">подземных газопроводов </w:t>
            </w:r>
            <w:r w:rsidRPr="00E30E6C">
              <w:rPr>
                <w:rFonts w:ascii="Times New Roman" w:hAnsi="Times New Roman" w:cs="Times New Roman"/>
                <w:iCs/>
              </w:rPr>
              <w:t>из полиэт</w:t>
            </w:r>
            <w:r w:rsidRPr="00E30E6C">
              <w:rPr>
                <w:rFonts w:ascii="Times New Roman" w:hAnsi="Times New Roman" w:cs="Times New Roman"/>
                <w:iCs/>
              </w:rPr>
              <w:t>и</w:t>
            </w:r>
            <w:r w:rsidRPr="00E30E6C">
              <w:rPr>
                <w:rFonts w:ascii="Times New Roman" w:hAnsi="Times New Roman" w:cs="Times New Roman"/>
                <w:iCs/>
              </w:rPr>
              <w:t>леновых труб при использовании медного пров</w:t>
            </w:r>
            <w:r w:rsidRPr="00E30E6C">
              <w:rPr>
                <w:rFonts w:ascii="Times New Roman" w:hAnsi="Times New Roman" w:cs="Times New Roman"/>
                <w:iCs/>
              </w:rPr>
              <w:t>о</w:t>
            </w:r>
            <w:r w:rsidRPr="00E30E6C">
              <w:rPr>
                <w:rFonts w:ascii="Times New Roman" w:hAnsi="Times New Roman" w:cs="Times New Roman"/>
                <w:iCs/>
              </w:rPr>
              <w:t>да для обозначения трассы газопровода</w:t>
            </w:r>
          </w:p>
        </w:tc>
        <w:tc>
          <w:tcPr>
            <w:tcW w:w="1277" w:type="pct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м</w:t>
            </w:r>
          </w:p>
        </w:tc>
        <w:tc>
          <w:tcPr>
            <w:tcW w:w="90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bCs/>
                <w:color w:val="000000"/>
              </w:rPr>
              <w:t>5*</w:t>
            </w:r>
          </w:p>
        </w:tc>
      </w:tr>
      <w:tr w:rsidR="00E30E6C" w:rsidRPr="00E30E6C" w:rsidTr="00E30E6C">
        <w:tc>
          <w:tcPr>
            <w:tcW w:w="32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49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 w:rsidRPr="00E30E6C">
              <w:rPr>
                <w:rFonts w:ascii="Times New Roman" w:eastAsia="TimesNewRomanPSMT" w:hAnsi="Times New Roman" w:cs="Times New Roman"/>
              </w:rPr>
              <w:t xml:space="preserve">Вдоль трасс </w:t>
            </w:r>
            <w:r w:rsidRPr="00E30E6C">
              <w:rPr>
                <w:rFonts w:ascii="Times New Roman" w:eastAsia="TimesNewRomanPSMT" w:hAnsi="Times New Roman" w:cs="Times New Roman"/>
                <w:bCs/>
              </w:rPr>
              <w:t>межпоселковых газопроводов</w:t>
            </w:r>
            <w:r w:rsidRPr="00E30E6C">
              <w:rPr>
                <w:rFonts w:ascii="Times New Roman" w:eastAsia="TimesNewRomanPSMT" w:hAnsi="Times New Roman" w:cs="Times New Roman"/>
              </w:rPr>
              <w:t>, проходящих по лесам и древесно-кустар</w:t>
            </w:r>
            <w:r w:rsidRPr="00E30E6C">
              <w:rPr>
                <w:rFonts w:ascii="Times New Roman" w:eastAsia="TimesNewRomanPSMT" w:hAnsi="Times New Roman" w:cs="Times New Roman"/>
              </w:rPr>
              <w:softHyphen/>
              <w:t>ни</w:t>
            </w:r>
            <w:r w:rsidRPr="00E30E6C">
              <w:rPr>
                <w:rFonts w:ascii="Times New Roman" w:eastAsia="TimesNewRomanPSMT" w:hAnsi="Times New Roman" w:cs="Times New Roman"/>
              </w:rPr>
              <w:softHyphen/>
              <w:t>ко</w:t>
            </w:r>
            <w:r w:rsidRPr="00E30E6C">
              <w:rPr>
                <w:rFonts w:ascii="Times New Roman" w:eastAsia="TimesNewRomanPSMT" w:hAnsi="Times New Roman" w:cs="Times New Roman"/>
              </w:rPr>
              <w:softHyphen/>
              <w:t>вой растительности, – в виде пр</w:t>
            </w:r>
            <w:r w:rsidRPr="00E30E6C">
              <w:rPr>
                <w:rFonts w:ascii="Times New Roman" w:eastAsia="TimesNewRomanPSMT" w:hAnsi="Times New Roman" w:cs="Times New Roman"/>
              </w:rPr>
              <w:t>о</w:t>
            </w:r>
            <w:r w:rsidRPr="00E30E6C">
              <w:rPr>
                <w:rFonts w:ascii="Times New Roman" w:eastAsia="TimesNewRomanPSMT" w:hAnsi="Times New Roman" w:cs="Times New Roman"/>
              </w:rPr>
              <w:t>сек</w:t>
            </w:r>
          </w:p>
        </w:tc>
        <w:tc>
          <w:tcPr>
            <w:tcW w:w="1277" w:type="pct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30E6C">
              <w:rPr>
                <w:rFonts w:ascii="Times New Roman" w:hAnsi="Times New Roman" w:cs="Times New Roman"/>
                <w:color w:val="000000"/>
                <w:lang w:eastAsia="en-US"/>
              </w:rPr>
              <w:t>м</w:t>
            </w:r>
          </w:p>
        </w:tc>
        <w:tc>
          <w:tcPr>
            <w:tcW w:w="90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6**</w:t>
            </w:r>
          </w:p>
        </w:tc>
      </w:tr>
    </w:tbl>
    <w:p w:rsidR="00E30E6C" w:rsidRPr="00E30E6C" w:rsidRDefault="00E30E6C" w:rsidP="00E30E6C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b/>
        </w:rPr>
      </w:pPr>
    </w:p>
    <w:p w:rsidR="00E30E6C" w:rsidRPr="00E30E6C" w:rsidRDefault="00E30E6C" w:rsidP="00E30E6C">
      <w:pPr>
        <w:autoSpaceDE w:val="0"/>
        <w:spacing w:after="0" w:line="240" w:lineRule="auto"/>
        <w:ind w:left="1542" w:hanging="1542"/>
        <w:jc w:val="both"/>
        <w:rPr>
          <w:rFonts w:ascii="Times New Roman" w:eastAsia="TimesNewRomanPSMT" w:hAnsi="Times New Roman" w:cs="Times New Roman"/>
          <w:iCs/>
        </w:rPr>
      </w:pPr>
      <w:r w:rsidRPr="00E30E6C">
        <w:rPr>
          <w:rFonts w:ascii="Times New Roman" w:eastAsia="TimesNewRomanPSMT" w:hAnsi="Times New Roman" w:cs="Times New Roman"/>
        </w:rPr>
        <w:t>Примечания: 1.</w:t>
      </w:r>
      <w:r w:rsidRPr="00E30E6C">
        <w:rPr>
          <w:rFonts w:ascii="Times New Roman" w:eastAsia="TimesNewRomanPSMT" w:hAnsi="Times New Roman" w:cs="Times New Roman"/>
        </w:rPr>
        <w:tab/>
      </w:r>
      <w:r w:rsidRPr="00E30E6C">
        <w:rPr>
          <w:rFonts w:ascii="Times New Roman" w:eastAsia="TimesNewRomanPSMT" w:hAnsi="Times New Roman" w:cs="Times New Roman"/>
          <w:iCs/>
        </w:rPr>
        <w:t>Отсчет расстояний при определ</w:t>
      </w:r>
      <w:r w:rsidRPr="00E30E6C">
        <w:rPr>
          <w:rFonts w:ascii="Times New Roman" w:eastAsia="TimesNewRomanPSMT" w:hAnsi="Times New Roman" w:cs="Times New Roman"/>
          <w:iCs/>
        </w:rPr>
        <w:t>е</w:t>
      </w:r>
      <w:r w:rsidRPr="00E30E6C">
        <w:rPr>
          <w:rFonts w:ascii="Times New Roman" w:eastAsia="TimesNewRomanPSMT" w:hAnsi="Times New Roman" w:cs="Times New Roman"/>
          <w:iCs/>
        </w:rPr>
        <w:t>нии охранных зон газопроводов производится от оси газопровода – для однониточных газопроводов и от осей крайних ниток газопроводов – для мн</w:t>
      </w:r>
      <w:r w:rsidRPr="00E30E6C">
        <w:rPr>
          <w:rFonts w:ascii="Times New Roman" w:eastAsia="TimesNewRomanPSMT" w:hAnsi="Times New Roman" w:cs="Times New Roman"/>
          <w:iCs/>
        </w:rPr>
        <w:t>о</w:t>
      </w:r>
      <w:r w:rsidRPr="00E30E6C">
        <w:rPr>
          <w:rFonts w:ascii="Times New Roman" w:eastAsia="TimesNewRomanPSMT" w:hAnsi="Times New Roman" w:cs="Times New Roman"/>
          <w:iCs/>
        </w:rPr>
        <w:t>гониточных.</w:t>
      </w:r>
    </w:p>
    <w:p w:rsidR="00E30E6C" w:rsidRPr="00E30E6C" w:rsidRDefault="00E30E6C" w:rsidP="00E30E6C">
      <w:pPr>
        <w:autoSpaceDE w:val="0"/>
        <w:spacing w:after="0" w:line="240" w:lineRule="auto"/>
        <w:ind w:left="1542" w:hanging="228"/>
        <w:jc w:val="both"/>
        <w:rPr>
          <w:rFonts w:ascii="Times New Roman" w:eastAsia="TimesNewRomanPSMT" w:hAnsi="Times New Roman" w:cs="Times New Roman"/>
        </w:rPr>
      </w:pPr>
      <w:r w:rsidRPr="00E30E6C">
        <w:rPr>
          <w:rFonts w:ascii="Times New Roman" w:eastAsia="TimesNewRomanPSMT" w:hAnsi="Times New Roman" w:cs="Times New Roman"/>
          <w:iCs/>
        </w:rPr>
        <w:t>2.</w:t>
      </w:r>
      <w:r w:rsidRPr="00E30E6C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ab/>
      </w:r>
      <w:r w:rsidRPr="00E30E6C">
        <w:rPr>
          <w:rFonts w:ascii="Times New Roman" w:eastAsia="TimesNewRomanPSMT" w:hAnsi="Times New Roman" w:cs="Times New Roman"/>
          <w:iCs/>
        </w:rPr>
        <w:t>Нормативные расстояния устанавливаются с учетом значимости объектов, усл</w:t>
      </w:r>
      <w:r w:rsidRPr="00E30E6C">
        <w:rPr>
          <w:rFonts w:ascii="Times New Roman" w:eastAsia="TimesNewRomanPSMT" w:hAnsi="Times New Roman" w:cs="Times New Roman"/>
          <w:iCs/>
        </w:rPr>
        <w:t>о</w:t>
      </w:r>
      <w:r w:rsidRPr="00E30E6C">
        <w:rPr>
          <w:rFonts w:ascii="Times New Roman" w:eastAsia="TimesNewRomanPSMT" w:hAnsi="Times New Roman" w:cs="Times New Roman"/>
          <w:iCs/>
        </w:rPr>
        <w:t xml:space="preserve">вий прокладки газопровода, давления газа и других факторов, но не </w:t>
      </w:r>
      <w:proofErr w:type="gramStart"/>
      <w:r w:rsidRPr="00E30E6C">
        <w:rPr>
          <w:rFonts w:ascii="Times New Roman" w:eastAsia="TimesNewRomanPSMT" w:hAnsi="Times New Roman" w:cs="Times New Roman"/>
          <w:iCs/>
        </w:rPr>
        <w:t>менее указанных</w:t>
      </w:r>
      <w:proofErr w:type="gramEnd"/>
      <w:r w:rsidRPr="00E30E6C">
        <w:rPr>
          <w:rFonts w:ascii="Times New Roman" w:eastAsia="TimesNewRomanPSMT" w:hAnsi="Times New Roman" w:cs="Times New Roman"/>
          <w:iCs/>
        </w:rPr>
        <w:t xml:space="preserve"> в таблице.</w:t>
      </w:r>
    </w:p>
    <w:p w:rsidR="00E30E6C" w:rsidRPr="00E30E6C" w:rsidRDefault="00E30E6C" w:rsidP="00E30E6C">
      <w:pPr>
        <w:autoSpaceDE w:val="0"/>
        <w:spacing w:after="0" w:line="240" w:lineRule="auto"/>
        <w:ind w:left="1542" w:hanging="228"/>
        <w:jc w:val="both"/>
        <w:rPr>
          <w:rFonts w:ascii="Times New Roman" w:eastAsia="TimesNewRomanPSMT" w:hAnsi="Times New Roman" w:cs="Times New Roman"/>
        </w:rPr>
      </w:pPr>
      <w:r w:rsidRPr="00E30E6C">
        <w:rPr>
          <w:rFonts w:ascii="Times New Roman" w:eastAsia="TimesNewRomanPSMT" w:hAnsi="Times New Roman" w:cs="Times New Roman"/>
        </w:rPr>
        <w:t>3.</w:t>
      </w:r>
      <w:r w:rsidRPr="00E30E6C">
        <w:rPr>
          <w:rFonts w:ascii="Times New Roman" w:eastAsia="TimesNewRomanPSMT" w:hAnsi="Times New Roman" w:cs="Times New Roman"/>
        </w:rPr>
        <w:tab/>
        <w:t xml:space="preserve">* </w:t>
      </w:r>
      <w:smartTag w:uri="urn:schemas-microsoft-com:office:smarttags" w:element="metricconverter">
        <w:smartTagPr>
          <w:attr w:name="ProductID" w:val="3 м"/>
        </w:smartTagPr>
        <w:r w:rsidRPr="00E30E6C">
          <w:rPr>
            <w:rFonts w:ascii="Times New Roman" w:eastAsia="TimesNewRomanPSMT" w:hAnsi="Times New Roman" w:cs="Times New Roman"/>
            <w:bCs/>
          </w:rPr>
          <w:t>3 м</w:t>
        </w:r>
      </w:smartTag>
      <w:r w:rsidRPr="00E30E6C">
        <w:rPr>
          <w:rFonts w:ascii="Times New Roman" w:eastAsia="TimesNewRomanPSMT" w:hAnsi="Times New Roman" w:cs="Times New Roman"/>
        </w:rPr>
        <w:t xml:space="preserve"> от газопровода со стороны пр</w:t>
      </w:r>
      <w:r w:rsidRPr="00E30E6C">
        <w:rPr>
          <w:rFonts w:ascii="Times New Roman" w:eastAsia="TimesNewRomanPSMT" w:hAnsi="Times New Roman" w:cs="Times New Roman"/>
        </w:rPr>
        <w:t>о</w:t>
      </w:r>
      <w:r w:rsidRPr="00E30E6C">
        <w:rPr>
          <w:rFonts w:ascii="Times New Roman" w:eastAsia="TimesNewRomanPSMT" w:hAnsi="Times New Roman" w:cs="Times New Roman"/>
        </w:rPr>
        <w:t xml:space="preserve">вода и </w:t>
      </w:r>
      <w:smartTag w:uri="urn:schemas-microsoft-com:office:smarttags" w:element="metricconverter">
        <w:smartTagPr>
          <w:attr w:name="ProductID" w:val="2 м"/>
        </w:smartTagPr>
        <w:r w:rsidRPr="00E30E6C">
          <w:rPr>
            <w:rFonts w:ascii="Times New Roman" w:eastAsia="TimesNewRomanPSMT" w:hAnsi="Times New Roman" w:cs="Times New Roman"/>
            <w:bCs/>
          </w:rPr>
          <w:t>2 м</w:t>
        </w:r>
      </w:smartTag>
      <w:r w:rsidRPr="00E30E6C">
        <w:rPr>
          <w:rFonts w:ascii="Times New Roman" w:eastAsia="TimesNewRomanPSMT" w:hAnsi="Times New Roman" w:cs="Times New Roman"/>
        </w:rPr>
        <w:t xml:space="preserve"> – с противоположной стороны.</w:t>
      </w:r>
    </w:p>
    <w:p w:rsidR="00E30E6C" w:rsidRDefault="00E30E6C" w:rsidP="00E30E6C">
      <w:pPr>
        <w:autoSpaceDE w:val="0"/>
        <w:spacing w:after="0" w:line="240" w:lineRule="auto"/>
        <w:ind w:left="1542" w:hanging="228"/>
        <w:jc w:val="both"/>
        <w:rPr>
          <w:rFonts w:ascii="Times New Roman" w:eastAsia="TimesNewRomanPSMT" w:hAnsi="Times New Roman" w:cs="Times New Roman"/>
        </w:rPr>
      </w:pPr>
      <w:r w:rsidRPr="00E30E6C">
        <w:rPr>
          <w:rFonts w:ascii="Times New Roman" w:eastAsia="TimesNewRomanPSMT" w:hAnsi="Times New Roman" w:cs="Times New Roman"/>
        </w:rPr>
        <w:t>4.</w:t>
      </w:r>
      <w:r w:rsidRPr="00E30E6C">
        <w:rPr>
          <w:rFonts w:ascii="Times New Roman" w:eastAsia="TimesNewRomanPSMT" w:hAnsi="Times New Roman" w:cs="Times New Roman"/>
        </w:rPr>
        <w:tab/>
        <w:t xml:space="preserve">** Для </w:t>
      </w:r>
      <w:r w:rsidRPr="00E30E6C">
        <w:rPr>
          <w:rFonts w:ascii="Times New Roman" w:eastAsia="TimesNewRomanPSMT" w:hAnsi="Times New Roman" w:cs="Times New Roman"/>
          <w:iCs/>
        </w:rPr>
        <w:t>надземных участков газопроводов</w:t>
      </w:r>
      <w:r w:rsidRPr="00E30E6C">
        <w:rPr>
          <w:rFonts w:ascii="Times New Roman" w:eastAsia="TimesNewRomanPSMT" w:hAnsi="Times New Roman" w:cs="Times New Roman"/>
        </w:rPr>
        <w:t xml:space="preserve"> расстояние от деревьев до трубопровода должно быть не менее высоты деревьев.</w:t>
      </w:r>
    </w:p>
    <w:p w:rsidR="00712972" w:rsidRDefault="00712972" w:rsidP="00E30E6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12972" w:rsidRDefault="00712972" w:rsidP="00E30E6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12972" w:rsidRPr="00E30E6C" w:rsidRDefault="00712972" w:rsidP="00E30E6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E30E6C" w:rsidRPr="00E30E6C" w:rsidRDefault="00E30E6C" w:rsidP="00E30E6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  <w:r w:rsidRPr="00E30E6C">
        <w:rPr>
          <w:rFonts w:ascii="Times New Roman" w:hAnsi="Times New Roman" w:cs="Times New Roman"/>
          <w:color w:val="000000"/>
        </w:rPr>
        <w:t>Таблица 1.1.1 (5)</w:t>
      </w:r>
    </w:p>
    <w:p w:rsidR="00E30E6C" w:rsidRPr="00E30E6C" w:rsidRDefault="00E30E6C" w:rsidP="007129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30E6C">
        <w:rPr>
          <w:rFonts w:ascii="Times New Roman" w:hAnsi="Times New Roman" w:cs="Times New Roman"/>
          <w:b/>
        </w:rPr>
        <w:t>Предельные значения расчетных показ</w:t>
      </w:r>
      <w:r w:rsidRPr="00E30E6C">
        <w:rPr>
          <w:rFonts w:ascii="Times New Roman" w:hAnsi="Times New Roman" w:cs="Times New Roman"/>
          <w:b/>
        </w:rPr>
        <w:t>а</w:t>
      </w:r>
      <w:r w:rsidRPr="00E30E6C">
        <w:rPr>
          <w:rFonts w:ascii="Times New Roman" w:hAnsi="Times New Roman" w:cs="Times New Roman"/>
          <w:b/>
        </w:rPr>
        <w:t>телей минимально допустимого</w:t>
      </w:r>
      <w:r w:rsidR="00712972">
        <w:rPr>
          <w:rFonts w:ascii="Times New Roman" w:hAnsi="Times New Roman" w:cs="Times New Roman"/>
          <w:b/>
        </w:rPr>
        <w:t xml:space="preserve"> </w:t>
      </w:r>
      <w:r w:rsidRPr="00E30E6C">
        <w:rPr>
          <w:rFonts w:ascii="Times New Roman" w:hAnsi="Times New Roman" w:cs="Times New Roman"/>
          <w:b/>
        </w:rPr>
        <w:t>уровня обеспеченности населения Цивил</w:t>
      </w:r>
      <w:r w:rsidRPr="00E30E6C">
        <w:rPr>
          <w:rFonts w:ascii="Times New Roman" w:hAnsi="Times New Roman" w:cs="Times New Roman"/>
          <w:b/>
        </w:rPr>
        <w:t>ь</w:t>
      </w:r>
      <w:r w:rsidRPr="00E30E6C">
        <w:rPr>
          <w:rFonts w:ascii="Times New Roman" w:hAnsi="Times New Roman" w:cs="Times New Roman"/>
          <w:b/>
        </w:rPr>
        <w:t>ского городского поселения</w:t>
      </w:r>
      <w:r w:rsidR="00712972">
        <w:rPr>
          <w:rFonts w:ascii="Times New Roman" w:hAnsi="Times New Roman" w:cs="Times New Roman"/>
          <w:b/>
        </w:rPr>
        <w:t xml:space="preserve"> </w:t>
      </w:r>
      <w:r w:rsidRPr="00E30E6C">
        <w:rPr>
          <w:rFonts w:ascii="Times New Roman" w:hAnsi="Times New Roman" w:cs="Times New Roman"/>
          <w:b/>
        </w:rPr>
        <w:t>Цивильского района Чувашской Республики объектами местного значения в области тепл</w:t>
      </w:r>
      <w:r w:rsidRPr="00E30E6C">
        <w:rPr>
          <w:rFonts w:ascii="Times New Roman" w:hAnsi="Times New Roman" w:cs="Times New Roman"/>
          <w:b/>
        </w:rPr>
        <w:t>о</w:t>
      </w:r>
      <w:r w:rsidRPr="00E30E6C">
        <w:rPr>
          <w:rFonts w:ascii="Times New Roman" w:hAnsi="Times New Roman" w:cs="Times New Roman"/>
          <w:b/>
        </w:rPr>
        <w:t>снабжения для</w:t>
      </w:r>
      <w:r w:rsidRPr="00E30E6C">
        <w:rPr>
          <w:rFonts w:ascii="Times New Roman" w:hAnsi="Times New Roman" w:cs="Times New Roman"/>
          <w:b/>
          <w:bCs/>
          <w:color w:val="000000"/>
        </w:rPr>
        <w:t xml:space="preserve"> жилых домов одноквартирных отдельно стоящих и</w:t>
      </w:r>
      <w:r w:rsidR="0071297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E30E6C">
        <w:rPr>
          <w:rFonts w:ascii="Times New Roman" w:hAnsi="Times New Roman" w:cs="Times New Roman"/>
          <w:b/>
          <w:bCs/>
          <w:color w:val="000000"/>
        </w:rPr>
        <w:t>блокирова</w:t>
      </w:r>
      <w:r w:rsidRPr="00E30E6C">
        <w:rPr>
          <w:rFonts w:ascii="Times New Roman" w:hAnsi="Times New Roman" w:cs="Times New Roman"/>
          <w:b/>
          <w:bCs/>
          <w:color w:val="000000"/>
        </w:rPr>
        <w:t>н</w:t>
      </w:r>
      <w:r w:rsidRPr="00E30E6C">
        <w:rPr>
          <w:rFonts w:ascii="Times New Roman" w:hAnsi="Times New Roman" w:cs="Times New Roman"/>
          <w:b/>
          <w:bCs/>
          <w:color w:val="000000"/>
        </w:rPr>
        <w:t>ных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404040"/>
        </w:tblBorders>
        <w:tblCellMar>
          <w:left w:w="0" w:type="dxa"/>
          <w:right w:w="0" w:type="dxa"/>
        </w:tblCellMar>
        <w:tblLook w:val="0000"/>
      </w:tblPr>
      <w:tblGrid>
        <w:gridCol w:w="2912"/>
        <w:gridCol w:w="2905"/>
        <w:gridCol w:w="1016"/>
        <w:gridCol w:w="1016"/>
        <w:gridCol w:w="1091"/>
        <w:gridCol w:w="1162"/>
      </w:tblGrid>
      <w:tr w:rsidR="00E30E6C" w:rsidRPr="00E30E6C" w:rsidTr="00E30E6C">
        <w:trPr>
          <w:tblHeader/>
          <w:jc w:val="center"/>
        </w:trPr>
        <w:tc>
          <w:tcPr>
            <w:tcW w:w="1441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Наименование объекта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 местного значения</w:t>
            </w:r>
          </w:p>
        </w:tc>
        <w:tc>
          <w:tcPr>
            <w:tcW w:w="3559" w:type="pct"/>
            <w:gridSpan w:val="5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Расчетный показатель минимально допустимого уровня </w:t>
            </w:r>
          </w:p>
          <w:p w:rsidR="00E30E6C" w:rsidRPr="00E30E6C" w:rsidRDefault="00E30E6C" w:rsidP="00E30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0E6C">
              <w:rPr>
                <w:rFonts w:ascii="Times New Roman" w:hAnsi="Times New Roman" w:cs="Times New Roman"/>
              </w:rPr>
              <w:t>обеспеченности (удельная характеристика расхода</w:t>
            </w:r>
            <w:proofErr w:type="gramEnd"/>
          </w:p>
          <w:p w:rsidR="00E30E6C" w:rsidRPr="00E30E6C" w:rsidRDefault="00E30E6C" w:rsidP="00E30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тепловой энергии на отопление и вентиляцию</w:t>
            </w:r>
          </w:p>
          <w:p w:rsidR="00E30E6C" w:rsidRPr="00E30E6C" w:rsidRDefault="00E30E6C" w:rsidP="00E30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малоэтажных жилых одноквартирных зданий,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Вт</w:t>
            </w:r>
            <w:proofErr w:type="gramEnd"/>
            <w:r w:rsidRPr="00E30E6C">
              <w:rPr>
                <w:rFonts w:ascii="Times New Roman" w:hAnsi="Times New Roman" w:cs="Times New Roman"/>
              </w:rPr>
              <w:t>/(м</w:t>
            </w:r>
            <w:r w:rsidRPr="00E30E6C">
              <w:rPr>
                <w:rFonts w:ascii="Times New Roman" w:hAnsi="Times New Roman" w:cs="Times New Roman"/>
                <w:vertAlign w:val="superscript"/>
              </w:rPr>
              <w:t>3</w:t>
            </w:r>
            <w:r w:rsidRPr="00E30E6C">
              <w:rPr>
                <w:rFonts w:ascii="Times New Roman" w:hAnsi="Times New Roman" w:cs="Times New Roman"/>
              </w:rPr>
              <w:sym w:font="Symbol" w:char="F0D7"/>
            </w:r>
            <w:r w:rsidRPr="00E30E6C">
              <w:rPr>
                <w:rFonts w:ascii="Times New Roman" w:hAnsi="Times New Roman" w:cs="Times New Roman"/>
              </w:rPr>
              <w:t>°C)</w:t>
            </w:r>
          </w:p>
        </w:tc>
      </w:tr>
      <w:tr w:rsidR="00E30E6C" w:rsidRPr="00E30E6C" w:rsidTr="00E30E6C">
        <w:trPr>
          <w:tblHeader/>
          <w:jc w:val="center"/>
        </w:trPr>
        <w:tc>
          <w:tcPr>
            <w:tcW w:w="1441" w:type="pct"/>
            <w:vMerge/>
            <w:shd w:val="clear" w:color="auto" w:fill="FFFFFF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vMerge w:val="restar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i222626"/>
            <w:r w:rsidRPr="00E30E6C">
              <w:rPr>
                <w:rFonts w:ascii="Times New Roman" w:hAnsi="Times New Roman" w:cs="Times New Roman"/>
              </w:rPr>
              <w:t>отапливаемая площадь 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 xml:space="preserve">мов, </w:t>
            </w:r>
            <w:r w:rsidRPr="00E30E6C">
              <w:rPr>
                <w:rFonts w:ascii="Times New Roman" w:hAnsi="Times New Roman" w:cs="Times New Roman"/>
              </w:rPr>
              <w:lastRenderedPageBreak/>
              <w:t>м</w:t>
            </w:r>
            <w:proofErr w:type="gramStart"/>
            <w:r w:rsidRPr="00E30E6C">
              <w:rPr>
                <w:rFonts w:ascii="Times New Roman" w:hAnsi="Times New Roman" w:cs="Times New Roman"/>
                <w:vertAlign w:val="superscript"/>
              </w:rPr>
              <w:t>2</w:t>
            </w:r>
            <w:bookmarkEnd w:id="0"/>
            <w:proofErr w:type="gramEnd"/>
          </w:p>
        </w:tc>
        <w:tc>
          <w:tcPr>
            <w:tcW w:w="2121" w:type="pct"/>
            <w:gridSpan w:val="4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с числом этажей</w:t>
            </w:r>
          </w:p>
        </w:tc>
      </w:tr>
      <w:tr w:rsidR="00E30E6C" w:rsidRPr="00E30E6C" w:rsidTr="00E30E6C">
        <w:trPr>
          <w:tblHeader/>
          <w:jc w:val="center"/>
        </w:trPr>
        <w:tc>
          <w:tcPr>
            <w:tcW w:w="1441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</w:tr>
      <w:tr w:rsidR="00E30E6C" w:rsidRPr="00E30E6C" w:rsidTr="00E30E6C">
        <w:trPr>
          <w:jc w:val="center"/>
        </w:trPr>
        <w:tc>
          <w:tcPr>
            <w:tcW w:w="1441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ind w:left="125" w:right="9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Котельные, тепловые 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рекачивающие насосные станции, центральные тепловые пункты, теплопровод маг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стральный</w:t>
            </w:r>
          </w:p>
        </w:tc>
        <w:tc>
          <w:tcPr>
            <w:tcW w:w="14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50 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0,579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</w:tr>
      <w:tr w:rsidR="00E30E6C" w:rsidRPr="00E30E6C" w:rsidTr="00E30E6C">
        <w:trPr>
          <w:jc w:val="center"/>
        </w:trPr>
        <w:tc>
          <w:tcPr>
            <w:tcW w:w="1441" w:type="pct"/>
            <w:vMerge/>
            <w:shd w:val="clear" w:color="auto" w:fill="FFFFFF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0,517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0,558</w:t>
            </w:r>
          </w:p>
        </w:tc>
        <w:tc>
          <w:tcPr>
            <w:tcW w:w="54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</w:tr>
      <w:tr w:rsidR="00E30E6C" w:rsidRPr="00E30E6C" w:rsidTr="00E30E6C">
        <w:trPr>
          <w:jc w:val="center"/>
        </w:trPr>
        <w:tc>
          <w:tcPr>
            <w:tcW w:w="1441" w:type="pct"/>
            <w:vMerge/>
            <w:shd w:val="clear" w:color="auto" w:fill="FFFFFF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0,455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0,496</w:t>
            </w:r>
          </w:p>
        </w:tc>
        <w:tc>
          <w:tcPr>
            <w:tcW w:w="54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0,538</w:t>
            </w:r>
          </w:p>
        </w:tc>
        <w:tc>
          <w:tcPr>
            <w:tcW w:w="5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</w:tr>
      <w:tr w:rsidR="00E30E6C" w:rsidRPr="00E30E6C" w:rsidTr="00E30E6C">
        <w:trPr>
          <w:jc w:val="center"/>
        </w:trPr>
        <w:tc>
          <w:tcPr>
            <w:tcW w:w="1441" w:type="pct"/>
            <w:vMerge/>
            <w:shd w:val="clear" w:color="auto" w:fill="FFFFFF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0,414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0,434</w:t>
            </w:r>
          </w:p>
        </w:tc>
        <w:tc>
          <w:tcPr>
            <w:tcW w:w="54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0,455</w:t>
            </w:r>
          </w:p>
        </w:tc>
        <w:tc>
          <w:tcPr>
            <w:tcW w:w="5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0,476</w:t>
            </w:r>
          </w:p>
        </w:tc>
      </w:tr>
      <w:tr w:rsidR="00E30E6C" w:rsidRPr="00E30E6C" w:rsidTr="00E30E6C">
        <w:trPr>
          <w:jc w:val="center"/>
        </w:trPr>
        <w:tc>
          <w:tcPr>
            <w:tcW w:w="1441" w:type="pct"/>
            <w:vMerge/>
            <w:shd w:val="clear" w:color="auto" w:fill="FFFFFF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0,372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0,372</w:t>
            </w:r>
          </w:p>
        </w:tc>
        <w:tc>
          <w:tcPr>
            <w:tcW w:w="54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0,393</w:t>
            </w:r>
          </w:p>
        </w:tc>
        <w:tc>
          <w:tcPr>
            <w:tcW w:w="5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0,414</w:t>
            </w:r>
          </w:p>
        </w:tc>
      </w:tr>
      <w:tr w:rsidR="00E30E6C" w:rsidRPr="00E30E6C" w:rsidTr="00E30E6C">
        <w:trPr>
          <w:jc w:val="center"/>
        </w:trPr>
        <w:tc>
          <w:tcPr>
            <w:tcW w:w="1441" w:type="pct"/>
            <w:vMerge/>
            <w:shd w:val="clear" w:color="auto" w:fill="FFFFFF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0,359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0,359</w:t>
            </w:r>
          </w:p>
        </w:tc>
        <w:tc>
          <w:tcPr>
            <w:tcW w:w="54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0,359</w:t>
            </w:r>
          </w:p>
        </w:tc>
        <w:tc>
          <w:tcPr>
            <w:tcW w:w="5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0,372</w:t>
            </w:r>
          </w:p>
        </w:tc>
      </w:tr>
      <w:tr w:rsidR="00E30E6C" w:rsidRPr="00E30E6C" w:rsidTr="00E30E6C">
        <w:trPr>
          <w:jc w:val="center"/>
        </w:trPr>
        <w:tc>
          <w:tcPr>
            <w:tcW w:w="1441" w:type="pct"/>
            <w:vMerge/>
            <w:shd w:val="clear" w:color="auto" w:fill="FFFFFF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1000 и более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0,336</w:t>
            </w:r>
          </w:p>
        </w:tc>
        <w:tc>
          <w:tcPr>
            <w:tcW w:w="5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0,336</w:t>
            </w:r>
          </w:p>
        </w:tc>
        <w:tc>
          <w:tcPr>
            <w:tcW w:w="54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0,336</w:t>
            </w:r>
          </w:p>
        </w:tc>
        <w:tc>
          <w:tcPr>
            <w:tcW w:w="5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0,336</w:t>
            </w:r>
          </w:p>
        </w:tc>
      </w:tr>
    </w:tbl>
    <w:p w:rsidR="00E30E6C" w:rsidRPr="00E30E6C" w:rsidRDefault="00E30E6C" w:rsidP="00E30E6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E30E6C" w:rsidRPr="00E30E6C" w:rsidRDefault="00E30E6C" w:rsidP="00E30E6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  <w:r w:rsidRPr="00E30E6C">
        <w:rPr>
          <w:rFonts w:ascii="Times New Roman" w:hAnsi="Times New Roman" w:cs="Times New Roman"/>
          <w:color w:val="000000"/>
        </w:rPr>
        <w:t>Таблица 1.1.1 (6)</w:t>
      </w: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  <w:b/>
        </w:rPr>
        <w:t>Предельные значения расчетных показ</w:t>
      </w:r>
      <w:r w:rsidRPr="00E30E6C">
        <w:rPr>
          <w:rFonts w:ascii="Times New Roman" w:hAnsi="Times New Roman" w:cs="Times New Roman"/>
          <w:b/>
        </w:rPr>
        <w:t>а</w:t>
      </w:r>
      <w:r w:rsidRPr="00E30E6C">
        <w:rPr>
          <w:rFonts w:ascii="Times New Roman" w:hAnsi="Times New Roman" w:cs="Times New Roman"/>
          <w:b/>
        </w:rPr>
        <w:t>телей минимально допустимого уровня обеспеченности населения Цивил</w:t>
      </w:r>
      <w:r w:rsidRPr="00E30E6C">
        <w:rPr>
          <w:rFonts w:ascii="Times New Roman" w:hAnsi="Times New Roman" w:cs="Times New Roman"/>
          <w:b/>
        </w:rPr>
        <w:t>ь</w:t>
      </w:r>
      <w:r w:rsidRPr="00E30E6C">
        <w:rPr>
          <w:rFonts w:ascii="Times New Roman" w:hAnsi="Times New Roman" w:cs="Times New Roman"/>
          <w:b/>
        </w:rPr>
        <w:t>ского городского поселения</w:t>
      </w:r>
      <w:r w:rsidR="00712972">
        <w:rPr>
          <w:rFonts w:ascii="Times New Roman" w:hAnsi="Times New Roman" w:cs="Times New Roman"/>
          <w:b/>
        </w:rPr>
        <w:t xml:space="preserve"> </w:t>
      </w:r>
      <w:r w:rsidRPr="00E30E6C">
        <w:rPr>
          <w:rFonts w:ascii="Times New Roman" w:hAnsi="Times New Roman" w:cs="Times New Roman"/>
          <w:b/>
        </w:rPr>
        <w:t>Цивильского района Чувашской Республики объектами местного значения в области теплоснабжения для многоквартирных жилых домов и общ</w:t>
      </w:r>
      <w:r w:rsidRPr="00E30E6C">
        <w:rPr>
          <w:rFonts w:ascii="Times New Roman" w:hAnsi="Times New Roman" w:cs="Times New Roman"/>
          <w:b/>
        </w:rPr>
        <w:t>е</w:t>
      </w:r>
      <w:r w:rsidRPr="00E30E6C">
        <w:rPr>
          <w:rFonts w:ascii="Times New Roman" w:hAnsi="Times New Roman" w:cs="Times New Roman"/>
          <w:b/>
        </w:rPr>
        <w:t>ственных зданий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2352"/>
        <w:gridCol w:w="781"/>
        <w:gridCol w:w="784"/>
        <w:gridCol w:w="786"/>
        <w:gridCol w:w="786"/>
        <w:gridCol w:w="786"/>
        <w:gridCol w:w="786"/>
        <w:gridCol w:w="786"/>
        <w:gridCol w:w="784"/>
      </w:tblGrid>
      <w:tr w:rsidR="00E30E6C" w:rsidRPr="00E30E6C" w:rsidTr="00E30E6C">
        <w:tc>
          <w:tcPr>
            <w:tcW w:w="881" w:type="pct"/>
            <w:vMerge w:val="restar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E6C">
              <w:rPr>
                <w:rFonts w:ascii="Times New Roman" w:eastAsia="Times New Roman" w:hAnsi="Times New Roman" w:cs="Times New Roman"/>
              </w:rPr>
              <w:t>Наименов</w:t>
            </w:r>
            <w:r w:rsidRPr="00E30E6C">
              <w:rPr>
                <w:rFonts w:ascii="Times New Roman" w:eastAsia="Times New Roman" w:hAnsi="Times New Roman" w:cs="Times New Roman"/>
              </w:rPr>
              <w:t>а</w:t>
            </w:r>
            <w:r w:rsidRPr="00E30E6C">
              <w:rPr>
                <w:rFonts w:ascii="Times New Roman" w:eastAsia="Times New Roman" w:hAnsi="Times New Roman" w:cs="Times New Roman"/>
              </w:rPr>
              <w:t>ние объекта</w:t>
            </w:r>
          </w:p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eastAsia="Times New Roman" w:hAnsi="Times New Roman" w:cs="Times New Roman"/>
              </w:rPr>
              <w:t>местного знач</w:t>
            </w:r>
            <w:r w:rsidRPr="00E30E6C">
              <w:rPr>
                <w:rFonts w:ascii="Times New Roman" w:eastAsia="Times New Roman" w:hAnsi="Times New Roman" w:cs="Times New Roman"/>
              </w:rPr>
              <w:t>е</w:t>
            </w:r>
            <w:r w:rsidRPr="00E30E6C">
              <w:rPr>
                <w:rFonts w:ascii="Times New Roman" w:eastAsia="Times New Roman" w:hAnsi="Times New Roman" w:cs="Times New Roman"/>
              </w:rPr>
              <w:t>ния</w:t>
            </w:r>
          </w:p>
        </w:tc>
        <w:tc>
          <w:tcPr>
            <w:tcW w:w="4119" w:type="pct"/>
            <w:gridSpan w:val="9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Расчетный показатель минимально допустимого уровня обеспеченности </w:t>
            </w:r>
          </w:p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30E6C">
              <w:rPr>
                <w:rFonts w:ascii="Times New Roman" w:hAnsi="Times New Roman" w:cs="Times New Roman"/>
              </w:rPr>
              <w:t>(удельная характеристика расхода тепловой энергии на отопление и вентиляцию зд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ний, Вт/(м3</w:t>
            </w:r>
            <w:r w:rsidRPr="00E30E6C">
              <w:rPr>
                <w:rFonts w:ascii="Times New Roman" w:hAnsi="Times New Roman" w:cs="Times New Roman"/>
              </w:rPr>
              <w:sym w:font="Symbol" w:char="F0D7"/>
            </w:r>
            <w:r w:rsidRPr="00E30E6C">
              <w:rPr>
                <w:rFonts w:ascii="Times New Roman" w:hAnsi="Times New Roman" w:cs="Times New Roman"/>
              </w:rPr>
              <w:t>°C)</w:t>
            </w:r>
            <w:proofErr w:type="gramEnd"/>
          </w:p>
        </w:tc>
      </w:tr>
      <w:tr w:rsidR="00E30E6C" w:rsidRPr="00E30E6C" w:rsidTr="00E30E6C">
        <w:tc>
          <w:tcPr>
            <w:tcW w:w="881" w:type="pct"/>
            <w:vMerge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pct"/>
            <w:vMerge w:val="restar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Тип здания</w:t>
            </w:r>
          </w:p>
        </w:tc>
        <w:tc>
          <w:tcPr>
            <w:tcW w:w="2996" w:type="pct"/>
            <w:gridSpan w:val="8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Этажность здания</w:t>
            </w:r>
          </w:p>
        </w:tc>
      </w:tr>
      <w:tr w:rsidR="00E30E6C" w:rsidRPr="00E30E6C" w:rsidTr="00E30E6C">
        <w:tc>
          <w:tcPr>
            <w:tcW w:w="881" w:type="pct"/>
            <w:vMerge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pct"/>
            <w:vMerge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4, 5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6, 7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10, 11</w:t>
            </w:r>
          </w:p>
        </w:tc>
        <w:tc>
          <w:tcPr>
            <w:tcW w:w="374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12 и в</w:t>
            </w:r>
            <w:r w:rsidRPr="00E30E6C">
              <w:rPr>
                <w:rFonts w:ascii="Times New Roman" w:hAnsi="Times New Roman" w:cs="Times New Roman"/>
              </w:rPr>
              <w:t>ы</w:t>
            </w:r>
            <w:r w:rsidRPr="00E30E6C">
              <w:rPr>
                <w:rFonts w:ascii="Times New Roman" w:hAnsi="Times New Roman" w:cs="Times New Roman"/>
              </w:rPr>
              <w:t>ше</w:t>
            </w:r>
          </w:p>
        </w:tc>
      </w:tr>
      <w:tr w:rsidR="00E30E6C" w:rsidRPr="00E30E6C" w:rsidTr="00E30E6C">
        <w:tc>
          <w:tcPr>
            <w:tcW w:w="881" w:type="pct"/>
            <w:vMerge w:val="restar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eastAsia="Times New Roman" w:hAnsi="Times New Roman" w:cs="Times New Roman"/>
              </w:rPr>
              <w:t>Котельные, тепловые перек</w:t>
            </w:r>
            <w:r w:rsidRPr="00E30E6C">
              <w:rPr>
                <w:rFonts w:ascii="Times New Roman" w:eastAsia="Times New Roman" w:hAnsi="Times New Roman" w:cs="Times New Roman"/>
              </w:rPr>
              <w:t>а</w:t>
            </w:r>
            <w:r w:rsidRPr="00E30E6C">
              <w:rPr>
                <w:rFonts w:ascii="Times New Roman" w:eastAsia="Times New Roman" w:hAnsi="Times New Roman" w:cs="Times New Roman"/>
              </w:rPr>
              <w:t>чивающие насосные станции, централ</w:t>
            </w:r>
            <w:r w:rsidRPr="00E30E6C">
              <w:rPr>
                <w:rFonts w:ascii="Times New Roman" w:eastAsia="Times New Roman" w:hAnsi="Times New Roman" w:cs="Times New Roman"/>
              </w:rPr>
              <w:t>ь</w:t>
            </w:r>
            <w:r w:rsidRPr="00E30E6C">
              <w:rPr>
                <w:rFonts w:ascii="Times New Roman" w:eastAsia="Times New Roman" w:hAnsi="Times New Roman" w:cs="Times New Roman"/>
              </w:rPr>
              <w:t>ные тепловые пункты, тепл</w:t>
            </w:r>
            <w:r w:rsidRPr="00E30E6C">
              <w:rPr>
                <w:rFonts w:ascii="Times New Roman" w:eastAsia="Times New Roman" w:hAnsi="Times New Roman" w:cs="Times New Roman"/>
              </w:rPr>
              <w:t>о</w:t>
            </w:r>
            <w:r w:rsidRPr="00E30E6C">
              <w:rPr>
                <w:rFonts w:ascii="Times New Roman" w:eastAsia="Times New Roman" w:hAnsi="Times New Roman" w:cs="Times New Roman"/>
              </w:rPr>
              <w:t>провод</w:t>
            </w:r>
          </w:p>
        </w:tc>
        <w:tc>
          <w:tcPr>
            <w:tcW w:w="1123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1. Жилые многоквартирные, гостиницы, общеж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373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0,455</w:t>
            </w:r>
          </w:p>
        </w:tc>
        <w:tc>
          <w:tcPr>
            <w:tcW w:w="374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0,414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0,372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0,359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0,336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0,319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0,301</w:t>
            </w:r>
          </w:p>
        </w:tc>
        <w:tc>
          <w:tcPr>
            <w:tcW w:w="374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0,290</w:t>
            </w:r>
          </w:p>
        </w:tc>
      </w:tr>
      <w:tr w:rsidR="00E30E6C" w:rsidRPr="00E30E6C" w:rsidTr="00E30E6C">
        <w:tc>
          <w:tcPr>
            <w:tcW w:w="881" w:type="pct"/>
            <w:vMerge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2. </w:t>
            </w:r>
            <w:proofErr w:type="gramStart"/>
            <w:r w:rsidRPr="00E30E6C">
              <w:rPr>
                <w:rFonts w:ascii="Times New Roman" w:hAnsi="Times New Roman" w:cs="Times New Roman"/>
              </w:rPr>
              <w:t>Общественные</w:t>
            </w:r>
            <w:proofErr w:type="gramEnd"/>
            <w:r w:rsidRPr="00E30E6C">
              <w:rPr>
                <w:rFonts w:ascii="Times New Roman" w:hAnsi="Times New Roman" w:cs="Times New Roman"/>
              </w:rPr>
              <w:t>, кроме перечисле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 xml:space="preserve">ных в строках </w:t>
            </w:r>
            <w:hyperlink w:anchor="Par28" w:history="1">
              <w:r w:rsidRPr="00E30E6C">
                <w:rPr>
                  <w:rFonts w:ascii="Times New Roman" w:hAnsi="Times New Roman" w:cs="Times New Roman"/>
                </w:rPr>
                <w:t>3</w:t>
              </w:r>
            </w:hyperlink>
            <w:r w:rsidRPr="00E30E6C">
              <w:rPr>
                <w:rFonts w:ascii="Times New Roman" w:hAnsi="Times New Roman" w:cs="Times New Roman"/>
              </w:rPr>
              <w:t>–</w:t>
            </w:r>
            <w:hyperlink w:anchor="Par53" w:history="1">
              <w:r w:rsidRPr="00E30E6C">
                <w:rPr>
                  <w:rFonts w:ascii="Times New Roman" w:hAnsi="Times New Roman" w:cs="Times New Roman"/>
                </w:rPr>
                <w:t>6</w:t>
              </w:r>
            </w:hyperlink>
          </w:p>
        </w:tc>
        <w:tc>
          <w:tcPr>
            <w:tcW w:w="373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0,487</w:t>
            </w:r>
          </w:p>
        </w:tc>
        <w:tc>
          <w:tcPr>
            <w:tcW w:w="374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0,440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0,417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0,371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0,359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0,342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0,324</w:t>
            </w:r>
          </w:p>
        </w:tc>
        <w:tc>
          <w:tcPr>
            <w:tcW w:w="374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0,311</w:t>
            </w:r>
          </w:p>
        </w:tc>
      </w:tr>
      <w:tr w:rsidR="00E30E6C" w:rsidRPr="00E30E6C" w:rsidTr="00E30E6C">
        <w:tc>
          <w:tcPr>
            <w:tcW w:w="881" w:type="pct"/>
            <w:vMerge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3. Лечебно-профи</w:t>
            </w:r>
            <w:r w:rsidRPr="00E30E6C">
              <w:rPr>
                <w:rFonts w:ascii="Times New Roman" w:hAnsi="Times New Roman" w:cs="Times New Roman"/>
              </w:rPr>
              <w:softHyphen/>
              <w:t>лак</w:t>
            </w:r>
            <w:r w:rsidRPr="00E30E6C">
              <w:rPr>
                <w:rFonts w:ascii="Times New Roman" w:hAnsi="Times New Roman" w:cs="Times New Roman"/>
              </w:rPr>
              <w:softHyphen/>
              <w:t>тические мед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цинские организации, 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ма-интерна</w:t>
            </w:r>
            <w:r w:rsidRPr="00E30E6C">
              <w:rPr>
                <w:rFonts w:ascii="Times New Roman" w:hAnsi="Times New Roman" w:cs="Times New Roman"/>
              </w:rPr>
              <w:softHyphen/>
              <w:t>ты</w:t>
            </w:r>
          </w:p>
        </w:tc>
        <w:tc>
          <w:tcPr>
            <w:tcW w:w="373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0,394</w:t>
            </w:r>
          </w:p>
        </w:tc>
        <w:tc>
          <w:tcPr>
            <w:tcW w:w="374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0,382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0,371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0,359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0,348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0,336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0,324</w:t>
            </w:r>
          </w:p>
        </w:tc>
        <w:tc>
          <w:tcPr>
            <w:tcW w:w="374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0,311</w:t>
            </w:r>
          </w:p>
        </w:tc>
      </w:tr>
      <w:tr w:rsidR="00E30E6C" w:rsidRPr="00E30E6C" w:rsidTr="00E30E6C">
        <w:tc>
          <w:tcPr>
            <w:tcW w:w="881" w:type="pct"/>
            <w:vMerge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4. Дошкольные образовательные орган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зации, хосписы</w:t>
            </w:r>
          </w:p>
        </w:tc>
        <w:tc>
          <w:tcPr>
            <w:tcW w:w="373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0,521</w:t>
            </w:r>
          </w:p>
        </w:tc>
        <w:tc>
          <w:tcPr>
            <w:tcW w:w="374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0,521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0,521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</w:tr>
      <w:tr w:rsidR="00E30E6C" w:rsidRPr="00E30E6C" w:rsidTr="00E30E6C">
        <w:tc>
          <w:tcPr>
            <w:tcW w:w="881" w:type="pct"/>
            <w:vMerge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5. Сервисного обслуживания,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кул</w:t>
            </w:r>
            <w:r w:rsidRPr="00E30E6C">
              <w:rPr>
                <w:rFonts w:ascii="Times New Roman" w:hAnsi="Times New Roman" w:cs="Times New Roman"/>
              </w:rPr>
              <w:t>ь</w:t>
            </w:r>
            <w:r w:rsidRPr="00E30E6C">
              <w:rPr>
                <w:rFonts w:ascii="Times New Roman" w:hAnsi="Times New Roman" w:cs="Times New Roman"/>
              </w:rPr>
              <w:t>турно-досуговой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деятельн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сти, технопарки, склады</w:t>
            </w:r>
          </w:p>
        </w:tc>
        <w:tc>
          <w:tcPr>
            <w:tcW w:w="373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0,266</w:t>
            </w:r>
          </w:p>
        </w:tc>
        <w:tc>
          <w:tcPr>
            <w:tcW w:w="374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0,243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0,232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0,232</w:t>
            </w:r>
          </w:p>
        </w:tc>
        <w:tc>
          <w:tcPr>
            <w:tcW w:w="1124" w:type="pct"/>
            <w:gridSpan w:val="3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</w:tr>
      <w:tr w:rsidR="00E30E6C" w:rsidRPr="00E30E6C" w:rsidTr="00E30E6C">
        <w:tc>
          <w:tcPr>
            <w:tcW w:w="881" w:type="pct"/>
            <w:vMerge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6. Административ</w:t>
            </w:r>
            <w:r w:rsidRPr="00E30E6C">
              <w:rPr>
                <w:rFonts w:ascii="Times New Roman" w:hAnsi="Times New Roman" w:cs="Times New Roman"/>
              </w:rPr>
              <w:softHyphen/>
              <w:t>ного назначения (офи</w:t>
            </w:r>
            <w:r w:rsidRPr="00E30E6C">
              <w:rPr>
                <w:rFonts w:ascii="Times New Roman" w:hAnsi="Times New Roman" w:cs="Times New Roman"/>
              </w:rPr>
              <w:softHyphen/>
            </w:r>
            <w:r w:rsidRPr="00E30E6C">
              <w:rPr>
                <w:rFonts w:ascii="Times New Roman" w:hAnsi="Times New Roman" w:cs="Times New Roman"/>
              </w:rPr>
              <w:softHyphen/>
              <w:t>сы)</w:t>
            </w:r>
          </w:p>
        </w:tc>
        <w:tc>
          <w:tcPr>
            <w:tcW w:w="373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0,417</w:t>
            </w:r>
          </w:p>
        </w:tc>
        <w:tc>
          <w:tcPr>
            <w:tcW w:w="374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0,394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0,382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0,313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0,278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0,255</w:t>
            </w:r>
          </w:p>
        </w:tc>
        <w:tc>
          <w:tcPr>
            <w:tcW w:w="375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0,232</w:t>
            </w:r>
          </w:p>
        </w:tc>
        <w:tc>
          <w:tcPr>
            <w:tcW w:w="374" w:type="pct"/>
            <w:shd w:val="clear" w:color="auto" w:fill="auto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0,232</w:t>
            </w:r>
          </w:p>
        </w:tc>
      </w:tr>
    </w:tbl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 xml:space="preserve">Таблица 1.1.1 (7) </w:t>
      </w: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  <w:b/>
        </w:rPr>
        <w:t>Предельные значения расчетных показателей минимально допустимого уровня обесп</w:t>
      </w:r>
      <w:r w:rsidRPr="00E30E6C">
        <w:rPr>
          <w:rFonts w:ascii="Times New Roman" w:hAnsi="Times New Roman" w:cs="Times New Roman"/>
          <w:b/>
        </w:rPr>
        <w:t>е</w:t>
      </w:r>
      <w:r w:rsidRPr="00E30E6C">
        <w:rPr>
          <w:rFonts w:ascii="Times New Roman" w:hAnsi="Times New Roman" w:cs="Times New Roman"/>
          <w:b/>
        </w:rPr>
        <w:t>ченности населения Цивильского городского поселения Цивильского района Чувашской Республ</w:t>
      </w:r>
      <w:r w:rsidRPr="00E30E6C">
        <w:rPr>
          <w:rFonts w:ascii="Times New Roman" w:hAnsi="Times New Roman" w:cs="Times New Roman"/>
          <w:b/>
        </w:rPr>
        <w:t>и</w:t>
      </w:r>
      <w:r w:rsidRPr="00E30E6C">
        <w:rPr>
          <w:rFonts w:ascii="Times New Roman" w:hAnsi="Times New Roman" w:cs="Times New Roman"/>
          <w:b/>
        </w:rPr>
        <w:t xml:space="preserve">ки объектами местного значения в области водоснабжения и </w:t>
      </w: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  <w:b/>
        </w:rPr>
        <w:t>водоотвед</w:t>
      </w:r>
      <w:r w:rsidRPr="00E30E6C">
        <w:rPr>
          <w:rFonts w:ascii="Times New Roman" w:hAnsi="Times New Roman" w:cs="Times New Roman"/>
          <w:b/>
        </w:rPr>
        <w:t>е</w:t>
      </w:r>
      <w:r w:rsidRPr="00E30E6C">
        <w:rPr>
          <w:rFonts w:ascii="Times New Roman" w:hAnsi="Times New Roman" w:cs="Times New Roman"/>
          <w:b/>
        </w:rPr>
        <w:t xml:space="preserve">ния </w:t>
      </w: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A0"/>
      </w:tblPr>
      <w:tblGrid>
        <w:gridCol w:w="2583"/>
        <w:gridCol w:w="3139"/>
        <w:gridCol w:w="1256"/>
        <w:gridCol w:w="1256"/>
        <w:gridCol w:w="1102"/>
        <w:gridCol w:w="1098"/>
      </w:tblGrid>
      <w:tr w:rsidR="00E30E6C" w:rsidRPr="00E30E6C" w:rsidTr="00E30E6C">
        <w:tc>
          <w:tcPr>
            <w:tcW w:w="1238" w:type="pct"/>
            <w:vMerge w:val="restar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объекта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 местного значения</w:t>
            </w:r>
          </w:p>
        </w:tc>
        <w:tc>
          <w:tcPr>
            <w:tcW w:w="3762" w:type="pct"/>
            <w:gridSpan w:val="5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Расчетный показатель минимально допустимого уровня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обеспеченн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 xml:space="preserve">сти </w:t>
            </w:r>
            <w:r w:rsidRPr="00E30E6C">
              <w:rPr>
                <w:rFonts w:ascii="Times New Roman" w:hAnsi="Times New Roman" w:cs="Times New Roman"/>
              </w:rPr>
              <w:t xml:space="preserve">(норматив потребления коммунальной услуги </w:t>
            </w:r>
            <w:proofErr w:type="gramEnd"/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 жилых помещ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ниях, м</w:t>
            </w:r>
            <w:r w:rsidRPr="00E30E6C">
              <w:rPr>
                <w:rFonts w:ascii="Times New Roman" w:hAnsi="Times New Roman" w:cs="Times New Roman"/>
                <w:vertAlign w:val="superscript"/>
              </w:rPr>
              <w:t>3</w:t>
            </w:r>
            <w:r w:rsidRPr="00E30E6C">
              <w:rPr>
                <w:rFonts w:ascii="Times New Roman" w:hAnsi="Times New Roman" w:cs="Times New Roman"/>
              </w:rPr>
              <w:t xml:space="preserve"> в месяц на 1 человека)</w:t>
            </w:r>
          </w:p>
        </w:tc>
      </w:tr>
      <w:tr w:rsidR="00E30E6C" w:rsidRPr="00E30E6C" w:rsidTr="00E30E6C">
        <w:tc>
          <w:tcPr>
            <w:tcW w:w="1238" w:type="pct"/>
            <w:vMerge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4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степень благоустройства многоквартирного 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ма</w:t>
            </w:r>
          </w:p>
        </w:tc>
        <w:tc>
          <w:tcPr>
            <w:tcW w:w="602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этажность многоква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тирных 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мов или жилых 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мов</w:t>
            </w:r>
          </w:p>
        </w:tc>
        <w:tc>
          <w:tcPr>
            <w:tcW w:w="602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холодное водосна</w:t>
            </w:r>
            <w:r w:rsidRPr="00E30E6C">
              <w:rPr>
                <w:rFonts w:ascii="Times New Roman" w:hAnsi="Times New Roman" w:cs="Times New Roman"/>
              </w:rPr>
              <w:t>б</w:t>
            </w:r>
            <w:r w:rsidRPr="00E30E6C">
              <w:rPr>
                <w:rFonts w:ascii="Times New Roman" w:hAnsi="Times New Roman" w:cs="Times New Roman"/>
              </w:rPr>
              <w:t>жение (ХВС)</w:t>
            </w:r>
          </w:p>
        </w:tc>
        <w:tc>
          <w:tcPr>
            <w:tcW w:w="528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горячее водоснабж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ние (ГВС)</w:t>
            </w:r>
          </w:p>
        </w:tc>
        <w:tc>
          <w:tcPr>
            <w:tcW w:w="526" w:type="pct"/>
            <w:shd w:val="clear" w:color="auto" w:fill="auto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водоо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ведение</w:t>
            </w:r>
          </w:p>
        </w:tc>
      </w:tr>
    </w:tbl>
    <w:p w:rsidR="00E30E6C" w:rsidRPr="00E30E6C" w:rsidRDefault="00E30E6C" w:rsidP="00E30E6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404040"/>
        </w:tblBorders>
        <w:tblCellMar>
          <w:left w:w="62" w:type="dxa"/>
          <w:right w:w="62" w:type="dxa"/>
        </w:tblCellMar>
        <w:tblLook w:val="00A0"/>
      </w:tblPr>
      <w:tblGrid>
        <w:gridCol w:w="2597"/>
        <w:gridCol w:w="3130"/>
        <w:gridCol w:w="1254"/>
        <w:gridCol w:w="1256"/>
        <w:gridCol w:w="1035"/>
        <w:gridCol w:w="1162"/>
      </w:tblGrid>
      <w:tr w:rsidR="00E30E6C" w:rsidRPr="00E30E6C" w:rsidTr="00E30E6C">
        <w:trPr>
          <w:tblHeader/>
        </w:trPr>
        <w:tc>
          <w:tcPr>
            <w:tcW w:w="1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pc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</w:t>
            </w:r>
          </w:p>
        </w:tc>
      </w:tr>
      <w:tr w:rsidR="00E30E6C" w:rsidRPr="00E30E6C" w:rsidTr="00E30E6C">
        <w:tc>
          <w:tcPr>
            <w:tcW w:w="1244" w:type="pct"/>
            <w:vMerge w:val="restart"/>
          </w:tcPr>
          <w:p w:rsidR="00E30E6C" w:rsidRPr="00E30E6C" w:rsidRDefault="00E30E6C" w:rsidP="00E30E6C">
            <w:pPr>
              <w:tabs>
                <w:tab w:val="left" w:pos="151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Водозаборы, станции водоподготовки (вод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 xml:space="preserve">проводные </w:t>
            </w:r>
            <w:r w:rsidRPr="00E30E6C">
              <w:rPr>
                <w:rFonts w:ascii="Times New Roman" w:hAnsi="Times New Roman" w:cs="Times New Roman"/>
              </w:rPr>
              <w:lastRenderedPageBreak/>
              <w:t>очистные с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оружения), насосные станции, резервуары, водонапорные башни, в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допровод</w:t>
            </w:r>
          </w:p>
        </w:tc>
        <w:tc>
          <w:tcPr>
            <w:tcW w:w="3756" w:type="pct"/>
            <w:gridSpan w:val="5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Климатическая зона Цивильского городского поселения Цивильского района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1. В жилых домах и мног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 xml:space="preserve">квартирных домах с </w:t>
            </w:r>
            <w:r w:rsidRPr="00E30E6C">
              <w:rPr>
                <w:rFonts w:ascii="Times New Roman" w:hAnsi="Times New Roman" w:cs="Times New Roman"/>
              </w:rPr>
              <w:lastRenderedPageBreak/>
              <w:t>водопр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водом, без ванн, без канализации (ХВС без ванн, с мо</w:t>
            </w:r>
            <w:r w:rsidRPr="00E30E6C">
              <w:rPr>
                <w:rFonts w:ascii="Times New Roman" w:hAnsi="Times New Roman" w:cs="Times New Roman"/>
              </w:rPr>
              <w:t>й</w:t>
            </w:r>
            <w:r w:rsidRPr="00E30E6C">
              <w:rPr>
                <w:rFonts w:ascii="Times New Roman" w:hAnsi="Times New Roman" w:cs="Times New Roman"/>
              </w:rPr>
              <w:t>кой кухонной, раковиной, без канализ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ции)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2,614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2,614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2,614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2. В жилых домах и мног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квартирных домах с водопр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водом, без ванн, с выгребн</w:t>
            </w:r>
            <w:r w:rsidRPr="00E30E6C">
              <w:rPr>
                <w:rFonts w:ascii="Times New Roman" w:hAnsi="Times New Roman" w:cs="Times New Roman"/>
              </w:rPr>
              <w:t>ы</w:t>
            </w:r>
            <w:r w:rsidRPr="00E30E6C">
              <w:rPr>
                <w:rFonts w:ascii="Times New Roman" w:hAnsi="Times New Roman" w:cs="Times New Roman"/>
              </w:rPr>
              <w:t>ми ямами (ХВС без ванн, с мойкой кухо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ной, раковиной, местным выгребом, без кан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лизации)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3,248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3,248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3. В жилых домах и мног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квартирных домах с водопр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водом, без ванн, с канализ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цией (ХВС без ванн, с мойкой кухонной, раковиной, канализац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ей)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4,029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4,029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4,029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4,029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4. В жилых домах и мног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квартирных домах с водопр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водом, без ванн, с канализ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цией, с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водонагревом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разли</w:t>
            </w:r>
            <w:r w:rsidRPr="00E30E6C">
              <w:rPr>
                <w:rFonts w:ascii="Times New Roman" w:hAnsi="Times New Roman" w:cs="Times New Roman"/>
              </w:rPr>
              <w:t>ч</w:t>
            </w:r>
            <w:r w:rsidRPr="00E30E6C">
              <w:rPr>
                <w:rFonts w:ascii="Times New Roman" w:hAnsi="Times New Roman" w:cs="Times New Roman"/>
              </w:rPr>
              <w:t>ного типа (ХВС без ванн, с мойкой кухо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 xml:space="preserve">ной, раковиной, канализацией, с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водон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гревом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различного типа)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4,029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4,029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4,029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4,029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4,029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4,029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5. В жилых домах и мног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квартирных домах с водопр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водом, при наличии ванн, с канализ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цией, с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водонагревом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различного типа (ХВС с ва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ной, мойкой кухонной, рак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 xml:space="preserve">виной, канализацией, с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вод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нагревом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различн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го типа)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7,363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6. В жилых домах и мног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квартирных домах с водопр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водом, централизованным ГВС, душами без ванн, с 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нализацией (ХВС и ГВС, с душем без ванн, мойкой кухонной, раковиной, канализ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цией)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4,162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2,602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4,162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2,602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4,162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2,602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4,162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2,602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4,162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2,602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4,162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2,602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4,162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2,602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4,162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2,602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4,162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2,602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4,162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2,602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4,162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2,602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7. В жилых домах и мног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квартирных домах с водопр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водом, душами без ванн, с канализац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 xml:space="preserve">ей, с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водонагревом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различного типа (ХВС, с д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 xml:space="preserve">шем без ванн, </w:t>
            </w:r>
            <w:r w:rsidRPr="00E30E6C">
              <w:rPr>
                <w:rFonts w:ascii="Times New Roman" w:hAnsi="Times New Roman" w:cs="Times New Roman"/>
              </w:rPr>
              <w:lastRenderedPageBreak/>
              <w:t>мойкой кухо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ной, раковиной, канализац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 xml:space="preserve">ей, с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водонагревом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различн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го типа)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6,764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6,764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6,764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6,764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8. В жилых домах и мног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квартирных домах с водопр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водом, централизованным ГВС, при наличии ванн, с 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нализацией (ХВС и ГВС, с ванной, мойкой кухонной, раковиной, канализ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цией)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4,435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2,928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7,363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9. В многоквартирных домах коммунального типа с водопроводом, без душевых, с канализацией (ХВС без душевых, с мойкой кухонной, раковиной, канализац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ей)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2,600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2,600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2,600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2,600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10. В многоквартирных домах коммунального типа с вод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проводом, централизованным ГВС, общими душевыми, с канализ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цией (ХВС и ГВС, с общими душевыми, мойкой кухонной, раковиной, канал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зацией)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2,886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1,685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2,886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1,685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2,886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1,685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11. В многоквартирных домах коммунального типа с водопроводом, общими душев</w:t>
            </w:r>
            <w:r w:rsidRPr="00E30E6C">
              <w:rPr>
                <w:rFonts w:ascii="Times New Roman" w:hAnsi="Times New Roman" w:cs="Times New Roman"/>
              </w:rPr>
              <w:t>ы</w:t>
            </w:r>
            <w:r w:rsidRPr="00E30E6C">
              <w:rPr>
                <w:rFonts w:ascii="Times New Roman" w:hAnsi="Times New Roman" w:cs="Times New Roman"/>
              </w:rPr>
              <w:t xml:space="preserve">ми, с канализацией, с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водон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гревом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различного типа (ХВС, с общ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ми душевыми, мойкой кухо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 xml:space="preserve">ной, раковиной, канализацией, с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водонагревом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разли</w:t>
            </w:r>
            <w:r w:rsidRPr="00E30E6C">
              <w:rPr>
                <w:rFonts w:ascii="Times New Roman" w:hAnsi="Times New Roman" w:cs="Times New Roman"/>
              </w:rPr>
              <w:t>ч</w:t>
            </w:r>
            <w:r w:rsidRPr="00E30E6C">
              <w:rPr>
                <w:rFonts w:ascii="Times New Roman" w:hAnsi="Times New Roman" w:cs="Times New Roman"/>
              </w:rPr>
              <w:t>ного типа)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4,571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4,571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12. В многоквартирных домах коммунального типа с вод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проводом, централизованным ГВС, общими душевыми, столовыми и прачечными, с канализацией (ХВС и ГВС, с общими душ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выми, мойкой кухонной, раковиной, канал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зацией)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2,923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1,741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4,664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13. В многоквартирных домах коммунального типа с вод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проводом, централизованным ГВС, с общими кухнями и общими душевыми, с канал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зацией (ХВС и ГВС, с общ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 xml:space="preserve">ми </w:t>
            </w:r>
            <w:r w:rsidRPr="00E30E6C">
              <w:rPr>
                <w:rFonts w:ascii="Times New Roman" w:hAnsi="Times New Roman" w:cs="Times New Roman"/>
              </w:rPr>
              <w:lastRenderedPageBreak/>
              <w:t>душевыми, мойкой кухо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ной, раковиной, канализац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ей)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3,355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1,944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3,355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1,944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3,355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1,944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3,355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1,944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3,355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1,944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5,299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14. В многоквартирных домах коммунального типа с вод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проводом, с общими кухнями и общими душевыми, с кан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лизацией, с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водонагревом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различного типа (ХВС, с о</w:t>
            </w:r>
            <w:r w:rsidRPr="00E30E6C">
              <w:rPr>
                <w:rFonts w:ascii="Times New Roman" w:hAnsi="Times New Roman" w:cs="Times New Roman"/>
              </w:rPr>
              <w:t>б</w:t>
            </w:r>
            <w:r w:rsidRPr="00E30E6C">
              <w:rPr>
                <w:rFonts w:ascii="Times New Roman" w:hAnsi="Times New Roman" w:cs="Times New Roman"/>
              </w:rPr>
              <w:t>щими душевыми, мойкой к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хонной, раковиной, канализ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цией, с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водонагревом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разли</w:t>
            </w:r>
            <w:r w:rsidRPr="00E30E6C">
              <w:rPr>
                <w:rFonts w:ascii="Times New Roman" w:hAnsi="Times New Roman" w:cs="Times New Roman"/>
              </w:rPr>
              <w:t>ч</w:t>
            </w:r>
            <w:r w:rsidRPr="00E30E6C">
              <w:rPr>
                <w:rFonts w:ascii="Times New Roman" w:hAnsi="Times New Roman" w:cs="Times New Roman"/>
              </w:rPr>
              <w:t>ного типа)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5,298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5,298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5,298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5,298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15. В многоквартирных домах коммунального типа с вод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проводом, централизованным ГВС, с общими кухнями, бл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ками душевых на этажах при жилых комнатах в каждой секции, с канализацией (ХВС и ГВС, с блоками душевых на этажах при жилых комнатах в каждой секции, с мойкой к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хонной, раковиной, канализ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цией)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4,125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2,546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4,125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2,546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4,125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2,546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4,125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2,546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4,125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2,546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16. В многоквартирных домах коммунального типа с вод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проводом, с общими кухнями, бл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ками душевых на этажах при жилых комнатах в каждой се</w:t>
            </w:r>
            <w:r w:rsidRPr="00E30E6C">
              <w:rPr>
                <w:rFonts w:ascii="Times New Roman" w:hAnsi="Times New Roman" w:cs="Times New Roman"/>
              </w:rPr>
              <w:t>к</w:t>
            </w:r>
            <w:r w:rsidRPr="00E30E6C">
              <w:rPr>
                <w:rFonts w:ascii="Times New Roman" w:hAnsi="Times New Roman" w:cs="Times New Roman"/>
              </w:rPr>
              <w:t xml:space="preserve">ции, с канализацией, с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водонагревом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различного 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па (ХВС, с блоками душевых на этажах при жилых комн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тах в каждой секции, с мо</w:t>
            </w:r>
            <w:r w:rsidRPr="00E30E6C">
              <w:rPr>
                <w:rFonts w:ascii="Times New Roman" w:hAnsi="Times New Roman" w:cs="Times New Roman"/>
              </w:rPr>
              <w:t>й</w:t>
            </w:r>
            <w:r w:rsidRPr="00E30E6C">
              <w:rPr>
                <w:rFonts w:ascii="Times New Roman" w:hAnsi="Times New Roman" w:cs="Times New Roman"/>
              </w:rPr>
              <w:t>кой кухонной, раковиной, канализац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 xml:space="preserve">ей, с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водонагревом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разли</w:t>
            </w:r>
            <w:r w:rsidRPr="00E30E6C">
              <w:rPr>
                <w:rFonts w:ascii="Times New Roman" w:hAnsi="Times New Roman" w:cs="Times New Roman"/>
              </w:rPr>
              <w:t>ч</w:t>
            </w:r>
            <w:r w:rsidRPr="00E30E6C">
              <w:rPr>
                <w:rFonts w:ascii="Times New Roman" w:hAnsi="Times New Roman" w:cs="Times New Roman"/>
              </w:rPr>
              <w:t>ного типа)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6,671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6,671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6,671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6,671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6,671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17. В многоквартирных домах коммунального типа с вод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проводом, централизованным ГВС, с общими кухнями, с душевыми при всех жилых комнатах, с канализацией (ХВС и ГВС, с д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шевыми при всех жилых комнатах, с мо</w:t>
            </w:r>
            <w:r w:rsidRPr="00E30E6C">
              <w:rPr>
                <w:rFonts w:ascii="Times New Roman" w:hAnsi="Times New Roman" w:cs="Times New Roman"/>
              </w:rPr>
              <w:t>й</w:t>
            </w:r>
            <w:r w:rsidRPr="00E30E6C">
              <w:rPr>
                <w:rFonts w:ascii="Times New Roman" w:hAnsi="Times New Roman" w:cs="Times New Roman"/>
              </w:rPr>
              <w:t>кой кухонной, раковиной, канализ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цией)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4,125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2,546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4,125</w:t>
            </w:r>
          </w:p>
        </w:tc>
        <w:tc>
          <w:tcPr>
            <w:tcW w:w="49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2,546</w:t>
            </w:r>
          </w:p>
        </w:tc>
        <w:tc>
          <w:tcPr>
            <w:tcW w:w="557" w:type="pc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18. В многоквартирных домах коммунального типа с вод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 xml:space="preserve">проводом, с общими кухнями, с душевыми при всех жилых комнатах, с канализацией, с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водонагревом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различного 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па (ХВС, с душевыми при всех жилых комнатах, с мойкой к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хонной, раковиной, с канализ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цией, с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водонагревом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различн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го типа)</w:t>
            </w: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6,671</w:t>
            </w:r>
          </w:p>
        </w:tc>
        <w:tc>
          <w:tcPr>
            <w:tcW w:w="496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 w:val="restart"/>
          </w:tcPr>
          <w:p w:rsidR="00E30E6C" w:rsidRPr="00E30E6C" w:rsidRDefault="00E30E6C" w:rsidP="00E30E6C">
            <w:pPr>
              <w:pStyle w:val="ConsPlusNormal0"/>
              <w:ind w:firstLine="8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6,671</w:t>
            </w:r>
          </w:p>
        </w:tc>
      </w:tr>
      <w:tr w:rsidR="00E30E6C" w:rsidRPr="00E30E6C" w:rsidTr="00E30E6C">
        <w:tc>
          <w:tcPr>
            <w:tcW w:w="1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0" w:type="pct"/>
            <w:vMerge/>
          </w:tcPr>
          <w:p w:rsidR="00E30E6C" w:rsidRPr="00E30E6C" w:rsidRDefault="00E30E6C" w:rsidP="00E30E6C">
            <w:pPr>
              <w:spacing w:after="0" w:line="240" w:lineRule="auto"/>
              <w:ind w:left="28" w:right="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6,671</w:t>
            </w:r>
          </w:p>
        </w:tc>
        <w:tc>
          <w:tcPr>
            <w:tcW w:w="496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left="1302" w:hanging="1302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Примечание.</w:t>
      </w:r>
      <w:r w:rsidRPr="00E30E6C">
        <w:rPr>
          <w:rFonts w:ascii="Times New Roman" w:hAnsi="Times New Roman" w:cs="Times New Roman"/>
        </w:rPr>
        <w:tab/>
        <w:t>Указанные нормы следует применять с учетом требований табл. 1 СП 31.13330. 2012.</w:t>
      </w:r>
    </w:p>
    <w:p w:rsidR="00E30E6C" w:rsidRPr="00E30E6C" w:rsidRDefault="00E30E6C" w:rsidP="00E30E6C">
      <w:pPr>
        <w:pStyle w:val="5"/>
        <w:spacing w:before="0" w:line="240" w:lineRule="auto"/>
        <w:ind w:firstLine="709"/>
        <w:jc w:val="both"/>
        <w:rPr>
          <w:rFonts w:ascii="Times New Roman" w:hAnsi="Times New Roman"/>
          <w:i/>
        </w:rPr>
      </w:pPr>
    </w:p>
    <w:p w:rsidR="00E30E6C" w:rsidRPr="00E30E6C" w:rsidRDefault="00E30E6C" w:rsidP="00E30E6C">
      <w:pPr>
        <w:pStyle w:val="5"/>
        <w:spacing w:before="0" w:line="240" w:lineRule="auto"/>
        <w:ind w:firstLine="709"/>
        <w:jc w:val="both"/>
        <w:rPr>
          <w:rFonts w:ascii="Times New Roman" w:hAnsi="Times New Roman"/>
          <w:i/>
        </w:rPr>
      </w:pPr>
      <w:r w:rsidRPr="00E30E6C">
        <w:rPr>
          <w:rFonts w:ascii="Times New Roman" w:hAnsi="Times New Roman"/>
          <w:i/>
        </w:rPr>
        <w:t>1.1.2. Предельные значения расчетных показателей минимально допустимого уровня обеспеченности</w:t>
      </w:r>
      <w:r w:rsidRPr="00E30E6C">
        <w:rPr>
          <w:rFonts w:ascii="Times New Roman" w:hAnsi="Times New Roman"/>
        </w:rPr>
        <w:t xml:space="preserve"> </w:t>
      </w:r>
      <w:r w:rsidRPr="00E30E6C">
        <w:rPr>
          <w:rFonts w:ascii="Times New Roman" w:hAnsi="Times New Roman"/>
          <w:i/>
        </w:rPr>
        <w:t>населения Цивильского городского поселения Цивильского района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Цивильского городского пос</w:t>
      </w:r>
      <w:r w:rsidRPr="00E30E6C">
        <w:rPr>
          <w:rFonts w:ascii="Times New Roman" w:hAnsi="Times New Roman"/>
          <w:i/>
        </w:rPr>
        <w:t>е</w:t>
      </w:r>
      <w:r w:rsidRPr="00E30E6C">
        <w:rPr>
          <w:rFonts w:ascii="Times New Roman" w:hAnsi="Times New Roman"/>
          <w:i/>
        </w:rPr>
        <w:t>ления Цивильского района Чувашской Республики</w:t>
      </w: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Таблица 1.1.2 (1)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  <w:b/>
        </w:rPr>
        <w:t>Предельные значения расчетных показателей</w:t>
      </w:r>
      <w:r w:rsidRPr="00E30E6C">
        <w:rPr>
          <w:rFonts w:ascii="Times New Roman" w:hAnsi="Times New Roman" w:cs="Times New Roman"/>
          <w:b/>
          <w:i/>
        </w:rPr>
        <w:t xml:space="preserve"> </w:t>
      </w:r>
      <w:r w:rsidRPr="00E30E6C">
        <w:rPr>
          <w:rFonts w:ascii="Times New Roman" w:hAnsi="Times New Roman" w:cs="Times New Roman"/>
          <w:b/>
        </w:rPr>
        <w:t>минимально допустимого</w:t>
      </w:r>
      <w:r w:rsidR="00712972">
        <w:rPr>
          <w:rFonts w:ascii="Times New Roman" w:hAnsi="Times New Roman" w:cs="Times New Roman"/>
          <w:b/>
        </w:rPr>
        <w:t xml:space="preserve"> </w:t>
      </w:r>
      <w:r w:rsidRPr="00E30E6C">
        <w:rPr>
          <w:rFonts w:ascii="Times New Roman" w:hAnsi="Times New Roman" w:cs="Times New Roman"/>
          <w:b/>
        </w:rPr>
        <w:t>уровня обеспеченности населения Цивильского городского поселения Цивильского ра</w:t>
      </w:r>
      <w:r w:rsidRPr="00E30E6C">
        <w:rPr>
          <w:rFonts w:ascii="Times New Roman" w:hAnsi="Times New Roman" w:cs="Times New Roman"/>
          <w:b/>
        </w:rPr>
        <w:t>й</w:t>
      </w:r>
      <w:r w:rsidRPr="00E30E6C">
        <w:rPr>
          <w:rFonts w:ascii="Times New Roman" w:hAnsi="Times New Roman" w:cs="Times New Roman"/>
          <w:b/>
        </w:rPr>
        <w:t>она Чувашской Республики</w:t>
      </w:r>
      <w:r w:rsidRPr="00E30E6C">
        <w:rPr>
          <w:rFonts w:ascii="Times New Roman" w:hAnsi="Times New Roman" w:cs="Times New Roman"/>
          <w:b/>
          <w:i/>
        </w:rPr>
        <w:t xml:space="preserve"> </w:t>
      </w:r>
      <w:r w:rsidRPr="00E30E6C">
        <w:rPr>
          <w:rFonts w:ascii="Times New Roman" w:hAnsi="Times New Roman" w:cs="Times New Roman"/>
          <w:b/>
        </w:rPr>
        <w:t>местами хранения личного автотранспорта населения м</w:t>
      </w:r>
      <w:r w:rsidRPr="00E30E6C">
        <w:rPr>
          <w:rFonts w:ascii="Times New Roman" w:hAnsi="Times New Roman" w:cs="Times New Roman"/>
          <w:b/>
        </w:rPr>
        <w:t>у</w:t>
      </w:r>
      <w:r w:rsidRPr="00E30E6C">
        <w:rPr>
          <w:rFonts w:ascii="Times New Roman" w:hAnsi="Times New Roman" w:cs="Times New Roman"/>
          <w:b/>
        </w:rPr>
        <w:t>ниципальных образований Чувашской Республики и предельные значения расчетных показателей максимально допустимого уровня территориальной доступности таких объектов для населения м</w:t>
      </w:r>
      <w:r w:rsidRPr="00E30E6C">
        <w:rPr>
          <w:rFonts w:ascii="Times New Roman" w:hAnsi="Times New Roman" w:cs="Times New Roman"/>
          <w:b/>
        </w:rPr>
        <w:t>у</w:t>
      </w:r>
      <w:r w:rsidRPr="00E30E6C">
        <w:rPr>
          <w:rFonts w:ascii="Times New Roman" w:hAnsi="Times New Roman" w:cs="Times New Roman"/>
          <w:b/>
        </w:rPr>
        <w:t>ниципальных образований Чувашской Республики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/>
      </w:tblPr>
      <w:tblGrid>
        <w:gridCol w:w="550"/>
        <w:gridCol w:w="3767"/>
        <w:gridCol w:w="1506"/>
        <w:gridCol w:w="1386"/>
        <w:gridCol w:w="1543"/>
        <w:gridCol w:w="1451"/>
      </w:tblGrid>
      <w:tr w:rsidR="00E30E6C" w:rsidRPr="00E30E6C" w:rsidTr="00E30E6C">
        <w:trPr>
          <w:jc w:val="center"/>
        </w:trPr>
        <w:tc>
          <w:tcPr>
            <w:tcW w:w="270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6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местного значения</w:t>
            </w:r>
          </w:p>
        </w:tc>
        <w:tc>
          <w:tcPr>
            <w:tcW w:w="1417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Расчетный показатель м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нимально допустимого уровня обеспеченности</w:t>
            </w:r>
          </w:p>
        </w:tc>
        <w:tc>
          <w:tcPr>
            <w:tcW w:w="1467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ности</w:t>
            </w:r>
          </w:p>
        </w:tc>
      </w:tr>
      <w:tr w:rsidR="00E30E6C" w:rsidRPr="00E30E6C" w:rsidTr="00E30E6C">
        <w:trPr>
          <w:jc w:val="center"/>
        </w:trPr>
        <w:tc>
          <w:tcPr>
            <w:tcW w:w="270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</w:rPr>
            </w:pPr>
          </w:p>
        </w:tc>
        <w:tc>
          <w:tcPr>
            <w:tcW w:w="184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</w:rPr>
            </w:pPr>
          </w:p>
        </w:tc>
        <w:tc>
          <w:tcPr>
            <w:tcW w:w="738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единица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79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75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единица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71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величина</w:t>
            </w:r>
          </w:p>
        </w:tc>
      </w:tr>
    </w:tbl>
    <w:p w:rsidR="00E30E6C" w:rsidRPr="00E30E6C" w:rsidRDefault="00E30E6C" w:rsidP="00E30E6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40404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8"/>
        <w:gridCol w:w="1461"/>
        <w:gridCol w:w="2426"/>
        <w:gridCol w:w="1502"/>
        <w:gridCol w:w="1414"/>
        <w:gridCol w:w="1414"/>
        <w:gridCol w:w="1488"/>
      </w:tblGrid>
      <w:tr w:rsidR="00E30E6C" w:rsidRPr="00E30E6C" w:rsidTr="00E30E6C">
        <w:trPr>
          <w:tblHeader/>
          <w:jc w:val="center"/>
        </w:trPr>
        <w:tc>
          <w:tcPr>
            <w:tcW w:w="244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5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2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3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</w:t>
            </w:r>
          </w:p>
        </w:tc>
      </w:tr>
      <w:tr w:rsidR="00E30E6C" w:rsidRPr="00E30E6C" w:rsidTr="00E30E6C">
        <w:trPr>
          <w:jc w:val="center"/>
        </w:trPr>
        <w:tc>
          <w:tcPr>
            <w:tcW w:w="5000" w:type="pct"/>
            <w:gridSpan w:val="7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Стоянки автомобилей для многоквартирных жилых домов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Стоянки для временного хранения авт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мобилей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1000 чел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6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Стоянка для постоянного хранения</w:t>
            </w:r>
          </w:p>
        </w:tc>
        <w:tc>
          <w:tcPr>
            <w:tcW w:w="1189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Бизнес-класс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 квартиру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3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800–1000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Экономкласс</w:t>
            </w:r>
            <w:proofErr w:type="spellEnd"/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 квартиру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693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E6C" w:rsidRPr="00E30E6C" w:rsidTr="00E30E6C">
        <w:trPr>
          <w:jc w:val="center"/>
        </w:trPr>
        <w:tc>
          <w:tcPr>
            <w:tcW w:w="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Муниципал</w:t>
            </w:r>
            <w:r w:rsidRPr="00E30E6C">
              <w:rPr>
                <w:rFonts w:ascii="Times New Roman" w:hAnsi="Times New Roman" w:cs="Times New Roman"/>
              </w:rPr>
              <w:t>ь</w:t>
            </w:r>
            <w:r w:rsidRPr="00E30E6C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 квартиру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E6C" w:rsidRPr="00E30E6C" w:rsidTr="00E30E6C">
        <w:trPr>
          <w:jc w:val="center"/>
        </w:trPr>
        <w:tc>
          <w:tcPr>
            <w:tcW w:w="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9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Специализ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рованный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 квартиру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693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E6C" w:rsidRPr="00E30E6C" w:rsidTr="00E30E6C">
        <w:trPr>
          <w:jc w:val="center"/>
        </w:trPr>
        <w:tc>
          <w:tcPr>
            <w:tcW w:w="5000" w:type="pct"/>
            <w:gridSpan w:val="7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 xml:space="preserve">Открытые </w:t>
            </w:r>
            <w:proofErr w:type="spellStart"/>
            <w:r w:rsidRPr="00E30E6C">
              <w:rPr>
                <w:rFonts w:ascii="Times New Roman" w:hAnsi="Times New Roman" w:cs="Times New Roman"/>
                <w:b/>
              </w:rPr>
              <w:t>приобъектные</w:t>
            </w:r>
            <w:proofErr w:type="spellEnd"/>
            <w:r w:rsidRPr="00E30E6C">
              <w:rPr>
                <w:rFonts w:ascii="Times New Roman" w:hAnsi="Times New Roman" w:cs="Times New Roman"/>
                <w:b/>
              </w:rPr>
              <w:t xml:space="preserve"> стоянки у общественных зданий,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учреждений, предприятий, то</w:t>
            </w:r>
            <w:r w:rsidRPr="00E30E6C">
              <w:rPr>
                <w:rFonts w:ascii="Times New Roman" w:hAnsi="Times New Roman" w:cs="Times New Roman"/>
                <w:b/>
              </w:rPr>
              <w:t>р</w:t>
            </w:r>
            <w:r w:rsidRPr="00E30E6C">
              <w:rPr>
                <w:rFonts w:ascii="Times New Roman" w:hAnsi="Times New Roman" w:cs="Times New Roman"/>
                <w:b/>
              </w:rPr>
              <w:t>говых центров, вокзалов и т.д.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Здания органов государственной власти, органов местного самоуправл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200–</w:t>
            </w:r>
            <w:smartTag w:uri="urn:schemas-microsoft-com:office:smarttags" w:element="metricconverter">
              <w:smartTagPr>
                <w:attr w:name="ProductID" w:val="220 м2"/>
              </w:smartTagPr>
              <w:r w:rsidRPr="00E30E6C">
                <w:rPr>
                  <w:rFonts w:ascii="Times New Roman" w:hAnsi="Times New Roman" w:cs="Times New Roman"/>
                </w:rPr>
                <w:t>220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E30E6C">
              <w:rPr>
                <w:rFonts w:ascii="Times New Roman" w:hAnsi="Times New Roman" w:cs="Times New Roman"/>
              </w:rPr>
              <w:t xml:space="preserve"> общей 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щади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Административно-управ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softHyphen/>
              <w:t>лен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softHyphen/>
              <w:t>ческие учреждения, иностран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softHyphen/>
              <w:t>ные представ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тельства, представительства субъе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тов Российской Федерации, здания и помещения общественных организ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100–</w:t>
            </w:r>
            <w:smartTag w:uri="urn:schemas-microsoft-com:office:smarttags" w:element="metricconverter">
              <w:smartTagPr>
                <w:attr w:name="ProductID" w:val="120 м2"/>
              </w:smartTagPr>
              <w:r w:rsidRPr="00E30E6C">
                <w:rPr>
                  <w:rFonts w:ascii="Times New Roman" w:hAnsi="Times New Roman" w:cs="Times New Roman"/>
                </w:rPr>
                <w:t>120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E30E6C">
              <w:rPr>
                <w:rFonts w:ascii="Times New Roman" w:hAnsi="Times New Roman" w:cs="Times New Roman"/>
              </w:rPr>
              <w:t xml:space="preserve"> общей 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щади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Коммерческо-деловые центры, офи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ные здания и помещения, страховые комп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нии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50–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E30E6C">
                <w:rPr>
                  <w:rFonts w:ascii="Times New Roman" w:hAnsi="Times New Roman" w:cs="Times New Roman"/>
                </w:rPr>
                <w:t>60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E30E6C">
              <w:rPr>
                <w:rFonts w:ascii="Times New Roman" w:hAnsi="Times New Roman" w:cs="Times New Roman"/>
              </w:rPr>
              <w:t xml:space="preserve"> общей 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щади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Банки и банковские учреждения, кр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дитно-финансовые учреждения:</w:t>
            </w:r>
          </w:p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с операционными залами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30–</w:t>
            </w:r>
            <w:smartTag w:uri="urn:schemas-microsoft-com:office:smarttags" w:element="metricconverter">
              <w:smartTagPr>
                <w:attr w:name="ProductID" w:val="35 м2"/>
              </w:smartTagPr>
              <w:r w:rsidRPr="00E30E6C">
                <w:rPr>
                  <w:rFonts w:ascii="Times New Roman" w:hAnsi="Times New Roman" w:cs="Times New Roman"/>
                </w:rPr>
                <w:t>35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E30E6C">
              <w:rPr>
                <w:rFonts w:ascii="Times New Roman" w:hAnsi="Times New Roman" w:cs="Times New Roman"/>
              </w:rPr>
              <w:t xml:space="preserve"> общей 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щади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3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без операционных залов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55–</w:t>
            </w:r>
            <w:smartTag w:uri="urn:schemas-microsoft-com:office:smarttags" w:element="metricconverter">
              <w:smartTagPr>
                <w:attr w:name="ProductID" w:val="60 м2"/>
              </w:smartTagPr>
              <w:r w:rsidRPr="00E30E6C">
                <w:rPr>
                  <w:rFonts w:ascii="Times New Roman" w:hAnsi="Times New Roman" w:cs="Times New Roman"/>
                </w:rPr>
                <w:t>60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E30E6C">
              <w:rPr>
                <w:rFonts w:ascii="Times New Roman" w:hAnsi="Times New Roman" w:cs="Times New Roman"/>
              </w:rPr>
              <w:t xml:space="preserve"> общей 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щади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3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Образовательные организации, реализующие программы высшего образ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 чел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 xml:space="preserve">век </w:t>
            </w:r>
            <w:r w:rsidRPr="00E30E6C">
              <w:rPr>
                <w:rFonts w:ascii="Times New Roman" w:hAnsi="Times New Roman" w:cs="Times New Roman"/>
              </w:rPr>
              <w:br/>
              <w:t>(преподав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тел</w:t>
            </w:r>
            <w:r w:rsidRPr="00E30E6C">
              <w:rPr>
                <w:rFonts w:ascii="Times New Roman" w:hAnsi="Times New Roman" w:cs="Times New Roman"/>
              </w:rPr>
              <w:lastRenderedPageBreak/>
              <w:t>ей, сотрудн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ков, занятых в одну см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ну)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25–50 +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+ 1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маш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но-место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10 студе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Профессиональные образовательные организации, образовательные организации дополнительного образов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2-3 преп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давателей, 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нятых в одну см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20–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E30E6C">
                <w:rPr>
                  <w:rFonts w:ascii="Times New Roman" w:hAnsi="Times New Roman" w:cs="Times New Roman"/>
                </w:rPr>
                <w:t>25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E30E6C">
              <w:rPr>
                <w:rFonts w:ascii="Times New Roman" w:hAnsi="Times New Roman" w:cs="Times New Roman"/>
              </w:rPr>
              <w:t xml:space="preserve"> общей 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щади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Научно-исследовательские и проек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ные институты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140–</w:t>
            </w:r>
            <w:smartTag w:uri="urn:schemas-microsoft-com:office:smarttags" w:element="metricconverter">
              <w:smartTagPr>
                <w:attr w:name="ProductID" w:val="170 м2"/>
              </w:smartTagPr>
              <w:r w:rsidRPr="00E30E6C">
                <w:rPr>
                  <w:rFonts w:ascii="Times New Roman" w:hAnsi="Times New Roman" w:cs="Times New Roman"/>
                </w:rPr>
                <w:t>170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E30E6C">
              <w:rPr>
                <w:rFonts w:ascii="Times New Roman" w:hAnsi="Times New Roman" w:cs="Times New Roman"/>
              </w:rPr>
              <w:t xml:space="preserve"> общей 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щади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Производственные здания, коммунально-складские объекты, размещаемые в составе многофункци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нальных зон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6–8 раб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тающих в двух сме</w:t>
            </w:r>
            <w:r w:rsidRPr="00E30E6C">
              <w:rPr>
                <w:rFonts w:ascii="Times New Roman" w:hAnsi="Times New Roman" w:cs="Times New Roman"/>
              </w:rPr>
              <w:t>ж</w:t>
            </w:r>
            <w:r w:rsidRPr="00E30E6C">
              <w:rPr>
                <w:rFonts w:ascii="Times New Roman" w:hAnsi="Times New Roman" w:cs="Times New Roman"/>
              </w:rPr>
              <w:t>ных сменах, 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ловек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Объекты производственного и коммунального назначения, ра</w:t>
            </w:r>
            <w:r w:rsidRPr="00E30E6C">
              <w:rPr>
                <w:rFonts w:ascii="Times New Roman" w:hAnsi="Times New Roman" w:cs="Times New Roman"/>
              </w:rPr>
              <w:t>з</w:t>
            </w:r>
            <w:r w:rsidRPr="00E30E6C">
              <w:rPr>
                <w:rFonts w:ascii="Times New Roman" w:hAnsi="Times New Roman" w:cs="Times New Roman"/>
              </w:rPr>
              <w:t>мещаемые на участках территорий производс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венных и промышленно-производственных об</w:t>
            </w:r>
            <w:r w:rsidRPr="00E30E6C">
              <w:rPr>
                <w:rFonts w:ascii="Times New Roman" w:hAnsi="Times New Roman" w:cs="Times New Roman"/>
              </w:rPr>
              <w:t>ъ</w:t>
            </w:r>
            <w:r w:rsidRPr="00E30E6C"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1000 человек, раб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тающих в двух сме</w:t>
            </w:r>
            <w:r w:rsidRPr="00E30E6C">
              <w:rPr>
                <w:rFonts w:ascii="Times New Roman" w:hAnsi="Times New Roman" w:cs="Times New Roman"/>
              </w:rPr>
              <w:t>ж</w:t>
            </w:r>
            <w:r w:rsidRPr="00E30E6C">
              <w:rPr>
                <w:rFonts w:ascii="Times New Roman" w:hAnsi="Times New Roman" w:cs="Times New Roman"/>
              </w:rPr>
              <w:t>ных сменах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140–160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Магазины-склады (мелкооптовой и розничной торговли, гипермарк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ты)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30–</w:t>
            </w:r>
            <w:smartTag w:uri="urn:schemas-microsoft-com:office:smarttags" w:element="metricconverter">
              <w:smartTagPr>
                <w:attr w:name="ProductID" w:val="35 м2"/>
              </w:smartTagPr>
              <w:r w:rsidRPr="00E30E6C">
                <w:rPr>
                  <w:rFonts w:ascii="Times New Roman" w:hAnsi="Times New Roman" w:cs="Times New Roman"/>
                </w:rPr>
                <w:t>35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E30E6C">
              <w:rPr>
                <w:rFonts w:ascii="Times New Roman" w:hAnsi="Times New Roman" w:cs="Times New Roman"/>
              </w:rPr>
              <w:t xml:space="preserve"> общей 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щади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Объекты торгового назначения с широким ассортиментом товаров периодического спроса продовольственной и (или) непродовол</w:t>
            </w:r>
            <w:r w:rsidRPr="00E30E6C">
              <w:rPr>
                <w:rFonts w:ascii="Times New Roman" w:hAnsi="Times New Roman" w:cs="Times New Roman"/>
              </w:rPr>
              <w:t>ь</w:t>
            </w:r>
            <w:r w:rsidRPr="00E30E6C">
              <w:rPr>
                <w:rFonts w:ascii="Times New Roman" w:hAnsi="Times New Roman" w:cs="Times New Roman"/>
              </w:rPr>
              <w:t>ственной групп (торговые центры, торговые компле</w:t>
            </w:r>
            <w:r w:rsidRPr="00E30E6C">
              <w:rPr>
                <w:rFonts w:ascii="Times New Roman" w:hAnsi="Times New Roman" w:cs="Times New Roman"/>
              </w:rPr>
              <w:t>к</w:t>
            </w:r>
            <w:r w:rsidRPr="00E30E6C">
              <w:rPr>
                <w:rFonts w:ascii="Times New Roman" w:hAnsi="Times New Roman" w:cs="Times New Roman"/>
              </w:rPr>
              <w:t>сы, супермаркеты, универсамы, универм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ги и т.п.)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40–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E30E6C">
                <w:rPr>
                  <w:rFonts w:ascii="Times New Roman" w:hAnsi="Times New Roman" w:cs="Times New Roman"/>
                </w:rPr>
                <w:t>50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E30E6C">
              <w:rPr>
                <w:rFonts w:ascii="Times New Roman" w:hAnsi="Times New Roman" w:cs="Times New Roman"/>
              </w:rPr>
              <w:t xml:space="preserve"> общей 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щади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Специализированные магазины по продаже товаров эпизодического спроса непродовольственной гру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пы (спортивные, автосалоны, мебельные, бытовой техники, музыкальных инс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рументов, ювелирные, книжные и т.п.)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60–</w:t>
            </w:r>
            <w:smartTag w:uri="urn:schemas-microsoft-com:office:smarttags" w:element="metricconverter">
              <w:smartTagPr>
                <w:attr w:name="ProductID" w:val="70 м2"/>
              </w:smartTagPr>
              <w:r w:rsidRPr="00E30E6C">
                <w:rPr>
                  <w:rFonts w:ascii="Times New Roman" w:hAnsi="Times New Roman" w:cs="Times New Roman"/>
                </w:rPr>
                <w:t>70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E30E6C">
              <w:rPr>
                <w:rFonts w:ascii="Times New Roman" w:hAnsi="Times New Roman" w:cs="Times New Roman"/>
              </w:rPr>
              <w:t xml:space="preserve"> общей 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щади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Рынки постоянные:</w:t>
            </w:r>
          </w:p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универсальные и непродовольстве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30–</w:t>
            </w:r>
            <w:smartTag w:uri="urn:schemas-microsoft-com:office:smarttags" w:element="metricconverter">
              <w:smartTagPr>
                <w:attr w:name="ProductID" w:val="40 м2"/>
              </w:smartTagPr>
              <w:r w:rsidRPr="00E30E6C">
                <w:rPr>
                  <w:rFonts w:ascii="Times New Roman" w:hAnsi="Times New Roman" w:cs="Times New Roman"/>
                </w:rPr>
                <w:t>40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E30E6C">
              <w:rPr>
                <w:rFonts w:ascii="Times New Roman" w:hAnsi="Times New Roman" w:cs="Times New Roman"/>
              </w:rPr>
              <w:t xml:space="preserve"> общей 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щади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продовольственные и сельскохозяйс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венные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40–</w:t>
            </w:r>
            <w:smartTag w:uri="urn:schemas-microsoft-com:office:smarttags" w:element="metricconverter">
              <w:smartTagPr>
                <w:attr w:name="ProductID" w:val="50 м2"/>
              </w:smartTagPr>
              <w:r w:rsidRPr="00E30E6C">
                <w:rPr>
                  <w:rFonts w:ascii="Times New Roman" w:hAnsi="Times New Roman" w:cs="Times New Roman"/>
                </w:rPr>
                <w:t>50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E30E6C">
              <w:rPr>
                <w:rFonts w:ascii="Times New Roman" w:hAnsi="Times New Roman" w:cs="Times New Roman"/>
              </w:rPr>
              <w:t xml:space="preserve"> общей 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щади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Предприятия общественного пит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ния периодического спроса (рестораны, 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фе)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  <w:sz w:val="22"/>
                <w:szCs w:val="22"/>
              </w:rPr>
              <w:t xml:space="preserve"> на 4-5 пос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дочных мест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Объекты коммунально-бытового о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служивания:</w:t>
            </w:r>
          </w:p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бани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lastRenderedPageBreak/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5-6 </w:t>
            </w:r>
            <w:r w:rsidRPr="00E30E6C">
              <w:rPr>
                <w:rFonts w:ascii="Times New Roman" w:hAnsi="Times New Roman" w:cs="Times New Roman"/>
              </w:rPr>
              <w:lastRenderedPageBreak/>
              <w:t>един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временных посет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lastRenderedPageBreak/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ателье, фотосалоны городского знач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ния, салоны-парикмахерские, салоны красоты, солярии, салоны моды, св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дебные салоны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10–</w:t>
            </w:r>
            <w:smartTag w:uri="urn:schemas-microsoft-com:office:smarttags" w:element="metricconverter">
              <w:smartTagPr>
                <w:attr w:name="ProductID" w:val="15 м2"/>
              </w:smartTagPr>
              <w:r w:rsidRPr="00E30E6C">
                <w:rPr>
                  <w:rFonts w:ascii="Times New Roman" w:hAnsi="Times New Roman" w:cs="Times New Roman"/>
                </w:rPr>
                <w:t>15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E30E6C">
              <w:rPr>
                <w:rFonts w:ascii="Times New Roman" w:hAnsi="Times New Roman" w:cs="Times New Roman"/>
              </w:rPr>
              <w:t xml:space="preserve"> общей 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щади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салоны ритуальных услуг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20–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E30E6C">
                <w:rPr>
                  <w:rFonts w:ascii="Times New Roman" w:hAnsi="Times New Roman" w:cs="Times New Roman"/>
                </w:rPr>
                <w:t>25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E30E6C">
              <w:rPr>
                <w:rFonts w:ascii="Times New Roman" w:hAnsi="Times New Roman" w:cs="Times New Roman"/>
              </w:rPr>
              <w:t xml:space="preserve"> общей 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щади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химчистки, прачечные, ремонтные мастерские, специализированные центры по обслуживанию сложной бытовой те</w:t>
            </w:r>
            <w:r w:rsidRPr="00E30E6C">
              <w:rPr>
                <w:rFonts w:ascii="Times New Roman" w:hAnsi="Times New Roman" w:cs="Times New Roman"/>
              </w:rPr>
              <w:t>х</w:t>
            </w:r>
            <w:r w:rsidRPr="00E30E6C">
              <w:rPr>
                <w:rFonts w:ascii="Times New Roman" w:hAnsi="Times New Roman" w:cs="Times New Roman"/>
              </w:rPr>
              <w:t>ники и др.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рабочее место приемщ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cantSplit/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Выставочно-музейные комплексы, музеи-заповедники, музеи, галереи, выст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вочные залы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6–8 един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временных посет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Театры, концертные залы: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городского значения (1-й уровень комфорта)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4–7 зр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тельских мест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другие театры и концертные залы (2-й уровень комфорта) и конф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ренц-залы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15–20 зр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тельских мест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Киноцентры и кинотеатры: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городского значения (1-й уровень комфорта)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8–12 зр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тельских мест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другие (2-й уровень комфо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та)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15–25 зр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тельских мест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Центральные, специальные и специализированные библиотеки, и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тернет-кафе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6–8 пост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янных мест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Объекты </w:t>
            </w:r>
            <w:proofErr w:type="gramStart"/>
            <w:r w:rsidRPr="00E30E6C">
              <w:rPr>
                <w:rFonts w:ascii="Times New Roman" w:hAnsi="Times New Roman" w:cs="Times New Roman"/>
              </w:rPr>
              <w:t>религиозных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конфессий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(церкви, костелы, м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чети, синагоги и др.)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8–10 единовр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менных посет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1, но не м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нее 10 на об</w:t>
            </w:r>
            <w:r w:rsidRPr="00E30E6C">
              <w:rPr>
                <w:rFonts w:ascii="Times New Roman" w:hAnsi="Times New Roman" w:cs="Times New Roman"/>
              </w:rPr>
              <w:t>ъ</w:t>
            </w:r>
            <w:r w:rsidRPr="00E30E6C">
              <w:rPr>
                <w:rFonts w:ascii="Times New Roman" w:hAnsi="Times New Roman" w:cs="Times New Roman"/>
              </w:rPr>
              <w:t>ект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Досугово-развлекательные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учрежд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ния: развлекательные центры, дискотеки, залы игровых автоматов, но</w:t>
            </w:r>
            <w:r w:rsidRPr="00E30E6C">
              <w:rPr>
                <w:rFonts w:ascii="Times New Roman" w:hAnsi="Times New Roman" w:cs="Times New Roman"/>
              </w:rPr>
              <w:t>ч</w:t>
            </w:r>
            <w:r w:rsidRPr="00E30E6C">
              <w:rPr>
                <w:rFonts w:ascii="Times New Roman" w:hAnsi="Times New Roman" w:cs="Times New Roman"/>
              </w:rPr>
              <w:t>ные клубы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4–7 един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временных посет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905" w:type="pct"/>
            <w:gridSpan w:val="2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Медицинские организации регионального, зонального, межрайонного уровня, оказывающие мед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цинскую помощь в ста</w:t>
            </w:r>
            <w:r w:rsidRPr="00E30E6C">
              <w:rPr>
                <w:rFonts w:ascii="Times New Roman" w:hAnsi="Times New Roman" w:cs="Times New Roman"/>
              </w:rPr>
              <w:softHyphen/>
              <w:t>ционарных условиях (больницы, диспансеры, перинатал</w:t>
            </w:r>
            <w:r w:rsidRPr="00E30E6C">
              <w:rPr>
                <w:rFonts w:ascii="Times New Roman" w:hAnsi="Times New Roman" w:cs="Times New Roman"/>
              </w:rPr>
              <w:t>ь</w:t>
            </w:r>
            <w:r w:rsidRPr="00E30E6C">
              <w:rPr>
                <w:rFonts w:ascii="Times New Roman" w:hAnsi="Times New Roman" w:cs="Times New Roman"/>
              </w:rPr>
              <w:t>ные центры и др.)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 с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трудников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10–20</w:t>
            </w:r>
          </w:p>
        </w:tc>
        <w:tc>
          <w:tcPr>
            <w:tcW w:w="693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  <w:gridSpan w:val="2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 коек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10–20</w:t>
            </w:r>
          </w:p>
        </w:tc>
        <w:tc>
          <w:tcPr>
            <w:tcW w:w="693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E6C" w:rsidRPr="00E30E6C" w:rsidTr="00E30E6C">
        <w:trPr>
          <w:jc w:val="center"/>
        </w:trPr>
        <w:tc>
          <w:tcPr>
            <w:tcW w:w="244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05" w:type="pct"/>
            <w:gridSpan w:val="2"/>
            <w:vMerge w:val="restart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Медицинские организации городск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го, районного, участ</w:t>
            </w:r>
            <w:r w:rsidRPr="00E30E6C">
              <w:rPr>
                <w:rFonts w:ascii="Times New Roman" w:hAnsi="Times New Roman" w:cs="Times New Roman"/>
              </w:rPr>
              <w:softHyphen/>
              <w:t>кового уровня, оказывающие медици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скую помощь в ста</w:t>
            </w:r>
            <w:r w:rsidRPr="00E30E6C">
              <w:rPr>
                <w:rFonts w:ascii="Times New Roman" w:hAnsi="Times New Roman" w:cs="Times New Roman"/>
              </w:rPr>
              <w:softHyphen/>
              <w:t>ционарных условиях (боль</w:t>
            </w:r>
            <w:r w:rsidRPr="00E30E6C">
              <w:rPr>
                <w:rFonts w:ascii="Times New Roman" w:hAnsi="Times New Roman" w:cs="Times New Roman"/>
              </w:rPr>
              <w:softHyphen/>
              <w:t>ницы, диспансеры, р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дильные дома и др.)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 с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трудников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5–7</w:t>
            </w:r>
          </w:p>
        </w:tc>
        <w:tc>
          <w:tcPr>
            <w:tcW w:w="693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  <w:gridSpan w:val="2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 коек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E6C" w:rsidRPr="00E30E6C" w:rsidTr="00E30E6C">
        <w:trPr>
          <w:jc w:val="center"/>
        </w:trPr>
        <w:tc>
          <w:tcPr>
            <w:tcW w:w="244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05" w:type="pct"/>
            <w:gridSpan w:val="2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Лечебно-профилактические </w:t>
            </w:r>
            <w:r w:rsidRPr="00E30E6C">
              <w:rPr>
                <w:rFonts w:ascii="Times New Roman" w:hAnsi="Times New Roman" w:cs="Times New Roman"/>
              </w:rPr>
              <w:lastRenderedPageBreak/>
              <w:t>медицинские организации (поликлиники, в том числе амбул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тории)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lastRenderedPageBreak/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</w:t>
            </w:r>
            <w:r w:rsidRPr="00E30E6C">
              <w:rPr>
                <w:rFonts w:ascii="Times New Roman" w:hAnsi="Times New Roman" w:cs="Times New Roman"/>
              </w:rPr>
              <w:lastRenderedPageBreak/>
              <w:t>на 100 с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трудников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5–7</w:t>
            </w:r>
          </w:p>
        </w:tc>
        <w:tc>
          <w:tcPr>
            <w:tcW w:w="693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 xml:space="preserve">ная </w:t>
            </w:r>
            <w:r w:rsidRPr="00E30E6C">
              <w:rPr>
                <w:rFonts w:ascii="Times New Roman" w:hAnsi="Times New Roman" w:cs="Times New Roman"/>
              </w:rPr>
              <w:lastRenderedPageBreak/>
              <w:t>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05" w:type="pct"/>
            <w:gridSpan w:val="2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 пос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щений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2–3</w:t>
            </w:r>
          </w:p>
        </w:tc>
        <w:tc>
          <w:tcPr>
            <w:tcW w:w="693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Спортивные комплексы и стади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ны с трибунами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25–30 мест на трибунах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Оздоровительные комплексы (</w:t>
            </w: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фи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нес-клубы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>, физкультурно-оздоровительные комплексы, спортивные и трен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жерные залы)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25–</w:t>
            </w:r>
            <w:smartTag w:uri="urn:schemas-microsoft-com:office:smarttags" w:element="metricconverter">
              <w:smartTagPr>
                <w:attr w:name="ProductID" w:val="55 м2"/>
              </w:smartTagPr>
              <w:r w:rsidRPr="00E30E6C">
                <w:rPr>
                  <w:rFonts w:ascii="Times New Roman" w:hAnsi="Times New Roman" w:cs="Times New Roman"/>
                </w:rPr>
                <w:t>55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  <w:r w:rsidRPr="00E30E6C">
              <w:rPr>
                <w:rFonts w:ascii="Times New Roman" w:hAnsi="Times New Roman" w:cs="Times New Roman"/>
              </w:rPr>
              <w:t xml:space="preserve"> общей 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щади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Тренажерные залы площ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дью 150–</w:t>
            </w:r>
            <w:smartTag w:uri="urn:schemas-microsoft-com:office:smarttags" w:element="metricconverter">
              <w:smartTagPr>
                <w:attr w:name="ProductID" w:val="500 м2"/>
              </w:smartTagPr>
              <w:r w:rsidRPr="00E30E6C">
                <w:rPr>
                  <w:rFonts w:ascii="Times New Roman" w:hAnsi="Times New Roman" w:cs="Times New Roman"/>
                </w:rPr>
                <w:t>500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8–10 единовр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менных посет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Физкультурно-оздоровитель</w:t>
            </w:r>
            <w:r w:rsidRPr="00E30E6C">
              <w:rPr>
                <w:rFonts w:ascii="Times New Roman" w:hAnsi="Times New Roman" w:cs="Times New Roman"/>
              </w:rPr>
              <w:softHyphen/>
              <w:t>ные ко</w:t>
            </w:r>
            <w:r w:rsidRPr="00E30E6C">
              <w:rPr>
                <w:rFonts w:ascii="Times New Roman" w:hAnsi="Times New Roman" w:cs="Times New Roman"/>
              </w:rPr>
              <w:t>м</w:t>
            </w:r>
            <w:r w:rsidRPr="00E30E6C">
              <w:rPr>
                <w:rFonts w:ascii="Times New Roman" w:hAnsi="Times New Roman" w:cs="Times New Roman"/>
              </w:rPr>
              <w:t>плексы с залом площадью 1000–2000 м</w:t>
            </w:r>
            <w:proofErr w:type="gramStart"/>
            <w:r w:rsidRPr="00E30E6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 един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временных посет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Физкультурно-оздоровитель</w:t>
            </w:r>
            <w:r w:rsidRPr="00E30E6C">
              <w:rPr>
                <w:rFonts w:ascii="Times New Roman" w:hAnsi="Times New Roman" w:cs="Times New Roman"/>
              </w:rPr>
              <w:softHyphen/>
              <w:t>ные комплексы с залом и бассейном общей 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щадью 2000–</w:t>
            </w:r>
            <w:smartTag w:uri="urn:schemas-microsoft-com:office:smarttags" w:element="metricconverter">
              <w:smartTagPr>
                <w:attr w:name="ProductID" w:val="3000 м2"/>
              </w:smartTagPr>
              <w:r w:rsidRPr="00E30E6C">
                <w:rPr>
                  <w:rFonts w:ascii="Times New Roman" w:hAnsi="Times New Roman" w:cs="Times New Roman"/>
                </w:rPr>
                <w:t>3000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5–7 един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временных посет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Специализированные спортивные клубы и комплексы (теннис, конный спорт, горнолыжные центры и др.)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на 3-4 </w:t>
            </w:r>
            <w:proofErr w:type="gramStart"/>
            <w:r w:rsidRPr="00E30E6C">
              <w:rPr>
                <w:rFonts w:ascii="Times New Roman" w:hAnsi="Times New Roman" w:cs="Times New Roman"/>
              </w:rPr>
              <w:t>един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временных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посет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Аквапарки, бассейны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5–7 един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временных посет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Катки с искусственным покрытием о</w:t>
            </w:r>
            <w:r w:rsidRPr="00E30E6C">
              <w:rPr>
                <w:rFonts w:ascii="Times New Roman" w:hAnsi="Times New Roman" w:cs="Times New Roman"/>
              </w:rPr>
              <w:t>б</w:t>
            </w:r>
            <w:r w:rsidRPr="00E30E6C">
              <w:rPr>
                <w:rFonts w:ascii="Times New Roman" w:hAnsi="Times New Roman" w:cs="Times New Roman"/>
              </w:rPr>
              <w:t xml:space="preserve">щей площадью более </w:t>
            </w:r>
            <w:smartTag w:uri="urn:schemas-microsoft-com:office:smarttags" w:element="metricconverter">
              <w:smartTagPr>
                <w:attr w:name="ProductID" w:val="3000 м2"/>
              </w:smartTagPr>
              <w:r w:rsidRPr="00E30E6C">
                <w:rPr>
                  <w:rFonts w:ascii="Times New Roman" w:hAnsi="Times New Roman" w:cs="Times New Roman"/>
                </w:rPr>
                <w:t>3000 м</w:t>
              </w:r>
              <w:proofErr w:type="gramStart"/>
              <w:r w:rsidRPr="00E30E6C">
                <w:rPr>
                  <w:rFonts w:ascii="Times New Roman" w:hAnsi="Times New Roman" w:cs="Times New Roman"/>
                  <w:vertAlign w:val="superscript"/>
                </w:rPr>
                <w:t>2</w:t>
              </w:r>
            </w:smartTag>
            <w:proofErr w:type="gramEnd"/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6-7 един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временных посет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Железнодорожные вокз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8–10 па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>сажиров дальнего следов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ния в час пик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Автовокзалы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10–15 пассаж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ров в час пик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Аэровокзалы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6–8 пасс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жиров в час пик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pStyle w:val="ConsPlusNormal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Речные порты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7–9 пасс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жиров в час пик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Пляжи и парки в зонах отд</w:t>
            </w:r>
            <w:r w:rsidRPr="00E30E6C">
              <w:rPr>
                <w:rFonts w:ascii="Times New Roman" w:hAnsi="Times New Roman" w:cs="Times New Roman"/>
              </w:rPr>
              <w:t>ы</w:t>
            </w:r>
            <w:r w:rsidRPr="00E30E6C">
              <w:rPr>
                <w:rFonts w:ascii="Times New Roman" w:hAnsi="Times New Roman" w:cs="Times New Roman"/>
              </w:rPr>
              <w:t>ха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 един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временн</w:t>
            </w:r>
            <w:r w:rsidRPr="00E30E6C">
              <w:rPr>
                <w:rFonts w:ascii="Times New Roman" w:hAnsi="Times New Roman" w:cs="Times New Roman"/>
              </w:rPr>
              <w:lastRenderedPageBreak/>
              <w:t>ых посет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15–20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400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Лесопарки и заповедники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 един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временных посет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7–10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400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Базы кратковременного отдыха (спортивные, лыжные, рыболовные, охо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ничьи и др.)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 един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временных посет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10–15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400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Береговые базы маломерного фл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 един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временных посет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телей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10–15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400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Дома отдыха и санатории, санат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рии-профилактории, базы отдыха пре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приятий и туристские базы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 человек отд</w:t>
            </w:r>
            <w:r w:rsidRPr="00E30E6C">
              <w:rPr>
                <w:rFonts w:ascii="Times New Roman" w:hAnsi="Times New Roman" w:cs="Times New Roman"/>
              </w:rPr>
              <w:t>ы</w:t>
            </w:r>
            <w:r w:rsidRPr="00E30E6C">
              <w:rPr>
                <w:rFonts w:ascii="Times New Roman" w:hAnsi="Times New Roman" w:cs="Times New Roman"/>
              </w:rPr>
              <w:t>хающих и обслуж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вающего персон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3–5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400</w:t>
            </w:r>
          </w:p>
        </w:tc>
      </w:tr>
      <w:tr w:rsidR="00E30E6C" w:rsidRPr="00E30E6C" w:rsidTr="00E30E6C">
        <w:trPr>
          <w:jc w:val="center"/>
        </w:trPr>
        <w:tc>
          <w:tcPr>
            <w:tcW w:w="24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905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Предприятия общественного пит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ния, торговли</w:t>
            </w:r>
          </w:p>
        </w:tc>
        <w:tc>
          <w:tcPr>
            <w:tcW w:w="73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30E6C">
              <w:rPr>
                <w:rFonts w:ascii="Times New Roman" w:hAnsi="Times New Roman" w:cs="Times New Roman"/>
              </w:rPr>
              <w:t>Машино-мест</w:t>
            </w:r>
            <w:proofErr w:type="spellEnd"/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 мест в залах или единовр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менных пос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тителей и персон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ла</w:t>
            </w:r>
          </w:p>
        </w:tc>
        <w:tc>
          <w:tcPr>
            <w:tcW w:w="692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7–10</w:t>
            </w:r>
          </w:p>
        </w:tc>
        <w:tc>
          <w:tcPr>
            <w:tcW w:w="69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7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</w:t>
            </w:r>
          </w:p>
        </w:tc>
      </w:tr>
    </w:tbl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left="1302" w:hanging="1302"/>
        <w:jc w:val="both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</w:rPr>
        <w:t xml:space="preserve">Примечания: Размещение требуемого количества </w:t>
      </w:r>
      <w:proofErr w:type="spellStart"/>
      <w:r w:rsidRPr="00E30E6C">
        <w:rPr>
          <w:rFonts w:ascii="Times New Roman" w:hAnsi="Times New Roman" w:cs="Times New Roman"/>
        </w:rPr>
        <w:t>машино-мест</w:t>
      </w:r>
      <w:proofErr w:type="spellEnd"/>
      <w:r w:rsidRPr="00E30E6C">
        <w:rPr>
          <w:rFonts w:ascii="Times New Roman" w:hAnsi="Times New Roman" w:cs="Times New Roman"/>
        </w:rPr>
        <w:t xml:space="preserve"> может быть обеспечено в подземных охраняемых автостоянках на придомовой территории многоквартирных жилых домов с соблюдением нормативного уровня благоустройства.</w:t>
      </w:r>
    </w:p>
    <w:p w:rsidR="00E30E6C" w:rsidRPr="00E30E6C" w:rsidRDefault="00E30E6C" w:rsidP="00E30E6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ind w:left="1524" w:hanging="222"/>
        <w:jc w:val="both"/>
        <w:rPr>
          <w:sz w:val="22"/>
          <w:szCs w:val="22"/>
        </w:rPr>
      </w:pPr>
      <w:r w:rsidRPr="00E30E6C">
        <w:rPr>
          <w:sz w:val="22"/>
          <w:szCs w:val="22"/>
        </w:rPr>
        <w:t xml:space="preserve">В зонах жилой застройки следует предусматривать стоянки для хранения легковых автомобилей населения при пешеходной доступности не более </w:t>
      </w:r>
      <w:smartTag w:uri="urn:schemas-microsoft-com:office:smarttags" w:element="metricconverter">
        <w:smartTagPr>
          <w:attr w:name="ProductID" w:val="800 м"/>
        </w:smartTagPr>
        <w:r w:rsidRPr="00E30E6C">
          <w:rPr>
            <w:sz w:val="22"/>
            <w:szCs w:val="22"/>
          </w:rPr>
          <w:t>800 м</w:t>
        </w:r>
      </w:smartTag>
      <w:r w:rsidRPr="00E30E6C">
        <w:rPr>
          <w:sz w:val="22"/>
          <w:szCs w:val="22"/>
        </w:rPr>
        <w:t>, а в районах реко</w:t>
      </w:r>
      <w:r w:rsidRPr="00E30E6C">
        <w:rPr>
          <w:sz w:val="22"/>
          <w:szCs w:val="22"/>
        </w:rPr>
        <w:t>н</w:t>
      </w:r>
      <w:r w:rsidRPr="00E30E6C">
        <w:rPr>
          <w:sz w:val="22"/>
          <w:szCs w:val="22"/>
        </w:rPr>
        <w:t xml:space="preserve">струкции – не более </w:t>
      </w:r>
      <w:smartTag w:uri="urn:schemas-microsoft-com:office:smarttags" w:element="metricconverter">
        <w:smartTagPr>
          <w:attr w:name="ProductID" w:val="1000 м"/>
        </w:smartTagPr>
        <w:r w:rsidRPr="00E30E6C">
          <w:rPr>
            <w:sz w:val="22"/>
            <w:szCs w:val="22"/>
          </w:rPr>
          <w:t>1000 м</w:t>
        </w:r>
      </w:smartTag>
      <w:r w:rsidRPr="00E30E6C">
        <w:rPr>
          <w:sz w:val="22"/>
          <w:szCs w:val="22"/>
        </w:rPr>
        <w:t>.</w:t>
      </w:r>
    </w:p>
    <w:p w:rsidR="00E30E6C" w:rsidRPr="00E30E6C" w:rsidRDefault="00E30E6C" w:rsidP="00E30E6C">
      <w:pPr>
        <w:pStyle w:val="ConsPlusNormal0"/>
        <w:widowControl w:val="0"/>
        <w:numPr>
          <w:ilvl w:val="0"/>
          <w:numId w:val="6"/>
        </w:numPr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E30E6C">
        <w:rPr>
          <w:rFonts w:ascii="Times New Roman" w:hAnsi="Times New Roman" w:cs="Times New Roman"/>
          <w:sz w:val="22"/>
          <w:szCs w:val="22"/>
        </w:rPr>
        <w:t>Длина пешеходных подходов от стоянок для временного хранения легковых автом</w:t>
      </w:r>
      <w:r w:rsidRPr="00E30E6C">
        <w:rPr>
          <w:rFonts w:ascii="Times New Roman" w:hAnsi="Times New Roman" w:cs="Times New Roman"/>
          <w:sz w:val="22"/>
          <w:szCs w:val="22"/>
        </w:rPr>
        <w:t>о</w:t>
      </w:r>
      <w:r w:rsidRPr="00E30E6C">
        <w:rPr>
          <w:rFonts w:ascii="Times New Roman" w:hAnsi="Times New Roman" w:cs="Times New Roman"/>
          <w:sz w:val="22"/>
          <w:szCs w:val="22"/>
        </w:rPr>
        <w:t>билей к объектам в зонах массового отдыха не должна превышать 1000 м.</w:t>
      </w:r>
    </w:p>
    <w:p w:rsidR="00E30E6C" w:rsidRPr="00E30E6C" w:rsidRDefault="00E30E6C" w:rsidP="00E30E6C">
      <w:pPr>
        <w:pStyle w:val="ConsPlusNormal0"/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E30E6C">
        <w:rPr>
          <w:rFonts w:ascii="Times New Roman" w:hAnsi="Times New Roman" w:cs="Times New Roman"/>
          <w:sz w:val="22"/>
          <w:szCs w:val="22"/>
        </w:rPr>
        <w:tab/>
        <w:t xml:space="preserve">Параметры парковки должны рассчитываться с учетом класса вместимости автобусов, но не менее </w:t>
      </w:r>
      <w:smartTag w:uri="urn:schemas-microsoft-com:office:smarttags" w:element="metricconverter">
        <w:smartTagPr>
          <w:attr w:name="ProductID" w:val="3,0 м"/>
        </w:smartTagPr>
        <w:r w:rsidRPr="00E30E6C">
          <w:rPr>
            <w:rFonts w:ascii="Times New Roman" w:hAnsi="Times New Roman" w:cs="Times New Roman"/>
            <w:sz w:val="22"/>
            <w:szCs w:val="22"/>
          </w:rPr>
          <w:t>3,0 м</w:t>
        </w:r>
      </w:smartTag>
      <w:r w:rsidRPr="00E30E6C">
        <w:rPr>
          <w:rFonts w:ascii="Times New Roman" w:hAnsi="Times New Roman" w:cs="Times New Roman"/>
          <w:sz w:val="22"/>
          <w:szCs w:val="22"/>
        </w:rPr>
        <w:t xml:space="preserve"> ширины, </w:t>
      </w:r>
      <w:smartTag w:uri="urn:schemas-microsoft-com:office:smarttags" w:element="metricconverter">
        <w:smartTagPr>
          <w:attr w:name="ProductID" w:val="8,5 м"/>
        </w:smartTagPr>
        <w:r w:rsidRPr="00E30E6C">
          <w:rPr>
            <w:rFonts w:ascii="Times New Roman" w:hAnsi="Times New Roman" w:cs="Times New Roman"/>
            <w:sz w:val="22"/>
            <w:szCs w:val="22"/>
          </w:rPr>
          <w:t>8,5 м</w:t>
        </w:r>
      </w:smartTag>
      <w:r w:rsidRPr="00E30E6C">
        <w:rPr>
          <w:rFonts w:ascii="Times New Roman" w:hAnsi="Times New Roman" w:cs="Times New Roman"/>
          <w:sz w:val="22"/>
          <w:szCs w:val="22"/>
        </w:rPr>
        <w:t xml:space="preserve"> длины, и безопасного прохода пешеходов между границами парк</w:t>
      </w:r>
      <w:r w:rsidRPr="00E30E6C">
        <w:rPr>
          <w:rFonts w:ascii="Times New Roman" w:hAnsi="Times New Roman" w:cs="Times New Roman"/>
          <w:sz w:val="22"/>
          <w:szCs w:val="22"/>
        </w:rPr>
        <w:t>о</w:t>
      </w:r>
      <w:r w:rsidRPr="00E30E6C">
        <w:rPr>
          <w:rFonts w:ascii="Times New Roman" w:hAnsi="Times New Roman" w:cs="Times New Roman"/>
          <w:sz w:val="22"/>
          <w:szCs w:val="22"/>
        </w:rPr>
        <w:t xml:space="preserve">вочных мест шириной не менее </w:t>
      </w:r>
      <w:smartTag w:uri="urn:schemas-microsoft-com:office:smarttags" w:element="metricconverter">
        <w:smartTagPr>
          <w:attr w:name="ProductID" w:val="0,75 м"/>
        </w:smartTagPr>
        <w:r w:rsidRPr="00E30E6C">
          <w:rPr>
            <w:rFonts w:ascii="Times New Roman" w:hAnsi="Times New Roman" w:cs="Times New Roman"/>
            <w:sz w:val="22"/>
            <w:szCs w:val="22"/>
          </w:rPr>
          <w:t>0,75 м</w:t>
        </w:r>
      </w:smartTag>
      <w:r w:rsidRPr="00E30E6C">
        <w:rPr>
          <w:rFonts w:ascii="Times New Roman" w:hAnsi="Times New Roman" w:cs="Times New Roman"/>
          <w:sz w:val="22"/>
          <w:szCs w:val="22"/>
        </w:rPr>
        <w:t>.</w:t>
      </w:r>
    </w:p>
    <w:p w:rsidR="00E30E6C" w:rsidRPr="00E30E6C" w:rsidRDefault="00E30E6C" w:rsidP="00E30E6C">
      <w:pPr>
        <w:pStyle w:val="ConsPlusNormal0"/>
        <w:widowControl w:val="0"/>
        <w:numPr>
          <w:ilvl w:val="0"/>
          <w:numId w:val="6"/>
        </w:numPr>
        <w:ind w:left="1524" w:hanging="222"/>
        <w:jc w:val="both"/>
        <w:rPr>
          <w:rFonts w:ascii="Times New Roman" w:hAnsi="Times New Roman" w:cs="Times New Roman"/>
          <w:sz w:val="22"/>
          <w:szCs w:val="22"/>
        </w:rPr>
      </w:pPr>
      <w:r w:rsidRPr="00E30E6C">
        <w:rPr>
          <w:rFonts w:ascii="Times New Roman" w:hAnsi="Times New Roman" w:cs="Times New Roman"/>
          <w:sz w:val="22"/>
          <w:szCs w:val="22"/>
        </w:rPr>
        <w:t xml:space="preserve">Число </w:t>
      </w:r>
      <w:proofErr w:type="spellStart"/>
      <w:r w:rsidRPr="00E30E6C">
        <w:rPr>
          <w:rFonts w:ascii="Times New Roman" w:hAnsi="Times New Roman" w:cs="Times New Roman"/>
          <w:sz w:val="22"/>
          <w:szCs w:val="22"/>
        </w:rPr>
        <w:t>машино-мест</w:t>
      </w:r>
      <w:proofErr w:type="spellEnd"/>
      <w:r w:rsidRPr="00E30E6C">
        <w:rPr>
          <w:rFonts w:ascii="Times New Roman" w:hAnsi="Times New Roman" w:cs="Times New Roman"/>
          <w:sz w:val="22"/>
          <w:szCs w:val="22"/>
        </w:rPr>
        <w:t xml:space="preserve"> следует принимать при уровнях автомобилизации, определенных на ра</w:t>
      </w:r>
      <w:r w:rsidRPr="00E30E6C">
        <w:rPr>
          <w:rFonts w:ascii="Times New Roman" w:hAnsi="Times New Roman" w:cs="Times New Roman"/>
          <w:sz w:val="22"/>
          <w:szCs w:val="22"/>
        </w:rPr>
        <w:t>с</w:t>
      </w:r>
      <w:r w:rsidRPr="00E30E6C">
        <w:rPr>
          <w:rFonts w:ascii="Times New Roman" w:hAnsi="Times New Roman" w:cs="Times New Roman"/>
          <w:sz w:val="22"/>
          <w:szCs w:val="22"/>
        </w:rPr>
        <w:t>четный срок.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left="1524" w:hanging="222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ab/>
        <w:t>Перечень зданий и сооружений уточняется в соответствующих сводах правил, регламентирующих проектирование зданий и сооружений, площадок и помещений, предн</w:t>
      </w:r>
      <w:r w:rsidRPr="00E30E6C">
        <w:rPr>
          <w:rFonts w:ascii="Times New Roman" w:hAnsi="Times New Roman" w:cs="Times New Roman"/>
        </w:rPr>
        <w:t>а</w:t>
      </w:r>
      <w:r w:rsidRPr="00E30E6C">
        <w:rPr>
          <w:rFonts w:ascii="Times New Roman" w:hAnsi="Times New Roman" w:cs="Times New Roman"/>
        </w:rPr>
        <w:t>значенных для стоянок.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Таблица 1.1.2 (2)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404040"/>
        </w:tblBorders>
        <w:tblCellMar>
          <w:left w:w="0" w:type="dxa"/>
          <w:right w:w="0" w:type="dxa"/>
        </w:tblCellMar>
        <w:tblLook w:val="00A0"/>
      </w:tblPr>
      <w:tblGrid>
        <w:gridCol w:w="2714"/>
        <w:gridCol w:w="2704"/>
        <w:gridCol w:w="2254"/>
        <w:gridCol w:w="2401"/>
      </w:tblGrid>
      <w:tr w:rsidR="00E30E6C" w:rsidRPr="00E30E6C" w:rsidTr="00E30E6C">
        <w:tc>
          <w:tcPr>
            <w:tcW w:w="1347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Тип жилого дома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 квартиры по уровню комфорта</w:t>
            </w:r>
          </w:p>
        </w:tc>
        <w:tc>
          <w:tcPr>
            <w:tcW w:w="1342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Норма площади ква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 xml:space="preserve">тир в расчете на одного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ловека, м</w:t>
            </w:r>
            <w:proofErr w:type="gramStart"/>
            <w:r w:rsidRPr="00E30E6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119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Формула заселения ж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 xml:space="preserve">лого дома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 ква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тиры</w:t>
            </w:r>
          </w:p>
        </w:tc>
        <w:tc>
          <w:tcPr>
            <w:tcW w:w="1192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Доля в общем объеме жилищного строител</w:t>
            </w:r>
            <w:r w:rsidRPr="00E30E6C">
              <w:rPr>
                <w:rFonts w:ascii="Times New Roman" w:hAnsi="Times New Roman" w:cs="Times New Roman"/>
              </w:rPr>
              <w:t>ь</w:t>
            </w:r>
            <w:r w:rsidRPr="00E30E6C">
              <w:rPr>
                <w:rFonts w:ascii="Times New Roman" w:hAnsi="Times New Roman" w:cs="Times New Roman"/>
              </w:rPr>
              <w:t>ства, %</w:t>
            </w:r>
          </w:p>
        </w:tc>
      </w:tr>
      <w:tr w:rsidR="00E30E6C" w:rsidRPr="00E30E6C" w:rsidTr="00E30E6C">
        <w:tc>
          <w:tcPr>
            <w:tcW w:w="1347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Бизнес-класс</w:t>
            </w:r>
          </w:p>
        </w:tc>
        <w:tc>
          <w:tcPr>
            <w:tcW w:w="1342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0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19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k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E30E6C">
              <w:rPr>
                <w:rFonts w:ascii="Times New Roman" w:hAnsi="Times New Roman" w:cs="Times New Roman"/>
              </w:rPr>
              <w:t>n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+ 1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k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E30E6C">
              <w:rPr>
                <w:rFonts w:ascii="Times New Roman" w:hAnsi="Times New Roman" w:cs="Times New Roman"/>
              </w:rPr>
              <w:t>n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+ 2</w:t>
            </w:r>
          </w:p>
        </w:tc>
        <w:tc>
          <w:tcPr>
            <w:tcW w:w="1192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E30E6C">
              <w:rPr>
                <w:rFonts w:ascii="Times New Roman" w:hAnsi="Times New Roman" w:cs="Times New Roman"/>
                <w:u w:val="single"/>
              </w:rPr>
              <w:t>10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</w:t>
            </w:r>
          </w:p>
        </w:tc>
      </w:tr>
      <w:tr w:rsidR="00E30E6C" w:rsidRPr="00E30E6C" w:rsidTr="00E30E6C">
        <w:tc>
          <w:tcPr>
            <w:tcW w:w="1347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Экономкласс</w:t>
            </w:r>
            <w:proofErr w:type="spellEnd"/>
          </w:p>
        </w:tc>
        <w:tc>
          <w:tcPr>
            <w:tcW w:w="1342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0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9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k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E30E6C">
              <w:rPr>
                <w:rFonts w:ascii="Times New Roman" w:hAnsi="Times New Roman" w:cs="Times New Roman"/>
              </w:rPr>
              <w:t>n</w:t>
            </w:r>
            <w:proofErr w:type="spellEnd"/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k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E30E6C">
              <w:rPr>
                <w:rFonts w:ascii="Times New Roman" w:hAnsi="Times New Roman" w:cs="Times New Roman"/>
              </w:rPr>
              <w:t>n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+ 1</w:t>
            </w:r>
          </w:p>
        </w:tc>
        <w:tc>
          <w:tcPr>
            <w:tcW w:w="1192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E30E6C">
              <w:rPr>
                <w:rFonts w:ascii="Times New Roman" w:hAnsi="Times New Roman" w:cs="Times New Roman"/>
                <w:u w:val="single"/>
              </w:rPr>
              <w:t>25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50</w:t>
            </w:r>
          </w:p>
        </w:tc>
      </w:tr>
      <w:tr w:rsidR="00E30E6C" w:rsidRPr="00E30E6C" w:rsidTr="00E30E6C">
        <w:tc>
          <w:tcPr>
            <w:tcW w:w="1347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342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0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9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k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E30E6C">
              <w:rPr>
                <w:rFonts w:ascii="Times New Roman" w:hAnsi="Times New Roman" w:cs="Times New Roman"/>
              </w:rPr>
              <w:t>n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– 1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k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E30E6C">
              <w:rPr>
                <w:rFonts w:ascii="Times New Roman" w:hAnsi="Times New Roman" w:cs="Times New Roman"/>
              </w:rPr>
              <w:t>n</w:t>
            </w:r>
            <w:proofErr w:type="spellEnd"/>
          </w:p>
        </w:tc>
        <w:tc>
          <w:tcPr>
            <w:tcW w:w="1192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E30E6C">
              <w:rPr>
                <w:rFonts w:ascii="Times New Roman" w:hAnsi="Times New Roman" w:cs="Times New Roman"/>
                <w:u w:val="single"/>
              </w:rPr>
              <w:t>60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30</w:t>
            </w:r>
          </w:p>
        </w:tc>
      </w:tr>
      <w:tr w:rsidR="00E30E6C" w:rsidRPr="00E30E6C" w:rsidTr="00E30E6C">
        <w:tc>
          <w:tcPr>
            <w:tcW w:w="1347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Специализированный</w:t>
            </w:r>
          </w:p>
        </w:tc>
        <w:tc>
          <w:tcPr>
            <w:tcW w:w="1342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0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9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k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E30E6C">
              <w:rPr>
                <w:rFonts w:ascii="Times New Roman" w:hAnsi="Times New Roman" w:cs="Times New Roman"/>
              </w:rPr>
              <w:t>n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– 2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k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E30E6C">
              <w:rPr>
                <w:rFonts w:ascii="Times New Roman" w:hAnsi="Times New Roman" w:cs="Times New Roman"/>
              </w:rPr>
              <w:t>n</w:t>
            </w:r>
            <w:proofErr w:type="spellEnd"/>
            <w:r w:rsidRPr="00E30E6C">
              <w:rPr>
                <w:rFonts w:ascii="Times New Roman" w:hAnsi="Times New Roman" w:cs="Times New Roman"/>
              </w:rPr>
              <w:t>- 1</w:t>
            </w:r>
          </w:p>
        </w:tc>
        <w:tc>
          <w:tcPr>
            <w:tcW w:w="1192" w:type="pct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 w:rsidRPr="00E30E6C">
              <w:rPr>
                <w:rFonts w:ascii="Times New Roman" w:hAnsi="Times New Roman" w:cs="Times New Roman"/>
                <w:u w:val="single"/>
              </w:rPr>
              <w:t>7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</w:tr>
    </w:tbl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E30E6C" w:rsidRPr="00E30E6C" w:rsidRDefault="00E30E6C" w:rsidP="00E30E6C">
      <w:pPr>
        <w:widowControl w:val="0"/>
        <w:tabs>
          <w:tab w:val="left" w:pos="1314"/>
        </w:tabs>
        <w:autoSpaceDE w:val="0"/>
        <w:autoSpaceDN w:val="0"/>
        <w:adjustRightInd w:val="0"/>
        <w:spacing w:after="0" w:line="240" w:lineRule="auto"/>
        <w:ind w:left="1548" w:hanging="1548"/>
        <w:contextualSpacing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  <w:bCs/>
        </w:rPr>
        <w:t>Примечания:</w:t>
      </w:r>
      <w:r w:rsidRPr="00E30E6C">
        <w:rPr>
          <w:rFonts w:ascii="Times New Roman" w:hAnsi="Times New Roman" w:cs="Times New Roman"/>
          <w:bCs/>
        </w:rPr>
        <w:tab/>
      </w:r>
      <w:r w:rsidRPr="00E30E6C">
        <w:rPr>
          <w:rFonts w:ascii="Times New Roman" w:hAnsi="Times New Roman" w:cs="Times New Roman"/>
        </w:rPr>
        <w:t xml:space="preserve">1. Уровень комфорта многоквартирного жилого дома, используемый при расчете </w:t>
      </w:r>
      <w:r w:rsidRPr="00E30E6C">
        <w:rPr>
          <w:rFonts w:ascii="Times New Roman" w:hAnsi="Times New Roman" w:cs="Times New Roman"/>
        </w:rPr>
        <w:lastRenderedPageBreak/>
        <w:t>колич</w:t>
      </w:r>
      <w:r w:rsidRPr="00E30E6C">
        <w:rPr>
          <w:rFonts w:ascii="Times New Roman" w:hAnsi="Times New Roman" w:cs="Times New Roman"/>
        </w:rPr>
        <w:t>е</w:t>
      </w:r>
      <w:r w:rsidRPr="00E30E6C">
        <w:rPr>
          <w:rFonts w:ascii="Times New Roman" w:hAnsi="Times New Roman" w:cs="Times New Roman"/>
        </w:rPr>
        <w:t>ства стоянок для постоянного хранения автомобилей, устанавливается в соответствии с СП 42.13330.2016.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left="1554" w:hanging="222"/>
        <w:contextualSpacing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2.</w:t>
      </w:r>
      <w:r w:rsidRPr="00E30E6C">
        <w:rPr>
          <w:rFonts w:ascii="Times New Roman" w:hAnsi="Times New Roman" w:cs="Times New Roman"/>
        </w:rPr>
        <w:tab/>
      </w:r>
      <w:proofErr w:type="spellStart"/>
      <w:r w:rsidRPr="00E30E6C">
        <w:rPr>
          <w:rFonts w:ascii="Times New Roman" w:hAnsi="Times New Roman" w:cs="Times New Roman"/>
        </w:rPr>
        <w:t>k</w:t>
      </w:r>
      <w:proofErr w:type="spellEnd"/>
      <w:r w:rsidRPr="00E30E6C">
        <w:rPr>
          <w:rFonts w:ascii="Times New Roman" w:hAnsi="Times New Roman" w:cs="Times New Roman"/>
        </w:rPr>
        <w:t xml:space="preserve"> – общее число жилых комнат в квартире или доме; </w:t>
      </w:r>
      <w:proofErr w:type="spellStart"/>
      <w:r w:rsidRPr="00E30E6C">
        <w:rPr>
          <w:rFonts w:ascii="Times New Roman" w:hAnsi="Times New Roman" w:cs="Times New Roman"/>
        </w:rPr>
        <w:t>n</w:t>
      </w:r>
      <w:proofErr w:type="spellEnd"/>
      <w:r w:rsidRPr="00E30E6C">
        <w:rPr>
          <w:rFonts w:ascii="Times New Roman" w:hAnsi="Times New Roman" w:cs="Times New Roman"/>
        </w:rPr>
        <w:t xml:space="preserve"> – численность проживающих людей.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left="1554" w:hanging="222"/>
        <w:contextualSpacing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3. В числителе – на первую очередь, в знаменателе – на расчетный срок.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left="1554" w:hanging="222"/>
        <w:contextualSpacing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4. Указанные показатели не являются основанием для установления нормы реального засел</w:t>
      </w:r>
      <w:r w:rsidRPr="00E30E6C">
        <w:rPr>
          <w:rFonts w:ascii="Times New Roman" w:hAnsi="Times New Roman" w:cs="Times New Roman"/>
        </w:rPr>
        <w:t>е</w:t>
      </w:r>
      <w:r w:rsidRPr="00E30E6C">
        <w:rPr>
          <w:rFonts w:ascii="Times New Roman" w:hAnsi="Times New Roman" w:cs="Times New Roman"/>
        </w:rPr>
        <w:t>ния.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Таблица 1.1.2 (3)</w:t>
      </w:r>
    </w:p>
    <w:p w:rsidR="00E30E6C" w:rsidRPr="00E30E6C" w:rsidRDefault="00E30E6C" w:rsidP="00E30E6C">
      <w:pPr>
        <w:pStyle w:val="5"/>
        <w:spacing w:before="0" w:line="240" w:lineRule="auto"/>
        <w:jc w:val="both"/>
        <w:rPr>
          <w:rFonts w:ascii="Times New Roman" w:hAnsi="Times New Roman"/>
          <w:i/>
        </w:rPr>
      </w:pPr>
      <w:proofErr w:type="gramStart"/>
      <w:r w:rsidRPr="00E30E6C">
        <w:rPr>
          <w:rFonts w:ascii="Times New Roman" w:hAnsi="Times New Roman"/>
          <w:i/>
        </w:rPr>
        <w:t>Предельные значения расчетных показателей минимально допустимого</w:t>
      </w:r>
      <w:proofErr w:type="gramEnd"/>
    </w:p>
    <w:p w:rsidR="00E30E6C" w:rsidRPr="00E30E6C" w:rsidRDefault="00E30E6C" w:rsidP="00E30E6C">
      <w:pPr>
        <w:pStyle w:val="5"/>
        <w:spacing w:before="0" w:line="240" w:lineRule="auto"/>
        <w:jc w:val="both"/>
        <w:rPr>
          <w:rFonts w:ascii="Times New Roman" w:hAnsi="Times New Roman"/>
          <w:i/>
        </w:rPr>
      </w:pPr>
      <w:r w:rsidRPr="00E30E6C">
        <w:rPr>
          <w:rFonts w:ascii="Times New Roman" w:hAnsi="Times New Roman"/>
          <w:i/>
        </w:rPr>
        <w:t>уровня обеспеченности населения Цивильского городского поселения Цивильского района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Цивильского г</w:t>
      </w:r>
      <w:r w:rsidRPr="00E30E6C">
        <w:rPr>
          <w:rFonts w:ascii="Times New Roman" w:hAnsi="Times New Roman"/>
          <w:i/>
        </w:rPr>
        <w:t>о</w:t>
      </w:r>
      <w:r w:rsidRPr="00E30E6C">
        <w:rPr>
          <w:rFonts w:ascii="Times New Roman" w:hAnsi="Times New Roman"/>
          <w:i/>
        </w:rPr>
        <w:t>родского поселения Цивильского района Чувашской Республики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404040"/>
        </w:tblBorders>
        <w:tblLook w:val="00A0"/>
      </w:tblPr>
      <w:tblGrid>
        <w:gridCol w:w="630"/>
        <w:gridCol w:w="3399"/>
        <w:gridCol w:w="1768"/>
        <w:gridCol w:w="1213"/>
        <w:gridCol w:w="3269"/>
      </w:tblGrid>
      <w:tr w:rsidR="00E30E6C" w:rsidRPr="00E30E6C" w:rsidTr="00E30E6C">
        <w:tc>
          <w:tcPr>
            <w:tcW w:w="306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№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653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мес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ного значения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Расчетный показатель м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нимально допустимого уровня обеспеченн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90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Расчетный показатель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максимально допустимого уровня территориальной до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>тупности</w:t>
            </w:r>
          </w:p>
        </w:tc>
      </w:tr>
      <w:tr w:rsidR="00E30E6C" w:rsidRPr="00E30E6C" w:rsidTr="00E30E6C">
        <w:tc>
          <w:tcPr>
            <w:tcW w:w="306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9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1590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E6C" w:rsidRPr="00E30E6C" w:rsidTr="00E30E6C">
        <w:tc>
          <w:tcPr>
            <w:tcW w:w="30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5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Автозаправочные станции*</w:t>
            </w:r>
          </w:p>
        </w:tc>
        <w:tc>
          <w:tcPr>
            <w:tcW w:w="86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Колонка /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1200 легковых автом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билей</w:t>
            </w:r>
          </w:p>
        </w:tc>
        <w:tc>
          <w:tcPr>
            <w:tcW w:w="59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</w:tr>
      <w:tr w:rsidR="00E30E6C" w:rsidRPr="00E30E6C" w:rsidTr="00E30E6C">
        <w:tc>
          <w:tcPr>
            <w:tcW w:w="30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5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Станции технического обслужив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ния*</w:t>
            </w:r>
          </w:p>
        </w:tc>
        <w:tc>
          <w:tcPr>
            <w:tcW w:w="86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Пост на </w:t>
            </w:r>
            <w:r w:rsidRPr="00E30E6C">
              <w:rPr>
                <w:rFonts w:ascii="Times New Roman" w:hAnsi="Times New Roman" w:cs="Times New Roman"/>
              </w:rPr>
              <w:br/>
              <w:t>200 легковых а</w:t>
            </w:r>
            <w:r w:rsidRPr="00E30E6C">
              <w:rPr>
                <w:rFonts w:ascii="Times New Roman" w:hAnsi="Times New Roman" w:cs="Times New Roman"/>
              </w:rPr>
              <w:t>в</w:t>
            </w:r>
            <w:r w:rsidRPr="00E30E6C">
              <w:rPr>
                <w:rFonts w:ascii="Times New Roman" w:hAnsi="Times New Roman" w:cs="Times New Roman"/>
              </w:rPr>
              <w:t xml:space="preserve">томобилей </w:t>
            </w:r>
          </w:p>
        </w:tc>
        <w:tc>
          <w:tcPr>
            <w:tcW w:w="59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</w:tr>
    </w:tbl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____________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left="162" w:hanging="162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*</w:t>
      </w:r>
      <w:r w:rsidRPr="00E30E6C">
        <w:rPr>
          <w:rFonts w:ascii="Times New Roman" w:hAnsi="Times New Roman" w:cs="Times New Roman"/>
        </w:rPr>
        <w:tab/>
        <w:t>Размещение указанных объектов дорожного сервиса допускается на территориях, сопряженных с террит</w:t>
      </w:r>
      <w:r w:rsidRPr="00E30E6C">
        <w:rPr>
          <w:rFonts w:ascii="Times New Roman" w:hAnsi="Times New Roman" w:cs="Times New Roman"/>
        </w:rPr>
        <w:t>о</w:t>
      </w:r>
      <w:r w:rsidRPr="00E30E6C">
        <w:rPr>
          <w:rFonts w:ascii="Times New Roman" w:hAnsi="Times New Roman" w:cs="Times New Roman"/>
        </w:rPr>
        <w:t>риями автодорог и улиц городского значения.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left="162" w:hanging="162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ab/>
        <w:t>Классификация приводится в соответствии с санитарной классификацией предприятий, производств и об</w:t>
      </w:r>
      <w:r w:rsidRPr="00E30E6C">
        <w:rPr>
          <w:rFonts w:ascii="Times New Roman" w:hAnsi="Times New Roman" w:cs="Times New Roman"/>
        </w:rPr>
        <w:t>ъ</w:t>
      </w:r>
      <w:r w:rsidRPr="00E30E6C">
        <w:rPr>
          <w:rFonts w:ascii="Times New Roman" w:hAnsi="Times New Roman" w:cs="Times New Roman"/>
        </w:rPr>
        <w:t xml:space="preserve">ектов </w:t>
      </w:r>
      <w:proofErr w:type="spellStart"/>
      <w:r w:rsidRPr="00E30E6C">
        <w:rPr>
          <w:rFonts w:ascii="Times New Roman" w:hAnsi="Times New Roman" w:cs="Times New Roman"/>
        </w:rPr>
        <w:t>СанПиН</w:t>
      </w:r>
      <w:proofErr w:type="spellEnd"/>
      <w:r w:rsidRPr="00E30E6C">
        <w:rPr>
          <w:rFonts w:ascii="Times New Roman" w:hAnsi="Times New Roman" w:cs="Times New Roman"/>
        </w:rPr>
        <w:t xml:space="preserve"> 2.2.1/2.1.1.1200-03.</w:t>
      </w:r>
    </w:p>
    <w:p w:rsidR="00712972" w:rsidRPr="00E30E6C" w:rsidRDefault="00712972" w:rsidP="00E30E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Таблица 1.1.2 (4)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  <w:b/>
        </w:rPr>
        <w:t>Предельные значения расчетных показателей минимально допустимого</w:t>
      </w:r>
      <w:r w:rsidR="00712972">
        <w:rPr>
          <w:rFonts w:ascii="Times New Roman" w:hAnsi="Times New Roman" w:cs="Times New Roman"/>
          <w:b/>
        </w:rPr>
        <w:t xml:space="preserve"> </w:t>
      </w:r>
      <w:r w:rsidRPr="00E30E6C">
        <w:rPr>
          <w:rFonts w:ascii="Times New Roman" w:hAnsi="Times New Roman" w:cs="Times New Roman"/>
          <w:b/>
        </w:rPr>
        <w:t>уровня обеспеченности населения Цивильского городского поселения Цивильского ра</w:t>
      </w:r>
      <w:r w:rsidRPr="00E30E6C">
        <w:rPr>
          <w:rFonts w:ascii="Times New Roman" w:hAnsi="Times New Roman" w:cs="Times New Roman"/>
          <w:b/>
        </w:rPr>
        <w:t>й</w:t>
      </w:r>
      <w:r w:rsidRPr="00E30E6C">
        <w:rPr>
          <w:rFonts w:ascii="Times New Roman" w:hAnsi="Times New Roman" w:cs="Times New Roman"/>
          <w:b/>
        </w:rPr>
        <w:t>она Чувашской Республики объектами местного значения, предназначенными для пр</w:t>
      </w:r>
      <w:r w:rsidRPr="00E30E6C">
        <w:rPr>
          <w:rFonts w:ascii="Times New Roman" w:hAnsi="Times New Roman" w:cs="Times New Roman"/>
          <w:b/>
        </w:rPr>
        <w:t>е</w:t>
      </w:r>
      <w:r w:rsidRPr="00E30E6C">
        <w:rPr>
          <w:rFonts w:ascii="Times New Roman" w:hAnsi="Times New Roman" w:cs="Times New Roman"/>
          <w:b/>
        </w:rPr>
        <w:t>доставления транспортных услуг и организации транспортного обслуживания насел</w:t>
      </w:r>
      <w:r w:rsidRPr="00E30E6C">
        <w:rPr>
          <w:rFonts w:ascii="Times New Roman" w:hAnsi="Times New Roman" w:cs="Times New Roman"/>
          <w:b/>
        </w:rPr>
        <w:t>е</w:t>
      </w:r>
      <w:r w:rsidRPr="00E30E6C">
        <w:rPr>
          <w:rFonts w:ascii="Times New Roman" w:hAnsi="Times New Roman" w:cs="Times New Roman"/>
          <w:b/>
        </w:rPr>
        <w:t>ния, и предельные значения расчетных показателей максимально допустимого уровня территориальной доступности таких объектов для населения Цивильского района Чувашской Респу</w:t>
      </w:r>
      <w:r w:rsidRPr="00E30E6C">
        <w:rPr>
          <w:rFonts w:ascii="Times New Roman" w:hAnsi="Times New Roman" w:cs="Times New Roman"/>
          <w:b/>
        </w:rPr>
        <w:t>б</w:t>
      </w:r>
      <w:r w:rsidRPr="00E30E6C">
        <w:rPr>
          <w:rFonts w:ascii="Times New Roman" w:hAnsi="Times New Roman" w:cs="Times New Roman"/>
          <w:b/>
        </w:rPr>
        <w:t>лики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auto"/>
        </w:tblBorders>
        <w:tblLayout w:type="fixed"/>
        <w:tblLook w:val="00A0"/>
      </w:tblPr>
      <w:tblGrid>
        <w:gridCol w:w="674"/>
        <w:gridCol w:w="2853"/>
        <w:gridCol w:w="1702"/>
        <w:gridCol w:w="1530"/>
        <w:gridCol w:w="1828"/>
        <w:gridCol w:w="1692"/>
      </w:tblGrid>
      <w:tr w:rsidR="00E30E6C" w:rsidRPr="00E30E6C" w:rsidTr="00E30E6C">
        <w:tc>
          <w:tcPr>
            <w:tcW w:w="328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0E6C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1388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Наименование объекта местного зн</w:t>
            </w:r>
            <w:r w:rsidRPr="00E30E6C">
              <w:rPr>
                <w:rFonts w:ascii="Times New Roman" w:hAnsi="Times New Roman" w:cs="Times New Roman"/>
                <w:color w:val="000000"/>
              </w:rPr>
              <w:t>а</w:t>
            </w:r>
            <w:r w:rsidRPr="00E30E6C">
              <w:rPr>
                <w:rFonts w:ascii="Times New Roman" w:hAnsi="Times New Roman" w:cs="Times New Roman"/>
                <w:color w:val="000000"/>
              </w:rPr>
              <w:t>чения</w:t>
            </w:r>
          </w:p>
        </w:tc>
        <w:tc>
          <w:tcPr>
            <w:tcW w:w="1572" w:type="pct"/>
            <w:gridSpan w:val="2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Расчетный показатель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минимально допустимого уровня обеспеченности</w:t>
            </w:r>
          </w:p>
        </w:tc>
        <w:tc>
          <w:tcPr>
            <w:tcW w:w="1713" w:type="pct"/>
            <w:gridSpan w:val="2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ности</w:t>
            </w:r>
          </w:p>
        </w:tc>
      </w:tr>
      <w:tr w:rsidR="00E30E6C" w:rsidRPr="00E30E6C" w:rsidTr="00E30E6C">
        <w:tc>
          <w:tcPr>
            <w:tcW w:w="328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8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8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744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величина </w:t>
            </w:r>
          </w:p>
        </w:tc>
        <w:tc>
          <w:tcPr>
            <w:tcW w:w="889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измерения</w:t>
            </w:r>
          </w:p>
        </w:tc>
        <w:tc>
          <w:tcPr>
            <w:tcW w:w="824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величина </w:t>
            </w:r>
          </w:p>
        </w:tc>
      </w:tr>
    </w:tbl>
    <w:p w:rsidR="00E30E6C" w:rsidRPr="00E30E6C" w:rsidRDefault="00E30E6C" w:rsidP="00E30E6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404040"/>
        </w:tblBorders>
        <w:tblLayout w:type="fixed"/>
        <w:tblLook w:val="00A0"/>
      </w:tblPr>
      <w:tblGrid>
        <w:gridCol w:w="746"/>
        <w:gridCol w:w="2825"/>
        <w:gridCol w:w="1727"/>
        <w:gridCol w:w="1410"/>
        <w:gridCol w:w="1883"/>
        <w:gridCol w:w="1688"/>
      </w:tblGrid>
      <w:tr w:rsidR="00E30E6C" w:rsidRPr="00E30E6C" w:rsidTr="00E30E6C">
        <w:trPr>
          <w:tblHeader/>
        </w:trPr>
        <w:tc>
          <w:tcPr>
            <w:tcW w:w="363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74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1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2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E30E6C" w:rsidRPr="00E30E6C" w:rsidTr="00E30E6C">
        <w:tc>
          <w:tcPr>
            <w:tcW w:w="36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37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Остановочные пункты транспорта на межмун</w:t>
            </w:r>
            <w:r w:rsidRPr="00E30E6C">
              <w:rPr>
                <w:rFonts w:ascii="Times New Roman" w:hAnsi="Times New Roman" w:cs="Times New Roman"/>
                <w:color w:val="000000"/>
              </w:rPr>
              <w:t>и</w:t>
            </w:r>
            <w:r w:rsidRPr="00E30E6C">
              <w:rPr>
                <w:rFonts w:ascii="Times New Roman" w:hAnsi="Times New Roman" w:cs="Times New Roman"/>
                <w:color w:val="000000"/>
              </w:rPr>
              <w:t>ципальных маршрутах регулярных перев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>зок*</w:t>
            </w:r>
          </w:p>
        </w:tc>
        <w:tc>
          <w:tcPr>
            <w:tcW w:w="84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Количество на населенный пункт </w:t>
            </w:r>
          </w:p>
        </w:tc>
        <w:tc>
          <w:tcPr>
            <w:tcW w:w="68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1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821" w:type="pct"/>
          </w:tcPr>
          <w:p w:rsidR="00E30E6C" w:rsidRPr="00E30E6C" w:rsidRDefault="00E30E6C" w:rsidP="00E30E6C">
            <w:pPr>
              <w:pStyle w:val="ConsPlusNormal0"/>
              <w:ind w:firstLine="6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На дорогах к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тегорий I – III автобусные остановки следует назн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чать не чаще чем ч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 xml:space="preserve">рез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E30E6C">
                <w:rPr>
                  <w:rFonts w:ascii="Times New Roman" w:hAnsi="Times New Roman" w:cs="Times New Roman"/>
                  <w:sz w:val="22"/>
                  <w:szCs w:val="22"/>
                </w:rPr>
                <w:t>3000 м</w:t>
              </w:r>
            </w:smartTag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, в густон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селенной м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30E6C">
              <w:rPr>
                <w:rFonts w:ascii="Times New Roman" w:hAnsi="Times New Roman" w:cs="Times New Roman"/>
                <w:sz w:val="22"/>
                <w:szCs w:val="22"/>
              </w:rPr>
              <w:t xml:space="preserve">стности –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E30E6C">
                <w:rPr>
                  <w:rFonts w:ascii="Times New Roman" w:hAnsi="Times New Roman" w:cs="Times New Roman"/>
                  <w:sz w:val="22"/>
                  <w:szCs w:val="22"/>
                </w:rPr>
                <w:t>1500 м</w:t>
              </w:r>
            </w:smartTag>
          </w:p>
        </w:tc>
      </w:tr>
      <w:tr w:rsidR="00E30E6C" w:rsidRPr="00E30E6C" w:rsidTr="00E30E6C">
        <w:tc>
          <w:tcPr>
            <w:tcW w:w="36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137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Остановки обществе</w:t>
            </w:r>
            <w:r w:rsidRPr="00E30E6C">
              <w:rPr>
                <w:rFonts w:ascii="Times New Roman" w:hAnsi="Times New Roman" w:cs="Times New Roman"/>
                <w:color w:val="000000"/>
              </w:rPr>
              <w:t>н</w:t>
            </w:r>
            <w:r w:rsidRPr="00E30E6C">
              <w:rPr>
                <w:rFonts w:ascii="Times New Roman" w:hAnsi="Times New Roman" w:cs="Times New Roman"/>
                <w:color w:val="000000"/>
              </w:rPr>
              <w:t>ного транспорта в администр</w:t>
            </w:r>
            <w:r w:rsidRPr="00E30E6C">
              <w:rPr>
                <w:rFonts w:ascii="Times New Roman" w:hAnsi="Times New Roman" w:cs="Times New Roman"/>
                <w:color w:val="000000"/>
              </w:rPr>
              <w:t>а</w:t>
            </w:r>
            <w:r w:rsidRPr="00E30E6C">
              <w:rPr>
                <w:rFonts w:ascii="Times New Roman" w:hAnsi="Times New Roman" w:cs="Times New Roman"/>
                <w:color w:val="000000"/>
              </w:rPr>
              <w:t>тивных центрах сельских п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>селений</w:t>
            </w:r>
          </w:p>
        </w:tc>
        <w:tc>
          <w:tcPr>
            <w:tcW w:w="84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Количество на населенный пункт</w:t>
            </w:r>
          </w:p>
        </w:tc>
        <w:tc>
          <w:tcPr>
            <w:tcW w:w="68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1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Пешеходная доступность, </w:t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82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800</w:t>
            </w:r>
          </w:p>
        </w:tc>
      </w:tr>
      <w:tr w:rsidR="00E30E6C" w:rsidRPr="00E30E6C" w:rsidTr="00E30E6C">
        <w:tc>
          <w:tcPr>
            <w:tcW w:w="363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137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Остановки обществе</w:t>
            </w:r>
            <w:r w:rsidRPr="00E30E6C">
              <w:rPr>
                <w:rFonts w:ascii="Times New Roman" w:hAnsi="Times New Roman" w:cs="Times New Roman"/>
                <w:color w:val="000000"/>
              </w:rPr>
              <w:t>н</w:t>
            </w:r>
            <w:r w:rsidRPr="00E30E6C">
              <w:rPr>
                <w:rFonts w:ascii="Times New Roman" w:hAnsi="Times New Roman" w:cs="Times New Roman"/>
                <w:color w:val="000000"/>
              </w:rPr>
              <w:t>ного тран</w:t>
            </w:r>
            <w:r w:rsidRPr="00E30E6C">
              <w:rPr>
                <w:rFonts w:ascii="Times New Roman" w:hAnsi="Times New Roman" w:cs="Times New Roman"/>
                <w:color w:val="000000"/>
              </w:rPr>
              <w:t>с</w:t>
            </w:r>
            <w:r w:rsidRPr="00E30E6C">
              <w:rPr>
                <w:rFonts w:ascii="Times New Roman" w:hAnsi="Times New Roman" w:cs="Times New Roman"/>
                <w:color w:val="000000"/>
              </w:rPr>
              <w:t>порта</w:t>
            </w:r>
          </w:p>
          <w:p w:rsidR="00E30E6C" w:rsidRPr="00E30E6C" w:rsidRDefault="00E30E6C" w:rsidP="00E30E6C">
            <w:pPr>
              <w:spacing w:after="0" w:line="240" w:lineRule="auto"/>
              <w:ind w:left="2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lastRenderedPageBreak/>
              <w:t>в жилой зоне (индивидуальная застро</w:t>
            </w:r>
            <w:r w:rsidRPr="00E30E6C">
              <w:rPr>
                <w:rFonts w:ascii="Times New Roman" w:hAnsi="Times New Roman" w:cs="Times New Roman"/>
                <w:color w:val="000000"/>
              </w:rPr>
              <w:t>й</w:t>
            </w:r>
            <w:r w:rsidRPr="00E30E6C">
              <w:rPr>
                <w:rFonts w:ascii="Times New Roman" w:hAnsi="Times New Roman" w:cs="Times New Roman"/>
                <w:color w:val="000000"/>
              </w:rPr>
              <w:t>ка)</w:t>
            </w:r>
          </w:p>
        </w:tc>
        <w:tc>
          <w:tcPr>
            <w:tcW w:w="84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lastRenderedPageBreak/>
              <w:t xml:space="preserve">Расстояние между </w:t>
            </w:r>
            <w:r w:rsidRPr="00E30E6C">
              <w:rPr>
                <w:rFonts w:ascii="Times New Roman" w:hAnsi="Times New Roman" w:cs="Times New Roman"/>
                <w:color w:val="000000"/>
              </w:rPr>
              <w:lastRenderedPageBreak/>
              <w:t>остан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>вочными пун</w:t>
            </w:r>
            <w:r w:rsidRPr="00E30E6C">
              <w:rPr>
                <w:rFonts w:ascii="Times New Roman" w:hAnsi="Times New Roman" w:cs="Times New Roman"/>
                <w:color w:val="000000"/>
              </w:rPr>
              <w:t>к</w:t>
            </w:r>
            <w:r w:rsidRPr="00E30E6C">
              <w:rPr>
                <w:rFonts w:ascii="Times New Roman" w:hAnsi="Times New Roman" w:cs="Times New Roman"/>
                <w:color w:val="000000"/>
              </w:rPr>
              <w:t>тами на линии общ</w:t>
            </w:r>
            <w:r w:rsidRPr="00E30E6C">
              <w:rPr>
                <w:rFonts w:ascii="Times New Roman" w:hAnsi="Times New Roman" w:cs="Times New Roman"/>
                <w:color w:val="000000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</w:rPr>
              <w:t xml:space="preserve">ственного транспорта, </w:t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686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lastRenderedPageBreak/>
              <w:t>400–600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(для </w:t>
            </w:r>
            <w:r w:rsidRPr="00E30E6C">
              <w:rPr>
                <w:rFonts w:ascii="Times New Roman" w:hAnsi="Times New Roman" w:cs="Times New Roman"/>
                <w:color w:val="000000"/>
              </w:rPr>
              <w:lastRenderedPageBreak/>
              <w:t>авт</w:t>
            </w:r>
            <w:r w:rsidRPr="00E30E6C">
              <w:rPr>
                <w:rFonts w:ascii="Times New Roman" w:hAnsi="Times New Roman" w:cs="Times New Roman"/>
                <w:color w:val="000000"/>
              </w:rPr>
              <w:t>о</w:t>
            </w:r>
            <w:r w:rsidRPr="00E30E6C">
              <w:rPr>
                <w:rFonts w:ascii="Times New Roman" w:hAnsi="Times New Roman" w:cs="Times New Roman"/>
                <w:color w:val="000000"/>
              </w:rPr>
              <w:t>бусов, троллейб</w:t>
            </w:r>
            <w:r w:rsidRPr="00E30E6C">
              <w:rPr>
                <w:rFonts w:ascii="Times New Roman" w:hAnsi="Times New Roman" w:cs="Times New Roman"/>
                <w:color w:val="000000"/>
              </w:rPr>
              <w:t>у</w:t>
            </w:r>
            <w:r w:rsidRPr="00E30E6C">
              <w:rPr>
                <w:rFonts w:ascii="Times New Roman" w:hAnsi="Times New Roman" w:cs="Times New Roman"/>
                <w:color w:val="000000"/>
              </w:rPr>
              <w:t>сов)</w:t>
            </w:r>
          </w:p>
        </w:tc>
        <w:tc>
          <w:tcPr>
            <w:tcW w:w="91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lastRenderedPageBreak/>
              <w:t>От входа в ж</w:t>
            </w:r>
            <w:r w:rsidRPr="00E30E6C">
              <w:rPr>
                <w:rFonts w:ascii="Times New Roman" w:hAnsi="Times New Roman" w:cs="Times New Roman"/>
                <w:color w:val="000000"/>
              </w:rPr>
              <w:t>и</w:t>
            </w:r>
            <w:r w:rsidRPr="00E30E6C">
              <w:rPr>
                <w:rFonts w:ascii="Times New Roman" w:hAnsi="Times New Roman" w:cs="Times New Roman"/>
                <w:color w:val="000000"/>
              </w:rPr>
              <w:t xml:space="preserve">лое здание, </w:t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82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500</w:t>
            </w:r>
          </w:p>
        </w:tc>
      </w:tr>
      <w:tr w:rsidR="00E30E6C" w:rsidRPr="00E30E6C" w:rsidTr="00E30E6C">
        <w:tc>
          <w:tcPr>
            <w:tcW w:w="363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pct"/>
          </w:tcPr>
          <w:p w:rsidR="00E30E6C" w:rsidRPr="00E30E6C" w:rsidRDefault="00E30E6C" w:rsidP="00E30E6C">
            <w:pPr>
              <w:spacing w:after="0" w:line="240" w:lineRule="auto"/>
              <w:ind w:left="2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в общегородском це</w:t>
            </w:r>
            <w:r w:rsidRPr="00E30E6C">
              <w:rPr>
                <w:rFonts w:ascii="Times New Roman" w:hAnsi="Times New Roman" w:cs="Times New Roman"/>
                <w:color w:val="000000"/>
              </w:rPr>
              <w:t>н</w:t>
            </w:r>
            <w:r w:rsidRPr="00E30E6C">
              <w:rPr>
                <w:rFonts w:ascii="Times New Roman" w:hAnsi="Times New Roman" w:cs="Times New Roman"/>
                <w:color w:val="000000"/>
              </w:rPr>
              <w:t>тре</w:t>
            </w:r>
          </w:p>
        </w:tc>
        <w:tc>
          <w:tcPr>
            <w:tcW w:w="840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От объектов массового пос</w:t>
            </w:r>
            <w:r w:rsidRPr="00E30E6C">
              <w:rPr>
                <w:rFonts w:ascii="Times New Roman" w:hAnsi="Times New Roman" w:cs="Times New Roman"/>
                <w:color w:val="000000"/>
              </w:rPr>
              <w:t>е</w:t>
            </w:r>
            <w:r w:rsidRPr="00E30E6C">
              <w:rPr>
                <w:rFonts w:ascii="Times New Roman" w:hAnsi="Times New Roman" w:cs="Times New Roman"/>
                <w:color w:val="000000"/>
              </w:rPr>
              <w:t xml:space="preserve">щения, </w:t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82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</w:tr>
      <w:tr w:rsidR="00E30E6C" w:rsidRPr="00E30E6C" w:rsidTr="00E30E6C">
        <w:tc>
          <w:tcPr>
            <w:tcW w:w="363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pct"/>
          </w:tcPr>
          <w:p w:rsidR="00E30E6C" w:rsidRPr="00E30E6C" w:rsidRDefault="00E30E6C" w:rsidP="00E30E6C">
            <w:pPr>
              <w:spacing w:after="0" w:line="240" w:lineRule="auto"/>
              <w:ind w:left="2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в производственной и коммунально-складской зоне</w:t>
            </w:r>
          </w:p>
        </w:tc>
        <w:tc>
          <w:tcPr>
            <w:tcW w:w="840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От проходных предприятий, </w:t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82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E30E6C" w:rsidRPr="00E30E6C" w:rsidTr="00E30E6C">
        <w:tc>
          <w:tcPr>
            <w:tcW w:w="363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4" w:type="pct"/>
          </w:tcPr>
          <w:p w:rsidR="00E30E6C" w:rsidRPr="00E30E6C" w:rsidRDefault="00E30E6C" w:rsidP="00E30E6C">
            <w:pPr>
              <w:spacing w:after="0" w:line="240" w:lineRule="auto"/>
              <w:ind w:left="2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в зонах массового о</w:t>
            </w:r>
            <w:r w:rsidRPr="00E30E6C">
              <w:rPr>
                <w:rFonts w:ascii="Times New Roman" w:hAnsi="Times New Roman" w:cs="Times New Roman"/>
                <w:color w:val="000000"/>
              </w:rPr>
              <w:t>т</w:t>
            </w:r>
            <w:r w:rsidRPr="00E30E6C">
              <w:rPr>
                <w:rFonts w:ascii="Times New Roman" w:hAnsi="Times New Roman" w:cs="Times New Roman"/>
                <w:color w:val="000000"/>
              </w:rPr>
              <w:t>дыха и спорта</w:t>
            </w:r>
          </w:p>
        </w:tc>
        <w:tc>
          <w:tcPr>
            <w:tcW w:w="840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От главного входа, </w:t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</w:p>
        </w:tc>
        <w:tc>
          <w:tcPr>
            <w:tcW w:w="82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</w:tr>
      <w:tr w:rsidR="00E30E6C" w:rsidRPr="00E30E6C" w:rsidTr="00E30E6C">
        <w:tc>
          <w:tcPr>
            <w:tcW w:w="36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37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Станции технического обслуживания обществе</w:t>
            </w:r>
            <w:r w:rsidRPr="00E30E6C">
              <w:rPr>
                <w:rFonts w:ascii="Times New Roman" w:hAnsi="Times New Roman" w:cs="Times New Roman"/>
                <w:color w:val="000000"/>
              </w:rPr>
              <w:t>н</w:t>
            </w:r>
            <w:r w:rsidRPr="00E30E6C">
              <w:rPr>
                <w:rFonts w:ascii="Times New Roman" w:hAnsi="Times New Roman" w:cs="Times New Roman"/>
                <w:color w:val="000000"/>
              </w:rPr>
              <w:t>ного транспорта</w:t>
            </w:r>
          </w:p>
        </w:tc>
        <w:tc>
          <w:tcPr>
            <w:tcW w:w="84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 xml:space="preserve">Единиц / </w:t>
            </w:r>
            <w:proofErr w:type="gramStart"/>
            <w:r w:rsidRPr="00E30E6C">
              <w:rPr>
                <w:rFonts w:ascii="Times New Roman" w:hAnsi="Times New Roman" w:cs="Times New Roman"/>
                <w:color w:val="000000"/>
              </w:rPr>
              <w:t>транспортное</w:t>
            </w:r>
            <w:proofErr w:type="gramEnd"/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предприятие</w:t>
            </w:r>
          </w:p>
        </w:tc>
        <w:tc>
          <w:tcPr>
            <w:tcW w:w="68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От конечных остановок общ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ственного транспорта,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2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2500</w:t>
            </w:r>
          </w:p>
        </w:tc>
      </w:tr>
      <w:tr w:rsidR="00E30E6C" w:rsidRPr="00E30E6C" w:rsidTr="00E30E6C">
        <w:tc>
          <w:tcPr>
            <w:tcW w:w="363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37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Транспортно-эксплуата</w:t>
            </w:r>
            <w:r w:rsidRPr="00E30E6C">
              <w:rPr>
                <w:rFonts w:ascii="Times New Roman" w:hAnsi="Times New Roman" w:cs="Times New Roman"/>
                <w:color w:val="000000"/>
              </w:rPr>
              <w:softHyphen/>
              <w:t>ционные предприятия общественного тран</w:t>
            </w:r>
            <w:r w:rsidRPr="00E30E6C">
              <w:rPr>
                <w:rFonts w:ascii="Times New Roman" w:hAnsi="Times New Roman" w:cs="Times New Roman"/>
                <w:color w:val="000000"/>
              </w:rPr>
              <w:t>с</w:t>
            </w:r>
            <w:r w:rsidRPr="00E30E6C">
              <w:rPr>
                <w:rFonts w:ascii="Times New Roman" w:hAnsi="Times New Roman" w:cs="Times New Roman"/>
                <w:color w:val="000000"/>
              </w:rPr>
              <w:t>порта</w:t>
            </w:r>
          </w:p>
        </w:tc>
        <w:tc>
          <w:tcPr>
            <w:tcW w:w="84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Единиц / вид тран</w:t>
            </w:r>
            <w:r w:rsidRPr="00E30E6C">
              <w:rPr>
                <w:rFonts w:ascii="Times New Roman" w:hAnsi="Times New Roman" w:cs="Times New Roman"/>
                <w:color w:val="000000"/>
              </w:rPr>
              <w:t>с</w:t>
            </w:r>
            <w:r w:rsidRPr="00E30E6C">
              <w:rPr>
                <w:rFonts w:ascii="Times New Roman" w:hAnsi="Times New Roman" w:cs="Times New Roman"/>
                <w:color w:val="000000"/>
              </w:rPr>
              <w:t>порта</w:t>
            </w:r>
          </w:p>
        </w:tc>
        <w:tc>
          <w:tcPr>
            <w:tcW w:w="68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От конечных остановок общ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ственного транспорта,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82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2500</w:t>
            </w:r>
          </w:p>
        </w:tc>
      </w:tr>
    </w:tbl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_______________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left="162" w:hanging="162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*</w:t>
      </w:r>
      <w:r w:rsidRPr="00E30E6C">
        <w:rPr>
          <w:rFonts w:ascii="Times New Roman" w:hAnsi="Times New Roman" w:cs="Times New Roman"/>
        </w:rPr>
        <w:tab/>
        <w:t>За границами населенных пунктов, не примыкающих к автомобильным дорогам регионального и межмун</w:t>
      </w:r>
      <w:r w:rsidRPr="00E30E6C">
        <w:rPr>
          <w:rFonts w:ascii="Times New Roman" w:hAnsi="Times New Roman" w:cs="Times New Roman"/>
        </w:rPr>
        <w:t>и</w:t>
      </w:r>
      <w:r w:rsidRPr="00E30E6C">
        <w:rPr>
          <w:rFonts w:ascii="Times New Roman" w:hAnsi="Times New Roman" w:cs="Times New Roman"/>
        </w:rPr>
        <w:t>ципального значения.</w:t>
      </w:r>
    </w:p>
    <w:p w:rsidR="00E30E6C" w:rsidRPr="00E30E6C" w:rsidRDefault="00E30E6C" w:rsidP="00E30E6C">
      <w:pPr>
        <w:pStyle w:val="5"/>
        <w:spacing w:before="0" w:line="240" w:lineRule="auto"/>
        <w:ind w:firstLine="709"/>
        <w:jc w:val="both"/>
        <w:rPr>
          <w:rFonts w:ascii="Times New Roman" w:hAnsi="Times New Roman"/>
          <w:i/>
        </w:rPr>
      </w:pPr>
    </w:p>
    <w:p w:rsidR="00E30E6C" w:rsidRPr="00E30E6C" w:rsidRDefault="00E30E6C" w:rsidP="00E30E6C">
      <w:pPr>
        <w:pStyle w:val="5"/>
        <w:spacing w:before="0" w:line="240" w:lineRule="auto"/>
        <w:ind w:firstLine="709"/>
        <w:jc w:val="both"/>
        <w:rPr>
          <w:rFonts w:ascii="Times New Roman" w:hAnsi="Times New Roman"/>
          <w:i/>
        </w:rPr>
      </w:pPr>
      <w:r w:rsidRPr="00E30E6C">
        <w:rPr>
          <w:rFonts w:ascii="Times New Roman" w:hAnsi="Times New Roman"/>
          <w:i/>
        </w:rPr>
        <w:t>1.1.3. Предельные значения расчетных показателей минимально допустимого уровня обеспеченности населения Цивильского городского поселения Цивильского района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Цивильского городского посел</w:t>
      </w:r>
      <w:r w:rsidRPr="00E30E6C">
        <w:rPr>
          <w:rFonts w:ascii="Times New Roman" w:hAnsi="Times New Roman"/>
          <w:i/>
        </w:rPr>
        <w:t>е</w:t>
      </w:r>
      <w:r w:rsidRPr="00E30E6C">
        <w:rPr>
          <w:rFonts w:ascii="Times New Roman" w:hAnsi="Times New Roman"/>
          <w:i/>
        </w:rPr>
        <w:t>ния Цивильского района Чувашской Республики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Таблица 1.1.3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auto"/>
        </w:tblBorders>
        <w:tblLook w:val="00A0"/>
      </w:tblPr>
      <w:tblGrid>
        <w:gridCol w:w="598"/>
        <w:gridCol w:w="2835"/>
        <w:gridCol w:w="2617"/>
        <w:gridCol w:w="1207"/>
        <w:gridCol w:w="1815"/>
        <w:gridCol w:w="1207"/>
      </w:tblGrid>
      <w:tr w:rsidR="00E30E6C" w:rsidRPr="00E30E6C" w:rsidTr="00E30E6C">
        <w:tc>
          <w:tcPr>
            <w:tcW w:w="291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№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379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муниципального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образования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0" w:type="pct"/>
            <w:gridSpan w:val="2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Расчетный показатель минимально допустимого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1470" w:type="pct"/>
            <w:gridSpan w:val="2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Расчетный показатель ма</w:t>
            </w:r>
            <w:r w:rsidRPr="00E30E6C">
              <w:rPr>
                <w:rFonts w:ascii="Times New Roman" w:hAnsi="Times New Roman" w:cs="Times New Roman"/>
              </w:rPr>
              <w:t>к</w:t>
            </w:r>
            <w:r w:rsidRPr="00E30E6C">
              <w:rPr>
                <w:rFonts w:ascii="Times New Roman" w:hAnsi="Times New Roman" w:cs="Times New Roman"/>
              </w:rPr>
              <w:t>симально допустимого уровня территор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альной доступности</w:t>
            </w:r>
          </w:p>
        </w:tc>
      </w:tr>
      <w:tr w:rsidR="00E30E6C" w:rsidRPr="00E30E6C" w:rsidTr="00E30E6C">
        <w:tc>
          <w:tcPr>
            <w:tcW w:w="291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883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изм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587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величина</w:t>
            </w:r>
          </w:p>
        </w:tc>
      </w:tr>
    </w:tbl>
    <w:p w:rsidR="00E30E6C" w:rsidRPr="00E30E6C" w:rsidRDefault="00E30E6C" w:rsidP="00E30E6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404040"/>
        </w:tblBorders>
        <w:tblLook w:val="00A0"/>
      </w:tblPr>
      <w:tblGrid>
        <w:gridCol w:w="598"/>
        <w:gridCol w:w="2835"/>
        <w:gridCol w:w="2617"/>
        <w:gridCol w:w="1207"/>
        <w:gridCol w:w="1815"/>
        <w:gridCol w:w="1207"/>
      </w:tblGrid>
      <w:tr w:rsidR="00E30E6C" w:rsidRPr="00E30E6C" w:rsidTr="00E30E6C">
        <w:trPr>
          <w:tblHeader/>
        </w:trPr>
        <w:tc>
          <w:tcPr>
            <w:tcW w:w="29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9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3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7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3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7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</w:t>
            </w:r>
          </w:p>
        </w:tc>
      </w:tr>
      <w:tr w:rsidR="00E30E6C" w:rsidRPr="00E30E6C" w:rsidTr="00E30E6C">
        <w:tc>
          <w:tcPr>
            <w:tcW w:w="29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09" w:type="pct"/>
            <w:gridSpan w:val="5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Стадионы, плоскостные спортивные сооружения</w:t>
            </w:r>
          </w:p>
        </w:tc>
      </w:tr>
      <w:tr w:rsidR="00E30E6C" w:rsidRPr="00E30E6C" w:rsidTr="00E30E6C">
        <w:tc>
          <w:tcPr>
            <w:tcW w:w="291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127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Количество посещ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ний в смену </w:t>
            </w:r>
            <w:proofErr w:type="gramStart"/>
            <w:r w:rsidRPr="00E30E6C">
              <w:rPr>
                <w:rFonts w:ascii="Times New Roman" w:hAnsi="Times New Roman" w:cs="Times New Roman"/>
              </w:rPr>
              <w:t>на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</w:t>
            </w: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1000 человек</w:t>
            </w:r>
          </w:p>
        </w:tc>
        <w:tc>
          <w:tcPr>
            <w:tcW w:w="587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8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Тран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>портная</w:t>
            </w: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ность, мин</w:t>
            </w:r>
          </w:p>
        </w:tc>
        <w:tc>
          <w:tcPr>
            <w:tcW w:w="587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40</w:t>
            </w:r>
          </w:p>
        </w:tc>
      </w:tr>
      <w:tr w:rsidR="00E30E6C" w:rsidRPr="00E30E6C" w:rsidTr="00E30E6C">
        <w:tc>
          <w:tcPr>
            <w:tcW w:w="291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9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Количество мест на 1000 человек</w:t>
            </w:r>
          </w:p>
        </w:tc>
        <w:tc>
          <w:tcPr>
            <w:tcW w:w="587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Пешеходная 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 xml:space="preserve">ступность,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87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1500</w:t>
            </w:r>
          </w:p>
        </w:tc>
      </w:tr>
      <w:tr w:rsidR="00E30E6C" w:rsidRPr="00E30E6C" w:rsidTr="00E30E6C">
        <w:tc>
          <w:tcPr>
            <w:tcW w:w="29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30E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09" w:type="pct"/>
            <w:gridSpan w:val="5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Плавательные бассейны</w:t>
            </w:r>
          </w:p>
        </w:tc>
      </w:tr>
      <w:tr w:rsidR="00E30E6C" w:rsidRPr="00E30E6C" w:rsidTr="00E30E6C">
        <w:tc>
          <w:tcPr>
            <w:tcW w:w="291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1273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Площадь зеркала воды, </w:t>
            </w:r>
            <w:r w:rsidRPr="00E30E6C">
              <w:rPr>
                <w:rFonts w:ascii="Times New Roman" w:hAnsi="Times New Roman" w:cs="Times New Roman"/>
                <w:bCs/>
              </w:rPr>
              <w:t>м</w:t>
            </w:r>
            <w:proofErr w:type="gramStart"/>
            <w:r w:rsidRPr="00E30E6C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1000 чел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587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Тран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>портная</w:t>
            </w: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ность, мин</w:t>
            </w:r>
          </w:p>
        </w:tc>
        <w:tc>
          <w:tcPr>
            <w:tcW w:w="587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40</w:t>
            </w:r>
          </w:p>
        </w:tc>
      </w:tr>
      <w:tr w:rsidR="00E30E6C" w:rsidRPr="00E30E6C" w:rsidTr="00E30E6C">
        <w:tc>
          <w:tcPr>
            <w:tcW w:w="291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Пешеходная 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 xml:space="preserve">ступность,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87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1500</w:t>
            </w:r>
          </w:p>
        </w:tc>
      </w:tr>
      <w:tr w:rsidR="00E30E6C" w:rsidRPr="00E30E6C" w:rsidTr="00E30E6C">
        <w:tc>
          <w:tcPr>
            <w:tcW w:w="29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09" w:type="pct"/>
            <w:gridSpan w:val="5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  <w:b/>
              </w:rPr>
              <w:t>Физкультурно-оздоровительный комплекс</w:t>
            </w:r>
          </w:p>
        </w:tc>
      </w:tr>
      <w:tr w:rsidR="00E30E6C" w:rsidRPr="00E30E6C" w:rsidTr="00E30E6C">
        <w:tc>
          <w:tcPr>
            <w:tcW w:w="291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1273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Количество посещ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ний в смену </w:t>
            </w:r>
            <w:proofErr w:type="gramStart"/>
            <w:r w:rsidRPr="00E30E6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1000 человек</w:t>
            </w:r>
          </w:p>
        </w:tc>
        <w:tc>
          <w:tcPr>
            <w:tcW w:w="587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8,14</w:t>
            </w:r>
          </w:p>
        </w:tc>
        <w:tc>
          <w:tcPr>
            <w:tcW w:w="88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Тран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>портная</w:t>
            </w: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ность, мин</w:t>
            </w:r>
          </w:p>
        </w:tc>
        <w:tc>
          <w:tcPr>
            <w:tcW w:w="587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20</w:t>
            </w:r>
          </w:p>
        </w:tc>
      </w:tr>
      <w:tr w:rsidR="00E30E6C" w:rsidRPr="00E30E6C" w:rsidTr="00E30E6C">
        <w:tc>
          <w:tcPr>
            <w:tcW w:w="291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Пешеходная 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 xml:space="preserve">ступность,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87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500</w:t>
            </w:r>
          </w:p>
        </w:tc>
      </w:tr>
      <w:tr w:rsidR="00E30E6C" w:rsidRPr="00E30E6C" w:rsidTr="00E30E6C">
        <w:trPr>
          <w:cantSplit/>
        </w:trPr>
        <w:tc>
          <w:tcPr>
            <w:tcW w:w="291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09" w:type="pct"/>
            <w:gridSpan w:val="5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  <w:b/>
              </w:rPr>
              <w:t>Помещения для занятий физической культурой и спортом (спортивные залы)</w:t>
            </w:r>
          </w:p>
        </w:tc>
      </w:tr>
      <w:tr w:rsidR="00E30E6C" w:rsidRPr="00E30E6C" w:rsidTr="00E30E6C">
        <w:tc>
          <w:tcPr>
            <w:tcW w:w="291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Городское поселение</w:t>
            </w:r>
          </w:p>
        </w:tc>
        <w:tc>
          <w:tcPr>
            <w:tcW w:w="1273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Количество посещ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ний в смену </w:t>
            </w:r>
            <w:proofErr w:type="gramStart"/>
            <w:r w:rsidRPr="00E30E6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1000 человек</w:t>
            </w:r>
          </w:p>
        </w:tc>
        <w:tc>
          <w:tcPr>
            <w:tcW w:w="587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8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Тран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>портная</w:t>
            </w: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ность, мин</w:t>
            </w:r>
          </w:p>
        </w:tc>
        <w:tc>
          <w:tcPr>
            <w:tcW w:w="587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20</w:t>
            </w:r>
          </w:p>
        </w:tc>
      </w:tr>
      <w:tr w:rsidR="00E30E6C" w:rsidRPr="00E30E6C" w:rsidTr="00E30E6C">
        <w:tc>
          <w:tcPr>
            <w:tcW w:w="291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3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Пешеходная </w:t>
            </w:r>
            <w:r w:rsidRPr="00E30E6C">
              <w:rPr>
                <w:rFonts w:ascii="Times New Roman" w:hAnsi="Times New Roman" w:cs="Times New Roman"/>
              </w:rPr>
              <w:lastRenderedPageBreak/>
              <w:t>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 xml:space="preserve">ступность,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87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500</w:t>
            </w:r>
          </w:p>
        </w:tc>
      </w:tr>
    </w:tbl>
    <w:p w:rsidR="00E30E6C" w:rsidRPr="00E30E6C" w:rsidRDefault="00E30E6C" w:rsidP="00E30E6C">
      <w:pPr>
        <w:pStyle w:val="5"/>
        <w:spacing w:before="0" w:line="240" w:lineRule="auto"/>
        <w:ind w:firstLine="709"/>
        <w:jc w:val="both"/>
        <w:rPr>
          <w:rFonts w:ascii="Times New Roman" w:hAnsi="Times New Roman"/>
          <w:i/>
        </w:rPr>
      </w:pPr>
    </w:p>
    <w:p w:rsidR="00E30E6C" w:rsidRPr="00E30E6C" w:rsidRDefault="00E30E6C" w:rsidP="00E30E6C">
      <w:pPr>
        <w:pStyle w:val="5"/>
        <w:spacing w:before="0" w:line="240" w:lineRule="auto"/>
        <w:ind w:firstLine="709"/>
        <w:jc w:val="both"/>
        <w:rPr>
          <w:rFonts w:ascii="Times New Roman" w:hAnsi="Times New Roman"/>
          <w:i/>
        </w:rPr>
      </w:pPr>
      <w:r w:rsidRPr="00E30E6C">
        <w:rPr>
          <w:rFonts w:ascii="Times New Roman" w:hAnsi="Times New Roman"/>
          <w:i/>
        </w:rPr>
        <w:t>1.1.4. Предельные значения расчетных показателей минимально допустимого уровня обеспеченности населения Цивильского городского посел</w:t>
      </w:r>
      <w:r w:rsidRPr="00E30E6C">
        <w:rPr>
          <w:rFonts w:ascii="Times New Roman" w:hAnsi="Times New Roman"/>
          <w:i/>
        </w:rPr>
        <w:t>е</w:t>
      </w:r>
      <w:r w:rsidRPr="00E30E6C">
        <w:rPr>
          <w:rFonts w:ascii="Times New Roman" w:hAnsi="Times New Roman"/>
          <w:i/>
        </w:rPr>
        <w:t>ния Цивильского района Чувашской Республики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Цивильского городского поселения Цивильского района Чувашской Республики</w:t>
      </w: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Таблица 1.1.4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auto"/>
        </w:tblBorders>
        <w:shd w:val="clear" w:color="auto" w:fill="FFFFFF"/>
        <w:tblLook w:val="00A0"/>
      </w:tblPr>
      <w:tblGrid>
        <w:gridCol w:w="521"/>
        <w:gridCol w:w="3043"/>
        <w:gridCol w:w="2368"/>
        <w:gridCol w:w="1207"/>
        <w:gridCol w:w="1935"/>
        <w:gridCol w:w="1205"/>
      </w:tblGrid>
      <w:tr w:rsidR="00E30E6C" w:rsidRPr="00E30E6C" w:rsidTr="00504442">
        <w:tc>
          <w:tcPr>
            <w:tcW w:w="253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№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480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Наименование объекта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  <w:color w:val="000000"/>
              </w:rPr>
              <w:t>местного значения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pct"/>
            <w:gridSpan w:val="2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Расчетный показатель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мин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 xml:space="preserve">мально допустимого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уровня обеспеченности</w:t>
            </w:r>
          </w:p>
        </w:tc>
        <w:tc>
          <w:tcPr>
            <w:tcW w:w="1527" w:type="pct"/>
            <w:gridSpan w:val="2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Расчетный показатель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максимально допустимого уровня территориальной до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>тупности</w:t>
            </w:r>
          </w:p>
        </w:tc>
      </w:tr>
      <w:tr w:rsidR="00E30E6C" w:rsidRPr="00E30E6C" w:rsidTr="00504442">
        <w:tc>
          <w:tcPr>
            <w:tcW w:w="253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0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87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94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величина</w:t>
            </w:r>
          </w:p>
        </w:tc>
      </w:tr>
    </w:tbl>
    <w:p w:rsidR="00E30E6C" w:rsidRPr="00E30E6C" w:rsidRDefault="00E30E6C" w:rsidP="00E30E6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12" w:space="0" w:color="595959"/>
          <w:left w:val="single" w:sz="12" w:space="0" w:color="595959"/>
          <w:bottom w:val="single" w:sz="12" w:space="0" w:color="595959"/>
          <w:right w:val="single" w:sz="12" w:space="0" w:color="595959"/>
          <w:insideH w:val="single" w:sz="6" w:space="0" w:color="595959"/>
          <w:insideV w:val="single" w:sz="6" w:space="0" w:color="595959"/>
        </w:tblBorders>
        <w:tblLook w:val="00A0"/>
      </w:tblPr>
      <w:tblGrid>
        <w:gridCol w:w="482"/>
        <w:gridCol w:w="3004"/>
        <w:gridCol w:w="2559"/>
        <w:gridCol w:w="1168"/>
        <w:gridCol w:w="1898"/>
        <w:gridCol w:w="1168"/>
      </w:tblGrid>
      <w:tr w:rsidR="00E30E6C" w:rsidRPr="00E30E6C" w:rsidTr="00E30E6C">
        <w:trPr>
          <w:tblHeader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auto"/>
            </w:tcBorders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</w:t>
            </w:r>
          </w:p>
        </w:tc>
      </w:tr>
      <w:tr w:rsidR="00E30E6C" w:rsidRPr="00E30E6C" w:rsidTr="00E30E6C">
        <w:tc>
          <w:tcPr>
            <w:tcW w:w="235" w:type="pct"/>
            <w:tcBorders>
              <w:top w:val="single" w:sz="4" w:space="0" w:color="404040"/>
              <w:left w:val="single" w:sz="4" w:space="0" w:color="auto"/>
              <w:right w:val="single" w:sz="4" w:space="0" w:color="404040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Дошкольные образовател</w:t>
            </w:r>
            <w:r w:rsidRPr="00E30E6C">
              <w:rPr>
                <w:rFonts w:ascii="Times New Roman" w:hAnsi="Times New Roman" w:cs="Times New Roman"/>
              </w:rPr>
              <w:t>ь</w:t>
            </w:r>
            <w:r w:rsidRPr="00E30E6C">
              <w:rPr>
                <w:rFonts w:ascii="Times New Roman" w:hAnsi="Times New Roman" w:cs="Times New Roman"/>
              </w:rPr>
              <w:t>ные организации</w:t>
            </w:r>
          </w:p>
        </w:tc>
        <w:tc>
          <w:tcPr>
            <w:tcW w:w="124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Количество мест на 100 человек в во</w:t>
            </w:r>
            <w:r w:rsidRPr="00E30E6C">
              <w:rPr>
                <w:rFonts w:ascii="Times New Roman" w:hAnsi="Times New Roman" w:cs="Times New Roman"/>
              </w:rPr>
              <w:t>з</w:t>
            </w:r>
            <w:r w:rsidRPr="00E30E6C">
              <w:rPr>
                <w:rFonts w:ascii="Times New Roman" w:hAnsi="Times New Roman" w:cs="Times New Roman"/>
              </w:rPr>
              <w:t>расте от 0 до 7 лет</w:t>
            </w:r>
          </w:p>
        </w:tc>
        <w:tc>
          <w:tcPr>
            <w:tcW w:w="5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2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Пешеходная </w:t>
            </w: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доступность,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auto"/>
            </w:tcBorders>
            <w:vAlign w:val="center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300</w:t>
            </w:r>
          </w:p>
        </w:tc>
      </w:tr>
      <w:tr w:rsidR="00E30E6C" w:rsidRPr="00E30E6C" w:rsidTr="00E30E6C">
        <w:tc>
          <w:tcPr>
            <w:tcW w:w="235" w:type="pct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Общеобразовательные о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 xml:space="preserve">ганизации </w:t>
            </w:r>
          </w:p>
        </w:tc>
        <w:tc>
          <w:tcPr>
            <w:tcW w:w="124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Количество мест на 100 человек в во</w:t>
            </w:r>
            <w:r w:rsidRPr="00E30E6C">
              <w:rPr>
                <w:rFonts w:ascii="Times New Roman" w:hAnsi="Times New Roman" w:cs="Times New Roman"/>
              </w:rPr>
              <w:t>з</w:t>
            </w:r>
            <w:r w:rsidRPr="00E30E6C">
              <w:rPr>
                <w:rFonts w:ascii="Times New Roman" w:hAnsi="Times New Roman" w:cs="Times New Roman"/>
              </w:rPr>
              <w:t>расте от 7 до 18 лет</w:t>
            </w:r>
          </w:p>
        </w:tc>
        <w:tc>
          <w:tcPr>
            <w:tcW w:w="5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3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auto"/>
            </w:tcBorders>
            <w:vAlign w:val="center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500</w:t>
            </w:r>
          </w:p>
        </w:tc>
      </w:tr>
      <w:tr w:rsidR="00E30E6C" w:rsidRPr="00E30E6C" w:rsidTr="00E30E6C">
        <w:trPr>
          <w:cantSplit/>
        </w:trPr>
        <w:tc>
          <w:tcPr>
            <w:tcW w:w="235" w:type="pct"/>
            <w:vMerge w:val="restart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6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Организации дополнител</w:t>
            </w:r>
            <w:r w:rsidRPr="00E30E6C">
              <w:rPr>
                <w:rFonts w:ascii="Times New Roman" w:hAnsi="Times New Roman" w:cs="Times New Roman"/>
              </w:rPr>
              <w:t>ь</w:t>
            </w:r>
            <w:r w:rsidRPr="00E30E6C">
              <w:rPr>
                <w:rFonts w:ascii="Times New Roman" w:hAnsi="Times New Roman" w:cs="Times New Roman"/>
              </w:rPr>
              <w:t>ного образования</w:t>
            </w:r>
          </w:p>
        </w:tc>
        <w:tc>
          <w:tcPr>
            <w:tcW w:w="1245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Количество мест на 100 человек в возрасте от 5 до 18 лет, обучающихся </w:t>
            </w:r>
            <w:proofErr w:type="gramStart"/>
            <w:r w:rsidRPr="00E30E6C">
              <w:rPr>
                <w:rFonts w:ascii="Times New Roman" w:hAnsi="Times New Roman" w:cs="Times New Roman"/>
              </w:rPr>
              <w:t>в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общео</w:t>
            </w:r>
            <w:r w:rsidRPr="00E30E6C">
              <w:rPr>
                <w:rFonts w:ascii="Times New Roman" w:hAnsi="Times New Roman" w:cs="Times New Roman"/>
              </w:rPr>
              <w:t>б</w:t>
            </w:r>
            <w:r w:rsidRPr="00E30E6C">
              <w:rPr>
                <w:rFonts w:ascii="Times New Roman" w:hAnsi="Times New Roman" w:cs="Times New Roman"/>
              </w:rPr>
              <w:t xml:space="preserve">разовательных </w:t>
            </w: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0E6C">
              <w:rPr>
                <w:rFonts w:ascii="Times New Roman" w:hAnsi="Times New Roman" w:cs="Times New Roman"/>
              </w:rPr>
              <w:t>организациях</w:t>
            </w:r>
            <w:proofErr w:type="gramEnd"/>
          </w:p>
        </w:tc>
        <w:tc>
          <w:tcPr>
            <w:tcW w:w="5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23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Транспортная</w:t>
            </w: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доступность, мин</w:t>
            </w:r>
          </w:p>
        </w:tc>
        <w:tc>
          <w:tcPr>
            <w:tcW w:w="568" w:type="pct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auto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30</w:t>
            </w:r>
          </w:p>
        </w:tc>
      </w:tr>
      <w:tr w:rsidR="00E30E6C" w:rsidRPr="00E30E6C" w:rsidTr="00E30E6C">
        <w:tc>
          <w:tcPr>
            <w:tcW w:w="235" w:type="pct"/>
            <w:vMerge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Общеобразовательные о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ганизации, реализующие дополнительные общеобразовательные пр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 xml:space="preserve">граммы </w:t>
            </w:r>
          </w:p>
        </w:tc>
        <w:tc>
          <w:tcPr>
            <w:tcW w:w="1245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2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auto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30E6C" w:rsidRPr="00E30E6C" w:rsidTr="00E30E6C">
        <w:tc>
          <w:tcPr>
            <w:tcW w:w="235" w:type="pct"/>
            <w:vMerge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6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Обра</w:t>
            </w:r>
            <w:r w:rsidRPr="00E30E6C">
              <w:rPr>
                <w:rFonts w:ascii="Times New Roman" w:hAnsi="Times New Roman" w:cs="Times New Roman"/>
              </w:rPr>
              <w:softHyphen/>
              <w:t>зовательные организ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ции, реализующие дополн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тельные общеобразовател</w:t>
            </w:r>
            <w:r w:rsidRPr="00E30E6C">
              <w:rPr>
                <w:rFonts w:ascii="Times New Roman" w:hAnsi="Times New Roman" w:cs="Times New Roman"/>
              </w:rPr>
              <w:t>ь</w:t>
            </w:r>
            <w:r w:rsidRPr="00E30E6C">
              <w:rPr>
                <w:rFonts w:ascii="Times New Roman" w:hAnsi="Times New Roman" w:cs="Times New Roman"/>
              </w:rPr>
              <w:t>ные программы (за искл</w:t>
            </w:r>
            <w:r w:rsidRPr="00E30E6C">
              <w:rPr>
                <w:rFonts w:ascii="Times New Roman" w:hAnsi="Times New Roman" w:cs="Times New Roman"/>
              </w:rPr>
              <w:t>ю</w:t>
            </w:r>
            <w:r w:rsidRPr="00E30E6C">
              <w:rPr>
                <w:rFonts w:ascii="Times New Roman" w:hAnsi="Times New Roman" w:cs="Times New Roman"/>
              </w:rPr>
              <w:t>чением общеоб</w:t>
            </w:r>
            <w:r w:rsidRPr="00E30E6C">
              <w:rPr>
                <w:rFonts w:ascii="Times New Roman" w:hAnsi="Times New Roman" w:cs="Times New Roman"/>
              </w:rPr>
              <w:softHyphen/>
              <w:t>разовательных организа</w:t>
            </w:r>
            <w:r w:rsidRPr="00E30E6C">
              <w:rPr>
                <w:rFonts w:ascii="Times New Roman" w:hAnsi="Times New Roman" w:cs="Times New Roman"/>
              </w:rPr>
              <w:softHyphen/>
              <w:t>ций)</w:t>
            </w:r>
          </w:p>
        </w:tc>
        <w:tc>
          <w:tcPr>
            <w:tcW w:w="1245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Количество мест на 100 человек в во</w:t>
            </w:r>
            <w:r w:rsidRPr="00E30E6C">
              <w:rPr>
                <w:rFonts w:ascii="Times New Roman" w:hAnsi="Times New Roman" w:cs="Times New Roman"/>
              </w:rPr>
              <w:t>з</w:t>
            </w:r>
            <w:r w:rsidRPr="00E30E6C">
              <w:rPr>
                <w:rFonts w:ascii="Times New Roman" w:hAnsi="Times New Roman" w:cs="Times New Roman"/>
              </w:rPr>
              <w:t>расте от 5 до 18 лет</w:t>
            </w:r>
          </w:p>
        </w:tc>
        <w:tc>
          <w:tcPr>
            <w:tcW w:w="56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3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8" w:type="pct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auto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E30E6C" w:rsidRPr="00E30E6C" w:rsidRDefault="00E30E6C" w:rsidP="00E30E6C">
      <w:pPr>
        <w:widowControl w:val="0"/>
        <w:tabs>
          <w:tab w:val="left" w:pos="1314"/>
        </w:tabs>
        <w:autoSpaceDE w:val="0"/>
        <w:autoSpaceDN w:val="0"/>
        <w:adjustRightInd w:val="0"/>
        <w:spacing w:after="0" w:line="240" w:lineRule="auto"/>
        <w:ind w:left="1548" w:hanging="1548"/>
        <w:contextualSpacing/>
        <w:jc w:val="both"/>
        <w:rPr>
          <w:rFonts w:ascii="Times New Roman" w:hAnsi="Times New Roman" w:cs="Times New Roman"/>
          <w:bCs/>
        </w:rPr>
      </w:pPr>
      <w:r w:rsidRPr="00E30E6C">
        <w:rPr>
          <w:rFonts w:ascii="Times New Roman" w:hAnsi="Times New Roman" w:cs="Times New Roman"/>
          <w:bCs/>
        </w:rPr>
        <w:t>Примечания:</w:t>
      </w:r>
      <w:r w:rsidRPr="00E30E6C">
        <w:rPr>
          <w:rFonts w:ascii="Times New Roman" w:hAnsi="Times New Roman" w:cs="Times New Roman"/>
          <w:bCs/>
        </w:rPr>
        <w:tab/>
        <w:t>1.</w:t>
      </w:r>
      <w:r w:rsidRPr="00E30E6C">
        <w:rPr>
          <w:rFonts w:ascii="Times New Roman" w:hAnsi="Times New Roman" w:cs="Times New Roman"/>
          <w:bCs/>
        </w:rPr>
        <w:tab/>
        <w:t>Дошкольными образовательными организациями должны быть обесп</w:t>
      </w:r>
      <w:r w:rsidRPr="00E30E6C">
        <w:rPr>
          <w:rFonts w:ascii="Times New Roman" w:hAnsi="Times New Roman" w:cs="Times New Roman"/>
          <w:bCs/>
        </w:rPr>
        <w:t>е</w:t>
      </w:r>
      <w:r w:rsidRPr="00E30E6C">
        <w:rPr>
          <w:rFonts w:ascii="Times New Roman" w:hAnsi="Times New Roman" w:cs="Times New Roman"/>
          <w:bCs/>
        </w:rPr>
        <w:t>чены 84% чис</w:t>
      </w:r>
      <w:r w:rsidRPr="00E30E6C">
        <w:rPr>
          <w:rFonts w:ascii="Times New Roman" w:hAnsi="Times New Roman" w:cs="Times New Roman"/>
          <w:bCs/>
        </w:rPr>
        <w:softHyphen/>
        <w:t>ленности детей дошкольного возраста.</w:t>
      </w:r>
    </w:p>
    <w:p w:rsidR="00E30E6C" w:rsidRPr="00E30E6C" w:rsidRDefault="00E30E6C" w:rsidP="00E30E6C">
      <w:pPr>
        <w:widowControl w:val="0"/>
        <w:tabs>
          <w:tab w:val="left" w:pos="1314"/>
        </w:tabs>
        <w:autoSpaceDE w:val="0"/>
        <w:autoSpaceDN w:val="0"/>
        <w:adjustRightInd w:val="0"/>
        <w:spacing w:after="0" w:line="240" w:lineRule="auto"/>
        <w:ind w:left="1548" w:hanging="1548"/>
        <w:contextualSpacing/>
        <w:jc w:val="both"/>
        <w:rPr>
          <w:rFonts w:ascii="Times New Roman" w:hAnsi="Times New Roman" w:cs="Times New Roman"/>
          <w:bCs/>
        </w:rPr>
      </w:pPr>
      <w:r w:rsidRPr="00E30E6C">
        <w:rPr>
          <w:rFonts w:ascii="Times New Roman" w:hAnsi="Times New Roman" w:cs="Times New Roman"/>
          <w:bCs/>
        </w:rPr>
        <w:tab/>
        <w:t>2.</w:t>
      </w:r>
      <w:r w:rsidRPr="00E30E6C">
        <w:rPr>
          <w:rFonts w:ascii="Times New Roman" w:hAnsi="Times New Roman" w:cs="Times New Roman"/>
          <w:bCs/>
        </w:rPr>
        <w:tab/>
        <w:t>В районах одно- и двухэтажной застройки допускается увеличение максимал</w:t>
      </w:r>
      <w:r w:rsidRPr="00E30E6C">
        <w:rPr>
          <w:rFonts w:ascii="Times New Roman" w:hAnsi="Times New Roman" w:cs="Times New Roman"/>
          <w:bCs/>
        </w:rPr>
        <w:t>ь</w:t>
      </w:r>
      <w:r w:rsidRPr="00E30E6C">
        <w:rPr>
          <w:rFonts w:ascii="Times New Roman" w:hAnsi="Times New Roman" w:cs="Times New Roman"/>
          <w:bCs/>
        </w:rPr>
        <w:t>но до</w:t>
      </w:r>
      <w:r w:rsidRPr="00E30E6C">
        <w:rPr>
          <w:rFonts w:ascii="Times New Roman" w:hAnsi="Times New Roman" w:cs="Times New Roman"/>
          <w:bCs/>
        </w:rPr>
        <w:softHyphen/>
        <w:t>пустимого уровня территориальной доступности дошкольных образовательных орг</w:t>
      </w:r>
      <w:r w:rsidRPr="00E30E6C">
        <w:rPr>
          <w:rFonts w:ascii="Times New Roman" w:hAnsi="Times New Roman" w:cs="Times New Roman"/>
          <w:bCs/>
        </w:rPr>
        <w:t>а</w:t>
      </w:r>
      <w:r w:rsidRPr="00E30E6C">
        <w:rPr>
          <w:rFonts w:ascii="Times New Roman" w:hAnsi="Times New Roman" w:cs="Times New Roman"/>
          <w:bCs/>
        </w:rPr>
        <w:t xml:space="preserve">низаций до </w:t>
      </w:r>
      <w:smartTag w:uri="urn:schemas-microsoft-com:office:smarttags" w:element="metricconverter">
        <w:smartTagPr>
          <w:attr w:name="ProductID" w:val="500 м"/>
        </w:smartTagPr>
        <w:r w:rsidRPr="00E30E6C">
          <w:rPr>
            <w:rFonts w:ascii="Times New Roman" w:hAnsi="Times New Roman" w:cs="Times New Roman"/>
            <w:bCs/>
          </w:rPr>
          <w:t>500 м</w:t>
        </w:r>
      </w:smartTag>
      <w:r w:rsidRPr="00E30E6C">
        <w:rPr>
          <w:rFonts w:ascii="Times New Roman" w:hAnsi="Times New Roman" w:cs="Times New Roman"/>
          <w:bCs/>
        </w:rPr>
        <w:t xml:space="preserve">. 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left="1674" w:hanging="222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3.</w:t>
      </w:r>
      <w:r w:rsidRPr="00E30E6C">
        <w:rPr>
          <w:rFonts w:ascii="Times New Roman" w:hAnsi="Times New Roman" w:cs="Times New Roman"/>
        </w:rPr>
        <w:tab/>
        <w:t>Для общеобразовательных организаций при малоэтажной застройке допуск</w:t>
      </w:r>
      <w:r w:rsidRPr="00E30E6C">
        <w:rPr>
          <w:rFonts w:ascii="Times New Roman" w:hAnsi="Times New Roman" w:cs="Times New Roman"/>
        </w:rPr>
        <w:t>а</w:t>
      </w:r>
      <w:r w:rsidRPr="00E30E6C">
        <w:rPr>
          <w:rFonts w:ascii="Times New Roman" w:hAnsi="Times New Roman" w:cs="Times New Roman"/>
        </w:rPr>
        <w:t>ется уве</w:t>
      </w:r>
      <w:r w:rsidRPr="00E30E6C">
        <w:rPr>
          <w:rFonts w:ascii="Times New Roman" w:hAnsi="Times New Roman" w:cs="Times New Roman"/>
        </w:rPr>
        <w:softHyphen/>
        <w:t>личение максимально допустимого уровня территориальной досту</w:t>
      </w:r>
      <w:r w:rsidRPr="00E30E6C">
        <w:rPr>
          <w:rFonts w:ascii="Times New Roman" w:hAnsi="Times New Roman" w:cs="Times New Roman"/>
        </w:rPr>
        <w:t>п</w:t>
      </w:r>
      <w:r w:rsidRPr="00E30E6C">
        <w:rPr>
          <w:rFonts w:ascii="Times New Roman" w:hAnsi="Times New Roman" w:cs="Times New Roman"/>
        </w:rPr>
        <w:t xml:space="preserve">ности до </w:t>
      </w:r>
      <w:smartTag w:uri="urn:schemas-microsoft-com:office:smarttags" w:element="metricconverter">
        <w:smartTagPr>
          <w:attr w:name="ProductID" w:val="750 м"/>
        </w:smartTagPr>
        <w:r w:rsidRPr="00E30E6C">
          <w:rPr>
            <w:rFonts w:ascii="Times New Roman" w:hAnsi="Times New Roman" w:cs="Times New Roman"/>
          </w:rPr>
          <w:t>750 м</w:t>
        </w:r>
      </w:smartTag>
      <w:r w:rsidRPr="00E30E6C">
        <w:rPr>
          <w:rFonts w:ascii="Times New Roman" w:hAnsi="Times New Roman" w:cs="Times New Roman"/>
        </w:rPr>
        <w:t>.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left="1674" w:hanging="222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4.</w:t>
      </w:r>
      <w:r w:rsidRPr="00E30E6C">
        <w:rPr>
          <w:rFonts w:ascii="Times New Roman" w:hAnsi="Times New Roman" w:cs="Times New Roman"/>
        </w:rPr>
        <w:tab/>
        <w:t>Размещение общеобразовательных организаций допускается на расстоянии транс</w:t>
      </w:r>
      <w:r w:rsidRPr="00E30E6C">
        <w:rPr>
          <w:rFonts w:ascii="Times New Roman" w:hAnsi="Times New Roman" w:cs="Times New Roman"/>
        </w:rPr>
        <w:softHyphen/>
        <w:t>портной доступности для учащихся начального общего образования – 15 минут (в одну сто</w:t>
      </w:r>
      <w:r w:rsidRPr="00E30E6C">
        <w:rPr>
          <w:rFonts w:ascii="Times New Roman" w:hAnsi="Times New Roman" w:cs="Times New Roman"/>
        </w:rPr>
        <w:softHyphen/>
        <w:t>рону), для учащихся основного общего и среднего общего образования – не более 50 минут (в одну стор</w:t>
      </w:r>
      <w:r w:rsidRPr="00E30E6C">
        <w:rPr>
          <w:rFonts w:ascii="Times New Roman" w:hAnsi="Times New Roman" w:cs="Times New Roman"/>
        </w:rPr>
        <w:t>о</w:t>
      </w:r>
      <w:r w:rsidRPr="00E30E6C">
        <w:rPr>
          <w:rFonts w:ascii="Times New Roman" w:hAnsi="Times New Roman" w:cs="Times New Roman"/>
        </w:rPr>
        <w:t>ну).</w:t>
      </w:r>
    </w:p>
    <w:p w:rsidR="00E30E6C" w:rsidRPr="00E30E6C" w:rsidRDefault="00E30E6C" w:rsidP="00E30E6C">
      <w:pPr>
        <w:pStyle w:val="5"/>
        <w:spacing w:before="0" w:line="240" w:lineRule="auto"/>
        <w:jc w:val="both"/>
        <w:rPr>
          <w:rFonts w:ascii="Times New Roman" w:hAnsi="Times New Roman"/>
          <w:i/>
        </w:rPr>
      </w:pPr>
    </w:p>
    <w:p w:rsidR="00E30E6C" w:rsidRPr="00E30E6C" w:rsidRDefault="00E30E6C" w:rsidP="00E30E6C">
      <w:pPr>
        <w:pStyle w:val="5"/>
        <w:spacing w:before="0" w:line="240" w:lineRule="auto"/>
        <w:ind w:firstLine="709"/>
        <w:jc w:val="both"/>
        <w:rPr>
          <w:rFonts w:ascii="Times New Roman" w:hAnsi="Times New Roman"/>
          <w:i/>
        </w:rPr>
      </w:pPr>
      <w:r w:rsidRPr="00E30E6C">
        <w:rPr>
          <w:rFonts w:ascii="Times New Roman" w:hAnsi="Times New Roman"/>
          <w:i/>
        </w:rPr>
        <w:t>1.1.5. Предельные значения расчетных показателей минимально допустимого уровня обеспеченности населения Цивильского городского поселения Цивильского района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Цивильского городского посел</w:t>
      </w:r>
      <w:r w:rsidRPr="00E30E6C">
        <w:rPr>
          <w:rFonts w:ascii="Times New Roman" w:hAnsi="Times New Roman"/>
          <w:i/>
        </w:rPr>
        <w:t>е</w:t>
      </w:r>
      <w:r w:rsidRPr="00E30E6C">
        <w:rPr>
          <w:rFonts w:ascii="Times New Roman" w:hAnsi="Times New Roman"/>
          <w:i/>
        </w:rPr>
        <w:t>ния Цивильского района Чувашской Республики</w:t>
      </w: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Таблица 1.1.5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628"/>
        <w:gridCol w:w="3517"/>
        <w:gridCol w:w="1695"/>
        <w:gridCol w:w="1388"/>
        <w:gridCol w:w="1626"/>
        <w:gridCol w:w="1323"/>
      </w:tblGrid>
      <w:tr w:rsidR="00E30E6C" w:rsidRPr="00E30E6C" w:rsidTr="00E30E6C">
        <w:tc>
          <w:tcPr>
            <w:tcW w:w="308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№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728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объекта местного значения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5" w:type="pct"/>
            <w:gridSpan w:val="2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Расчетный показатель мин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мально допустимого уровня обеспеченности</w:t>
            </w:r>
          </w:p>
        </w:tc>
        <w:tc>
          <w:tcPr>
            <w:tcW w:w="1449" w:type="pct"/>
            <w:gridSpan w:val="2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Расчетный показатель ма</w:t>
            </w:r>
            <w:r w:rsidRPr="00E30E6C">
              <w:rPr>
                <w:rFonts w:ascii="Times New Roman" w:hAnsi="Times New Roman" w:cs="Times New Roman"/>
              </w:rPr>
              <w:t>к</w:t>
            </w:r>
            <w:r w:rsidRPr="00E30E6C">
              <w:rPr>
                <w:rFonts w:ascii="Times New Roman" w:hAnsi="Times New Roman" w:cs="Times New Roman"/>
              </w:rPr>
              <w:t>симально допустимого уровня территориальной доступности</w:t>
            </w:r>
          </w:p>
        </w:tc>
      </w:tr>
      <w:tr w:rsidR="00E30E6C" w:rsidRPr="00E30E6C" w:rsidTr="00E30E6C">
        <w:tc>
          <w:tcPr>
            <w:tcW w:w="308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8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82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799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65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величина</w:t>
            </w:r>
          </w:p>
        </w:tc>
      </w:tr>
    </w:tbl>
    <w:p w:rsidR="00E30E6C" w:rsidRPr="00E30E6C" w:rsidRDefault="00E30E6C" w:rsidP="00E30E6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40404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693"/>
        <w:gridCol w:w="3456"/>
        <w:gridCol w:w="1736"/>
        <w:gridCol w:w="1404"/>
        <w:gridCol w:w="1569"/>
        <w:gridCol w:w="1319"/>
      </w:tblGrid>
      <w:tr w:rsidR="00E30E6C" w:rsidRPr="00E30E6C" w:rsidTr="00E30E6C">
        <w:trPr>
          <w:tblHeader/>
        </w:trPr>
        <w:tc>
          <w:tcPr>
            <w:tcW w:w="34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3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</w:t>
            </w:r>
          </w:p>
        </w:tc>
      </w:tr>
      <w:tr w:rsidR="00E30E6C" w:rsidRPr="00E30E6C" w:rsidTr="00E30E6C">
        <w:tc>
          <w:tcPr>
            <w:tcW w:w="5000" w:type="pct"/>
            <w:gridSpan w:val="6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1. Библиотеки</w:t>
            </w:r>
          </w:p>
        </w:tc>
      </w:tr>
      <w:tr w:rsidR="00E30E6C" w:rsidRPr="00E30E6C" w:rsidTr="00E30E6C">
        <w:tc>
          <w:tcPr>
            <w:tcW w:w="34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698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Общедоступная библиотека</w:t>
            </w:r>
          </w:p>
        </w:tc>
        <w:tc>
          <w:tcPr>
            <w:tcW w:w="85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Количество на 10000 человек</w:t>
            </w:r>
          </w:p>
        </w:tc>
        <w:tc>
          <w:tcPr>
            <w:tcW w:w="69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Транспор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ность, мин</w:t>
            </w:r>
          </w:p>
        </w:tc>
        <w:tc>
          <w:tcPr>
            <w:tcW w:w="648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15-30</w:t>
            </w:r>
          </w:p>
        </w:tc>
      </w:tr>
      <w:tr w:rsidR="00E30E6C" w:rsidRPr="00E30E6C" w:rsidTr="00E30E6C">
        <w:tc>
          <w:tcPr>
            <w:tcW w:w="340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Детская библиотека</w:t>
            </w:r>
          </w:p>
        </w:tc>
        <w:tc>
          <w:tcPr>
            <w:tcW w:w="85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E30E6C">
              <w:rPr>
                <w:rFonts w:ascii="Times New Roman" w:hAnsi="Times New Roman" w:cs="Times New Roman"/>
              </w:rPr>
              <w:t>на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</w:t>
            </w: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10000 человек в возрасте от 6 до 14 лет</w:t>
            </w:r>
          </w:p>
        </w:tc>
        <w:tc>
          <w:tcPr>
            <w:tcW w:w="69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30E6C" w:rsidRPr="00E30E6C" w:rsidTr="00E30E6C">
        <w:tc>
          <w:tcPr>
            <w:tcW w:w="340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Точка доступа к полнотекст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вым информационным ресу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сам</w:t>
            </w:r>
          </w:p>
        </w:tc>
        <w:tc>
          <w:tcPr>
            <w:tcW w:w="85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48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30E6C" w:rsidRPr="00E30E6C" w:rsidTr="00E30E6C">
        <w:tc>
          <w:tcPr>
            <w:tcW w:w="5000" w:type="pct"/>
            <w:gridSpan w:val="6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2. Музеи и выставочные залы</w:t>
            </w:r>
          </w:p>
        </w:tc>
      </w:tr>
      <w:tr w:rsidR="00E30E6C" w:rsidRPr="00E30E6C" w:rsidTr="00E30E6C">
        <w:tc>
          <w:tcPr>
            <w:tcW w:w="34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698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Музей (краеведческий, тематич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ский)</w:t>
            </w:r>
          </w:p>
        </w:tc>
        <w:tc>
          <w:tcPr>
            <w:tcW w:w="85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Количество</w:t>
            </w: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на городской округ</w:t>
            </w:r>
          </w:p>
        </w:tc>
        <w:tc>
          <w:tcPr>
            <w:tcW w:w="69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Транспор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ность, мин</w:t>
            </w:r>
          </w:p>
        </w:tc>
        <w:tc>
          <w:tcPr>
            <w:tcW w:w="648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15-30</w:t>
            </w:r>
          </w:p>
        </w:tc>
      </w:tr>
      <w:tr w:rsidR="00E30E6C" w:rsidRPr="00E30E6C" w:rsidTr="00E30E6C">
        <w:tc>
          <w:tcPr>
            <w:tcW w:w="5000" w:type="pct"/>
            <w:gridSpan w:val="6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3. Театры, концертные залы</w:t>
            </w:r>
          </w:p>
        </w:tc>
      </w:tr>
      <w:tr w:rsidR="00E30E6C" w:rsidRPr="00E30E6C" w:rsidTr="00E30E6C">
        <w:tc>
          <w:tcPr>
            <w:tcW w:w="34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698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Концертный зал</w:t>
            </w:r>
          </w:p>
        </w:tc>
        <w:tc>
          <w:tcPr>
            <w:tcW w:w="853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на городской округ</w:t>
            </w:r>
          </w:p>
        </w:tc>
        <w:tc>
          <w:tcPr>
            <w:tcW w:w="69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Транспор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ность, мин</w:t>
            </w:r>
          </w:p>
        </w:tc>
        <w:tc>
          <w:tcPr>
            <w:tcW w:w="648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15-30</w:t>
            </w:r>
          </w:p>
        </w:tc>
      </w:tr>
      <w:tr w:rsidR="00E30E6C" w:rsidRPr="00E30E6C" w:rsidTr="00E30E6C">
        <w:tc>
          <w:tcPr>
            <w:tcW w:w="340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8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Концертный творческий колле</w:t>
            </w:r>
            <w:r w:rsidRPr="00E30E6C">
              <w:rPr>
                <w:rFonts w:ascii="Times New Roman" w:hAnsi="Times New Roman" w:cs="Times New Roman"/>
              </w:rPr>
              <w:t>к</w:t>
            </w:r>
            <w:r w:rsidRPr="00E30E6C">
              <w:rPr>
                <w:rFonts w:ascii="Times New Roman" w:hAnsi="Times New Roman" w:cs="Times New Roman"/>
              </w:rPr>
              <w:t>тив</w:t>
            </w:r>
          </w:p>
        </w:tc>
        <w:tc>
          <w:tcPr>
            <w:tcW w:w="853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E6C" w:rsidRPr="00E30E6C" w:rsidTr="00E30E6C">
        <w:trPr>
          <w:cantSplit/>
        </w:trPr>
        <w:tc>
          <w:tcPr>
            <w:tcW w:w="5000" w:type="pct"/>
            <w:gridSpan w:val="6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4. Цирк</w:t>
            </w:r>
          </w:p>
        </w:tc>
      </w:tr>
      <w:tr w:rsidR="00E30E6C" w:rsidRPr="00E30E6C" w:rsidTr="00E30E6C">
        <w:tc>
          <w:tcPr>
            <w:tcW w:w="34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698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Цирковая площадка</w:t>
            </w:r>
          </w:p>
        </w:tc>
        <w:tc>
          <w:tcPr>
            <w:tcW w:w="85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Количество на городской округ</w:t>
            </w:r>
          </w:p>
        </w:tc>
        <w:tc>
          <w:tcPr>
            <w:tcW w:w="69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Транспор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ность, мин</w:t>
            </w:r>
          </w:p>
        </w:tc>
        <w:tc>
          <w:tcPr>
            <w:tcW w:w="648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15-30</w:t>
            </w:r>
          </w:p>
        </w:tc>
      </w:tr>
      <w:tr w:rsidR="00E30E6C" w:rsidRPr="00E30E6C" w:rsidTr="00E30E6C">
        <w:tc>
          <w:tcPr>
            <w:tcW w:w="5000" w:type="pct"/>
            <w:gridSpan w:val="6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5. Кинотеатры и кинозалы</w:t>
            </w:r>
          </w:p>
        </w:tc>
      </w:tr>
      <w:tr w:rsidR="00E30E6C" w:rsidRPr="00E30E6C" w:rsidTr="00E30E6C">
        <w:tc>
          <w:tcPr>
            <w:tcW w:w="34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698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Кинозал</w:t>
            </w:r>
          </w:p>
        </w:tc>
        <w:tc>
          <w:tcPr>
            <w:tcW w:w="85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Количество</w:t>
            </w: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на городской округ</w:t>
            </w:r>
          </w:p>
        </w:tc>
        <w:tc>
          <w:tcPr>
            <w:tcW w:w="69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Транспор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ность, мин</w:t>
            </w:r>
          </w:p>
        </w:tc>
        <w:tc>
          <w:tcPr>
            <w:tcW w:w="648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15–30</w:t>
            </w:r>
          </w:p>
        </w:tc>
      </w:tr>
      <w:tr w:rsidR="00E30E6C" w:rsidRPr="00E30E6C" w:rsidTr="00E30E6C">
        <w:trPr>
          <w:cantSplit/>
        </w:trPr>
        <w:tc>
          <w:tcPr>
            <w:tcW w:w="5000" w:type="pct"/>
            <w:gridSpan w:val="6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6. Учреждения клубного типа</w:t>
            </w:r>
          </w:p>
        </w:tc>
      </w:tr>
      <w:tr w:rsidR="00E30E6C" w:rsidRPr="00E30E6C" w:rsidTr="00E30E6C">
        <w:tc>
          <w:tcPr>
            <w:tcW w:w="34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698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Население менее 100000 чел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85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E30E6C">
              <w:rPr>
                <w:rFonts w:ascii="Times New Roman" w:hAnsi="Times New Roman" w:cs="Times New Roman"/>
              </w:rPr>
              <w:t>на</w:t>
            </w:r>
            <w:proofErr w:type="gramEnd"/>
            <w:r w:rsidRPr="00E30E6C">
              <w:rPr>
                <w:rFonts w:ascii="Times New Roman" w:hAnsi="Times New Roman" w:cs="Times New Roman"/>
              </w:rPr>
              <w:t>:</w:t>
            </w: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100000 </w:t>
            </w: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человек</w:t>
            </w: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20000 человек</w:t>
            </w:r>
          </w:p>
        </w:tc>
        <w:tc>
          <w:tcPr>
            <w:tcW w:w="69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Транспор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ность, мин</w:t>
            </w:r>
          </w:p>
        </w:tc>
        <w:tc>
          <w:tcPr>
            <w:tcW w:w="648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15-30</w:t>
            </w:r>
          </w:p>
        </w:tc>
      </w:tr>
      <w:tr w:rsidR="00E30E6C" w:rsidRPr="00E30E6C" w:rsidTr="00E30E6C">
        <w:tc>
          <w:tcPr>
            <w:tcW w:w="5000" w:type="pct"/>
            <w:gridSpan w:val="6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7. Муниципальные парки культуры и отдыха</w:t>
            </w:r>
          </w:p>
        </w:tc>
      </w:tr>
      <w:tr w:rsidR="00E30E6C" w:rsidRPr="00E30E6C" w:rsidTr="00E30E6C">
        <w:tc>
          <w:tcPr>
            <w:tcW w:w="34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698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Парк культуры и отдыха</w:t>
            </w:r>
          </w:p>
        </w:tc>
        <w:tc>
          <w:tcPr>
            <w:tcW w:w="85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E30E6C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30000 человек</w:t>
            </w:r>
          </w:p>
        </w:tc>
        <w:tc>
          <w:tcPr>
            <w:tcW w:w="69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Транспор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ность, мин</w:t>
            </w:r>
          </w:p>
        </w:tc>
        <w:tc>
          <w:tcPr>
            <w:tcW w:w="648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15-30</w:t>
            </w:r>
          </w:p>
        </w:tc>
      </w:tr>
    </w:tbl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pStyle w:val="5"/>
        <w:spacing w:before="0" w:line="240" w:lineRule="auto"/>
        <w:ind w:firstLine="709"/>
        <w:jc w:val="both"/>
        <w:rPr>
          <w:rFonts w:ascii="Times New Roman" w:hAnsi="Times New Roman"/>
          <w:i/>
        </w:rPr>
      </w:pPr>
      <w:r w:rsidRPr="00E30E6C">
        <w:rPr>
          <w:rFonts w:ascii="Times New Roman" w:hAnsi="Times New Roman"/>
          <w:i/>
        </w:rPr>
        <w:t>1.1.6. Предельные значения расчетных показателей минимально допустимого уровня обеспеченности населения Цивильского городского поселения Цивильского района 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Цивильского городского поселения Цивильского района Чувашской Республики</w:t>
      </w:r>
    </w:p>
    <w:p w:rsidR="00E30E6C" w:rsidRPr="00E30E6C" w:rsidRDefault="00E30E6C" w:rsidP="00E30E6C">
      <w:pPr>
        <w:spacing w:after="0" w:line="240" w:lineRule="auto"/>
        <w:jc w:val="both"/>
        <w:rPr>
          <w:rFonts w:ascii="Times New Roman" w:hAnsi="Times New Roman" w:cs="Times New Roman"/>
          <w:lang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 xml:space="preserve">Таблица 1.1.6 </w:t>
      </w:r>
    </w:p>
    <w:tbl>
      <w:tblPr>
        <w:tblW w:w="5000" w:type="pct"/>
        <w:tblBorders>
          <w:top w:val="single" w:sz="4" w:space="0" w:color="auto"/>
          <w:insideH w:val="single" w:sz="4" w:space="0" w:color="404040"/>
          <w:insideV w:val="single" w:sz="4" w:space="0" w:color="auto"/>
        </w:tblBorders>
        <w:shd w:val="clear" w:color="auto" w:fill="FFFFFF"/>
        <w:tblLook w:val="00A0"/>
      </w:tblPr>
      <w:tblGrid>
        <w:gridCol w:w="547"/>
        <w:gridCol w:w="14"/>
        <w:gridCol w:w="3554"/>
        <w:gridCol w:w="8"/>
        <w:gridCol w:w="1764"/>
        <w:gridCol w:w="1205"/>
        <w:gridCol w:w="1982"/>
        <w:gridCol w:w="1205"/>
      </w:tblGrid>
      <w:tr w:rsidR="00E30E6C" w:rsidRPr="00E30E6C" w:rsidTr="00E30E6C"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404040"/>
            </w:tcBorders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№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733" w:type="pct"/>
            <w:gridSpan w:val="2"/>
            <w:vMerge w:val="restart"/>
            <w:tcBorders>
              <w:top w:val="single" w:sz="4" w:space="0" w:color="auto"/>
              <w:bottom w:val="single" w:sz="4" w:space="0" w:color="404040"/>
            </w:tcBorders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местного значения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pct"/>
            <w:gridSpan w:val="2"/>
            <w:tcBorders>
              <w:top w:val="single" w:sz="4" w:space="0" w:color="auto"/>
              <w:bottom w:val="single" w:sz="4" w:space="0" w:color="404040"/>
            </w:tcBorders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Расчетный показатель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минимально допустимого уровня обеспеченн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bottom w:val="single" w:sz="4" w:space="0" w:color="404040"/>
              <w:right w:val="single" w:sz="4" w:space="0" w:color="auto"/>
            </w:tcBorders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Расчетный показатель макс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мально допустимого уровня территор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альной доступности</w:t>
            </w:r>
          </w:p>
        </w:tc>
      </w:tr>
      <w:tr w:rsidR="00E30E6C" w:rsidRPr="00E30E6C" w:rsidTr="00E30E6C">
        <w:tc>
          <w:tcPr>
            <w:tcW w:w="273" w:type="pct"/>
            <w:gridSpan w:val="2"/>
            <w:vMerge/>
            <w:tcBorders>
              <w:top w:val="single" w:sz="4" w:space="0" w:color="404040"/>
              <w:left w:val="single" w:sz="4" w:space="0" w:color="auto"/>
              <w:bottom w:val="single" w:sz="4" w:space="0" w:color="404040"/>
            </w:tcBorders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3" w:type="pct"/>
            <w:gridSpan w:val="2"/>
            <w:vMerge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8" w:type="pct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86" w:type="pct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964" w:type="pct"/>
            <w:tcBorders>
              <w:top w:val="single" w:sz="4" w:space="0" w:color="404040"/>
              <w:bottom w:val="single" w:sz="4" w:space="0" w:color="404040"/>
            </w:tcBorders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изм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586" w:type="pct"/>
            <w:tcBorders>
              <w:top w:val="single" w:sz="4" w:space="0" w:color="404040"/>
              <w:bottom w:val="single" w:sz="4" w:space="0" w:color="404040"/>
              <w:right w:val="single" w:sz="4" w:space="0" w:color="auto"/>
            </w:tcBorders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E30E6C" w:rsidRPr="00E30E6C" w:rsidTr="00E30E6C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  <w:shd w:val="clear" w:color="auto" w:fill="auto"/>
        </w:tblPrEx>
        <w:tc>
          <w:tcPr>
            <w:tcW w:w="266" w:type="pct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Помещения администрации муниципального образования Ч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 xml:space="preserve">вашской Республики.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Для муниципального района, городского округа при этажн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                   3–5 этажей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9–12 этажей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16 и более эт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жей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Площадь п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мещений, м</w:t>
            </w:r>
            <w:proofErr w:type="gramStart"/>
            <w:r w:rsidRPr="00E30E6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на с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трудника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30–54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12–13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10,5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Транспортная 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ступность в пределах населенных пун</w:t>
            </w:r>
            <w:r w:rsidRPr="00E30E6C">
              <w:rPr>
                <w:rFonts w:ascii="Times New Roman" w:hAnsi="Times New Roman" w:cs="Times New Roman"/>
              </w:rPr>
              <w:t>к</w:t>
            </w:r>
            <w:r w:rsidRPr="00E30E6C">
              <w:rPr>
                <w:rFonts w:ascii="Times New Roman" w:hAnsi="Times New Roman" w:cs="Times New Roman"/>
              </w:rPr>
              <w:t xml:space="preserve">тов,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auto"/>
            </w:tcBorders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1,5</w:t>
            </w:r>
          </w:p>
        </w:tc>
      </w:tr>
      <w:tr w:rsidR="00E30E6C" w:rsidRPr="00E30E6C" w:rsidTr="00E30E6C">
        <w:tblPrEx>
          <w:tblBorders>
            <w:top w:val="single" w:sz="12" w:space="0" w:color="595959"/>
            <w:left w:val="single" w:sz="12" w:space="0" w:color="595959"/>
            <w:bottom w:val="single" w:sz="12" w:space="0" w:color="595959"/>
            <w:right w:val="single" w:sz="12" w:space="0" w:color="595959"/>
            <w:insideH w:val="single" w:sz="6" w:space="0" w:color="595959"/>
            <w:insideV w:val="single" w:sz="6" w:space="0" w:color="595959"/>
          </w:tblBorders>
          <w:shd w:val="clear" w:color="auto" w:fill="auto"/>
        </w:tblPrEx>
        <w:tc>
          <w:tcPr>
            <w:tcW w:w="266" w:type="pct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36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Муниципальный архив*: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Читальный зал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Рабочее помещение</w:t>
            </w:r>
          </w:p>
        </w:tc>
        <w:tc>
          <w:tcPr>
            <w:tcW w:w="862" w:type="pct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Площадь п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мещений, м</w:t>
            </w:r>
            <w:proofErr w:type="gramStart"/>
            <w:r w:rsidRPr="00E30E6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на 1 м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сто</w:t>
            </w:r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2,7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4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Транспортная д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ступность в пределах населенных пун</w:t>
            </w:r>
            <w:r w:rsidRPr="00E30E6C">
              <w:rPr>
                <w:rFonts w:ascii="Times New Roman" w:hAnsi="Times New Roman" w:cs="Times New Roman"/>
              </w:rPr>
              <w:t>к</w:t>
            </w:r>
            <w:r w:rsidRPr="00E30E6C">
              <w:rPr>
                <w:rFonts w:ascii="Times New Roman" w:hAnsi="Times New Roman" w:cs="Times New Roman"/>
              </w:rPr>
              <w:t xml:space="preserve">тов,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км</w:t>
            </w:r>
            <w:proofErr w:type="gramEnd"/>
          </w:p>
        </w:tc>
        <w:tc>
          <w:tcPr>
            <w:tcW w:w="58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auto"/>
            </w:tcBorders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1,5</w:t>
            </w:r>
          </w:p>
        </w:tc>
      </w:tr>
    </w:tbl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Примечания:</w:t>
      </w:r>
      <w:r w:rsidRPr="00E30E6C">
        <w:rPr>
          <w:rFonts w:ascii="Times New Roman" w:hAnsi="Times New Roman" w:cs="Times New Roman"/>
        </w:rPr>
        <w:tab/>
        <w:t>* Площадь хранилища документов определяется в задании на проектирование.</w:t>
      </w:r>
    </w:p>
    <w:p w:rsidR="00E30E6C" w:rsidRPr="00E30E6C" w:rsidRDefault="00E30E6C" w:rsidP="00E30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E30E6C" w:rsidRPr="00E30E6C" w:rsidRDefault="00E30E6C" w:rsidP="00E30E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E30E6C">
        <w:rPr>
          <w:rFonts w:ascii="Times New Roman" w:hAnsi="Times New Roman" w:cs="Times New Roman"/>
          <w:b/>
        </w:rPr>
        <w:t xml:space="preserve">1.1.7. </w:t>
      </w:r>
      <w:proofErr w:type="gramStart"/>
      <w:r w:rsidRPr="00E30E6C">
        <w:rPr>
          <w:rFonts w:ascii="Times New Roman" w:hAnsi="Times New Roman" w:cs="Times New Roman"/>
          <w:b/>
        </w:rPr>
        <w:t>Предельные значения расчетных показателей минимально допустимого уровня обеспеченности населения Цивильского городского поселения Цивильского ра</w:t>
      </w:r>
      <w:r w:rsidRPr="00E30E6C">
        <w:rPr>
          <w:rFonts w:ascii="Times New Roman" w:hAnsi="Times New Roman" w:cs="Times New Roman"/>
          <w:b/>
        </w:rPr>
        <w:t>й</w:t>
      </w:r>
      <w:r w:rsidRPr="00E30E6C">
        <w:rPr>
          <w:rFonts w:ascii="Times New Roman" w:hAnsi="Times New Roman" w:cs="Times New Roman"/>
          <w:b/>
        </w:rPr>
        <w:t xml:space="preserve">она Чувашской Республики объектами местного значения в области </w:t>
      </w:r>
      <w:r w:rsidRPr="00E30E6C">
        <w:rPr>
          <w:rFonts w:ascii="Times New Roman" w:hAnsi="Times New Roman" w:cs="Times New Roman"/>
          <w:b/>
          <w:bCs/>
        </w:rPr>
        <w:t>сбора, транспорт</w:t>
      </w:r>
      <w:r w:rsidRPr="00E30E6C">
        <w:rPr>
          <w:rFonts w:ascii="Times New Roman" w:hAnsi="Times New Roman" w:cs="Times New Roman"/>
          <w:b/>
          <w:bCs/>
        </w:rPr>
        <w:t>и</w:t>
      </w:r>
      <w:r w:rsidRPr="00E30E6C">
        <w:rPr>
          <w:rFonts w:ascii="Times New Roman" w:hAnsi="Times New Roman" w:cs="Times New Roman"/>
          <w:b/>
          <w:bCs/>
        </w:rPr>
        <w:t>рования, обработки, утилизации, обезвреживания, размещения твердых комм</w:t>
      </w:r>
      <w:r w:rsidRPr="00E30E6C">
        <w:rPr>
          <w:rFonts w:ascii="Times New Roman" w:hAnsi="Times New Roman" w:cs="Times New Roman"/>
          <w:b/>
          <w:bCs/>
        </w:rPr>
        <w:t>у</w:t>
      </w:r>
      <w:r w:rsidRPr="00E30E6C">
        <w:rPr>
          <w:rFonts w:ascii="Times New Roman" w:hAnsi="Times New Roman" w:cs="Times New Roman"/>
          <w:b/>
          <w:bCs/>
        </w:rPr>
        <w:t xml:space="preserve">нальных отходов </w:t>
      </w:r>
      <w:r w:rsidRPr="00E30E6C">
        <w:rPr>
          <w:rFonts w:ascii="Times New Roman" w:hAnsi="Times New Roman" w:cs="Times New Roman"/>
          <w:b/>
        </w:rPr>
        <w:t>и предельные значения расчетных показателей максимально допустимого уро</w:t>
      </w:r>
      <w:r w:rsidRPr="00E30E6C">
        <w:rPr>
          <w:rFonts w:ascii="Times New Roman" w:hAnsi="Times New Roman" w:cs="Times New Roman"/>
          <w:b/>
        </w:rPr>
        <w:t>в</w:t>
      </w:r>
      <w:r w:rsidRPr="00E30E6C">
        <w:rPr>
          <w:rFonts w:ascii="Times New Roman" w:hAnsi="Times New Roman" w:cs="Times New Roman"/>
          <w:b/>
        </w:rPr>
        <w:t>ня территориальной доступности таких объектов для населения Цивильского городского поселения Цивильского района Чувашской Ре</w:t>
      </w:r>
      <w:r w:rsidRPr="00E30E6C">
        <w:rPr>
          <w:rFonts w:ascii="Times New Roman" w:hAnsi="Times New Roman" w:cs="Times New Roman"/>
          <w:b/>
        </w:rPr>
        <w:t>с</w:t>
      </w:r>
      <w:r w:rsidRPr="00E30E6C">
        <w:rPr>
          <w:rFonts w:ascii="Times New Roman" w:hAnsi="Times New Roman" w:cs="Times New Roman"/>
          <w:b/>
        </w:rPr>
        <w:t>публики</w:t>
      </w:r>
      <w:proofErr w:type="gramEnd"/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Таблица 1.1.7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404040"/>
        </w:tblBorders>
        <w:tblLook w:val="00A0"/>
      </w:tblPr>
      <w:tblGrid>
        <w:gridCol w:w="610"/>
        <w:gridCol w:w="2968"/>
        <w:gridCol w:w="2385"/>
        <w:gridCol w:w="1205"/>
        <w:gridCol w:w="1902"/>
        <w:gridCol w:w="1209"/>
      </w:tblGrid>
      <w:tr w:rsidR="00E30E6C" w:rsidRPr="00E30E6C" w:rsidTr="00E30E6C">
        <w:tc>
          <w:tcPr>
            <w:tcW w:w="297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№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444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Наименование объекта м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стного значения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pct"/>
            <w:gridSpan w:val="2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Расчетный показатель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минимально допустимого уровня обеспеченности</w:t>
            </w:r>
          </w:p>
        </w:tc>
        <w:tc>
          <w:tcPr>
            <w:tcW w:w="1513" w:type="pct"/>
            <w:gridSpan w:val="2"/>
            <w:shd w:val="clear" w:color="auto" w:fill="FFFFFF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Расчетный показатель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максимально допустимого уровня территориальной до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>тупности</w:t>
            </w:r>
          </w:p>
        </w:tc>
      </w:tr>
      <w:tr w:rsidR="00E30E6C" w:rsidRPr="00E30E6C" w:rsidTr="00E30E6C">
        <w:tc>
          <w:tcPr>
            <w:tcW w:w="297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4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86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925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изм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588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E30E6C" w:rsidRPr="00E30E6C" w:rsidTr="00E30E6C">
        <w:tc>
          <w:tcPr>
            <w:tcW w:w="297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4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Полигон твердых комм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нальных отходов</w:t>
            </w:r>
          </w:p>
        </w:tc>
        <w:tc>
          <w:tcPr>
            <w:tcW w:w="116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0E6C">
              <w:rPr>
                <w:rFonts w:ascii="Times New Roman" w:hAnsi="Times New Roman" w:cs="Times New Roman"/>
              </w:rPr>
              <w:t>га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/ 1000 т твердых коммунальных отх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дов в год</w:t>
            </w:r>
          </w:p>
        </w:tc>
        <w:tc>
          <w:tcPr>
            <w:tcW w:w="58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0,02*</w:t>
            </w:r>
          </w:p>
        </w:tc>
        <w:tc>
          <w:tcPr>
            <w:tcW w:w="1513" w:type="pct"/>
            <w:gridSpan w:val="2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</w:tr>
      <w:tr w:rsidR="00E30E6C" w:rsidRPr="00E30E6C" w:rsidTr="00E30E6C">
        <w:tc>
          <w:tcPr>
            <w:tcW w:w="297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44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Объекты организации сбора и </w:t>
            </w:r>
            <w:r w:rsidRPr="00E30E6C">
              <w:rPr>
                <w:rFonts w:ascii="Times New Roman" w:hAnsi="Times New Roman" w:cs="Times New Roman"/>
                <w:bCs/>
              </w:rPr>
              <w:t>транспортирования</w:t>
            </w:r>
            <w:r w:rsidRPr="00E30E6C">
              <w:rPr>
                <w:rFonts w:ascii="Times New Roman" w:hAnsi="Times New Roman" w:cs="Times New Roman"/>
              </w:rPr>
              <w:t xml:space="preserve"> твердых коммунальных отх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1160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Обеспеченность контейнерными площа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ками, %</w:t>
            </w:r>
          </w:p>
        </w:tc>
        <w:tc>
          <w:tcPr>
            <w:tcW w:w="58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25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Пешеходная доступность,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88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100</w:t>
            </w:r>
          </w:p>
        </w:tc>
      </w:tr>
      <w:tr w:rsidR="00E30E6C" w:rsidRPr="00E30E6C" w:rsidTr="00E30E6C">
        <w:tc>
          <w:tcPr>
            <w:tcW w:w="297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44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60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Количество конте</w:t>
            </w:r>
            <w:r w:rsidRPr="00E30E6C">
              <w:rPr>
                <w:rFonts w:ascii="Times New Roman" w:hAnsi="Times New Roman" w:cs="Times New Roman"/>
              </w:rPr>
              <w:t>й</w:t>
            </w:r>
            <w:r w:rsidRPr="00E30E6C">
              <w:rPr>
                <w:rFonts w:ascii="Times New Roman" w:hAnsi="Times New Roman" w:cs="Times New Roman"/>
              </w:rPr>
              <w:t>неров на площадку</w:t>
            </w:r>
          </w:p>
        </w:tc>
        <w:tc>
          <w:tcPr>
            <w:tcW w:w="586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3–4</w:t>
            </w:r>
          </w:p>
        </w:tc>
        <w:tc>
          <w:tcPr>
            <w:tcW w:w="925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88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left="1512" w:hanging="1512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Примечания: * Размер территории полигона твердых коммунальных отходов определяется производительн</w:t>
      </w:r>
      <w:r w:rsidRPr="00E30E6C">
        <w:rPr>
          <w:rFonts w:ascii="Times New Roman" w:hAnsi="Times New Roman" w:cs="Times New Roman"/>
        </w:rPr>
        <w:t>о</w:t>
      </w:r>
      <w:r w:rsidRPr="00E30E6C">
        <w:rPr>
          <w:rFonts w:ascii="Times New Roman" w:hAnsi="Times New Roman" w:cs="Times New Roman"/>
        </w:rPr>
        <w:t>стью, видом и классом опасности отходов, технологией переработки, расчетным сроком эксплуатации на 20–25 лет и последующей возможностью использования отх</w:t>
      </w:r>
      <w:r w:rsidRPr="00E30E6C">
        <w:rPr>
          <w:rFonts w:ascii="Times New Roman" w:hAnsi="Times New Roman" w:cs="Times New Roman"/>
        </w:rPr>
        <w:t>о</w:t>
      </w:r>
      <w:r w:rsidRPr="00E30E6C">
        <w:rPr>
          <w:rFonts w:ascii="Times New Roman" w:hAnsi="Times New Roman" w:cs="Times New Roman"/>
        </w:rPr>
        <w:t>дов.</w:t>
      </w:r>
    </w:p>
    <w:p w:rsidR="00E30E6C" w:rsidRPr="00E30E6C" w:rsidRDefault="00E30E6C" w:rsidP="00E30E6C">
      <w:pPr>
        <w:pStyle w:val="5"/>
        <w:spacing w:before="0" w:line="240" w:lineRule="auto"/>
        <w:ind w:firstLine="709"/>
        <w:jc w:val="both"/>
        <w:rPr>
          <w:rFonts w:ascii="Times New Roman" w:hAnsi="Times New Roman"/>
          <w:i/>
        </w:rPr>
      </w:pPr>
    </w:p>
    <w:p w:rsidR="00E30E6C" w:rsidRPr="00E30E6C" w:rsidRDefault="00E30E6C" w:rsidP="00E30E6C">
      <w:pPr>
        <w:pStyle w:val="5"/>
        <w:spacing w:before="0" w:line="240" w:lineRule="auto"/>
        <w:ind w:firstLine="709"/>
        <w:jc w:val="both"/>
        <w:rPr>
          <w:rFonts w:ascii="Times New Roman" w:hAnsi="Times New Roman"/>
          <w:i/>
        </w:rPr>
      </w:pPr>
      <w:r w:rsidRPr="00E30E6C">
        <w:rPr>
          <w:rFonts w:ascii="Times New Roman" w:hAnsi="Times New Roman"/>
          <w:i/>
        </w:rPr>
        <w:t>1.1.8. Предельные значения расчетных показателей минимально допустимого уровня обеспеченности населения Цивильского городского поселения Цивильского ра</w:t>
      </w:r>
      <w:r w:rsidRPr="00E30E6C">
        <w:rPr>
          <w:rFonts w:ascii="Times New Roman" w:hAnsi="Times New Roman"/>
          <w:i/>
        </w:rPr>
        <w:t>й</w:t>
      </w:r>
      <w:r w:rsidRPr="00E30E6C">
        <w:rPr>
          <w:rFonts w:ascii="Times New Roman" w:hAnsi="Times New Roman"/>
          <w:i/>
        </w:rPr>
        <w:t>она 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Цивильского района Чувашской Республики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Таблица 1.1.8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auto"/>
        </w:tblBorders>
        <w:shd w:val="clear" w:color="auto" w:fill="FFFFFF"/>
        <w:tblLook w:val="00A0"/>
      </w:tblPr>
      <w:tblGrid>
        <w:gridCol w:w="604"/>
        <w:gridCol w:w="3090"/>
        <w:gridCol w:w="1823"/>
        <w:gridCol w:w="1209"/>
        <w:gridCol w:w="2344"/>
        <w:gridCol w:w="1209"/>
      </w:tblGrid>
      <w:tr w:rsidR="00E30E6C" w:rsidRPr="00E30E6C" w:rsidTr="00E30E6C">
        <w:tc>
          <w:tcPr>
            <w:tcW w:w="294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№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503" w:type="pct"/>
            <w:vMerge w:val="restar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Наименование объекта мес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ного значения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5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Расчетный показатель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минимально допустимого уровня обеспеченн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728" w:type="pct"/>
            <w:gridSpan w:val="2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ности</w:t>
            </w:r>
          </w:p>
        </w:tc>
      </w:tr>
      <w:tr w:rsidR="00E30E6C" w:rsidRPr="00E30E6C" w:rsidTr="00E30E6C">
        <w:tc>
          <w:tcPr>
            <w:tcW w:w="294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  <w:vMerge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588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114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единица </w:t>
            </w:r>
          </w:p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изм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рения</w:t>
            </w:r>
          </w:p>
        </w:tc>
        <w:tc>
          <w:tcPr>
            <w:tcW w:w="588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величина</w:t>
            </w:r>
          </w:p>
        </w:tc>
      </w:tr>
    </w:tbl>
    <w:p w:rsidR="00E30E6C" w:rsidRPr="00E30E6C" w:rsidRDefault="00E30E6C" w:rsidP="00E30E6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404040"/>
        </w:tblBorders>
        <w:tblLook w:val="00A0"/>
      </w:tblPr>
      <w:tblGrid>
        <w:gridCol w:w="604"/>
        <w:gridCol w:w="3090"/>
        <w:gridCol w:w="1823"/>
        <w:gridCol w:w="1209"/>
        <w:gridCol w:w="2344"/>
        <w:gridCol w:w="1209"/>
      </w:tblGrid>
      <w:tr w:rsidR="00E30E6C" w:rsidRPr="00E30E6C" w:rsidTr="00E30E6C">
        <w:trPr>
          <w:tblHeader/>
        </w:trPr>
        <w:tc>
          <w:tcPr>
            <w:tcW w:w="294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3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8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0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8" w:type="pct"/>
            <w:shd w:val="clear" w:color="auto" w:fill="FFFFFF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</w:t>
            </w:r>
          </w:p>
        </w:tc>
      </w:tr>
      <w:tr w:rsidR="00E30E6C" w:rsidRPr="00E30E6C" w:rsidTr="00E30E6C">
        <w:tc>
          <w:tcPr>
            <w:tcW w:w="294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3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Организации похоронного о</w:t>
            </w:r>
            <w:r w:rsidRPr="00E30E6C">
              <w:rPr>
                <w:rFonts w:ascii="Times New Roman" w:hAnsi="Times New Roman" w:cs="Times New Roman"/>
              </w:rPr>
              <w:t>б</w:t>
            </w:r>
            <w:r w:rsidRPr="00E30E6C">
              <w:rPr>
                <w:rFonts w:ascii="Times New Roman" w:hAnsi="Times New Roman" w:cs="Times New Roman"/>
              </w:rPr>
              <w:t>служивания населения</w:t>
            </w:r>
          </w:p>
        </w:tc>
        <w:tc>
          <w:tcPr>
            <w:tcW w:w="887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Количество (объект) на 150000 чел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588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0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Пешеходная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 xml:space="preserve">ность,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88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100</w:t>
            </w:r>
          </w:p>
        </w:tc>
      </w:tr>
      <w:tr w:rsidR="00E30E6C" w:rsidRPr="00E30E6C" w:rsidTr="00E30E6C">
        <w:tc>
          <w:tcPr>
            <w:tcW w:w="29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7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Транспортная до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>тупность, мин</w:t>
            </w:r>
          </w:p>
        </w:tc>
        <w:tc>
          <w:tcPr>
            <w:tcW w:w="588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30</w:t>
            </w:r>
          </w:p>
        </w:tc>
      </w:tr>
      <w:tr w:rsidR="00E30E6C" w:rsidRPr="00E30E6C" w:rsidTr="00E30E6C">
        <w:tc>
          <w:tcPr>
            <w:tcW w:w="294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3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Кладбища традиционного 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хоронения:</w:t>
            </w:r>
          </w:p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кладбища смешанного и тр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диционного захоронения площадью от 20 до </w:t>
            </w:r>
            <w:r w:rsidRPr="00E30E6C">
              <w:rPr>
                <w:rFonts w:ascii="Times New Roman" w:hAnsi="Times New Roman" w:cs="Times New Roman"/>
              </w:rPr>
              <w:br/>
              <w:t>40 га</w:t>
            </w:r>
          </w:p>
        </w:tc>
        <w:tc>
          <w:tcPr>
            <w:tcW w:w="887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га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1000 человек</w:t>
            </w:r>
          </w:p>
        </w:tc>
        <w:tc>
          <w:tcPr>
            <w:tcW w:w="588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140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Допустимый уровень территориальной доступности</w:t>
            </w:r>
          </w:p>
        </w:tc>
        <w:tc>
          <w:tcPr>
            <w:tcW w:w="588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</w:tr>
      <w:tr w:rsidR="00E30E6C" w:rsidRPr="00E30E6C" w:rsidTr="00E30E6C">
        <w:tc>
          <w:tcPr>
            <w:tcW w:w="294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pct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кладбища смешанного и </w:t>
            </w:r>
            <w:r w:rsidRPr="00E30E6C">
              <w:rPr>
                <w:rFonts w:ascii="Times New Roman" w:hAnsi="Times New Roman" w:cs="Times New Roman"/>
              </w:rPr>
              <w:lastRenderedPageBreak/>
              <w:t>тр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диционного захоронения площадью от 10 до </w:t>
            </w:r>
            <w:r w:rsidRPr="00E30E6C">
              <w:rPr>
                <w:rFonts w:ascii="Times New Roman" w:hAnsi="Times New Roman" w:cs="Times New Roman"/>
              </w:rPr>
              <w:br/>
              <w:t>20 га</w:t>
            </w:r>
          </w:p>
        </w:tc>
        <w:tc>
          <w:tcPr>
            <w:tcW w:w="887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</w:tr>
      <w:tr w:rsidR="00E30E6C" w:rsidRPr="00E30E6C" w:rsidTr="00E30E6C">
        <w:tc>
          <w:tcPr>
            <w:tcW w:w="294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03" w:type="pct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Закрытые кладбища и мемориальные комплексы, кла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бища с погребением после кремации, колумбарии, сельские кладб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ща</w:t>
            </w:r>
          </w:p>
        </w:tc>
        <w:tc>
          <w:tcPr>
            <w:tcW w:w="887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Площадь, </w:t>
            </w:r>
            <w:proofErr w:type="gramStart"/>
            <w:r w:rsidRPr="00E30E6C">
              <w:rPr>
                <w:rFonts w:ascii="Times New Roman" w:hAnsi="Times New Roman" w:cs="Times New Roman"/>
              </w:rPr>
              <w:t>га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на 1000 человек</w:t>
            </w:r>
          </w:p>
        </w:tc>
        <w:tc>
          <w:tcPr>
            <w:tcW w:w="588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40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-</w:t>
            </w:r>
          </w:p>
        </w:tc>
      </w:tr>
    </w:tbl>
    <w:p w:rsidR="00712972" w:rsidRDefault="00712972" w:rsidP="00E30E6C">
      <w:pPr>
        <w:pStyle w:val="5"/>
        <w:tabs>
          <w:tab w:val="left" w:pos="5400"/>
        </w:tabs>
        <w:spacing w:before="0" w:line="240" w:lineRule="auto"/>
        <w:jc w:val="both"/>
        <w:rPr>
          <w:rFonts w:ascii="Times New Roman" w:hAnsi="Times New Roman"/>
          <w:i/>
        </w:rPr>
      </w:pPr>
    </w:p>
    <w:p w:rsidR="00E30E6C" w:rsidRPr="00E30E6C" w:rsidRDefault="00E30E6C" w:rsidP="00E30E6C">
      <w:pPr>
        <w:pStyle w:val="5"/>
        <w:tabs>
          <w:tab w:val="left" w:pos="5400"/>
        </w:tabs>
        <w:spacing w:before="0" w:line="240" w:lineRule="auto"/>
        <w:jc w:val="both"/>
        <w:rPr>
          <w:rFonts w:ascii="Times New Roman" w:hAnsi="Times New Roman"/>
          <w:i/>
        </w:rPr>
      </w:pPr>
      <w:r w:rsidRPr="00E30E6C">
        <w:rPr>
          <w:rFonts w:ascii="Times New Roman" w:hAnsi="Times New Roman"/>
          <w:i/>
        </w:rPr>
        <w:t xml:space="preserve">2. Материалы по обоснованию расчетных показателей, </w:t>
      </w:r>
    </w:p>
    <w:p w:rsidR="00E30E6C" w:rsidRPr="00E30E6C" w:rsidRDefault="00E30E6C" w:rsidP="00E30E6C">
      <w:pPr>
        <w:pStyle w:val="5"/>
        <w:tabs>
          <w:tab w:val="left" w:pos="5400"/>
        </w:tabs>
        <w:spacing w:before="0" w:line="240" w:lineRule="auto"/>
        <w:jc w:val="both"/>
        <w:rPr>
          <w:rFonts w:ascii="Times New Roman" w:hAnsi="Times New Roman"/>
          <w:i/>
        </w:rPr>
      </w:pPr>
      <w:r w:rsidRPr="00E30E6C">
        <w:rPr>
          <w:rFonts w:ascii="Times New Roman" w:hAnsi="Times New Roman"/>
          <w:i/>
        </w:rPr>
        <w:t xml:space="preserve">содержащихся в основной части местных нормативов </w:t>
      </w:r>
    </w:p>
    <w:p w:rsidR="00E30E6C" w:rsidRPr="00E30E6C" w:rsidRDefault="00E30E6C" w:rsidP="00E30E6C">
      <w:pPr>
        <w:pStyle w:val="5"/>
        <w:tabs>
          <w:tab w:val="left" w:pos="5400"/>
        </w:tabs>
        <w:spacing w:before="0" w:line="240" w:lineRule="auto"/>
        <w:jc w:val="both"/>
        <w:rPr>
          <w:rFonts w:ascii="Times New Roman" w:hAnsi="Times New Roman"/>
          <w:i/>
        </w:rPr>
      </w:pPr>
      <w:r w:rsidRPr="00E30E6C">
        <w:rPr>
          <w:rFonts w:ascii="Times New Roman" w:hAnsi="Times New Roman"/>
          <w:i/>
        </w:rPr>
        <w:t xml:space="preserve">градостроительного проектирования Цивильского городского поселения </w:t>
      </w:r>
    </w:p>
    <w:p w:rsidR="00E30E6C" w:rsidRPr="00E30E6C" w:rsidRDefault="00E30E6C" w:rsidP="00E30E6C">
      <w:pPr>
        <w:pStyle w:val="5"/>
        <w:tabs>
          <w:tab w:val="left" w:pos="5400"/>
        </w:tabs>
        <w:spacing w:before="0" w:line="240" w:lineRule="auto"/>
        <w:jc w:val="both"/>
        <w:rPr>
          <w:rFonts w:ascii="Times New Roman" w:hAnsi="Times New Roman"/>
          <w:i/>
          <w:lang w:eastAsia="en-US"/>
        </w:rPr>
      </w:pPr>
      <w:r w:rsidRPr="00E30E6C">
        <w:rPr>
          <w:rFonts w:ascii="Times New Roman" w:hAnsi="Times New Roman"/>
          <w:i/>
        </w:rPr>
        <w:t>Цивильского района Чувашской Республики</w:t>
      </w:r>
    </w:p>
    <w:p w:rsidR="00E30E6C" w:rsidRPr="00E30E6C" w:rsidRDefault="00E30E6C" w:rsidP="00E30E6C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 w:rsidRPr="00E30E6C">
        <w:rPr>
          <w:rFonts w:ascii="Times New Roman" w:hAnsi="Times New Roman" w:cs="Times New Roman"/>
          <w:b/>
        </w:rPr>
        <w:t>Обоснование предельных значений расчетных показателей мини</w:t>
      </w:r>
      <w:r w:rsidRPr="00E30E6C">
        <w:rPr>
          <w:rFonts w:ascii="Times New Roman" w:hAnsi="Times New Roman" w:cs="Times New Roman"/>
          <w:b/>
        </w:rPr>
        <w:softHyphen/>
        <w:t>мально допуст</w:t>
      </w:r>
      <w:r w:rsidRPr="00E30E6C">
        <w:rPr>
          <w:rFonts w:ascii="Times New Roman" w:hAnsi="Times New Roman" w:cs="Times New Roman"/>
          <w:b/>
        </w:rPr>
        <w:t>и</w:t>
      </w:r>
      <w:r w:rsidRPr="00E30E6C">
        <w:rPr>
          <w:rFonts w:ascii="Times New Roman" w:hAnsi="Times New Roman" w:cs="Times New Roman"/>
          <w:b/>
        </w:rPr>
        <w:t>мого уровня обеспеченности населения Цивильского городского поселения Цивильского района Чувашской Республики объектами местного значения и предельных значений расчетных показателей максимально допустимого уровня территориальной до</w:t>
      </w:r>
      <w:r w:rsidRPr="00E30E6C">
        <w:rPr>
          <w:rFonts w:ascii="Times New Roman" w:hAnsi="Times New Roman" w:cs="Times New Roman"/>
          <w:b/>
        </w:rPr>
        <w:t>с</w:t>
      </w:r>
      <w:r w:rsidRPr="00E30E6C">
        <w:rPr>
          <w:rFonts w:ascii="Times New Roman" w:hAnsi="Times New Roman" w:cs="Times New Roman"/>
          <w:b/>
        </w:rPr>
        <w:t>тупности таких объектов для населения Цивильского городского поселения Цивильского района Чувашской Респу</w:t>
      </w:r>
      <w:r w:rsidRPr="00E30E6C">
        <w:rPr>
          <w:rFonts w:ascii="Times New Roman" w:hAnsi="Times New Roman" w:cs="Times New Roman"/>
          <w:b/>
        </w:rPr>
        <w:t>б</w:t>
      </w:r>
      <w:r w:rsidRPr="00E30E6C">
        <w:rPr>
          <w:rFonts w:ascii="Times New Roman" w:hAnsi="Times New Roman" w:cs="Times New Roman"/>
          <w:b/>
        </w:rPr>
        <w:t>лики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</w:rPr>
      </w:pPr>
      <w:proofErr w:type="gramStart"/>
      <w:r w:rsidRPr="00E30E6C">
        <w:rPr>
          <w:rFonts w:ascii="Times New Roman" w:hAnsi="Times New Roman" w:cs="Times New Roman"/>
          <w:bCs/>
        </w:rPr>
        <w:t>Обоснование предельных значений расчетных показателей минимально допустимого уровня обеспеченности населения Цивильского городского поселения Цивильского района Чувашской Республики объектами местного значения и предельных значений расчетных п</w:t>
      </w:r>
      <w:r w:rsidRPr="00E30E6C">
        <w:rPr>
          <w:rFonts w:ascii="Times New Roman" w:hAnsi="Times New Roman" w:cs="Times New Roman"/>
          <w:bCs/>
        </w:rPr>
        <w:t>о</w:t>
      </w:r>
      <w:r w:rsidRPr="00E30E6C">
        <w:rPr>
          <w:rFonts w:ascii="Times New Roman" w:hAnsi="Times New Roman" w:cs="Times New Roman"/>
          <w:bCs/>
        </w:rPr>
        <w:t>казателей максимально допустимого уровня территориальной доступности таких объектов для населения Цивильского городского поселения Цивильского района Чувашской Респу</w:t>
      </w:r>
      <w:r w:rsidRPr="00E30E6C">
        <w:rPr>
          <w:rFonts w:ascii="Times New Roman" w:hAnsi="Times New Roman" w:cs="Times New Roman"/>
          <w:bCs/>
        </w:rPr>
        <w:t>б</w:t>
      </w:r>
      <w:r w:rsidRPr="00E30E6C">
        <w:rPr>
          <w:rFonts w:ascii="Times New Roman" w:hAnsi="Times New Roman" w:cs="Times New Roman"/>
          <w:bCs/>
        </w:rPr>
        <w:t>лики, содержащихся в основной части настоящих местных нормат</w:t>
      </w:r>
      <w:r w:rsidRPr="00E30E6C">
        <w:rPr>
          <w:rFonts w:ascii="Times New Roman" w:hAnsi="Times New Roman" w:cs="Times New Roman"/>
          <w:bCs/>
        </w:rPr>
        <w:t>и</w:t>
      </w:r>
      <w:r w:rsidRPr="00E30E6C">
        <w:rPr>
          <w:rFonts w:ascii="Times New Roman" w:hAnsi="Times New Roman" w:cs="Times New Roman"/>
          <w:bCs/>
        </w:rPr>
        <w:t>вов, представлено в табл. 2.1.</w:t>
      </w:r>
      <w:proofErr w:type="gramEnd"/>
    </w:p>
    <w:p w:rsidR="00712972" w:rsidRDefault="00712972" w:rsidP="00E30E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</w:rPr>
      </w:pP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E30E6C">
        <w:rPr>
          <w:rFonts w:ascii="Times New Roman" w:hAnsi="Times New Roman" w:cs="Times New Roman"/>
          <w:bCs/>
        </w:rP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8"/>
        <w:gridCol w:w="2409"/>
        <w:gridCol w:w="2300"/>
        <w:gridCol w:w="4932"/>
      </w:tblGrid>
      <w:tr w:rsidR="00E30E6C" w:rsidRPr="00E30E6C" w:rsidTr="00E30E6C">
        <w:tc>
          <w:tcPr>
            <w:tcW w:w="310" w:type="pct"/>
            <w:shd w:val="clear" w:color="auto" w:fill="auto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№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E6C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172" w:type="pct"/>
            <w:shd w:val="clear" w:color="auto" w:fill="auto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объекта местного зн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119" w:type="pct"/>
            <w:shd w:val="clear" w:color="auto" w:fill="auto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E30E6C">
              <w:rPr>
                <w:rFonts w:ascii="Times New Roman" w:hAnsi="Times New Roman" w:cs="Times New Roman"/>
              </w:rPr>
              <w:t>расчетных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2399" w:type="pct"/>
            <w:shd w:val="clear" w:color="auto" w:fill="auto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Обоснование предельных значений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расчетных показателей</w:t>
            </w:r>
          </w:p>
        </w:tc>
      </w:tr>
    </w:tbl>
    <w:p w:rsidR="00E30E6C" w:rsidRPr="00E30E6C" w:rsidRDefault="00E30E6C" w:rsidP="00E30E6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404040"/>
          <w:insideV w:val="single" w:sz="4" w:space="0" w:color="404040"/>
        </w:tblBorders>
        <w:tblLayout w:type="fixed"/>
        <w:tblLook w:val="00A0"/>
      </w:tblPr>
      <w:tblGrid>
        <w:gridCol w:w="573"/>
        <w:gridCol w:w="2529"/>
        <w:gridCol w:w="2313"/>
        <w:gridCol w:w="4864"/>
      </w:tblGrid>
      <w:tr w:rsidR="00E30E6C" w:rsidRPr="00E30E6C" w:rsidTr="00E30E6C">
        <w:trPr>
          <w:tblHeader/>
        </w:trPr>
        <w:tc>
          <w:tcPr>
            <w:tcW w:w="279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0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</w:t>
            </w:r>
          </w:p>
        </w:tc>
      </w:tr>
      <w:tr w:rsidR="00E30E6C" w:rsidRPr="00E30E6C" w:rsidTr="00E30E6C">
        <w:tc>
          <w:tcPr>
            <w:tcW w:w="279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721" w:type="pct"/>
            <w:gridSpan w:val="3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 xml:space="preserve">Объекты местного значения в области </w:t>
            </w:r>
            <w:proofErr w:type="spellStart"/>
            <w:r w:rsidRPr="00E30E6C">
              <w:rPr>
                <w:rFonts w:ascii="Times New Roman" w:hAnsi="Times New Roman" w:cs="Times New Roman"/>
                <w:b/>
              </w:rPr>
              <w:t>электро</w:t>
            </w:r>
            <w:proofErr w:type="spellEnd"/>
            <w:r w:rsidRPr="00E30E6C">
              <w:rPr>
                <w:rFonts w:ascii="Times New Roman" w:hAnsi="Times New Roman" w:cs="Times New Roman"/>
                <w:b/>
              </w:rPr>
              <w:t>-, тепл</w:t>
            </w:r>
            <w:proofErr w:type="gramStart"/>
            <w:r w:rsidRPr="00E30E6C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E30E6C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30E6C">
              <w:rPr>
                <w:rFonts w:ascii="Times New Roman" w:hAnsi="Times New Roman" w:cs="Times New Roman"/>
                <w:b/>
              </w:rPr>
              <w:t>газо</w:t>
            </w:r>
            <w:proofErr w:type="spellEnd"/>
            <w:r w:rsidRPr="00E30E6C">
              <w:rPr>
                <w:rFonts w:ascii="Times New Roman" w:hAnsi="Times New Roman" w:cs="Times New Roman"/>
                <w:b/>
              </w:rPr>
              <w:t>-, водоснабжения и водоотвед</w:t>
            </w:r>
            <w:r w:rsidRPr="00E30E6C">
              <w:rPr>
                <w:rFonts w:ascii="Times New Roman" w:hAnsi="Times New Roman" w:cs="Times New Roman"/>
                <w:b/>
              </w:rPr>
              <w:t>е</w:t>
            </w:r>
            <w:r w:rsidRPr="00E30E6C">
              <w:rPr>
                <w:rFonts w:ascii="Times New Roman" w:hAnsi="Times New Roman" w:cs="Times New Roman"/>
                <w:b/>
              </w:rPr>
              <w:t>ния</w:t>
            </w:r>
          </w:p>
        </w:tc>
      </w:tr>
      <w:tr w:rsidR="00E30E6C" w:rsidRPr="00E30E6C" w:rsidTr="00E30E6C">
        <w:tc>
          <w:tcPr>
            <w:tcW w:w="279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Объекты местного значения в области эле</w:t>
            </w:r>
            <w:r w:rsidRPr="00E30E6C">
              <w:rPr>
                <w:rFonts w:ascii="Times New Roman" w:hAnsi="Times New Roman" w:cs="Times New Roman"/>
              </w:rPr>
              <w:t>к</w:t>
            </w:r>
            <w:r w:rsidRPr="00E30E6C">
              <w:rPr>
                <w:rFonts w:ascii="Times New Roman" w:hAnsi="Times New Roman" w:cs="Times New Roman"/>
              </w:rPr>
              <w:t>троснабжения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в соответствии с нормативами потребления коммунальной услуги по электроснабжению в жилых помещениях многоква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тирных домов и жилых домах, в том числе о</w:t>
            </w:r>
            <w:r w:rsidRPr="00E30E6C">
              <w:rPr>
                <w:rFonts w:ascii="Times New Roman" w:hAnsi="Times New Roman" w:cs="Times New Roman"/>
              </w:rPr>
              <w:t>б</w:t>
            </w:r>
            <w:r w:rsidRPr="00E30E6C">
              <w:rPr>
                <w:rFonts w:ascii="Times New Roman" w:hAnsi="Times New Roman" w:cs="Times New Roman"/>
              </w:rPr>
              <w:t>щежитиях квартирного типа, для потребителей на территории Чувашской Республики, опред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ленными методом аналогов (приложение № 1), утвержденными постановлением Кабинета Министров Ч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 xml:space="preserve">вашской Республики от 31 мая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30E6C">
                <w:rPr>
                  <w:rFonts w:ascii="Times New Roman" w:hAnsi="Times New Roman" w:cs="Times New Roman"/>
                </w:rPr>
                <w:t>2017 г</w:t>
              </w:r>
            </w:smartTag>
            <w:r w:rsidRPr="00E30E6C">
              <w:rPr>
                <w:rFonts w:ascii="Times New Roman" w:hAnsi="Times New Roman" w:cs="Times New Roman"/>
              </w:rPr>
              <w:t xml:space="preserve">. </w:t>
            </w:r>
            <w:r w:rsidRPr="00E30E6C">
              <w:rPr>
                <w:rFonts w:ascii="Times New Roman" w:hAnsi="Times New Roman" w:cs="Times New Roman"/>
              </w:rPr>
              <w:br/>
              <w:t>№ 215</w:t>
            </w:r>
          </w:p>
        </w:tc>
      </w:tr>
      <w:tr w:rsidR="00E30E6C" w:rsidRPr="00E30E6C" w:rsidTr="00E30E6C">
        <w:tc>
          <w:tcPr>
            <w:tcW w:w="279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Объекты местного значения в области газ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снабжения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в соответствии с нормативами потребления газа населением Чувашской Республ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ки, используемого для приготовления пищи и нагрева воды с использованием газ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вых приборов, при отсутствии приборов учета газа (приложение № 1), утвержденными постановлением Кабин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та Министров Чувашской Республики от 15 сентября 2006 г. № 228</w:t>
            </w:r>
          </w:p>
        </w:tc>
      </w:tr>
      <w:tr w:rsidR="00E30E6C" w:rsidRPr="00E30E6C" w:rsidTr="00E30E6C">
        <w:tc>
          <w:tcPr>
            <w:tcW w:w="279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Объекты местного значения в области тепл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снабжения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в соответствии с требовани</w:t>
            </w:r>
            <w:r w:rsidRPr="00E30E6C">
              <w:rPr>
                <w:rFonts w:ascii="Times New Roman" w:hAnsi="Times New Roman" w:cs="Times New Roman"/>
              </w:rPr>
              <w:t>я</w:t>
            </w:r>
            <w:r w:rsidRPr="00E30E6C">
              <w:rPr>
                <w:rFonts w:ascii="Times New Roman" w:hAnsi="Times New Roman" w:cs="Times New Roman"/>
              </w:rPr>
              <w:t>ми СП 50.13330.2012</w:t>
            </w:r>
          </w:p>
        </w:tc>
      </w:tr>
      <w:tr w:rsidR="00E30E6C" w:rsidRPr="00E30E6C" w:rsidTr="00E30E6C">
        <w:tc>
          <w:tcPr>
            <w:tcW w:w="279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230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Объекты местного значения в области </w:t>
            </w:r>
            <w:r w:rsidRPr="00E30E6C">
              <w:rPr>
                <w:rFonts w:ascii="Times New Roman" w:hAnsi="Times New Roman" w:cs="Times New Roman"/>
              </w:rPr>
              <w:lastRenderedPageBreak/>
              <w:t>водоснабжения и водоотв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ния расчетных </w:t>
            </w:r>
            <w:r w:rsidRPr="00E30E6C">
              <w:rPr>
                <w:rFonts w:ascii="Times New Roman" w:hAnsi="Times New Roman" w:cs="Times New Roman"/>
              </w:rPr>
              <w:lastRenderedPageBreak/>
              <w:t>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 xml:space="preserve">Установлены в соответствии с нормативами потребления холодной воды, горячей воды, </w:t>
            </w:r>
            <w:r w:rsidRPr="00E30E6C">
              <w:rPr>
                <w:rFonts w:ascii="Times New Roman" w:hAnsi="Times New Roman" w:cs="Times New Roman"/>
              </w:rPr>
              <w:lastRenderedPageBreak/>
              <w:t>отвед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сточных вод в целях содержания общего им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щества в многоквартирном доме на территории Чувашской Республики, определенными расчетным методом (приложение № 1), утвержденными постановл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нием Кабинета Министров Чувашской Республики от 4 се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 xml:space="preserve">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E30E6C">
                <w:rPr>
                  <w:rFonts w:ascii="Times New Roman" w:hAnsi="Times New Roman" w:cs="Times New Roman"/>
                </w:rPr>
                <w:t>2012 г</w:t>
              </w:r>
            </w:smartTag>
            <w:r w:rsidRPr="00E30E6C">
              <w:rPr>
                <w:rFonts w:ascii="Times New Roman" w:hAnsi="Times New Roman" w:cs="Times New Roman"/>
              </w:rPr>
              <w:t>. № 370</w:t>
            </w:r>
          </w:p>
        </w:tc>
      </w:tr>
      <w:tr w:rsidR="00E30E6C" w:rsidRPr="00E30E6C" w:rsidTr="00E30E6C">
        <w:tc>
          <w:tcPr>
            <w:tcW w:w="279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4721" w:type="pct"/>
            <w:gridSpan w:val="3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Объекты местного значения в области транспорта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Места хранения личного автотранспорта населения городских о</w:t>
            </w:r>
            <w:r w:rsidRPr="00E30E6C">
              <w:rPr>
                <w:rFonts w:ascii="Times New Roman" w:hAnsi="Times New Roman" w:cs="Times New Roman"/>
              </w:rPr>
              <w:t>к</w:t>
            </w:r>
            <w:r w:rsidRPr="00E30E6C">
              <w:rPr>
                <w:rFonts w:ascii="Times New Roman" w:hAnsi="Times New Roman" w:cs="Times New Roman"/>
              </w:rPr>
              <w:t>ругов, городских и сельских поселений Чувашской Респу</w:t>
            </w:r>
            <w:r w:rsidRPr="00E30E6C">
              <w:rPr>
                <w:rFonts w:ascii="Times New Roman" w:hAnsi="Times New Roman" w:cs="Times New Roman"/>
              </w:rPr>
              <w:t>б</w:t>
            </w:r>
            <w:r w:rsidRPr="00E30E6C">
              <w:rPr>
                <w:rFonts w:ascii="Times New Roman" w:hAnsi="Times New Roman" w:cs="Times New Roman"/>
              </w:rPr>
              <w:t>лики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значения расчетных показат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лей </w:t>
            </w:r>
            <w:proofErr w:type="gramStart"/>
            <w:r w:rsidRPr="00E30E6C">
              <w:rPr>
                <w:rFonts w:ascii="Times New Roman" w:hAnsi="Times New Roman" w:cs="Times New Roman"/>
              </w:rPr>
              <w:t>в отношении стоянок автомобилей для мног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квартирных жилых домов по уровню комфорта уст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новлены в соответствии с требованиями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СП 42.13330.2016.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  <w:b/>
              </w:rPr>
              <w:t xml:space="preserve">Обоснование: </w:t>
            </w:r>
            <w:r w:rsidRPr="00E30E6C">
              <w:rPr>
                <w:rFonts w:ascii="Times New Roman" w:hAnsi="Times New Roman" w:cs="Times New Roman"/>
              </w:rPr>
              <w:t>по данным аналитического агентства – общества с ограниченной ответственностью «Автомобильная статистика», уровень автомобилизации в Чувашской Республике на 1 я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 xml:space="preserve">варя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30E6C">
                <w:rPr>
                  <w:rFonts w:ascii="Times New Roman" w:hAnsi="Times New Roman" w:cs="Times New Roman"/>
                </w:rPr>
                <w:t>2017 г</w:t>
              </w:r>
            </w:smartTag>
            <w:r w:rsidRPr="00E30E6C">
              <w:rPr>
                <w:rFonts w:ascii="Times New Roman" w:hAnsi="Times New Roman" w:cs="Times New Roman"/>
              </w:rPr>
              <w:t xml:space="preserve">. составляет </w:t>
            </w:r>
            <w:r w:rsidRPr="00E30E6C">
              <w:rPr>
                <w:rFonts w:ascii="Times New Roman" w:hAnsi="Times New Roman" w:cs="Times New Roman"/>
              </w:rPr>
              <w:br/>
              <w:t>212 автомобилей на 1000 человек.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 2030 году ожидаемое количество автомоб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лей на 1000 человек составит 260.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Предельное значение расчетного показателя минимально допустимого уровня обеспеченн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 стоянками для временного хранения авт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 xml:space="preserve">мобилей на 1000 человек: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260 </w:t>
            </w:r>
            <w:r w:rsidRPr="00E30E6C">
              <w:rPr>
                <w:rFonts w:ascii="Times New Roman" w:hAnsi="Times New Roman" w:cs="Times New Roman"/>
                <w:b/>
                <w:bCs/>
                <w:color w:val="000000"/>
              </w:rPr>
              <w:t>×</w:t>
            </w:r>
            <w:r w:rsidRPr="00E30E6C">
              <w:rPr>
                <w:rFonts w:ascii="Times New Roman" w:hAnsi="Times New Roman" w:cs="Times New Roman"/>
              </w:rPr>
              <w:t xml:space="preserve"> 0,25 = </w:t>
            </w:r>
            <w:r w:rsidRPr="00E30E6C">
              <w:rPr>
                <w:rFonts w:ascii="Times New Roman" w:hAnsi="Times New Roman" w:cs="Times New Roman"/>
                <w:b/>
              </w:rPr>
              <w:t xml:space="preserve">65 </w:t>
            </w:r>
            <w:proofErr w:type="spellStart"/>
            <w:r w:rsidRPr="00E30E6C">
              <w:rPr>
                <w:rFonts w:ascii="Times New Roman" w:hAnsi="Times New Roman" w:cs="Times New Roman"/>
                <w:b/>
              </w:rPr>
              <w:t>машино-мест</w:t>
            </w:r>
            <w:proofErr w:type="spellEnd"/>
            <w:r w:rsidRPr="00E30E6C">
              <w:rPr>
                <w:rFonts w:ascii="Times New Roman" w:hAnsi="Times New Roman" w:cs="Times New Roman"/>
              </w:rPr>
              <w:t>, где: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0,25 – доля расчетного парка индивидуальных легковых автомобилей для определения пр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дельного значения минимально допустимого уровня обеспеченности откр</w:t>
            </w:r>
            <w:r w:rsidRPr="00E30E6C">
              <w:rPr>
                <w:rFonts w:ascii="Times New Roman" w:hAnsi="Times New Roman" w:cs="Times New Roman"/>
              </w:rPr>
              <w:t>ы</w:t>
            </w:r>
            <w:r w:rsidRPr="00E30E6C">
              <w:rPr>
                <w:rFonts w:ascii="Times New Roman" w:hAnsi="Times New Roman" w:cs="Times New Roman"/>
              </w:rPr>
              <w:t>тыми стоянками для временного хранения легковых автомоб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 xml:space="preserve">лей в жилых районах.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Количество парковочных мест у общ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ственных зданий, учреждений, предприятий, торговых центров, вокзалов и т.д. установлено в соотве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ствии с требованиями СП 42.13330. 2016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30E6C">
              <w:rPr>
                <w:rFonts w:ascii="Times New Roman" w:hAnsi="Times New Roman" w:cs="Times New Roman"/>
              </w:rPr>
              <w:t>Расчетный показатель максимально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территориальной доступности стоянок для постоянного хранения автомоб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лей установлен в соответствии с требовани</w:t>
            </w:r>
            <w:r w:rsidRPr="00E30E6C">
              <w:rPr>
                <w:rFonts w:ascii="Times New Roman" w:hAnsi="Times New Roman" w:cs="Times New Roman"/>
              </w:rPr>
              <w:t>я</w:t>
            </w:r>
            <w:r w:rsidRPr="00E30E6C">
              <w:rPr>
                <w:rFonts w:ascii="Times New Roman" w:hAnsi="Times New Roman" w:cs="Times New Roman"/>
              </w:rPr>
              <w:t xml:space="preserve">ми </w:t>
            </w:r>
            <w:r w:rsidRPr="00E30E6C">
              <w:rPr>
                <w:rFonts w:ascii="Times New Roman" w:hAnsi="Times New Roman" w:cs="Times New Roman"/>
                <w:bCs/>
              </w:rPr>
              <w:t>СП 42.13330.2016</w:t>
            </w:r>
            <w:r w:rsidRPr="00E30E6C">
              <w:rPr>
                <w:rFonts w:ascii="Times New Roman" w:hAnsi="Times New Roman" w:cs="Times New Roman"/>
              </w:rPr>
              <w:t>.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Расчетный показатель максимально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территориальной доступности стоянок для временного хранения автомобилей для многоквартирных жилых домов устанавл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 xml:space="preserve">вается в соответствии с требованиями </w:t>
            </w:r>
            <w:r w:rsidRPr="00E30E6C">
              <w:rPr>
                <w:rFonts w:ascii="Times New Roman" w:hAnsi="Times New Roman" w:cs="Times New Roman"/>
                <w:bCs/>
              </w:rPr>
              <w:t>СП 42.13330.2016</w:t>
            </w:r>
          </w:p>
        </w:tc>
      </w:tr>
      <w:tr w:rsidR="00E30E6C" w:rsidRPr="00E30E6C" w:rsidTr="00E30E6C">
        <w:tc>
          <w:tcPr>
            <w:tcW w:w="279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230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Автозаправочные станции, станции технического обслужив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E30E6C">
              <w:rPr>
                <w:rFonts w:ascii="Times New Roman" w:hAnsi="Times New Roman" w:cs="Times New Roman"/>
              </w:rPr>
              <w:t>Установлены</w:t>
            </w:r>
            <w:r w:rsidRPr="00E30E6C">
              <w:rPr>
                <w:rFonts w:ascii="Times New Roman" w:hAnsi="Times New Roman" w:cs="Times New Roman"/>
                <w:bCs/>
              </w:rPr>
              <w:t xml:space="preserve"> в соответствии с требовани</w:t>
            </w:r>
            <w:r w:rsidRPr="00E30E6C">
              <w:rPr>
                <w:rFonts w:ascii="Times New Roman" w:hAnsi="Times New Roman" w:cs="Times New Roman"/>
                <w:bCs/>
              </w:rPr>
              <w:t>я</w:t>
            </w:r>
            <w:r w:rsidRPr="00E30E6C">
              <w:rPr>
                <w:rFonts w:ascii="Times New Roman" w:hAnsi="Times New Roman" w:cs="Times New Roman"/>
                <w:bCs/>
              </w:rPr>
              <w:t>ми СП 42.13330.2016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Объекты местного значения, предназначе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ные для предоставл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транспортных у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>луг населению и организации транспор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 xml:space="preserve">ного </w:t>
            </w:r>
            <w:r w:rsidRPr="00E30E6C">
              <w:rPr>
                <w:rFonts w:ascii="Times New Roman" w:hAnsi="Times New Roman" w:cs="Times New Roman"/>
              </w:rPr>
              <w:lastRenderedPageBreak/>
              <w:t>обслуживания насел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Расчетные показатели минимально допустим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го уровня обеспеченности: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1) остановочными пунктами транспорта на межмуниципальных маршрутах регулярных перевозок, остановками общественного транспорта в админ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стративных центрах сельских поселений установлены с учетом пространс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 xml:space="preserve">венно-территориальных </w:t>
            </w:r>
            <w:r w:rsidRPr="00E30E6C">
              <w:rPr>
                <w:rFonts w:ascii="Times New Roman" w:hAnsi="Times New Roman" w:cs="Times New Roman"/>
              </w:rPr>
              <w:lastRenderedPageBreak/>
              <w:t>особенностей орган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зации инфраструктуры Чувашской Респу</w:t>
            </w:r>
            <w:r w:rsidRPr="00E30E6C">
              <w:rPr>
                <w:rFonts w:ascii="Times New Roman" w:hAnsi="Times New Roman" w:cs="Times New Roman"/>
              </w:rPr>
              <w:t>б</w:t>
            </w:r>
            <w:r w:rsidRPr="00E30E6C">
              <w:rPr>
                <w:rFonts w:ascii="Times New Roman" w:hAnsi="Times New Roman" w:cs="Times New Roman"/>
              </w:rPr>
              <w:t>лики;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2) остановками общественного транспорта у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 xml:space="preserve">тановлены в соответствии с требованиями </w:t>
            </w:r>
            <w:r w:rsidRPr="00E30E6C">
              <w:rPr>
                <w:rFonts w:ascii="Times New Roman" w:hAnsi="Times New Roman" w:cs="Times New Roman"/>
                <w:bCs/>
              </w:rPr>
              <w:t>СП 42.13330.2016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значения расчетных показателей максимально допустимого уровня территор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альной доступности остановками общественного тран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 xml:space="preserve">порта установлены в соответствии с требованиями </w:t>
            </w:r>
            <w:r w:rsidRPr="00E30E6C">
              <w:rPr>
                <w:rFonts w:ascii="Times New Roman" w:hAnsi="Times New Roman" w:cs="Times New Roman"/>
                <w:bCs/>
              </w:rPr>
              <w:t>СП 42.13330. 2016.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значения расчетных показателей максимально допустимого уровня территор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альной доступности станциями технического обслужив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ния общественного транспорта и транспортно-эксплуатацион</w:t>
            </w:r>
            <w:r w:rsidRPr="00E30E6C">
              <w:rPr>
                <w:rFonts w:ascii="Times New Roman" w:hAnsi="Times New Roman" w:cs="Times New Roman"/>
              </w:rPr>
              <w:softHyphen/>
              <w:t>ными предпр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ятиями общественного транспорта установл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ны с учетом пространственно-территориальных особенностей организ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ции инфраструктуры Чувашской Респу</w:t>
            </w:r>
            <w:r w:rsidRPr="00E30E6C">
              <w:rPr>
                <w:rFonts w:ascii="Times New Roman" w:hAnsi="Times New Roman" w:cs="Times New Roman"/>
              </w:rPr>
              <w:t>б</w:t>
            </w:r>
            <w:r w:rsidRPr="00E30E6C">
              <w:rPr>
                <w:rFonts w:ascii="Times New Roman" w:hAnsi="Times New Roman" w:cs="Times New Roman"/>
              </w:rPr>
              <w:t>лики</w:t>
            </w:r>
          </w:p>
        </w:tc>
      </w:tr>
      <w:tr w:rsidR="00E30E6C" w:rsidRPr="00E30E6C" w:rsidTr="00E30E6C">
        <w:tc>
          <w:tcPr>
            <w:tcW w:w="279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721" w:type="pct"/>
            <w:gridSpan w:val="3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Объекты местного значения в области физической культуры и спорта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Стадионы, плоскос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ные спортивные с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оружения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ченности 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  <w:b/>
              </w:rPr>
              <w:t>Обоснование:</w:t>
            </w:r>
            <w:r w:rsidRPr="00E30E6C">
              <w:rPr>
                <w:rFonts w:ascii="Times New Roman" w:hAnsi="Times New Roman" w:cs="Times New Roman"/>
              </w:rPr>
              <w:t xml:space="preserve">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с учетом требований </w:t>
            </w:r>
            <w:r w:rsidRPr="00E30E6C">
              <w:rPr>
                <w:rFonts w:ascii="Times New Roman" w:hAnsi="Times New Roman" w:cs="Times New Roman"/>
              </w:rPr>
              <w:br/>
              <w:t xml:space="preserve">СП 42.13330.2016, приказа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Ро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 xml:space="preserve">сии от 25 мая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30E6C">
                <w:rPr>
                  <w:rFonts w:ascii="Times New Roman" w:hAnsi="Times New Roman" w:cs="Times New Roman"/>
                </w:rPr>
                <w:t>2016 г</w:t>
              </w:r>
            </w:smartTag>
            <w:r w:rsidRPr="00E30E6C">
              <w:rPr>
                <w:rFonts w:ascii="Times New Roman" w:hAnsi="Times New Roman" w:cs="Times New Roman"/>
              </w:rPr>
              <w:t>. № 586 «Об утверждении методических рекомендаций по разв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тию сети организаций сферы физической культуры и спорта и обеспеченности нас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ления услугами таких организаций», республиканских нормативов градостроительного проектирования Чувашской Республики, утвержденных постано</w:t>
            </w:r>
            <w:r w:rsidRPr="00E30E6C">
              <w:rPr>
                <w:rFonts w:ascii="Times New Roman" w:hAnsi="Times New Roman" w:cs="Times New Roman"/>
              </w:rPr>
              <w:t>в</w:t>
            </w:r>
            <w:r w:rsidRPr="00E30E6C">
              <w:rPr>
                <w:rFonts w:ascii="Times New Roman" w:hAnsi="Times New Roman" w:cs="Times New Roman"/>
              </w:rPr>
              <w:t>лением Кабинета Министров Чувашской Ре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>публики от 27.12.2017 № 546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с учетом пространственно-территориальных особенностей организации и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 xml:space="preserve">фраструктуры республики исходя из </w:t>
            </w:r>
            <w:r w:rsidRPr="00E30E6C">
              <w:rPr>
                <w:rFonts w:ascii="Times New Roman" w:hAnsi="Times New Roman" w:cs="Times New Roman"/>
              </w:rPr>
              <w:br/>
              <w:t>текущего состояния и перспектив разви</w:t>
            </w:r>
            <w:r w:rsidRPr="00E30E6C">
              <w:rPr>
                <w:rFonts w:ascii="Times New Roman" w:hAnsi="Times New Roman" w:cs="Times New Roman"/>
              </w:rPr>
              <w:softHyphen/>
              <w:t>тия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 xml:space="preserve">торий с учетом требований </w:t>
            </w:r>
            <w:r w:rsidRPr="00E30E6C">
              <w:rPr>
                <w:rFonts w:ascii="Times New Roman" w:hAnsi="Times New Roman" w:cs="Times New Roman"/>
              </w:rPr>
              <w:br/>
              <w:t>СП 42.13330.2016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Плавательные бассе</w:t>
            </w:r>
            <w:r w:rsidRPr="00E30E6C">
              <w:rPr>
                <w:rFonts w:ascii="Times New Roman" w:hAnsi="Times New Roman" w:cs="Times New Roman"/>
              </w:rPr>
              <w:t>й</w:t>
            </w:r>
            <w:r w:rsidRPr="00E30E6C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исходя из текущей обеспеченн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 республики плавательными ба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 xml:space="preserve">сейнами с учетом требований СП 42.13330.2016.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По данным Министерства физической культ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ры и спорта Чувашской Республики, текущий уровень обеспеченности местами в плавательных бассейнах является достато</w:t>
            </w:r>
            <w:r w:rsidRPr="00E30E6C">
              <w:rPr>
                <w:rFonts w:ascii="Times New Roman" w:hAnsi="Times New Roman" w:cs="Times New Roman"/>
              </w:rPr>
              <w:t>ч</w:t>
            </w:r>
            <w:r w:rsidRPr="00E30E6C">
              <w:rPr>
                <w:rFonts w:ascii="Times New Roman" w:hAnsi="Times New Roman" w:cs="Times New Roman"/>
              </w:rPr>
              <w:t>ным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с учетом пространственно-территориальных особенностей организации инфраструктуры республики исходя из тек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щего состояния и перспектив развития территорий с уч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том требований </w:t>
            </w:r>
            <w:r w:rsidRPr="00E30E6C">
              <w:rPr>
                <w:rFonts w:ascii="Times New Roman" w:hAnsi="Times New Roman" w:cs="Times New Roman"/>
              </w:rPr>
              <w:br/>
              <w:t>СП 42.13330.2016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Физкультурно-оздо</w:t>
            </w:r>
            <w:r w:rsidRPr="00E30E6C">
              <w:rPr>
                <w:rFonts w:ascii="Times New Roman" w:hAnsi="Times New Roman" w:cs="Times New Roman"/>
              </w:rPr>
              <w:softHyphen/>
              <w:t>ровительный ко</w:t>
            </w:r>
            <w:r w:rsidRPr="00E30E6C">
              <w:rPr>
                <w:rFonts w:ascii="Times New Roman" w:hAnsi="Times New Roman" w:cs="Times New Roman"/>
              </w:rPr>
              <w:t>м</w:t>
            </w:r>
            <w:r w:rsidRPr="00E30E6C">
              <w:rPr>
                <w:rFonts w:ascii="Times New Roman" w:hAnsi="Times New Roman" w:cs="Times New Roman"/>
              </w:rPr>
              <w:t>плекс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Обоснование</w:t>
            </w:r>
            <w:r w:rsidRPr="00E30E6C">
              <w:rPr>
                <w:rFonts w:ascii="Times New Roman" w:hAnsi="Times New Roman" w:cs="Times New Roman"/>
              </w:rPr>
              <w:t xml:space="preserve">: с учетом требований </w:t>
            </w:r>
            <w:r w:rsidRPr="00E30E6C">
              <w:rPr>
                <w:rFonts w:ascii="Times New Roman" w:hAnsi="Times New Roman" w:cs="Times New Roman"/>
              </w:rPr>
              <w:br/>
              <w:t xml:space="preserve">СП 42.13330.2016, приказа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Ро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 xml:space="preserve">сии от 25 мая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30E6C">
                <w:rPr>
                  <w:rFonts w:ascii="Times New Roman" w:hAnsi="Times New Roman" w:cs="Times New Roman"/>
                </w:rPr>
                <w:t>2016 г</w:t>
              </w:r>
            </w:smartTag>
            <w:r w:rsidRPr="00E30E6C">
              <w:rPr>
                <w:rFonts w:ascii="Times New Roman" w:hAnsi="Times New Roman" w:cs="Times New Roman"/>
              </w:rPr>
              <w:t>. № 586 «Об утверждении методических рекомендаций по разв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тию сети организаций сферы физической культуры и спорта и обеспеченности нас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ления услугами таких организаций», республиканских нормативов градостроительного проектирования Чувашской Республики, утвержденных </w:t>
            </w:r>
            <w:r w:rsidRPr="00E30E6C">
              <w:rPr>
                <w:rFonts w:ascii="Times New Roman" w:hAnsi="Times New Roman" w:cs="Times New Roman"/>
              </w:rPr>
              <w:lastRenderedPageBreak/>
              <w:t>постано</w:t>
            </w:r>
            <w:r w:rsidRPr="00E30E6C">
              <w:rPr>
                <w:rFonts w:ascii="Times New Roman" w:hAnsi="Times New Roman" w:cs="Times New Roman"/>
              </w:rPr>
              <w:t>в</w:t>
            </w:r>
            <w:r w:rsidRPr="00E30E6C">
              <w:rPr>
                <w:rFonts w:ascii="Times New Roman" w:hAnsi="Times New Roman" w:cs="Times New Roman"/>
              </w:rPr>
              <w:t>лением Кабинета Министров Чувашской Ре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>публики от 27.12.2017 № 546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с учетом пространственно-территориальных особенностей организации и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 xml:space="preserve">фраструктуры республики исходя </w:t>
            </w:r>
            <w:r w:rsidRPr="00E30E6C">
              <w:rPr>
                <w:rFonts w:ascii="Times New Roman" w:hAnsi="Times New Roman" w:cs="Times New Roman"/>
              </w:rPr>
              <w:br/>
              <w:t>из текущего состояния и перспектив развития те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 xml:space="preserve">риторий с учетом требований </w:t>
            </w:r>
            <w:r w:rsidRPr="00E30E6C">
              <w:rPr>
                <w:rFonts w:ascii="Times New Roman" w:hAnsi="Times New Roman" w:cs="Times New Roman"/>
              </w:rPr>
              <w:br/>
              <w:t>СП 42.13330.2016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Помещения для зан</w:t>
            </w:r>
            <w:r w:rsidRPr="00E30E6C">
              <w:rPr>
                <w:rFonts w:ascii="Times New Roman" w:hAnsi="Times New Roman" w:cs="Times New Roman"/>
              </w:rPr>
              <w:t>я</w:t>
            </w:r>
            <w:r w:rsidRPr="00E30E6C">
              <w:rPr>
                <w:rFonts w:ascii="Times New Roman" w:hAnsi="Times New Roman" w:cs="Times New Roman"/>
              </w:rPr>
              <w:t>тий физической кул</w:t>
            </w:r>
            <w:r w:rsidRPr="00E30E6C">
              <w:rPr>
                <w:rFonts w:ascii="Times New Roman" w:hAnsi="Times New Roman" w:cs="Times New Roman"/>
              </w:rPr>
              <w:t>ь</w:t>
            </w:r>
            <w:r w:rsidRPr="00E30E6C">
              <w:rPr>
                <w:rFonts w:ascii="Times New Roman" w:hAnsi="Times New Roman" w:cs="Times New Roman"/>
              </w:rPr>
              <w:t>турой и спортом (спорти</w:t>
            </w:r>
            <w:r w:rsidRPr="00E30E6C">
              <w:rPr>
                <w:rFonts w:ascii="Times New Roman" w:hAnsi="Times New Roman" w:cs="Times New Roman"/>
              </w:rPr>
              <w:t>в</w:t>
            </w:r>
            <w:r w:rsidRPr="00E30E6C">
              <w:rPr>
                <w:rFonts w:ascii="Times New Roman" w:hAnsi="Times New Roman" w:cs="Times New Roman"/>
              </w:rPr>
              <w:t>ные залы)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  <w:b/>
              </w:rPr>
              <w:t>Обоснование</w:t>
            </w:r>
            <w:r w:rsidRPr="00E30E6C">
              <w:rPr>
                <w:rFonts w:ascii="Times New Roman" w:hAnsi="Times New Roman" w:cs="Times New Roman"/>
              </w:rPr>
              <w:t xml:space="preserve">: с учетом требований </w:t>
            </w:r>
            <w:r w:rsidRPr="00E30E6C">
              <w:rPr>
                <w:rFonts w:ascii="Times New Roman" w:hAnsi="Times New Roman" w:cs="Times New Roman"/>
              </w:rPr>
              <w:br/>
              <w:t xml:space="preserve">СП 42.13330.2016, приказа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Ро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 xml:space="preserve">сии от 25 мая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30E6C">
                <w:rPr>
                  <w:rFonts w:ascii="Times New Roman" w:hAnsi="Times New Roman" w:cs="Times New Roman"/>
                </w:rPr>
                <w:t>2016 г</w:t>
              </w:r>
            </w:smartTag>
            <w:r w:rsidRPr="00E30E6C">
              <w:rPr>
                <w:rFonts w:ascii="Times New Roman" w:hAnsi="Times New Roman" w:cs="Times New Roman"/>
              </w:rPr>
              <w:t>. № 586 «Об утверждении методических рекомендаций по разв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тию сети организаций сферы физической культуры и спорта и обеспеченности нас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ления услугами таких организаций», республиканских нормативов градостроительного проектирования Чувашской Республики, утвержденных постано</w:t>
            </w:r>
            <w:r w:rsidRPr="00E30E6C">
              <w:rPr>
                <w:rFonts w:ascii="Times New Roman" w:hAnsi="Times New Roman" w:cs="Times New Roman"/>
              </w:rPr>
              <w:t>в</w:t>
            </w:r>
            <w:r w:rsidRPr="00E30E6C">
              <w:rPr>
                <w:rFonts w:ascii="Times New Roman" w:hAnsi="Times New Roman" w:cs="Times New Roman"/>
              </w:rPr>
              <w:t>лением Кабинета Министров Чувашской Ре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>публики от 27.12.2017 № 546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с учетом пространственно-территориальных особенностей организации и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 xml:space="preserve">фраструктуры республики исходя </w:t>
            </w:r>
            <w:r w:rsidRPr="00E30E6C">
              <w:rPr>
                <w:rFonts w:ascii="Times New Roman" w:hAnsi="Times New Roman" w:cs="Times New Roman"/>
              </w:rPr>
              <w:br/>
              <w:t>из текущего состояния и перспектив развития те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 xml:space="preserve">риторий с учетом требований </w:t>
            </w:r>
            <w:r w:rsidRPr="00E30E6C">
              <w:rPr>
                <w:rFonts w:ascii="Times New Roman" w:hAnsi="Times New Roman" w:cs="Times New Roman"/>
              </w:rPr>
              <w:br/>
              <w:t>СП 42.13330.2016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Спортивные шк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  <w:b/>
              </w:rPr>
              <w:t>Обоснование</w:t>
            </w:r>
            <w:r w:rsidRPr="00E30E6C">
              <w:rPr>
                <w:rFonts w:ascii="Times New Roman" w:hAnsi="Times New Roman" w:cs="Times New Roman"/>
              </w:rPr>
              <w:t xml:space="preserve">: с учетом требований </w:t>
            </w:r>
            <w:r w:rsidRPr="00E30E6C">
              <w:rPr>
                <w:rFonts w:ascii="Times New Roman" w:hAnsi="Times New Roman" w:cs="Times New Roman"/>
              </w:rPr>
              <w:br/>
              <w:t xml:space="preserve">СП 42.13330.2016, приказа </w:t>
            </w:r>
            <w:proofErr w:type="spellStart"/>
            <w:r w:rsidRPr="00E30E6C">
              <w:rPr>
                <w:rFonts w:ascii="Times New Roman" w:hAnsi="Times New Roman" w:cs="Times New Roman"/>
              </w:rPr>
              <w:t>Минспорта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Ро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 xml:space="preserve">сии от 25 мая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30E6C">
                <w:rPr>
                  <w:rFonts w:ascii="Times New Roman" w:hAnsi="Times New Roman" w:cs="Times New Roman"/>
                </w:rPr>
                <w:t>2016 г</w:t>
              </w:r>
            </w:smartTag>
            <w:r w:rsidRPr="00E30E6C">
              <w:rPr>
                <w:rFonts w:ascii="Times New Roman" w:hAnsi="Times New Roman" w:cs="Times New Roman"/>
              </w:rPr>
              <w:t>. № 586 «Об утверждении методических рекомендаций по разв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тию сети организаций сферы физической культуры и спорта и обеспеченности нас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ления услугами таких организаций», республиканских нормативов градостроительного проектирования Чувашской Республики, утвержденных постано</w:t>
            </w:r>
            <w:r w:rsidRPr="00E30E6C">
              <w:rPr>
                <w:rFonts w:ascii="Times New Roman" w:hAnsi="Times New Roman" w:cs="Times New Roman"/>
              </w:rPr>
              <w:t>в</w:t>
            </w:r>
            <w:r w:rsidRPr="00E30E6C">
              <w:rPr>
                <w:rFonts w:ascii="Times New Roman" w:hAnsi="Times New Roman" w:cs="Times New Roman"/>
              </w:rPr>
              <w:t>лением Кабинета Министров Чувашской Ре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>публики от 27.12.2017 № 546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Установлены с учетом пространственно-территориальных особенностей организации инфраструктуры республики исходя </w:t>
            </w:r>
            <w:proofErr w:type="gramStart"/>
            <w:r w:rsidRPr="00E30E6C">
              <w:rPr>
                <w:rFonts w:ascii="Times New Roman" w:hAnsi="Times New Roman" w:cs="Times New Roman"/>
              </w:rPr>
              <w:t>из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исходя </w:t>
            </w:r>
            <w:proofErr w:type="gramStart"/>
            <w:r w:rsidRPr="00E30E6C">
              <w:rPr>
                <w:rFonts w:ascii="Times New Roman" w:hAnsi="Times New Roman" w:cs="Times New Roman"/>
              </w:rPr>
              <w:t>из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т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кущего состояния и перспектив развития территорий с учетом требований СП 42.13330.2016</w:t>
            </w:r>
          </w:p>
        </w:tc>
      </w:tr>
      <w:tr w:rsidR="00E30E6C" w:rsidRPr="00E30E6C" w:rsidTr="00E30E6C">
        <w:tc>
          <w:tcPr>
            <w:tcW w:w="279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721" w:type="pct"/>
            <w:gridSpan w:val="3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Объекты местного значения в области образования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Дошкольные образовательные организ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ции</w:t>
            </w:r>
          </w:p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ченности 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  <w:b/>
              </w:rPr>
              <w:t xml:space="preserve">Обоснование: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Уровень обеспеченности дошкольными образовательными организ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циями: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в сельской местности: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E30E6C">
              <w:rPr>
                <w:rFonts w:ascii="Times New Roman" w:hAnsi="Times New Roman" w:cs="Times New Roman"/>
              </w:rPr>
              <w:t>Предельное значение расчетного показателя минимально допустимого уровня обеспеченн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 местами в дошкольных образовательных организациях принимается на уровне, устано</w:t>
            </w:r>
            <w:r w:rsidRPr="00E30E6C">
              <w:rPr>
                <w:rFonts w:ascii="Times New Roman" w:hAnsi="Times New Roman" w:cs="Times New Roman"/>
              </w:rPr>
              <w:t>в</w:t>
            </w:r>
            <w:r w:rsidRPr="00E30E6C">
              <w:rPr>
                <w:rFonts w:ascii="Times New Roman" w:hAnsi="Times New Roman" w:cs="Times New Roman"/>
              </w:rPr>
              <w:t>ленном Методическими рекомендациями по развитию сети образов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тельных организаций и обеспеченности населения услугами таких о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ганизаций, включающими требования по ра</w:t>
            </w:r>
            <w:r w:rsidRPr="00E30E6C">
              <w:rPr>
                <w:rFonts w:ascii="Times New Roman" w:hAnsi="Times New Roman" w:cs="Times New Roman"/>
              </w:rPr>
              <w:t>з</w:t>
            </w:r>
            <w:r w:rsidRPr="00E30E6C">
              <w:rPr>
                <w:rFonts w:ascii="Times New Roman" w:hAnsi="Times New Roman" w:cs="Times New Roman"/>
              </w:rPr>
              <w:t>мещению организаций сферы образования, в том числе в сельской местности, исходя из норм действующего законодательства Росси</w:t>
            </w:r>
            <w:r w:rsidRPr="00E30E6C">
              <w:rPr>
                <w:rFonts w:ascii="Times New Roman" w:hAnsi="Times New Roman" w:cs="Times New Roman"/>
              </w:rPr>
              <w:t>й</w:t>
            </w:r>
            <w:r w:rsidRPr="00E30E6C">
              <w:rPr>
                <w:rFonts w:ascii="Times New Roman" w:hAnsi="Times New Roman" w:cs="Times New Roman"/>
              </w:rPr>
              <w:t xml:space="preserve">ской </w:t>
            </w:r>
            <w:r w:rsidRPr="00E30E6C">
              <w:rPr>
                <w:rFonts w:ascii="Times New Roman" w:hAnsi="Times New Roman" w:cs="Times New Roman"/>
              </w:rPr>
              <w:lastRenderedPageBreak/>
              <w:t>Федерации, с учетом во</w:t>
            </w:r>
            <w:r w:rsidRPr="00E30E6C">
              <w:rPr>
                <w:rFonts w:ascii="Times New Roman" w:hAnsi="Times New Roman" w:cs="Times New Roman"/>
              </w:rPr>
              <w:t>з</w:t>
            </w:r>
            <w:r w:rsidRPr="00E30E6C">
              <w:rPr>
                <w:rFonts w:ascii="Times New Roman" w:hAnsi="Times New Roman" w:cs="Times New Roman"/>
              </w:rPr>
              <w:t>растного состава и плотности населения, транспортной инфраструктуры и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других фак</w:t>
            </w:r>
            <w:r w:rsidRPr="00E30E6C">
              <w:rPr>
                <w:rFonts w:ascii="Times New Roman" w:hAnsi="Times New Roman" w:cs="Times New Roman"/>
              </w:rPr>
              <w:softHyphen/>
              <w:t>торов, вл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яющих на доступность и обеспе</w:t>
            </w:r>
            <w:r w:rsidRPr="00E30E6C">
              <w:rPr>
                <w:rFonts w:ascii="Times New Roman" w:hAnsi="Times New Roman" w:cs="Times New Roman"/>
              </w:rPr>
              <w:softHyphen/>
              <w:t>ченность населения услугами сферы образо</w:t>
            </w:r>
            <w:r w:rsidRPr="00E30E6C">
              <w:rPr>
                <w:rFonts w:ascii="Times New Roman" w:hAnsi="Times New Roman" w:cs="Times New Roman"/>
              </w:rPr>
              <w:softHyphen/>
              <w:t>вания, утвержденными 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местителем Министра образования и науки Российской Федерации А.А. Климовым (</w:t>
            </w:r>
            <w:r w:rsidRPr="00E30E6C">
              <w:rPr>
                <w:rFonts w:ascii="Times New Roman" w:hAnsi="Times New Roman" w:cs="Times New Roman"/>
                <w:bCs/>
              </w:rPr>
              <w:t>пис</w:t>
            </w:r>
            <w:r w:rsidRPr="00E30E6C">
              <w:rPr>
                <w:rFonts w:ascii="Times New Roman" w:hAnsi="Times New Roman" w:cs="Times New Roman"/>
                <w:bCs/>
              </w:rPr>
              <w:t>ь</w:t>
            </w:r>
            <w:r w:rsidRPr="00E30E6C">
              <w:rPr>
                <w:rFonts w:ascii="Times New Roman" w:hAnsi="Times New Roman" w:cs="Times New Roman"/>
                <w:bCs/>
              </w:rPr>
              <w:t>мо Министерства образования и науки Российской Фед</w:t>
            </w:r>
            <w:r w:rsidRPr="00E30E6C">
              <w:rPr>
                <w:rFonts w:ascii="Times New Roman" w:hAnsi="Times New Roman" w:cs="Times New Roman"/>
                <w:bCs/>
              </w:rPr>
              <w:t>е</w:t>
            </w:r>
            <w:r w:rsidRPr="00E30E6C">
              <w:rPr>
                <w:rFonts w:ascii="Times New Roman" w:hAnsi="Times New Roman" w:cs="Times New Roman"/>
                <w:bCs/>
              </w:rPr>
              <w:t xml:space="preserve">рации от 4 мая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E30E6C">
                <w:rPr>
                  <w:rFonts w:ascii="Times New Roman" w:hAnsi="Times New Roman" w:cs="Times New Roman"/>
                  <w:bCs/>
                </w:rPr>
                <w:t>2016 г</w:t>
              </w:r>
            </w:smartTag>
            <w:r w:rsidRPr="00E30E6C">
              <w:rPr>
                <w:rFonts w:ascii="Times New Roman" w:hAnsi="Times New Roman" w:cs="Times New Roman"/>
                <w:bCs/>
              </w:rPr>
              <w:t>. № АК-950/02),</w:t>
            </w:r>
            <w:r w:rsidRPr="00E30E6C">
              <w:rPr>
                <w:rFonts w:ascii="Times New Roman" w:hAnsi="Times New Roman" w:cs="Times New Roman"/>
                <w:b/>
              </w:rPr>
              <w:t xml:space="preserve"> 45 мест на 100 чел</w:t>
            </w:r>
            <w:r w:rsidRPr="00E30E6C">
              <w:rPr>
                <w:rFonts w:ascii="Times New Roman" w:hAnsi="Times New Roman" w:cs="Times New Roman"/>
                <w:b/>
              </w:rPr>
              <w:t>о</w:t>
            </w:r>
            <w:r w:rsidRPr="00E30E6C">
              <w:rPr>
                <w:rFonts w:ascii="Times New Roman" w:hAnsi="Times New Roman" w:cs="Times New Roman"/>
                <w:b/>
              </w:rPr>
              <w:t>век в возрасте от 0 до 7 лет;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30E6C">
              <w:rPr>
                <w:rFonts w:ascii="Times New Roman" w:hAnsi="Times New Roman" w:cs="Times New Roman"/>
                <w:b/>
              </w:rPr>
              <w:t>в городской местности:</w:t>
            </w:r>
            <w:r w:rsidRPr="00E30E6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0E6C">
              <w:rPr>
                <w:rFonts w:ascii="Times New Roman" w:hAnsi="Times New Roman" w:cs="Times New Roman"/>
              </w:rPr>
              <w:t>Согласно Методическим рекомендациям по разв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тию сети образовательных организаций и обеспеченности населения услугами таких организаций, включающим требования по размещению организаций сферы о</w:t>
            </w:r>
            <w:r w:rsidRPr="00E30E6C">
              <w:rPr>
                <w:rFonts w:ascii="Times New Roman" w:hAnsi="Times New Roman" w:cs="Times New Roman"/>
              </w:rPr>
              <w:t>б</w:t>
            </w:r>
            <w:r w:rsidRPr="00E30E6C">
              <w:rPr>
                <w:rFonts w:ascii="Times New Roman" w:hAnsi="Times New Roman" w:cs="Times New Roman"/>
              </w:rPr>
              <w:t>разования, в том числе в сельской местности, исходя из норм действующего законодательства Росси</w:t>
            </w:r>
            <w:r w:rsidRPr="00E30E6C">
              <w:rPr>
                <w:rFonts w:ascii="Times New Roman" w:hAnsi="Times New Roman" w:cs="Times New Roman"/>
              </w:rPr>
              <w:t>й</w:t>
            </w:r>
            <w:r w:rsidRPr="00E30E6C">
              <w:rPr>
                <w:rFonts w:ascii="Times New Roman" w:hAnsi="Times New Roman" w:cs="Times New Roman"/>
              </w:rPr>
              <w:t>ской Федерации, с учетом во</w:t>
            </w:r>
            <w:r w:rsidRPr="00E30E6C">
              <w:rPr>
                <w:rFonts w:ascii="Times New Roman" w:hAnsi="Times New Roman" w:cs="Times New Roman"/>
              </w:rPr>
              <w:t>з</w:t>
            </w:r>
            <w:r w:rsidRPr="00E30E6C">
              <w:rPr>
                <w:rFonts w:ascii="Times New Roman" w:hAnsi="Times New Roman" w:cs="Times New Roman"/>
              </w:rPr>
              <w:t>растного состава и плотности населения, транспортной инфраструктуры и других факторов, вл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яющих на доступность и обеспеченность населения услугами сферы образо</w:t>
            </w:r>
            <w:r w:rsidRPr="00E30E6C">
              <w:rPr>
                <w:rFonts w:ascii="Times New Roman" w:hAnsi="Times New Roman" w:cs="Times New Roman"/>
              </w:rPr>
              <w:softHyphen/>
              <w:t>вания, утвержденным заместителем Министра образования и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науки Российской Федерации А.А. Климовым (</w:t>
            </w:r>
            <w:r w:rsidRPr="00E30E6C">
              <w:rPr>
                <w:rFonts w:ascii="Times New Roman" w:hAnsi="Times New Roman" w:cs="Times New Roman"/>
                <w:bCs/>
              </w:rPr>
              <w:t>письмо М</w:t>
            </w:r>
            <w:r w:rsidRPr="00E30E6C">
              <w:rPr>
                <w:rFonts w:ascii="Times New Roman" w:hAnsi="Times New Roman" w:cs="Times New Roman"/>
                <w:bCs/>
              </w:rPr>
              <w:t>и</w:t>
            </w:r>
            <w:r w:rsidRPr="00E30E6C">
              <w:rPr>
                <w:rFonts w:ascii="Times New Roman" w:hAnsi="Times New Roman" w:cs="Times New Roman"/>
                <w:bCs/>
              </w:rPr>
              <w:t xml:space="preserve">нистерства образования и науки Российской Федерации от 4 мая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30E6C">
                <w:rPr>
                  <w:rFonts w:ascii="Times New Roman" w:hAnsi="Times New Roman" w:cs="Times New Roman"/>
                  <w:bCs/>
                </w:rPr>
                <w:t>2016 г</w:t>
              </w:r>
            </w:smartTag>
            <w:r w:rsidRPr="00E30E6C">
              <w:rPr>
                <w:rFonts w:ascii="Times New Roman" w:hAnsi="Times New Roman" w:cs="Times New Roman"/>
                <w:bCs/>
              </w:rPr>
              <w:t xml:space="preserve">. № АК-950/02), </w:t>
            </w:r>
            <w:r w:rsidRPr="00E30E6C">
              <w:rPr>
                <w:rFonts w:ascii="Times New Roman" w:hAnsi="Times New Roman" w:cs="Times New Roman"/>
              </w:rPr>
              <w:t>минимал</w:t>
            </w:r>
            <w:r w:rsidRPr="00E30E6C">
              <w:rPr>
                <w:rFonts w:ascii="Times New Roman" w:hAnsi="Times New Roman" w:cs="Times New Roman"/>
              </w:rPr>
              <w:t>ь</w:t>
            </w:r>
            <w:r w:rsidRPr="00E30E6C">
              <w:rPr>
                <w:rFonts w:ascii="Times New Roman" w:hAnsi="Times New Roman" w:cs="Times New Roman"/>
              </w:rPr>
              <w:t>ный уровень обеспеченности местами в дошкол</w:t>
            </w:r>
            <w:r w:rsidRPr="00E30E6C">
              <w:rPr>
                <w:rFonts w:ascii="Times New Roman" w:hAnsi="Times New Roman" w:cs="Times New Roman"/>
              </w:rPr>
              <w:t>ь</w:t>
            </w:r>
            <w:r w:rsidRPr="00E30E6C">
              <w:rPr>
                <w:rFonts w:ascii="Times New Roman" w:hAnsi="Times New Roman" w:cs="Times New Roman"/>
              </w:rPr>
              <w:t>ных образовательных организациях в городской местн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 xml:space="preserve">сти составляет </w:t>
            </w:r>
            <w:r w:rsidRPr="00E30E6C">
              <w:rPr>
                <w:rFonts w:ascii="Times New Roman" w:hAnsi="Times New Roman" w:cs="Times New Roman"/>
                <w:b/>
              </w:rPr>
              <w:t>65 мест на 100 человек в возрасте от 0 до 7 лет.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0E6C">
              <w:rPr>
                <w:rFonts w:ascii="Times New Roman" w:hAnsi="Times New Roman" w:cs="Times New Roman"/>
              </w:rPr>
              <w:t>Установлены в соответствии с Методич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скими рекомендациями по развитию сети образов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тельных организаций и обеспеченности населения услугами таких организаций, включающими тр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бования по размещению организаций сферы образования, в том числе в сельской м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стности, исходя из норм действующего закон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дательства Российской Федерации, с уч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том возрастного состава и плотности населения, транспортной инфрастру</w:t>
            </w:r>
            <w:r w:rsidRPr="00E30E6C">
              <w:rPr>
                <w:rFonts w:ascii="Times New Roman" w:hAnsi="Times New Roman" w:cs="Times New Roman"/>
              </w:rPr>
              <w:t>к</w:t>
            </w:r>
            <w:r w:rsidRPr="00E30E6C">
              <w:rPr>
                <w:rFonts w:ascii="Times New Roman" w:hAnsi="Times New Roman" w:cs="Times New Roman"/>
              </w:rPr>
              <w:t>туры и других фак</w:t>
            </w:r>
            <w:r w:rsidRPr="00E30E6C">
              <w:rPr>
                <w:rFonts w:ascii="Times New Roman" w:hAnsi="Times New Roman" w:cs="Times New Roman"/>
              </w:rPr>
              <w:softHyphen/>
              <w:t>торов, влияющих на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ность и обеспе</w:t>
            </w:r>
            <w:r w:rsidRPr="00E30E6C">
              <w:rPr>
                <w:rFonts w:ascii="Times New Roman" w:hAnsi="Times New Roman" w:cs="Times New Roman"/>
              </w:rPr>
              <w:softHyphen/>
              <w:t>ченность населения услугами сферы образов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ния, утвержденными заместителем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Мин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стра образования и науки Российской Федерации А.А. Климовым (</w:t>
            </w:r>
            <w:r w:rsidRPr="00E30E6C">
              <w:rPr>
                <w:rFonts w:ascii="Times New Roman" w:hAnsi="Times New Roman" w:cs="Times New Roman"/>
                <w:bCs/>
              </w:rPr>
              <w:t>письмо Министерства образования и науки Российской Фед</w:t>
            </w:r>
            <w:r w:rsidRPr="00E30E6C">
              <w:rPr>
                <w:rFonts w:ascii="Times New Roman" w:hAnsi="Times New Roman" w:cs="Times New Roman"/>
                <w:bCs/>
              </w:rPr>
              <w:t>е</w:t>
            </w:r>
            <w:r w:rsidRPr="00E30E6C">
              <w:rPr>
                <w:rFonts w:ascii="Times New Roman" w:hAnsi="Times New Roman" w:cs="Times New Roman"/>
                <w:bCs/>
              </w:rPr>
              <w:t xml:space="preserve">рации от 4 мая </w:t>
            </w:r>
            <w:r w:rsidRPr="00E30E6C">
              <w:rPr>
                <w:rFonts w:ascii="Times New Roman" w:hAnsi="Times New Roman" w:cs="Times New Roman"/>
                <w:bCs/>
              </w:rPr>
              <w:br/>
            </w:r>
            <w:smartTag w:uri="urn:schemas-microsoft-com:office:smarttags" w:element="metricconverter">
              <w:smartTagPr>
                <w:attr w:name="ProductID" w:val="2016 г"/>
              </w:smartTagPr>
              <w:r w:rsidRPr="00E30E6C">
                <w:rPr>
                  <w:rFonts w:ascii="Times New Roman" w:hAnsi="Times New Roman" w:cs="Times New Roman"/>
                  <w:bCs/>
                </w:rPr>
                <w:t>2016 г</w:t>
              </w:r>
            </w:smartTag>
            <w:r w:rsidRPr="00E30E6C">
              <w:rPr>
                <w:rFonts w:ascii="Times New Roman" w:hAnsi="Times New Roman" w:cs="Times New Roman"/>
                <w:bCs/>
              </w:rPr>
              <w:t xml:space="preserve">. № АК-950/02), требованиями </w:t>
            </w:r>
            <w:r w:rsidRPr="00E30E6C">
              <w:rPr>
                <w:rFonts w:ascii="Times New Roman" w:hAnsi="Times New Roman" w:cs="Times New Roman"/>
                <w:bCs/>
              </w:rPr>
              <w:br/>
              <w:t>СП 42.13330.2016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Общеобразовател</w:t>
            </w:r>
            <w:r w:rsidRPr="00E30E6C">
              <w:rPr>
                <w:rFonts w:ascii="Times New Roman" w:hAnsi="Times New Roman" w:cs="Times New Roman"/>
              </w:rPr>
              <w:t>ь</w:t>
            </w:r>
            <w:r w:rsidRPr="00E30E6C">
              <w:rPr>
                <w:rFonts w:ascii="Times New Roman" w:hAnsi="Times New Roman" w:cs="Times New Roman"/>
              </w:rPr>
              <w:t>ные организ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ции 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0E6C">
              <w:rPr>
                <w:rFonts w:ascii="Times New Roman" w:hAnsi="Times New Roman" w:cs="Times New Roman"/>
                <w:b/>
              </w:rPr>
              <w:t xml:space="preserve">Обоснование: </w:t>
            </w:r>
            <w:r w:rsidRPr="00E30E6C">
              <w:rPr>
                <w:rFonts w:ascii="Times New Roman" w:hAnsi="Times New Roman" w:cs="Times New Roman"/>
              </w:rPr>
              <w:t>с учетом Методических рекоменд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ций по развитию сети образовательных организаций и обеспеченности населения усл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гами таких организаций, включающих треб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вания по размещению организаций сферы о</w:t>
            </w:r>
            <w:r w:rsidRPr="00E30E6C">
              <w:rPr>
                <w:rFonts w:ascii="Times New Roman" w:hAnsi="Times New Roman" w:cs="Times New Roman"/>
              </w:rPr>
              <w:t>б</w:t>
            </w:r>
            <w:r w:rsidRPr="00E30E6C">
              <w:rPr>
                <w:rFonts w:ascii="Times New Roman" w:hAnsi="Times New Roman" w:cs="Times New Roman"/>
              </w:rPr>
              <w:t>разования, в том числе в сельской местности, исходя из норм действующего законодательс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ва Российской Федерации, с учетом возрастн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го состава и плотности населения, транспор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ной инфраструктуры и других фак</w:t>
            </w:r>
            <w:r w:rsidRPr="00E30E6C">
              <w:rPr>
                <w:rFonts w:ascii="Times New Roman" w:hAnsi="Times New Roman" w:cs="Times New Roman"/>
              </w:rPr>
              <w:softHyphen/>
              <w:t>торов, влияющих на доступность и обеспе</w:t>
            </w:r>
            <w:r w:rsidRPr="00E30E6C">
              <w:rPr>
                <w:rFonts w:ascii="Times New Roman" w:hAnsi="Times New Roman" w:cs="Times New Roman"/>
              </w:rPr>
              <w:softHyphen/>
              <w:t>ченность населения услугами сферы образо</w:t>
            </w:r>
            <w:r w:rsidRPr="00E30E6C">
              <w:rPr>
                <w:rFonts w:ascii="Times New Roman" w:hAnsi="Times New Roman" w:cs="Times New Roman"/>
              </w:rPr>
              <w:softHyphen/>
              <w:t>вания, у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 xml:space="preserve">вержденных </w:t>
            </w:r>
            <w:r w:rsidRPr="00E30E6C">
              <w:rPr>
                <w:rFonts w:ascii="Times New Roman" w:hAnsi="Times New Roman" w:cs="Times New Roman"/>
              </w:rPr>
              <w:lastRenderedPageBreak/>
              <w:t>заместителем Министра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образов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ния и науки Российской Федерации А.А. Кл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мовым (</w:t>
            </w:r>
            <w:r w:rsidRPr="00E30E6C">
              <w:rPr>
                <w:rFonts w:ascii="Times New Roman" w:hAnsi="Times New Roman" w:cs="Times New Roman"/>
                <w:bCs/>
              </w:rPr>
              <w:t>письмо Министерства о</w:t>
            </w:r>
            <w:r w:rsidRPr="00E30E6C">
              <w:rPr>
                <w:rFonts w:ascii="Times New Roman" w:hAnsi="Times New Roman" w:cs="Times New Roman"/>
                <w:bCs/>
              </w:rPr>
              <w:t>б</w:t>
            </w:r>
            <w:r w:rsidRPr="00E30E6C">
              <w:rPr>
                <w:rFonts w:ascii="Times New Roman" w:hAnsi="Times New Roman" w:cs="Times New Roman"/>
                <w:bCs/>
              </w:rPr>
              <w:t>ра</w:t>
            </w:r>
            <w:r w:rsidRPr="00E30E6C">
              <w:rPr>
                <w:rFonts w:ascii="Times New Roman" w:hAnsi="Times New Roman" w:cs="Times New Roman"/>
                <w:bCs/>
              </w:rPr>
              <w:softHyphen/>
              <w:t xml:space="preserve">зования и науки Российской Федерации от 4 мая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30E6C">
                <w:rPr>
                  <w:rFonts w:ascii="Times New Roman" w:hAnsi="Times New Roman" w:cs="Times New Roman"/>
                  <w:bCs/>
                </w:rPr>
                <w:t>2016 г</w:t>
              </w:r>
            </w:smartTag>
            <w:r w:rsidRPr="00E30E6C">
              <w:rPr>
                <w:rFonts w:ascii="Times New Roman" w:hAnsi="Times New Roman" w:cs="Times New Roman"/>
                <w:bCs/>
              </w:rPr>
              <w:t xml:space="preserve">. № АК-950/02), </w:t>
            </w:r>
            <w:r w:rsidRPr="00E30E6C">
              <w:rPr>
                <w:rFonts w:ascii="Times New Roman" w:hAnsi="Times New Roman" w:cs="Times New Roman"/>
              </w:rPr>
              <w:t>республиканских нормативов градостроительного проектирования Чува</w:t>
            </w:r>
            <w:r w:rsidRPr="00E30E6C">
              <w:rPr>
                <w:rFonts w:ascii="Times New Roman" w:hAnsi="Times New Roman" w:cs="Times New Roman"/>
              </w:rPr>
              <w:t>ш</w:t>
            </w:r>
            <w:r w:rsidRPr="00E30E6C">
              <w:rPr>
                <w:rFonts w:ascii="Times New Roman" w:hAnsi="Times New Roman" w:cs="Times New Roman"/>
              </w:rPr>
              <w:t>ской Республики, утвержденных постановл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нием Кабинета Министров Чувашской Респу</w:t>
            </w:r>
            <w:r w:rsidRPr="00E30E6C">
              <w:rPr>
                <w:rFonts w:ascii="Times New Roman" w:hAnsi="Times New Roman" w:cs="Times New Roman"/>
              </w:rPr>
              <w:t>б</w:t>
            </w:r>
            <w:r w:rsidRPr="00E30E6C">
              <w:rPr>
                <w:rFonts w:ascii="Times New Roman" w:hAnsi="Times New Roman" w:cs="Times New Roman"/>
              </w:rPr>
              <w:t>лики от 27.12.2017 № 546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C00000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0E6C">
              <w:rPr>
                <w:rFonts w:ascii="Times New Roman" w:hAnsi="Times New Roman" w:cs="Times New Roman"/>
              </w:rPr>
              <w:t>Установлены в соответствии с Методич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скими рекомендациями по развитию сети образов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тельных организаций и обеспеченности населения услугами таких организаций, включающими тр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бования по размещению организаций сферы образования, в том числе в сельской м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стности, исходя из норм действующего закон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дательства Российской Федерации, с уч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том возрастного состава и плотности населения, транспортной инфрастру</w:t>
            </w:r>
            <w:r w:rsidRPr="00E30E6C">
              <w:rPr>
                <w:rFonts w:ascii="Times New Roman" w:hAnsi="Times New Roman" w:cs="Times New Roman"/>
              </w:rPr>
              <w:t>к</w:t>
            </w:r>
            <w:r w:rsidRPr="00E30E6C">
              <w:rPr>
                <w:rFonts w:ascii="Times New Roman" w:hAnsi="Times New Roman" w:cs="Times New Roman"/>
              </w:rPr>
              <w:t>туры и других фак</w:t>
            </w:r>
            <w:r w:rsidRPr="00E30E6C">
              <w:rPr>
                <w:rFonts w:ascii="Times New Roman" w:hAnsi="Times New Roman" w:cs="Times New Roman"/>
              </w:rPr>
              <w:softHyphen/>
              <w:t>торов, влияющих на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ность и обеспе</w:t>
            </w:r>
            <w:r w:rsidRPr="00E30E6C">
              <w:rPr>
                <w:rFonts w:ascii="Times New Roman" w:hAnsi="Times New Roman" w:cs="Times New Roman"/>
              </w:rPr>
              <w:softHyphen/>
              <w:t>ченность населения услугами сферы образо</w:t>
            </w:r>
            <w:r w:rsidRPr="00E30E6C">
              <w:rPr>
                <w:rFonts w:ascii="Times New Roman" w:hAnsi="Times New Roman" w:cs="Times New Roman"/>
              </w:rPr>
              <w:softHyphen/>
              <w:t>вания, утвержденными заместителем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Мин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стра образования и науки Российской Федерации А.А. Климовым (</w:t>
            </w:r>
            <w:r w:rsidRPr="00E30E6C">
              <w:rPr>
                <w:rFonts w:ascii="Times New Roman" w:hAnsi="Times New Roman" w:cs="Times New Roman"/>
                <w:bCs/>
              </w:rPr>
              <w:t>письмо Министерства образования и науки Российской Фед</w:t>
            </w:r>
            <w:r w:rsidRPr="00E30E6C">
              <w:rPr>
                <w:rFonts w:ascii="Times New Roman" w:hAnsi="Times New Roman" w:cs="Times New Roman"/>
                <w:bCs/>
              </w:rPr>
              <w:t>е</w:t>
            </w:r>
            <w:r w:rsidRPr="00E30E6C">
              <w:rPr>
                <w:rFonts w:ascii="Times New Roman" w:hAnsi="Times New Roman" w:cs="Times New Roman"/>
                <w:bCs/>
              </w:rPr>
              <w:t xml:space="preserve">рации от 4 мая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30E6C">
                <w:rPr>
                  <w:rFonts w:ascii="Times New Roman" w:hAnsi="Times New Roman" w:cs="Times New Roman"/>
                  <w:bCs/>
                </w:rPr>
                <w:t>2016 г</w:t>
              </w:r>
            </w:smartTag>
            <w:r w:rsidRPr="00E30E6C">
              <w:rPr>
                <w:rFonts w:ascii="Times New Roman" w:hAnsi="Times New Roman" w:cs="Times New Roman"/>
                <w:bCs/>
              </w:rPr>
              <w:t>. № АК-950/02), требованиями СП 42.13330.2016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1230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Организации дополнительного образов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25" w:type="pct"/>
            <w:vMerge w:val="restar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0E6C">
              <w:rPr>
                <w:rFonts w:ascii="Times New Roman" w:hAnsi="Times New Roman" w:cs="Times New Roman"/>
              </w:rPr>
              <w:t>Установлены с учетом Методических рекоме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даций по развитию сети образовательных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низаций и обеспеченности насел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услугами таких организаций, включающих требования по размещению организаций сферы образов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ния, в том числе в сельской местности, исходя из норм действующего законодательства Ро</w:t>
            </w:r>
            <w:r w:rsidRPr="00E30E6C">
              <w:rPr>
                <w:rFonts w:ascii="Times New Roman" w:hAnsi="Times New Roman" w:cs="Times New Roman"/>
              </w:rPr>
              <w:t>с</w:t>
            </w:r>
            <w:r w:rsidRPr="00E30E6C">
              <w:rPr>
                <w:rFonts w:ascii="Times New Roman" w:hAnsi="Times New Roman" w:cs="Times New Roman"/>
              </w:rPr>
              <w:t>сийской Федерации, с учетом возрастного с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става и плотности населения, транспортной инфраструктуры и др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гих фак</w:t>
            </w:r>
            <w:r w:rsidRPr="00E30E6C">
              <w:rPr>
                <w:rFonts w:ascii="Times New Roman" w:hAnsi="Times New Roman" w:cs="Times New Roman"/>
              </w:rPr>
              <w:softHyphen/>
              <w:t>торов, влияющих на доступность и обеспе</w:t>
            </w:r>
            <w:r w:rsidRPr="00E30E6C">
              <w:rPr>
                <w:rFonts w:ascii="Times New Roman" w:hAnsi="Times New Roman" w:cs="Times New Roman"/>
              </w:rPr>
              <w:softHyphen/>
              <w:t>ченность населения услугами сферы образо</w:t>
            </w:r>
            <w:r w:rsidRPr="00E30E6C">
              <w:rPr>
                <w:rFonts w:ascii="Times New Roman" w:hAnsi="Times New Roman" w:cs="Times New Roman"/>
              </w:rPr>
              <w:softHyphen/>
              <w:t>вания, утвержденных заместителем Министра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30E6C">
              <w:rPr>
                <w:rFonts w:ascii="Times New Roman" w:hAnsi="Times New Roman" w:cs="Times New Roman"/>
              </w:rPr>
              <w:t>образов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ния и науки Российской Федерации А.А. Климовым (</w:t>
            </w:r>
            <w:r w:rsidRPr="00E30E6C">
              <w:rPr>
                <w:rFonts w:ascii="Times New Roman" w:hAnsi="Times New Roman" w:cs="Times New Roman"/>
                <w:bCs/>
              </w:rPr>
              <w:t>пис</w:t>
            </w:r>
            <w:r w:rsidRPr="00E30E6C">
              <w:rPr>
                <w:rFonts w:ascii="Times New Roman" w:hAnsi="Times New Roman" w:cs="Times New Roman"/>
                <w:bCs/>
              </w:rPr>
              <w:t>ь</w:t>
            </w:r>
            <w:r w:rsidRPr="00E30E6C">
              <w:rPr>
                <w:rFonts w:ascii="Times New Roman" w:hAnsi="Times New Roman" w:cs="Times New Roman"/>
                <w:bCs/>
              </w:rPr>
              <w:t>мо Министерства обра</w:t>
            </w:r>
            <w:r w:rsidRPr="00E30E6C">
              <w:rPr>
                <w:rFonts w:ascii="Times New Roman" w:hAnsi="Times New Roman" w:cs="Times New Roman"/>
                <w:bCs/>
              </w:rPr>
              <w:softHyphen/>
              <w:t>зования и науки Росси</w:t>
            </w:r>
            <w:r w:rsidRPr="00E30E6C">
              <w:rPr>
                <w:rFonts w:ascii="Times New Roman" w:hAnsi="Times New Roman" w:cs="Times New Roman"/>
                <w:bCs/>
              </w:rPr>
              <w:t>й</w:t>
            </w:r>
            <w:r w:rsidRPr="00E30E6C">
              <w:rPr>
                <w:rFonts w:ascii="Times New Roman" w:hAnsi="Times New Roman" w:cs="Times New Roman"/>
                <w:bCs/>
              </w:rPr>
              <w:t>ской Федерации от 4 мая 2016г.</w:t>
            </w:r>
            <w:proofErr w:type="gramEnd"/>
            <w:r w:rsidRPr="00E30E6C">
              <w:rPr>
                <w:rFonts w:ascii="Times New Roman" w:hAnsi="Times New Roman" w:cs="Times New Roman"/>
                <w:bCs/>
              </w:rPr>
              <w:t xml:space="preserve"> № </w:t>
            </w:r>
            <w:proofErr w:type="gramStart"/>
            <w:r w:rsidRPr="00E30E6C">
              <w:rPr>
                <w:rFonts w:ascii="Times New Roman" w:hAnsi="Times New Roman" w:cs="Times New Roman"/>
                <w:bCs/>
              </w:rPr>
              <w:t xml:space="preserve">АК-950/02) </w:t>
            </w:r>
            <w:proofErr w:type="gramEnd"/>
          </w:p>
        </w:tc>
      </w:tr>
      <w:tr w:rsidR="00E30E6C" w:rsidRPr="00E30E6C" w:rsidTr="00E30E6C">
        <w:trPr>
          <w:trHeight w:val="276"/>
        </w:trPr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shd w:val="clear" w:color="auto" w:fill="auto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Общеобразовател</w:t>
            </w:r>
            <w:r w:rsidRPr="00E30E6C">
              <w:rPr>
                <w:rFonts w:ascii="Times New Roman" w:hAnsi="Times New Roman" w:cs="Times New Roman"/>
              </w:rPr>
              <w:t>ь</w:t>
            </w:r>
            <w:r w:rsidRPr="00E30E6C">
              <w:rPr>
                <w:rFonts w:ascii="Times New Roman" w:hAnsi="Times New Roman" w:cs="Times New Roman"/>
              </w:rPr>
              <w:t>ные организации, реализующие дополнител</w:t>
            </w:r>
            <w:r w:rsidRPr="00E30E6C">
              <w:rPr>
                <w:rFonts w:ascii="Times New Roman" w:hAnsi="Times New Roman" w:cs="Times New Roman"/>
              </w:rPr>
              <w:t>ь</w:t>
            </w:r>
            <w:r w:rsidRPr="00E30E6C">
              <w:rPr>
                <w:rFonts w:ascii="Times New Roman" w:hAnsi="Times New Roman" w:cs="Times New Roman"/>
              </w:rPr>
              <w:t>ные общеобразов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тельные програ</w:t>
            </w:r>
            <w:r w:rsidRPr="00E30E6C">
              <w:rPr>
                <w:rFonts w:ascii="Times New Roman" w:hAnsi="Times New Roman" w:cs="Times New Roman"/>
              </w:rPr>
              <w:t>м</w:t>
            </w:r>
            <w:r w:rsidRPr="00E30E6C">
              <w:rPr>
                <w:rFonts w:ascii="Times New Roman" w:hAnsi="Times New Roman" w:cs="Times New Roman"/>
              </w:rPr>
              <w:t xml:space="preserve">мы </w:t>
            </w:r>
          </w:p>
        </w:tc>
        <w:tc>
          <w:tcPr>
            <w:tcW w:w="1125" w:type="pct"/>
            <w:vMerge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7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shd w:val="clear" w:color="auto" w:fill="auto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Образовательные организации, реализ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ющие дополнительные общеобразовательные программы (за исключен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ем общеобразовательных о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ганиза</w:t>
            </w:r>
            <w:r w:rsidRPr="00E30E6C">
              <w:rPr>
                <w:rFonts w:ascii="Times New Roman" w:hAnsi="Times New Roman" w:cs="Times New Roman"/>
              </w:rPr>
              <w:softHyphen/>
              <w:t>ций)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0E6C">
              <w:rPr>
                <w:rFonts w:ascii="Times New Roman" w:hAnsi="Times New Roman" w:cs="Times New Roman"/>
              </w:rPr>
              <w:t>Установлены в соответствии с Методич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скими рекомендациями по развитию сети образов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тельных организаций и обеспеченности населения услугами таких организаций, включающими тр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бования по размещению организаций сферы образования, в том числе в сельской м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стности, исходя из норм действующего закон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дательства Российской Федерации, с уч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том возрастного состава и плотности населения, транспортной инфрастру</w:t>
            </w:r>
            <w:r w:rsidRPr="00E30E6C">
              <w:rPr>
                <w:rFonts w:ascii="Times New Roman" w:hAnsi="Times New Roman" w:cs="Times New Roman"/>
              </w:rPr>
              <w:t>к</w:t>
            </w:r>
            <w:r w:rsidRPr="00E30E6C">
              <w:rPr>
                <w:rFonts w:ascii="Times New Roman" w:hAnsi="Times New Roman" w:cs="Times New Roman"/>
              </w:rPr>
              <w:t>туры и других фак</w:t>
            </w:r>
            <w:r w:rsidRPr="00E30E6C">
              <w:rPr>
                <w:rFonts w:ascii="Times New Roman" w:hAnsi="Times New Roman" w:cs="Times New Roman"/>
              </w:rPr>
              <w:softHyphen/>
              <w:t>торов, влияющих на досту</w:t>
            </w:r>
            <w:r w:rsidRPr="00E30E6C">
              <w:rPr>
                <w:rFonts w:ascii="Times New Roman" w:hAnsi="Times New Roman" w:cs="Times New Roman"/>
              </w:rPr>
              <w:t>п</w:t>
            </w:r>
            <w:r w:rsidRPr="00E30E6C">
              <w:rPr>
                <w:rFonts w:ascii="Times New Roman" w:hAnsi="Times New Roman" w:cs="Times New Roman"/>
              </w:rPr>
              <w:t>ность и обеспе</w:t>
            </w:r>
            <w:r w:rsidRPr="00E30E6C">
              <w:rPr>
                <w:rFonts w:ascii="Times New Roman" w:hAnsi="Times New Roman" w:cs="Times New Roman"/>
              </w:rPr>
              <w:softHyphen/>
              <w:t>ченность населения услугами сферы образо</w:t>
            </w:r>
            <w:r w:rsidRPr="00E30E6C">
              <w:rPr>
                <w:rFonts w:ascii="Times New Roman" w:hAnsi="Times New Roman" w:cs="Times New Roman"/>
              </w:rPr>
              <w:softHyphen/>
              <w:t>вания, утвержденными заместителем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Мин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стра образования и науки Российской Федерации А.А. Климовым (</w:t>
            </w:r>
            <w:r w:rsidRPr="00E30E6C">
              <w:rPr>
                <w:rFonts w:ascii="Times New Roman" w:hAnsi="Times New Roman" w:cs="Times New Roman"/>
                <w:bCs/>
              </w:rPr>
              <w:t>письмо Министерства обра</w:t>
            </w:r>
            <w:r w:rsidRPr="00E30E6C">
              <w:rPr>
                <w:rFonts w:ascii="Times New Roman" w:hAnsi="Times New Roman" w:cs="Times New Roman"/>
                <w:bCs/>
              </w:rPr>
              <w:softHyphen/>
              <w:t>зования и науки Российской Фед</w:t>
            </w:r>
            <w:r w:rsidRPr="00E30E6C">
              <w:rPr>
                <w:rFonts w:ascii="Times New Roman" w:hAnsi="Times New Roman" w:cs="Times New Roman"/>
                <w:bCs/>
              </w:rPr>
              <w:t>е</w:t>
            </w:r>
            <w:r w:rsidRPr="00E30E6C">
              <w:rPr>
                <w:rFonts w:ascii="Times New Roman" w:hAnsi="Times New Roman" w:cs="Times New Roman"/>
                <w:bCs/>
              </w:rPr>
              <w:t xml:space="preserve">рации от 4 мая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E30E6C">
                <w:rPr>
                  <w:rFonts w:ascii="Times New Roman" w:hAnsi="Times New Roman" w:cs="Times New Roman"/>
                  <w:bCs/>
                </w:rPr>
                <w:t>2016 г</w:t>
              </w:r>
            </w:smartTag>
            <w:r w:rsidRPr="00E30E6C">
              <w:rPr>
                <w:rFonts w:ascii="Times New Roman" w:hAnsi="Times New Roman" w:cs="Times New Roman"/>
                <w:bCs/>
              </w:rPr>
              <w:t>. № АК-950/02), требованиями СП 42.13330.2016</w:t>
            </w:r>
          </w:p>
        </w:tc>
      </w:tr>
      <w:tr w:rsidR="00E30E6C" w:rsidRPr="00E30E6C" w:rsidTr="00E30E6C">
        <w:tc>
          <w:tcPr>
            <w:tcW w:w="279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721" w:type="pct"/>
            <w:gridSpan w:val="3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Объекты местного значения в области культуры и искусства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5.1.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Библиотеки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с учетом методических рекоме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даций субъектам Российской Федерации и о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ганам местного самоуправления по развитию сети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низаций культуры и обеспеченности населения услугами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низаций культуры, утвержденных </w:t>
            </w:r>
            <w:r w:rsidRPr="00E30E6C">
              <w:rPr>
                <w:rFonts w:ascii="Times New Roman" w:hAnsi="Times New Roman" w:cs="Times New Roman"/>
                <w:bCs/>
              </w:rPr>
              <w:t xml:space="preserve">распоряжением </w:t>
            </w:r>
            <w:r w:rsidRPr="00E30E6C">
              <w:rPr>
                <w:rFonts w:ascii="Times New Roman" w:hAnsi="Times New Roman" w:cs="Times New Roman"/>
              </w:rPr>
              <w:t>Министерства культуры Российской Фед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рации от 2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30E6C">
                <w:rPr>
                  <w:rFonts w:ascii="Times New Roman" w:hAnsi="Times New Roman" w:cs="Times New Roman"/>
                </w:rPr>
                <w:t>2017 г</w:t>
              </w:r>
            </w:smartTag>
            <w:r w:rsidRPr="00E30E6C">
              <w:rPr>
                <w:rFonts w:ascii="Times New Roman" w:hAnsi="Times New Roman" w:cs="Times New Roman"/>
              </w:rPr>
              <w:t>. № Р-965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с учетом методических рекоме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даций субъектам Российской Федерации и о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ганам местного самоуправления по развитию сети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низаций культуры и обеспеченности населения услугами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низаций культуры, утвержденных </w:t>
            </w:r>
            <w:r w:rsidRPr="00E30E6C">
              <w:rPr>
                <w:rFonts w:ascii="Times New Roman" w:hAnsi="Times New Roman" w:cs="Times New Roman"/>
                <w:bCs/>
              </w:rPr>
              <w:t xml:space="preserve">распоряжением </w:t>
            </w:r>
            <w:r w:rsidRPr="00E30E6C">
              <w:rPr>
                <w:rFonts w:ascii="Times New Roman" w:hAnsi="Times New Roman" w:cs="Times New Roman"/>
              </w:rPr>
              <w:t>Министерства культуры Российской Фед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рации от 2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30E6C">
                <w:rPr>
                  <w:rFonts w:ascii="Times New Roman" w:hAnsi="Times New Roman" w:cs="Times New Roman"/>
                </w:rPr>
                <w:t>2017 г</w:t>
              </w:r>
            </w:smartTag>
            <w:r w:rsidRPr="00E30E6C">
              <w:rPr>
                <w:rFonts w:ascii="Times New Roman" w:hAnsi="Times New Roman" w:cs="Times New Roman"/>
              </w:rPr>
              <w:t>. № Р-965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Музеи и выставо</w:t>
            </w:r>
            <w:r w:rsidRPr="00E30E6C">
              <w:rPr>
                <w:rFonts w:ascii="Times New Roman" w:hAnsi="Times New Roman" w:cs="Times New Roman"/>
              </w:rPr>
              <w:t>ч</w:t>
            </w:r>
            <w:r w:rsidRPr="00E30E6C">
              <w:rPr>
                <w:rFonts w:ascii="Times New Roman" w:hAnsi="Times New Roman" w:cs="Times New Roman"/>
              </w:rPr>
              <w:t>ные залы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с учетом методических рекоме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даций субъектам Российской Федерации и о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ганам местного самоуправления по развитию сети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низаций культуры и обеспеченности населения услугами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низаций культуры, утвержденных </w:t>
            </w:r>
            <w:r w:rsidRPr="00E30E6C">
              <w:rPr>
                <w:rFonts w:ascii="Times New Roman" w:hAnsi="Times New Roman" w:cs="Times New Roman"/>
                <w:bCs/>
              </w:rPr>
              <w:t xml:space="preserve">распоряжением </w:t>
            </w:r>
            <w:r w:rsidRPr="00E30E6C">
              <w:rPr>
                <w:rFonts w:ascii="Times New Roman" w:hAnsi="Times New Roman" w:cs="Times New Roman"/>
              </w:rPr>
              <w:t>Министерства культуры Российской Фед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рации от 2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30E6C">
                <w:rPr>
                  <w:rFonts w:ascii="Times New Roman" w:hAnsi="Times New Roman" w:cs="Times New Roman"/>
                </w:rPr>
                <w:t>2017 г</w:t>
              </w:r>
            </w:smartTag>
            <w:r w:rsidRPr="00E30E6C">
              <w:rPr>
                <w:rFonts w:ascii="Times New Roman" w:hAnsi="Times New Roman" w:cs="Times New Roman"/>
              </w:rPr>
              <w:t>. № Р-965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с учетом методических рекоме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даций субъектам Российской Федерации и о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ганам местного самоуправления по развитию сети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низаций культуры и обеспеченности населения услугами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низаций культуры, утвержденных </w:t>
            </w:r>
            <w:r w:rsidRPr="00E30E6C">
              <w:rPr>
                <w:rFonts w:ascii="Times New Roman" w:hAnsi="Times New Roman" w:cs="Times New Roman"/>
                <w:bCs/>
              </w:rPr>
              <w:t xml:space="preserve">распоряжением </w:t>
            </w:r>
            <w:r w:rsidRPr="00E30E6C">
              <w:rPr>
                <w:rFonts w:ascii="Times New Roman" w:hAnsi="Times New Roman" w:cs="Times New Roman"/>
              </w:rPr>
              <w:t>Министерства культуры Российской Фед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рации от 2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30E6C">
                <w:rPr>
                  <w:rFonts w:ascii="Times New Roman" w:hAnsi="Times New Roman" w:cs="Times New Roman"/>
                </w:rPr>
                <w:t>2017 г</w:t>
              </w:r>
            </w:smartTag>
            <w:r w:rsidRPr="00E30E6C">
              <w:rPr>
                <w:rFonts w:ascii="Times New Roman" w:hAnsi="Times New Roman" w:cs="Times New Roman"/>
              </w:rPr>
              <w:t>. № Р-965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Театры, концер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ные залы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с учетом методических рекоме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даций субъектам Российской Федерации и о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ганам местного самоуправления по развитию сети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низаций культуры и обеспеченности населения услугами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низаций культуры, утвержденных </w:t>
            </w:r>
            <w:r w:rsidRPr="00E30E6C">
              <w:rPr>
                <w:rFonts w:ascii="Times New Roman" w:hAnsi="Times New Roman" w:cs="Times New Roman"/>
                <w:bCs/>
              </w:rPr>
              <w:t xml:space="preserve">распоряжением </w:t>
            </w:r>
            <w:r w:rsidRPr="00E30E6C">
              <w:rPr>
                <w:rFonts w:ascii="Times New Roman" w:hAnsi="Times New Roman" w:cs="Times New Roman"/>
              </w:rPr>
              <w:t>Министерства культуры Российской Фед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рации от 2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30E6C">
                <w:rPr>
                  <w:rFonts w:ascii="Times New Roman" w:hAnsi="Times New Roman" w:cs="Times New Roman"/>
                </w:rPr>
                <w:t>2017 г</w:t>
              </w:r>
            </w:smartTag>
            <w:r w:rsidRPr="00E30E6C">
              <w:rPr>
                <w:rFonts w:ascii="Times New Roman" w:hAnsi="Times New Roman" w:cs="Times New Roman"/>
              </w:rPr>
              <w:t xml:space="preserve">. № Р-965 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с учетом методических рекоме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даций субъектам Российской Федерации и о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ганам местного самоуправления по развитию сети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низаций культуры и обеспеченности населения услугами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низаций культуры, утвержденных </w:t>
            </w:r>
            <w:r w:rsidRPr="00E30E6C">
              <w:rPr>
                <w:rFonts w:ascii="Times New Roman" w:hAnsi="Times New Roman" w:cs="Times New Roman"/>
                <w:bCs/>
              </w:rPr>
              <w:t xml:space="preserve">распоряжением </w:t>
            </w:r>
            <w:r w:rsidRPr="00E30E6C">
              <w:rPr>
                <w:rFonts w:ascii="Times New Roman" w:hAnsi="Times New Roman" w:cs="Times New Roman"/>
              </w:rPr>
              <w:t>Министерства культуры Российской Фед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рации от 2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30E6C">
                <w:rPr>
                  <w:rFonts w:ascii="Times New Roman" w:hAnsi="Times New Roman" w:cs="Times New Roman"/>
                </w:rPr>
                <w:t>2017 г</w:t>
              </w:r>
            </w:smartTag>
            <w:r w:rsidRPr="00E30E6C">
              <w:rPr>
                <w:rFonts w:ascii="Times New Roman" w:hAnsi="Times New Roman" w:cs="Times New Roman"/>
              </w:rPr>
              <w:t>. № Р-965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Учреждения клубн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го типа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с учетом методических рекоме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даций субъектам Российской Федерации и о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ганам местного самоуправления по развитию сети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низаций культуры и обеспеченности населения услугами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низаций культуры, утвержденных </w:t>
            </w:r>
            <w:r w:rsidRPr="00E30E6C">
              <w:rPr>
                <w:rFonts w:ascii="Times New Roman" w:hAnsi="Times New Roman" w:cs="Times New Roman"/>
                <w:bCs/>
              </w:rPr>
              <w:t xml:space="preserve">распоряжением </w:t>
            </w:r>
            <w:r w:rsidRPr="00E30E6C">
              <w:rPr>
                <w:rFonts w:ascii="Times New Roman" w:hAnsi="Times New Roman" w:cs="Times New Roman"/>
              </w:rPr>
              <w:t>Министерства культуры Российской Фед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рации от 2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30E6C">
                <w:rPr>
                  <w:rFonts w:ascii="Times New Roman" w:hAnsi="Times New Roman" w:cs="Times New Roman"/>
                </w:rPr>
                <w:t>2017 г</w:t>
              </w:r>
            </w:smartTag>
            <w:r w:rsidRPr="00E30E6C">
              <w:rPr>
                <w:rFonts w:ascii="Times New Roman" w:hAnsi="Times New Roman" w:cs="Times New Roman"/>
              </w:rPr>
              <w:t>. № Р-</w:t>
            </w:r>
            <w:r w:rsidRPr="00E30E6C">
              <w:rPr>
                <w:rFonts w:ascii="Times New Roman" w:hAnsi="Times New Roman" w:cs="Times New Roman"/>
              </w:rPr>
              <w:lastRenderedPageBreak/>
              <w:t>965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с учетом методических рекоме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даций субъектам Российской Федерации и о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ганам местного самоуправления по развитию сети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низаций культуры и обеспеченности населения услугами орг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низаций культуры, утвержденных </w:t>
            </w:r>
            <w:r w:rsidRPr="00E30E6C">
              <w:rPr>
                <w:rFonts w:ascii="Times New Roman" w:hAnsi="Times New Roman" w:cs="Times New Roman"/>
                <w:bCs/>
              </w:rPr>
              <w:t xml:space="preserve">распоряжением </w:t>
            </w:r>
            <w:r w:rsidRPr="00E30E6C">
              <w:rPr>
                <w:rFonts w:ascii="Times New Roman" w:hAnsi="Times New Roman" w:cs="Times New Roman"/>
              </w:rPr>
              <w:t>Министерства культуры Российской Фед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рации от 2 августа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30E6C">
                <w:rPr>
                  <w:rFonts w:ascii="Times New Roman" w:hAnsi="Times New Roman" w:cs="Times New Roman"/>
                </w:rPr>
                <w:t>2017 г</w:t>
              </w:r>
            </w:smartTag>
            <w:r w:rsidRPr="00E30E6C">
              <w:rPr>
                <w:rFonts w:ascii="Times New Roman" w:hAnsi="Times New Roman" w:cs="Times New Roman"/>
              </w:rPr>
              <w:t>. № Р-965</w:t>
            </w:r>
          </w:p>
        </w:tc>
      </w:tr>
      <w:tr w:rsidR="00E30E6C" w:rsidRPr="00E30E6C" w:rsidTr="00E30E6C">
        <w:tc>
          <w:tcPr>
            <w:tcW w:w="279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721" w:type="pct"/>
            <w:gridSpan w:val="3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Объекты местного значения в области обеспечения деятельности органов местного самоуправл</w:t>
            </w:r>
            <w:r w:rsidRPr="00E30E6C">
              <w:rPr>
                <w:rFonts w:ascii="Times New Roman" w:hAnsi="Times New Roman" w:cs="Times New Roman"/>
                <w:b/>
              </w:rPr>
              <w:t>е</w:t>
            </w:r>
            <w:r w:rsidRPr="00E30E6C">
              <w:rPr>
                <w:rFonts w:ascii="Times New Roman" w:hAnsi="Times New Roman" w:cs="Times New Roman"/>
                <w:b/>
              </w:rPr>
              <w:t>ния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Помещения админис</w:t>
            </w:r>
            <w:r w:rsidRPr="00E30E6C">
              <w:rPr>
                <w:rFonts w:ascii="Times New Roman" w:hAnsi="Times New Roman" w:cs="Times New Roman"/>
              </w:rPr>
              <w:t>т</w:t>
            </w:r>
            <w:r w:rsidRPr="00E30E6C">
              <w:rPr>
                <w:rFonts w:ascii="Times New Roman" w:hAnsi="Times New Roman" w:cs="Times New Roman"/>
              </w:rPr>
              <w:t>рации муниципал</w:t>
            </w:r>
            <w:r w:rsidRPr="00E30E6C">
              <w:rPr>
                <w:rFonts w:ascii="Times New Roman" w:hAnsi="Times New Roman" w:cs="Times New Roman"/>
              </w:rPr>
              <w:t>ь</w:t>
            </w:r>
            <w:r w:rsidRPr="00E30E6C">
              <w:rPr>
                <w:rFonts w:ascii="Times New Roman" w:hAnsi="Times New Roman" w:cs="Times New Roman"/>
              </w:rPr>
              <w:t>ного образования Чува</w:t>
            </w:r>
            <w:r w:rsidRPr="00E30E6C">
              <w:rPr>
                <w:rFonts w:ascii="Times New Roman" w:hAnsi="Times New Roman" w:cs="Times New Roman"/>
              </w:rPr>
              <w:t>ш</w:t>
            </w:r>
            <w:r w:rsidRPr="00E30E6C">
              <w:rPr>
                <w:rFonts w:ascii="Times New Roman" w:hAnsi="Times New Roman" w:cs="Times New Roman"/>
              </w:rPr>
              <w:t>ской Республики (муниципального района, горо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ского округа)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исходя из текущей обеспеченн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 республики помещениями администрации муниципального образования Чувашской Республики с учетом требов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ний </w:t>
            </w:r>
            <w:r w:rsidRPr="00E30E6C">
              <w:rPr>
                <w:rFonts w:ascii="Times New Roman" w:hAnsi="Times New Roman" w:cs="Times New Roman"/>
              </w:rPr>
              <w:br/>
              <w:t>СП 42.13330.2016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с учетом пространственно-территориальных особенностей организации и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фраструктуры республики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Муниципальные арх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вы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в соответствии с требовани</w:t>
            </w:r>
            <w:r w:rsidRPr="00E30E6C">
              <w:rPr>
                <w:rFonts w:ascii="Times New Roman" w:hAnsi="Times New Roman" w:cs="Times New Roman"/>
              </w:rPr>
              <w:t>я</w:t>
            </w:r>
            <w:r w:rsidRPr="00E30E6C">
              <w:rPr>
                <w:rFonts w:ascii="Times New Roman" w:hAnsi="Times New Roman" w:cs="Times New Roman"/>
              </w:rPr>
              <w:t>ми СП 44.13330.2011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с учетом пространственно-территориальных особенностей организации и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фраструктуры республики</w:t>
            </w:r>
          </w:p>
        </w:tc>
      </w:tr>
      <w:tr w:rsidR="00E30E6C" w:rsidRPr="00E30E6C" w:rsidTr="00E30E6C">
        <w:tc>
          <w:tcPr>
            <w:tcW w:w="279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721" w:type="pct"/>
            <w:gridSpan w:val="3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Объекты местного значения в области</w:t>
            </w:r>
            <w:r w:rsidRPr="00E30E6C">
              <w:rPr>
                <w:rFonts w:ascii="Times New Roman" w:hAnsi="Times New Roman" w:cs="Times New Roman"/>
              </w:rPr>
              <w:t xml:space="preserve"> </w:t>
            </w:r>
            <w:r w:rsidRPr="00E30E6C">
              <w:rPr>
                <w:rFonts w:ascii="Times New Roman" w:hAnsi="Times New Roman" w:cs="Times New Roman"/>
                <w:b/>
              </w:rPr>
              <w:t>сбора, транспортирования, обработки, утилизации, обе</w:t>
            </w:r>
            <w:r w:rsidRPr="00E30E6C">
              <w:rPr>
                <w:rFonts w:ascii="Times New Roman" w:hAnsi="Times New Roman" w:cs="Times New Roman"/>
                <w:b/>
              </w:rPr>
              <w:t>з</w:t>
            </w:r>
            <w:r w:rsidRPr="00E30E6C">
              <w:rPr>
                <w:rFonts w:ascii="Times New Roman" w:hAnsi="Times New Roman" w:cs="Times New Roman"/>
                <w:b/>
              </w:rPr>
              <w:t>вреживания, размещения твердых коммунальных отходов</w:t>
            </w:r>
          </w:p>
        </w:tc>
      </w:tr>
      <w:tr w:rsidR="00E30E6C" w:rsidRPr="00E30E6C" w:rsidTr="00E30E6C">
        <w:tc>
          <w:tcPr>
            <w:tcW w:w="279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230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Полигон твердых коммунальных отх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Установлены исходя из текущей обеспеченн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 республики объектами в</w:t>
            </w:r>
            <w:r w:rsidRPr="00E30E6C">
              <w:rPr>
                <w:rFonts w:ascii="Times New Roman" w:hAnsi="Times New Roman" w:cs="Times New Roman"/>
                <w:b/>
              </w:rPr>
              <w:t xml:space="preserve"> </w:t>
            </w:r>
            <w:r w:rsidRPr="00E30E6C">
              <w:rPr>
                <w:rFonts w:ascii="Times New Roman" w:hAnsi="Times New Roman" w:cs="Times New Roman"/>
              </w:rPr>
              <w:t>области сбора, транспо</w:t>
            </w:r>
            <w:r w:rsidRPr="00E30E6C">
              <w:rPr>
                <w:rFonts w:ascii="Times New Roman" w:hAnsi="Times New Roman" w:cs="Times New Roman"/>
              </w:rPr>
              <w:t>р</w:t>
            </w:r>
            <w:r w:rsidRPr="00E30E6C">
              <w:rPr>
                <w:rFonts w:ascii="Times New Roman" w:hAnsi="Times New Roman" w:cs="Times New Roman"/>
              </w:rPr>
              <w:t>тирования, обработки, утилизации, обезвреживания, размещения твердых коммунальных отходов в соответствии с требовани</w:t>
            </w:r>
            <w:r w:rsidRPr="00E30E6C">
              <w:rPr>
                <w:rFonts w:ascii="Times New Roman" w:hAnsi="Times New Roman" w:cs="Times New Roman"/>
              </w:rPr>
              <w:t>я</w:t>
            </w:r>
            <w:r w:rsidRPr="00E30E6C">
              <w:rPr>
                <w:rFonts w:ascii="Times New Roman" w:hAnsi="Times New Roman" w:cs="Times New Roman"/>
              </w:rPr>
              <w:t>ми СП 42.13330.2016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Объекты организ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ции сбора и транспортир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вания твердых комм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нальных отх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дов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Установлены с учетом требований </w:t>
            </w:r>
            <w:r w:rsidRPr="00E30E6C">
              <w:rPr>
                <w:rFonts w:ascii="Times New Roman" w:hAnsi="Times New Roman" w:cs="Times New Roman"/>
              </w:rPr>
              <w:br/>
              <w:t>СП 42.13330.2016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Установлены с учетом требований </w:t>
            </w:r>
            <w:r w:rsidRPr="00E30E6C">
              <w:rPr>
                <w:rFonts w:ascii="Times New Roman" w:hAnsi="Times New Roman" w:cs="Times New Roman"/>
              </w:rPr>
              <w:br/>
              <w:t>СП 42.13330.2016</w:t>
            </w:r>
          </w:p>
        </w:tc>
      </w:tr>
      <w:tr w:rsidR="00E30E6C" w:rsidRPr="00E30E6C" w:rsidTr="00E30E6C">
        <w:tc>
          <w:tcPr>
            <w:tcW w:w="279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721" w:type="pct"/>
            <w:gridSpan w:val="3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E30E6C">
              <w:rPr>
                <w:rFonts w:ascii="Times New Roman" w:hAnsi="Times New Roman" w:cs="Times New Roman"/>
                <w:b/>
              </w:rPr>
              <w:t>Объекты местного значения в области организации ритуальных услуг и содержания мест захор</w:t>
            </w:r>
            <w:r w:rsidRPr="00E30E6C">
              <w:rPr>
                <w:rFonts w:ascii="Times New Roman" w:hAnsi="Times New Roman" w:cs="Times New Roman"/>
                <w:b/>
              </w:rPr>
              <w:t>о</w:t>
            </w:r>
            <w:r w:rsidRPr="00E30E6C">
              <w:rPr>
                <w:rFonts w:ascii="Times New Roman" w:hAnsi="Times New Roman" w:cs="Times New Roman"/>
                <w:b/>
              </w:rPr>
              <w:t>нения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1230" w:type="pct"/>
            <w:vMerge w:val="restar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Организации </w:t>
            </w:r>
            <w:r w:rsidRPr="00E30E6C">
              <w:rPr>
                <w:rFonts w:ascii="Times New Roman" w:hAnsi="Times New Roman" w:cs="Times New Roman"/>
              </w:rPr>
              <w:lastRenderedPageBreak/>
              <w:t>похоро</w:t>
            </w:r>
            <w:r w:rsidRPr="00E30E6C">
              <w:rPr>
                <w:rFonts w:ascii="Times New Roman" w:hAnsi="Times New Roman" w:cs="Times New Roman"/>
              </w:rPr>
              <w:t>н</w:t>
            </w:r>
            <w:r w:rsidRPr="00E30E6C">
              <w:rPr>
                <w:rFonts w:ascii="Times New Roman" w:hAnsi="Times New Roman" w:cs="Times New Roman"/>
              </w:rPr>
              <w:t>ного обслуживания насел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 xml:space="preserve">ния </w:t>
            </w:r>
            <w:r w:rsidRPr="00E30E6C">
              <w:rPr>
                <w:rFonts w:ascii="Times New Roman" w:hAnsi="Times New Roman" w:cs="Times New Roman"/>
              </w:rPr>
              <w:lastRenderedPageBreak/>
              <w:t>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lastRenderedPageBreak/>
              <w:t>Установлены исходя из текущей обеспеченн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 xml:space="preserve">сти </w:t>
            </w:r>
            <w:r w:rsidRPr="00E30E6C">
              <w:rPr>
                <w:rFonts w:ascii="Times New Roman" w:hAnsi="Times New Roman" w:cs="Times New Roman"/>
              </w:rPr>
              <w:lastRenderedPageBreak/>
              <w:t>республики объектами местного значения в области организации ритуал</w:t>
            </w:r>
            <w:r w:rsidRPr="00E30E6C">
              <w:rPr>
                <w:rFonts w:ascii="Times New Roman" w:hAnsi="Times New Roman" w:cs="Times New Roman"/>
              </w:rPr>
              <w:t>ь</w:t>
            </w:r>
            <w:r w:rsidRPr="00E30E6C">
              <w:rPr>
                <w:rFonts w:ascii="Times New Roman" w:hAnsi="Times New Roman" w:cs="Times New Roman"/>
              </w:rPr>
              <w:t>ных услуг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vMerge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максимально доп</w:t>
            </w:r>
            <w:r w:rsidRPr="00E30E6C">
              <w:rPr>
                <w:rFonts w:ascii="Times New Roman" w:hAnsi="Times New Roman" w:cs="Times New Roman"/>
              </w:rPr>
              <w:t>у</w:t>
            </w:r>
            <w:r w:rsidRPr="00E30E6C">
              <w:rPr>
                <w:rFonts w:ascii="Times New Roman" w:hAnsi="Times New Roman" w:cs="Times New Roman"/>
              </w:rPr>
              <w:t>стимого уровня терр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ториальной доступн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0E6C">
              <w:rPr>
                <w:rFonts w:ascii="Times New Roman" w:hAnsi="Times New Roman" w:cs="Times New Roman"/>
              </w:rPr>
              <w:t>Установлены</w:t>
            </w:r>
            <w:proofErr w:type="gramEnd"/>
            <w:r w:rsidRPr="00E30E6C">
              <w:rPr>
                <w:rFonts w:ascii="Times New Roman" w:hAnsi="Times New Roman" w:cs="Times New Roman"/>
              </w:rPr>
              <w:t xml:space="preserve"> с учетом требований </w:t>
            </w:r>
            <w:proofErr w:type="spellStart"/>
            <w:r w:rsidRPr="00E30E6C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E30E6C">
              <w:rPr>
                <w:rFonts w:ascii="Times New Roman" w:hAnsi="Times New Roman" w:cs="Times New Roman"/>
              </w:rPr>
              <w:t xml:space="preserve"> 2.1.2882-11.</w:t>
            </w:r>
          </w:p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Транспортная доступность устанавливается исходя из текущей обеспеченности респу</w:t>
            </w:r>
            <w:r w:rsidRPr="00E30E6C">
              <w:rPr>
                <w:rFonts w:ascii="Times New Roman" w:hAnsi="Times New Roman" w:cs="Times New Roman"/>
              </w:rPr>
              <w:t>б</w:t>
            </w:r>
            <w:r w:rsidRPr="00E30E6C">
              <w:rPr>
                <w:rFonts w:ascii="Times New Roman" w:hAnsi="Times New Roman" w:cs="Times New Roman"/>
              </w:rPr>
              <w:t>лики объектами в области организации р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туальных услуг</w:t>
            </w:r>
          </w:p>
        </w:tc>
      </w:tr>
      <w:tr w:rsidR="00E30E6C" w:rsidRPr="00E30E6C" w:rsidTr="00E30E6C">
        <w:tc>
          <w:tcPr>
            <w:tcW w:w="279" w:type="pct"/>
            <w:vMerge w:val="restar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1230" w:type="pct"/>
          </w:tcPr>
          <w:p w:rsidR="00E30E6C" w:rsidRPr="00E30E6C" w:rsidRDefault="00E30E6C" w:rsidP="00E30E6C">
            <w:pPr>
              <w:tabs>
                <w:tab w:val="left" w:pos="67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Кладбища традиционного захор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нения:</w:t>
            </w:r>
          </w:p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кладбища смешанн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го и традиционного захоронения площ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дью от 20 до </w:t>
            </w:r>
            <w:smartTag w:uri="urn:schemas-microsoft-com:office:smarttags" w:element="metricconverter">
              <w:smartTagPr>
                <w:attr w:name="ProductID" w:val="40 га"/>
              </w:smartTagPr>
              <w:r w:rsidRPr="00E30E6C">
                <w:rPr>
                  <w:rFonts w:ascii="Times New Roman" w:hAnsi="Times New Roman" w:cs="Times New Roman"/>
                </w:rPr>
                <w:t>40 га</w:t>
              </w:r>
            </w:smartTag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Установлены с учетом требований </w:t>
            </w:r>
            <w:r w:rsidRPr="00E30E6C">
              <w:rPr>
                <w:rFonts w:ascii="Times New Roman" w:hAnsi="Times New Roman" w:cs="Times New Roman"/>
              </w:rPr>
              <w:br/>
              <w:t>СП 42.13330.2016</w:t>
            </w:r>
          </w:p>
        </w:tc>
      </w:tr>
      <w:tr w:rsidR="00E30E6C" w:rsidRPr="00E30E6C" w:rsidTr="00E30E6C">
        <w:tc>
          <w:tcPr>
            <w:tcW w:w="279" w:type="pct"/>
            <w:vMerge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кладбища смешанн</w:t>
            </w:r>
            <w:r w:rsidRPr="00E30E6C">
              <w:rPr>
                <w:rFonts w:ascii="Times New Roman" w:hAnsi="Times New Roman" w:cs="Times New Roman"/>
              </w:rPr>
              <w:t>о</w:t>
            </w:r>
            <w:r w:rsidRPr="00E30E6C">
              <w:rPr>
                <w:rFonts w:ascii="Times New Roman" w:hAnsi="Times New Roman" w:cs="Times New Roman"/>
              </w:rPr>
              <w:t>го и традиционного захоронения площ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 xml:space="preserve">дью от 10 до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E30E6C">
                <w:rPr>
                  <w:rFonts w:ascii="Times New Roman" w:hAnsi="Times New Roman" w:cs="Times New Roman"/>
                </w:rPr>
                <w:t>20 га</w:t>
              </w:r>
            </w:smartTag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Установлены с учетом требований </w:t>
            </w:r>
            <w:r w:rsidRPr="00E30E6C">
              <w:rPr>
                <w:rFonts w:ascii="Times New Roman" w:hAnsi="Times New Roman" w:cs="Times New Roman"/>
              </w:rPr>
              <w:br/>
              <w:t>СП 42.13330.2016</w:t>
            </w:r>
          </w:p>
        </w:tc>
      </w:tr>
      <w:tr w:rsidR="00E30E6C" w:rsidRPr="00E30E6C" w:rsidTr="00E30E6C">
        <w:tc>
          <w:tcPr>
            <w:tcW w:w="279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1230" w:type="pct"/>
          </w:tcPr>
          <w:p w:rsidR="00E30E6C" w:rsidRPr="00E30E6C" w:rsidRDefault="00E30E6C" w:rsidP="00E30E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Закрытые кладбища и мемориальные ко</w:t>
            </w:r>
            <w:r w:rsidRPr="00E30E6C">
              <w:rPr>
                <w:rFonts w:ascii="Times New Roman" w:hAnsi="Times New Roman" w:cs="Times New Roman"/>
              </w:rPr>
              <w:t>м</w:t>
            </w:r>
            <w:r w:rsidRPr="00E30E6C">
              <w:rPr>
                <w:rFonts w:ascii="Times New Roman" w:hAnsi="Times New Roman" w:cs="Times New Roman"/>
              </w:rPr>
              <w:t>плексы, кладбища с погребением после кремации, колумб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рии, сельские кла</w:t>
            </w:r>
            <w:r w:rsidRPr="00E30E6C">
              <w:rPr>
                <w:rFonts w:ascii="Times New Roman" w:hAnsi="Times New Roman" w:cs="Times New Roman"/>
              </w:rPr>
              <w:t>д</w:t>
            </w:r>
            <w:r w:rsidRPr="00E30E6C">
              <w:rPr>
                <w:rFonts w:ascii="Times New Roman" w:hAnsi="Times New Roman" w:cs="Times New Roman"/>
              </w:rPr>
              <w:t>бища</w:t>
            </w:r>
          </w:p>
        </w:tc>
        <w:tc>
          <w:tcPr>
            <w:tcW w:w="1125" w:type="pct"/>
          </w:tcPr>
          <w:p w:rsidR="00E30E6C" w:rsidRPr="00E30E6C" w:rsidRDefault="00E30E6C" w:rsidP="00E30E6C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>Предельные знач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ния расчетных пок</w:t>
            </w:r>
            <w:r w:rsidRPr="00E30E6C">
              <w:rPr>
                <w:rFonts w:ascii="Times New Roman" w:hAnsi="Times New Roman" w:cs="Times New Roman"/>
              </w:rPr>
              <w:t>а</w:t>
            </w:r>
            <w:r w:rsidRPr="00E30E6C">
              <w:rPr>
                <w:rFonts w:ascii="Times New Roman" w:hAnsi="Times New Roman" w:cs="Times New Roman"/>
              </w:rPr>
              <w:t>зателей минимально допуст</w:t>
            </w:r>
            <w:r w:rsidRPr="00E30E6C">
              <w:rPr>
                <w:rFonts w:ascii="Times New Roman" w:hAnsi="Times New Roman" w:cs="Times New Roman"/>
              </w:rPr>
              <w:t>и</w:t>
            </w:r>
            <w:r w:rsidRPr="00E30E6C">
              <w:rPr>
                <w:rFonts w:ascii="Times New Roman" w:hAnsi="Times New Roman" w:cs="Times New Roman"/>
              </w:rPr>
              <w:t>мого уровня обесп</w:t>
            </w:r>
            <w:r w:rsidRPr="00E30E6C">
              <w:rPr>
                <w:rFonts w:ascii="Times New Roman" w:hAnsi="Times New Roman" w:cs="Times New Roman"/>
              </w:rPr>
              <w:t>е</w:t>
            </w:r>
            <w:r w:rsidRPr="00E30E6C">
              <w:rPr>
                <w:rFonts w:ascii="Times New Roman" w:hAnsi="Times New Roman" w:cs="Times New Roman"/>
              </w:rPr>
              <w:t>ченности</w:t>
            </w:r>
          </w:p>
        </w:tc>
        <w:tc>
          <w:tcPr>
            <w:tcW w:w="2367" w:type="pct"/>
          </w:tcPr>
          <w:p w:rsidR="00E30E6C" w:rsidRPr="00E30E6C" w:rsidRDefault="00E30E6C" w:rsidP="00E30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30E6C">
              <w:rPr>
                <w:rFonts w:ascii="Times New Roman" w:hAnsi="Times New Roman" w:cs="Times New Roman"/>
              </w:rPr>
              <w:t xml:space="preserve">Установлены с учетом требований </w:t>
            </w:r>
            <w:r w:rsidRPr="00E30E6C">
              <w:rPr>
                <w:rFonts w:ascii="Times New Roman" w:hAnsi="Times New Roman" w:cs="Times New Roman"/>
              </w:rPr>
              <w:br/>
              <w:t>СП 42.13330.2016</w:t>
            </w:r>
          </w:p>
        </w:tc>
      </w:tr>
    </w:tbl>
    <w:p w:rsidR="00E30E6C" w:rsidRPr="00E30E6C" w:rsidRDefault="00E30E6C" w:rsidP="00E30E6C">
      <w:pPr>
        <w:pStyle w:val="6"/>
        <w:spacing w:before="0" w:beforeAutospacing="0" w:after="0" w:afterAutospacing="0"/>
        <w:jc w:val="both"/>
        <w:rPr>
          <w:sz w:val="22"/>
          <w:szCs w:val="22"/>
        </w:rPr>
      </w:pPr>
    </w:p>
    <w:p w:rsidR="00E30E6C" w:rsidRPr="00E30E6C" w:rsidRDefault="00E30E6C" w:rsidP="00E30E6C">
      <w:pPr>
        <w:pStyle w:val="6"/>
        <w:spacing w:before="0" w:beforeAutospacing="0" w:after="0" w:afterAutospacing="0"/>
        <w:jc w:val="both"/>
        <w:rPr>
          <w:sz w:val="22"/>
          <w:szCs w:val="22"/>
        </w:rPr>
      </w:pPr>
      <w:r w:rsidRPr="00E30E6C">
        <w:rPr>
          <w:sz w:val="22"/>
          <w:szCs w:val="22"/>
        </w:rPr>
        <w:t>3. Правила и область применения расчетных показателей,</w:t>
      </w:r>
      <w:r w:rsidR="00712972">
        <w:rPr>
          <w:sz w:val="22"/>
          <w:szCs w:val="22"/>
        </w:rPr>
        <w:t xml:space="preserve"> </w:t>
      </w:r>
      <w:r w:rsidRPr="00E30E6C">
        <w:rPr>
          <w:sz w:val="22"/>
          <w:szCs w:val="22"/>
        </w:rPr>
        <w:t>содержащихся в основной части местных нормативов градостроительного проектирования Цивильского городского поселения Ц</w:t>
      </w:r>
      <w:r w:rsidRPr="00E30E6C">
        <w:rPr>
          <w:sz w:val="22"/>
          <w:szCs w:val="22"/>
        </w:rPr>
        <w:t>и</w:t>
      </w:r>
      <w:r w:rsidRPr="00E30E6C">
        <w:rPr>
          <w:sz w:val="22"/>
          <w:szCs w:val="22"/>
        </w:rPr>
        <w:t>вильского района Чувашской Республики</w:t>
      </w:r>
    </w:p>
    <w:p w:rsidR="00E30E6C" w:rsidRPr="00E30E6C" w:rsidRDefault="00E30E6C" w:rsidP="00E30E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E30E6C">
        <w:rPr>
          <w:rFonts w:ascii="Times New Roman" w:hAnsi="Times New Roman" w:cs="Times New Roman"/>
        </w:rPr>
        <w:t xml:space="preserve">Местные нормативы </w:t>
      </w:r>
      <w:r w:rsidRPr="00E30E6C">
        <w:rPr>
          <w:rFonts w:ascii="Times New Roman" w:eastAsia="Times New Roman" w:hAnsi="Times New Roman" w:cs="Times New Roman"/>
        </w:rPr>
        <w:t>устанавливают совокупность расчетных показателей минимально допустимого уровня обеспеченности объектами местного значения населения муниципал</w:t>
      </w:r>
      <w:r w:rsidRPr="00E30E6C">
        <w:rPr>
          <w:rFonts w:ascii="Times New Roman" w:eastAsia="Times New Roman" w:hAnsi="Times New Roman" w:cs="Times New Roman"/>
        </w:rPr>
        <w:t>ь</w:t>
      </w:r>
      <w:r w:rsidRPr="00E30E6C">
        <w:rPr>
          <w:rFonts w:ascii="Times New Roman" w:eastAsia="Times New Roman" w:hAnsi="Times New Roman" w:cs="Times New Roman"/>
        </w:rPr>
        <w:t>ного образования и расчетных показателей максимально допустимого уровня территориальной доступности таких объектов для насел</w:t>
      </w:r>
      <w:r w:rsidRPr="00E30E6C">
        <w:rPr>
          <w:rFonts w:ascii="Times New Roman" w:eastAsia="Times New Roman" w:hAnsi="Times New Roman" w:cs="Times New Roman"/>
        </w:rPr>
        <w:t>е</w:t>
      </w:r>
      <w:r w:rsidRPr="00E30E6C">
        <w:rPr>
          <w:rFonts w:ascii="Times New Roman" w:eastAsia="Times New Roman" w:hAnsi="Times New Roman" w:cs="Times New Roman"/>
        </w:rPr>
        <w:t>ния муниципального образования.</w:t>
      </w:r>
    </w:p>
    <w:p w:rsidR="00E30E6C" w:rsidRPr="00E30E6C" w:rsidRDefault="00E30E6C" w:rsidP="00E30E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Местные нормативы установлены с учетом административно-терри</w:t>
      </w:r>
      <w:r w:rsidRPr="00E30E6C">
        <w:rPr>
          <w:rFonts w:ascii="Times New Roman" w:hAnsi="Times New Roman" w:cs="Times New Roman"/>
        </w:rPr>
        <w:softHyphen/>
        <w:t>ториального устройства Чувашской Республики,</w:t>
      </w:r>
      <w:r w:rsidRPr="00E30E6C">
        <w:rPr>
          <w:rFonts w:ascii="Times New Roman" w:hAnsi="Times New Roman" w:cs="Times New Roman"/>
          <w:color w:val="2D2D2D"/>
          <w:shd w:val="clear" w:color="auto" w:fill="FFFFFF"/>
        </w:rPr>
        <w:t xml:space="preserve"> </w:t>
      </w:r>
      <w:r w:rsidRPr="00E30E6C">
        <w:rPr>
          <w:rFonts w:ascii="Times New Roman" w:hAnsi="Times New Roman" w:cs="Times New Roman"/>
        </w:rPr>
        <w:t>социально-демографического состава и плотности нас</w:t>
      </w:r>
      <w:r w:rsidRPr="00E30E6C">
        <w:rPr>
          <w:rFonts w:ascii="Times New Roman" w:hAnsi="Times New Roman" w:cs="Times New Roman"/>
        </w:rPr>
        <w:t>е</w:t>
      </w:r>
      <w:r w:rsidRPr="00E30E6C">
        <w:rPr>
          <w:rFonts w:ascii="Times New Roman" w:hAnsi="Times New Roman" w:cs="Times New Roman"/>
        </w:rPr>
        <w:t>ления муниципальных образований, природно-кли</w:t>
      </w:r>
      <w:r w:rsidRPr="00E30E6C">
        <w:rPr>
          <w:rFonts w:ascii="Times New Roman" w:hAnsi="Times New Roman" w:cs="Times New Roman"/>
        </w:rPr>
        <w:softHyphen/>
        <w:t>матических условий Чувашской Республ</w:t>
      </w:r>
      <w:r w:rsidRPr="00E30E6C">
        <w:rPr>
          <w:rFonts w:ascii="Times New Roman" w:hAnsi="Times New Roman" w:cs="Times New Roman"/>
        </w:rPr>
        <w:t>и</w:t>
      </w:r>
      <w:r w:rsidRPr="00E30E6C">
        <w:rPr>
          <w:rFonts w:ascii="Times New Roman" w:hAnsi="Times New Roman" w:cs="Times New Roman"/>
        </w:rPr>
        <w:t>ки,</w:t>
      </w:r>
      <w:r w:rsidRPr="00E30E6C">
        <w:rPr>
          <w:rFonts w:ascii="Times New Roman" w:hAnsi="Times New Roman" w:cs="Times New Roman"/>
          <w:color w:val="2D2D2D"/>
          <w:shd w:val="clear" w:color="auto" w:fill="FFFFFF"/>
        </w:rPr>
        <w:t xml:space="preserve"> </w:t>
      </w:r>
      <w:r w:rsidRPr="00E30E6C">
        <w:rPr>
          <w:rFonts w:ascii="Times New Roman" w:hAnsi="Times New Roman" w:cs="Times New Roman"/>
        </w:rPr>
        <w:t>стратегии социально-экономичес</w:t>
      </w:r>
      <w:r w:rsidRPr="00E30E6C">
        <w:rPr>
          <w:rFonts w:ascii="Times New Roman" w:hAnsi="Times New Roman" w:cs="Times New Roman"/>
        </w:rPr>
        <w:softHyphen/>
        <w:t>кого развития Чувашской Республики, предложений органов исполнительной власти Чувашской Республики, органов местного сам</w:t>
      </w:r>
      <w:r w:rsidRPr="00E30E6C">
        <w:rPr>
          <w:rFonts w:ascii="Times New Roman" w:hAnsi="Times New Roman" w:cs="Times New Roman"/>
        </w:rPr>
        <w:t>о</w:t>
      </w:r>
      <w:r w:rsidRPr="00E30E6C">
        <w:rPr>
          <w:rFonts w:ascii="Times New Roman" w:hAnsi="Times New Roman" w:cs="Times New Roman"/>
        </w:rPr>
        <w:t>управления.</w:t>
      </w:r>
    </w:p>
    <w:p w:rsidR="00E30E6C" w:rsidRPr="00E30E6C" w:rsidRDefault="00E30E6C" w:rsidP="00E30E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E30E6C">
        <w:rPr>
          <w:rFonts w:ascii="Times New Roman" w:hAnsi="Times New Roman" w:cs="Times New Roman"/>
        </w:rPr>
        <w:t xml:space="preserve">Местные нормативы </w:t>
      </w:r>
      <w:r w:rsidRPr="00E30E6C">
        <w:rPr>
          <w:rFonts w:ascii="Times New Roman" w:hAnsi="Times New Roman" w:cs="Times New Roman"/>
          <w:spacing w:val="2"/>
          <w:shd w:val="clear" w:color="auto" w:fill="FFFFFF"/>
        </w:rPr>
        <w:t>распространяются на проектирование новых и реконс</w:t>
      </w:r>
      <w:r w:rsidRPr="00E30E6C">
        <w:rPr>
          <w:rFonts w:ascii="Times New Roman" w:hAnsi="Times New Roman" w:cs="Times New Roman"/>
          <w:spacing w:val="2"/>
          <w:shd w:val="clear" w:color="auto" w:fill="FFFFFF"/>
        </w:rPr>
        <w:t>т</w:t>
      </w:r>
      <w:r w:rsidRPr="00E30E6C">
        <w:rPr>
          <w:rFonts w:ascii="Times New Roman" w:hAnsi="Times New Roman" w:cs="Times New Roman"/>
          <w:spacing w:val="2"/>
          <w:shd w:val="clear" w:color="auto" w:fill="FFFFFF"/>
        </w:rPr>
        <w:t>рукцию существующих объектов муниципального образования и направлены на обеспечение град</w:t>
      </w:r>
      <w:r w:rsidRPr="00E30E6C">
        <w:rPr>
          <w:rFonts w:ascii="Times New Roman" w:hAnsi="Times New Roman" w:cs="Times New Roman"/>
          <w:spacing w:val="2"/>
          <w:shd w:val="clear" w:color="auto" w:fill="FFFFFF"/>
        </w:rPr>
        <w:t>о</w:t>
      </w:r>
      <w:r w:rsidRPr="00E30E6C">
        <w:rPr>
          <w:rFonts w:ascii="Times New Roman" w:hAnsi="Times New Roman" w:cs="Times New Roman"/>
          <w:spacing w:val="2"/>
          <w:shd w:val="clear" w:color="auto" w:fill="FFFFFF"/>
        </w:rPr>
        <w:t xml:space="preserve">строительными средствами безопасности и устойчивого развития муниципального образования, охрану здоровья населения, а также на создание условий для реализации определенных законодательством Российской Федерации социальных гарантий граждан, включая </w:t>
      </w:r>
      <w:proofErr w:type="spellStart"/>
      <w:r w:rsidRPr="00E30E6C">
        <w:rPr>
          <w:rFonts w:ascii="Times New Roman" w:hAnsi="Times New Roman" w:cs="Times New Roman"/>
          <w:spacing w:val="2"/>
          <w:shd w:val="clear" w:color="auto" w:fill="FFFFFF"/>
        </w:rPr>
        <w:t>м</w:t>
      </w:r>
      <w:r w:rsidRPr="00E30E6C">
        <w:rPr>
          <w:rFonts w:ascii="Times New Roman" w:hAnsi="Times New Roman" w:cs="Times New Roman"/>
          <w:spacing w:val="2"/>
          <w:shd w:val="clear" w:color="auto" w:fill="FFFFFF"/>
        </w:rPr>
        <w:t>а</w:t>
      </w:r>
      <w:r w:rsidRPr="00E30E6C">
        <w:rPr>
          <w:rFonts w:ascii="Times New Roman" w:hAnsi="Times New Roman" w:cs="Times New Roman"/>
          <w:spacing w:val="2"/>
          <w:shd w:val="clear" w:color="auto" w:fill="FFFFFF"/>
        </w:rPr>
        <w:t>ломобильные</w:t>
      </w:r>
      <w:proofErr w:type="spellEnd"/>
      <w:r w:rsidRPr="00E30E6C">
        <w:rPr>
          <w:rFonts w:ascii="Times New Roman" w:hAnsi="Times New Roman" w:cs="Times New Roman"/>
          <w:spacing w:val="2"/>
          <w:shd w:val="clear" w:color="auto" w:fill="FFFFFF"/>
        </w:rPr>
        <w:t xml:space="preserve"> группы населения, в части обеспечения объектами местного значения </w:t>
      </w:r>
      <w:r w:rsidRPr="00E30E6C">
        <w:rPr>
          <w:rFonts w:ascii="Times New Roman" w:hAnsi="Times New Roman" w:cs="Times New Roman"/>
        </w:rPr>
        <w:t>в области транспорта, автомобильных дорог местного значения, образования, здравоохранения</w:t>
      </w:r>
      <w:proofErr w:type="gramEnd"/>
      <w:r w:rsidRPr="00E30E6C">
        <w:rPr>
          <w:rFonts w:ascii="Times New Roman" w:hAnsi="Times New Roman" w:cs="Times New Roman"/>
        </w:rPr>
        <w:t>, ф</w:t>
      </w:r>
      <w:r w:rsidRPr="00E30E6C">
        <w:rPr>
          <w:rFonts w:ascii="Times New Roman" w:hAnsi="Times New Roman" w:cs="Times New Roman"/>
        </w:rPr>
        <w:t>и</w:t>
      </w:r>
      <w:r w:rsidRPr="00E30E6C">
        <w:rPr>
          <w:rFonts w:ascii="Times New Roman" w:hAnsi="Times New Roman" w:cs="Times New Roman"/>
        </w:rPr>
        <w:t xml:space="preserve">зической культуры и спорта и иных областях в соответствии с полномочиями </w:t>
      </w:r>
      <w:r w:rsidRPr="00E30E6C">
        <w:rPr>
          <w:rFonts w:ascii="Times New Roman" w:eastAsia="Times New Roman" w:hAnsi="Times New Roman" w:cs="Times New Roman"/>
        </w:rPr>
        <w:t>муниципальн</w:t>
      </w:r>
      <w:r w:rsidRPr="00E30E6C">
        <w:rPr>
          <w:rFonts w:ascii="Times New Roman" w:eastAsia="Times New Roman" w:hAnsi="Times New Roman" w:cs="Times New Roman"/>
        </w:rPr>
        <w:t>о</w:t>
      </w:r>
      <w:r w:rsidRPr="00E30E6C">
        <w:rPr>
          <w:rFonts w:ascii="Times New Roman" w:eastAsia="Times New Roman" w:hAnsi="Times New Roman" w:cs="Times New Roman"/>
        </w:rPr>
        <w:t>го образования</w:t>
      </w:r>
      <w:r w:rsidRPr="00E30E6C">
        <w:rPr>
          <w:rFonts w:ascii="Times New Roman" w:hAnsi="Times New Roman" w:cs="Times New Roman"/>
        </w:rPr>
        <w:t>.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  <w:spacing w:val="2"/>
          <w:shd w:val="clear" w:color="auto" w:fill="FFFFFF"/>
        </w:rPr>
        <w:t>Требования местных нормативов с момента вступления их в силу предъявл</w:t>
      </w:r>
      <w:r w:rsidRPr="00E30E6C">
        <w:rPr>
          <w:rFonts w:ascii="Times New Roman" w:hAnsi="Times New Roman" w:cs="Times New Roman"/>
          <w:spacing w:val="2"/>
          <w:shd w:val="clear" w:color="auto" w:fill="FFFFFF"/>
        </w:rPr>
        <w:t>я</w:t>
      </w:r>
      <w:r w:rsidRPr="00E30E6C">
        <w:rPr>
          <w:rFonts w:ascii="Times New Roman" w:hAnsi="Times New Roman" w:cs="Times New Roman"/>
          <w:spacing w:val="2"/>
          <w:shd w:val="clear" w:color="auto" w:fill="FFFFFF"/>
        </w:rPr>
        <w:t>ются к вновь разрабатываемой документации территориального пла</w:t>
      </w:r>
      <w:r w:rsidRPr="00E30E6C">
        <w:rPr>
          <w:rFonts w:ascii="Times New Roman" w:hAnsi="Times New Roman" w:cs="Times New Roman"/>
          <w:spacing w:val="2"/>
          <w:shd w:val="clear" w:color="auto" w:fill="FFFFFF"/>
        </w:rPr>
        <w:softHyphen/>
        <w:t>нирования муниципального образования, документации по планировке территории и проектной документации, а также к иным видам деятельности, приводящим к изменению сложившегося состояния террит</w:t>
      </w:r>
      <w:r w:rsidRPr="00E30E6C">
        <w:rPr>
          <w:rFonts w:ascii="Times New Roman" w:hAnsi="Times New Roman" w:cs="Times New Roman"/>
          <w:spacing w:val="2"/>
          <w:shd w:val="clear" w:color="auto" w:fill="FFFFFF"/>
        </w:rPr>
        <w:t>о</w:t>
      </w:r>
      <w:r w:rsidRPr="00E30E6C">
        <w:rPr>
          <w:rFonts w:ascii="Times New Roman" w:hAnsi="Times New Roman" w:cs="Times New Roman"/>
          <w:spacing w:val="2"/>
          <w:shd w:val="clear" w:color="auto" w:fill="FFFFFF"/>
        </w:rPr>
        <w:t>рии, недвижимости и среды проживания.</w:t>
      </w:r>
    </w:p>
    <w:p w:rsidR="00E30E6C" w:rsidRPr="00E30E6C" w:rsidRDefault="00E30E6C" w:rsidP="00E30E6C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E30E6C">
        <w:rPr>
          <w:rFonts w:ascii="Times New Roman" w:hAnsi="Times New Roman" w:cs="Times New Roman"/>
        </w:rPr>
        <w:t>Местные нормативы применяются при подготовке проекта схемы территориального планирования муниципального района, проектов генеральных пл</w:t>
      </w:r>
      <w:r w:rsidRPr="00E30E6C">
        <w:rPr>
          <w:rFonts w:ascii="Times New Roman" w:hAnsi="Times New Roman" w:cs="Times New Roman"/>
        </w:rPr>
        <w:t>а</w:t>
      </w:r>
      <w:r w:rsidRPr="00E30E6C">
        <w:rPr>
          <w:rFonts w:ascii="Times New Roman" w:hAnsi="Times New Roman" w:cs="Times New Roman"/>
        </w:rPr>
        <w:t>нов поселений и городских округов Чувашской Республики, документации по планировке территорий в части размещ</w:t>
      </w:r>
      <w:r w:rsidRPr="00E30E6C">
        <w:rPr>
          <w:rFonts w:ascii="Times New Roman" w:hAnsi="Times New Roman" w:cs="Times New Roman"/>
        </w:rPr>
        <w:t>е</w:t>
      </w:r>
      <w:r w:rsidRPr="00E30E6C">
        <w:rPr>
          <w:rFonts w:ascii="Times New Roman" w:hAnsi="Times New Roman" w:cs="Times New Roman"/>
        </w:rPr>
        <w:t>ния объектов местного значения.</w:t>
      </w:r>
    </w:p>
    <w:p w:rsidR="00E30E6C" w:rsidRDefault="00E30E6C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712972" w:rsidRPr="00712972" w:rsidRDefault="00712972" w:rsidP="00712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ind w:right="-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2. </w:t>
      </w:r>
      <w:r w:rsidRPr="00712972">
        <w:rPr>
          <w:rFonts w:ascii="Times New Roman" w:hAnsi="Times New Roman" w:cs="Times New Roman"/>
          <w:b/>
          <w:color w:val="000000"/>
        </w:rPr>
        <w:t>О согласии на принятие  в собственность  Цивильского городского поселения  Цивильского района Чувашской Республики  с собственности  администрации Цивильского района Чувашской Республики</w:t>
      </w:r>
    </w:p>
    <w:p w:rsidR="00712972" w:rsidRDefault="00712972" w:rsidP="00712972">
      <w:pPr>
        <w:pStyle w:val="af"/>
        <w:spacing w:after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12972">
        <w:rPr>
          <w:sz w:val="22"/>
          <w:szCs w:val="22"/>
        </w:rPr>
        <w:t>В соответствии со ст.14 Федерального закона Российской Федерации от 6 октября 2003г. №131-ФЗ «Об общих принципах организации местного самоуправления в Российской Федерации»</w:t>
      </w:r>
      <w:r w:rsidRPr="00712972">
        <w:rPr>
          <w:rFonts w:eastAsiaTheme="minorHAnsi"/>
          <w:b/>
          <w:sz w:val="22"/>
          <w:szCs w:val="22"/>
          <w:lang w:eastAsia="en-US"/>
        </w:rPr>
        <w:t xml:space="preserve">                      </w:t>
      </w:r>
      <w:r w:rsidRPr="00712972">
        <w:rPr>
          <w:rFonts w:eastAsiaTheme="minorHAnsi"/>
          <w:sz w:val="22"/>
          <w:szCs w:val="22"/>
          <w:lang w:eastAsia="en-US"/>
        </w:rPr>
        <w:t>Собрание депутатов Цивильского городского поселения Цивильского района Чувашской Республики</w:t>
      </w:r>
    </w:p>
    <w:p w:rsidR="00712972" w:rsidRPr="00712972" w:rsidRDefault="00712972" w:rsidP="00712972">
      <w:pPr>
        <w:pStyle w:val="af"/>
        <w:spacing w:after="0"/>
        <w:ind w:firstLine="54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712972" w:rsidRPr="00712972" w:rsidRDefault="00712972" w:rsidP="00712972">
      <w:pPr>
        <w:spacing w:after="0" w:line="240" w:lineRule="auto"/>
        <w:ind w:left="-284" w:firstLine="708"/>
        <w:rPr>
          <w:rFonts w:ascii="Times New Roman" w:eastAsiaTheme="minorHAnsi" w:hAnsi="Times New Roman" w:cs="Times New Roman"/>
          <w:b/>
          <w:lang w:eastAsia="en-US"/>
        </w:rPr>
      </w:pPr>
      <w:r w:rsidRPr="00712972"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               РЕШИЛО:</w:t>
      </w:r>
    </w:p>
    <w:p w:rsidR="00712972" w:rsidRPr="00712972" w:rsidRDefault="00712972" w:rsidP="0071297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12972" w:rsidRPr="00712972" w:rsidRDefault="00712972" w:rsidP="0071297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12972">
        <w:rPr>
          <w:rFonts w:ascii="Times New Roman" w:hAnsi="Times New Roman" w:cs="Times New Roman"/>
        </w:rPr>
        <w:t xml:space="preserve">Дать согласие на принятие </w:t>
      </w:r>
      <w:r w:rsidRPr="00712972">
        <w:rPr>
          <w:rFonts w:ascii="Times New Roman" w:hAnsi="Times New Roman" w:cs="Times New Roman"/>
          <w:color w:val="000000"/>
        </w:rPr>
        <w:t>в собственность  Цивильского городского поселения Цивильского района  Чувашской Республики с собственности  администрации Цивильского района Чувашской Республики:</w:t>
      </w:r>
    </w:p>
    <w:p w:rsidR="00712972" w:rsidRPr="00712972" w:rsidRDefault="00712972" w:rsidP="0071297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3827"/>
        <w:gridCol w:w="1843"/>
      </w:tblGrid>
      <w:tr w:rsidR="00712972" w:rsidRPr="00712972" w:rsidTr="00CC4A37">
        <w:tc>
          <w:tcPr>
            <w:tcW w:w="817" w:type="dxa"/>
          </w:tcPr>
          <w:p w:rsidR="00712972" w:rsidRPr="00712972" w:rsidRDefault="00712972" w:rsidP="007129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Наименование объекта недвижимости</w:t>
            </w:r>
          </w:p>
        </w:tc>
        <w:tc>
          <w:tcPr>
            <w:tcW w:w="3827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843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Балансовая</w:t>
            </w:r>
          </w:p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стоимость,</w:t>
            </w:r>
          </w:p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руб.</w:t>
            </w:r>
          </w:p>
        </w:tc>
      </w:tr>
      <w:tr w:rsidR="00712972" w:rsidRPr="00712972" w:rsidTr="00CC4A37">
        <w:tc>
          <w:tcPr>
            <w:tcW w:w="817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4</w:t>
            </w:r>
          </w:p>
        </w:tc>
      </w:tr>
      <w:tr w:rsidR="00712972" w:rsidRPr="00712972" w:rsidTr="00CC4A37">
        <w:tc>
          <w:tcPr>
            <w:tcW w:w="817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712972" w:rsidRPr="00712972" w:rsidRDefault="00712972" w:rsidP="007129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Квартира № 2</w:t>
            </w:r>
          </w:p>
        </w:tc>
        <w:tc>
          <w:tcPr>
            <w:tcW w:w="3827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 xml:space="preserve">Цивильский район, </w:t>
            </w:r>
            <w:proofErr w:type="gramStart"/>
            <w:r w:rsidRPr="00712972">
              <w:rPr>
                <w:rFonts w:ascii="Times New Roman" w:hAnsi="Times New Roman" w:cs="Times New Roman"/>
              </w:rPr>
              <w:t>г</w:t>
            </w:r>
            <w:proofErr w:type="gramEnd"/>
            <w:r w:rsidRPr="00712972">
              <w:rPr>
                <w:rFonts w:ascii="Times New Roman" w:hAnsi="Times New Roman" w:cs="Times New Roman"/>
              </w:rPr>
              <w:t>. Цивильск,</w:t>
            </w:r>
          </w:p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ул. Строителей, д.8, кв. 2</w:t>
            </w:r>
          </w:p>
        </w:tc>
        <w:tc>
          <w:tcPr>
            <w:tcW w:w="1843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919333,80</w:t>
            </w:r>
          </w:p>
        </w:tc>
      </w:tr>
      <w:tr w:rsidR="00712972" w:rsidRPr="00712972" w:rsidTr="00CC4A37">
        <w:tc>
          <w:tcPr>
            <w:tcW w:w="817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Квартира № 18</w:t>
            </w:r>
          </w:p>
        </w:tc>
        <w:tc>
          <w:tcPr>
            <w:tcW w:w="3827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 xml:space="preserve">Цивильский район, </w:t>
            </w:r>
            <w:proofErr w:type="gramStart"/>
            <w:r w:rsidRPr="00712972">
              <w:rPr>
                <w:rFonts w:ascii="Times New Roman" w:hAnsi="Times New Roman" w:cs="Times New Roman"/>
              </w:rPr>
              <w:t>г</w:t>
            </w:r>
            <w:proofErr w:type="gramEnd"/>
            <w:r w:rsidRPr="00712972">
              <w:rPr>
                <w:rFonts w:ascii="Times New Roman" w:hAnsi="Times New Roman" w:cs="Times New Roman"/>
              </w:rPr>
              <w:t>. Цивильск,</w:t>
            </w:r>
          </w:p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ул. Строителей, д.8, кв. 18</w:t>
            </w:r>
          </w:p>
        </w:tc>
        <w:tc>
          <w:tcPr>
            <w:tcW w:w="1843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919333,80</w:t>
            </w:r>
          </w:p>
        </w:tc>
      </w:tr>
      <w:tr w:rsidR="00712972" w:rsidRPr="00712972" w:rsidTr="00CC4A37">
        <w:tc>
          <w:tcPr>
            <w:tcW w:w="817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Квартира № 19</w:t>
            </w:r>
          </w:p>
        </w:tc>
        <w:tc>
          <w:tcPr>
            <w:tcW w:w="3827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 xml:space="preserve">Цивильский район, </w:t>
            </w:r>
            <w:proofErr w:type="gramStart"/>
            <w:r w:rsidRPr="00712972">
              <w:rPr>
                <w:rFonts w:ascii="Times New Roman" w:hAnsi="Times New Roman" w:cs="Times New Roman"/>
              </w:rPr>
              <w:t>г</w:t>
            </w:r>
            <w:proofErr w:type="gramEnd"/>
            <w:r w:rsidRPr="00712972">
              <w:rPr>
                <w:rFonts w:ascii="Times New Roman" w:hAnsi="Times New Roman" w:cs="Times New Roman"/>
              </w:rPr>
              <w:t>. Цивильск,</w:t>
            </w:r>
          </w:p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ул. Строителей, д.8, кв. 19</w:t>
            </w:r>
          </w:p>
        </w:tc>
        <w:tc>
          <w:tcPr>
            <w:tcW w:w="1843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919333,80</w:t>
            </w:r>
          </w:p>
        </w:tc>
      </w:tr>
      <w:tr w:rsidR="00712972" w:rsidRPr="00712972" w:rsidTr="00CC4A37">
        <w:tc>
          <w:tcPr>
            <w:tcW w:w="817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Квартира № 38</w:t>
            </w:r>
          </w:p>
        </w:tc>
        <w:tc>
          <w:tcPr>
            <w:tcW w:w="3827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 xml:space="preserve">Цивильский район, </w:t>
            </w:r>
            <w:proofErr w:type="gramStart"/>
            <w:r w:rsidRPr="00712972">
              <w:rPr>
                <w:rFonts w:ascii="Times New Roman" w:hAnsi="Times New Roman" w:cs="Times New Roman"/>
              </w:rPr>
              <w:t>г</w:t>
            </w:r>
            <w:proofErr w:type="gramEnd"/>
            <w:r w:rsidRPr="00712972">
              <w:rPr>
                <w:rFonts w:ascii="Times New Roman" w:hAnsi="Times New Roman" w:cs="Times New Roman"/>
              </w:rPr>
              <w:t>. Цивильск,</w:t>
            </w:r>
          </w:p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2972">
              <w:rPr>
                <w:rFonts w:ascii="Times New Roman" w:hAnsi="Times New Roman" w:cs="Times New Roman"/>
              </w:rPr>
              <w:t>ул. Строителей, д.8, кв. 38</w:t>
            </w:r>
          </w:p>
        </w:tc>
        <w:tc>
          <w:tcPr>
            <w:tcW w:w="1843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12972">
              <w:rPr>
                <w:rFonts w:ascii="Times New Roman" w:hAnsi="Times New Roman" w:cs="Times New Roman"/>
              </w:rPr>
              <w:t>919333,80</w:t>
            </w:r>
          </w:p>
        </w:tc>
      </w:tr>
      <w:tr w:rsidR="00712972" w:rsidRPr="00712972" w:rsidTr="00CC4A37">
        <w:tc>
          <w:tcPr>
            <w:tcW w:w="817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Квартира № 39</w:t>
            </w:r>
          </w:p>
        </w:tc>
        <w:tc>
          <w:tcPr>
            <w:tcW w:w="3827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 xml:space="preserve">Цивильский район, </w:t>
            </w:r>
            <w:proofErr w:type="gramStart"/>
            <w:r w:rsidRPr="00712972">
              <w:rPr>
                <w:rFonts w:ascii="Times New Roman" w:hAnsi="Times New Roman" w:cs="Times New Roman"/>
              </w:rPr>
              <w:t>г</w:t>
            </w:r>
            <w:proofErr w:type="gramEnd"/>
            <w:r w:rsidRPr="00712972">
              <w:rPr>
                <w:rFonts w:ascii="Times New Roman" w:hAnsi="Times New Roman" w:cs="Times New Roman"/>
              </w:rPr>
              <w:t>. Цивильск,</w:t>
            </w:r>
          </w:p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ул. Строителей, д.8, кв. 39</w:t>
            </w:r>
          </w:p>
        </w:tc>
        <w:tc>
          <w:tcPr>
            <w:tcW w:w="1843" w:type="dxa"/>
          </w:tcPr>
          <w:p w:rsidR="00712972" w:rsidRPr="00712972" w:rsidRDefault="00712972" w:rsidP="007129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919333,80</w:t>
            </w:r>
          </w:p>
        </w:tc>
      </w:tr>
    </w:tbl>
    <w:p w:rsidR="00712972" w:rsidRPr="00712972" w:rsidRDefault="00712972" w:rsidP="00712972">
      <w:p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12972" w:rsidRPr="00712972" w:rsidRDefault="00712972" w:rsidP="0071297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2972" w:rsidRPr="00712972" w:rsidRDefault="00712972" w:rsidP="0071297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12972">
        <w:rPr>
          <w:rFonts w:ascii="Times New Roman" w:hAnsi="Times New Roman" w:cs="Times New Roman"/>
        </w:rPr>
        <w:t xml:space="preserve">Глава  Цивильского городского поселения </w:t>
      </w:r>
    </w:p>
    <w:p w:rsidR="00712972" w:rsidRPr="00712972" w:rsidRDefault="00712972" w:rsidP="0071297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12972">
        <w:rPr>
          <w:rFonts w:ascii="Times New Roman" w:hAnsi="Times New Roman" w:cs="Times New Roman"/>
        </w:rPr>
        <w:t xml:space="preserve">Цивильского района                             </w:t>
      </w:r>
      <w:r w:rsidRPr="00712972">
        <w:rPr>
          <w:rFonts w:ascii="Times New Roman" w:hAnsi="Times New Roman" w:cs="Times New Roman"/>
        </w:rPr>
        <w:tab/>
      </w:r>
      <w:r w:rsidRPr="00712972">
        <w:rPr>
          <w:rFonts w:ascii="Times New Roman" w:hAnsi="Times New Roman" w:cs="Times New Roman"/>
        </w:rPr>
        <w:tab/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712972">
        <w:rPr>
          <w:rFonts w:ascii="Times New Roman" w:hAnsi="Times New Roman" w:cs="Times New Roman"/>
        </w:rPr>
        <w:t xml:space="preserve">       В.П. Николаев</w:t>
      </w:r>
    </w:p>
    <w:p w:rsidR="00712972" w:rsidRDefault="00712972" w:rsidP="00712972"/>
    <w:p w:rsidR="00504442" w:rsidRDefault="00504442" w:rsidP="00712972"/>
    <w:p w:rsidR="00504442" w:rsidRDefault="00504442" w:rsidP="00712972"/>
    <w:p w:rsidR="00504442" w:rsidRDefault="00504442" w:rsidP="00712972"/>
    <w:p w:rsidR="00504442" w:rsidRDefault="00504442" w:rsidP="00712972"/>
    <w:p w:rsidR="00504442" w:rsidRDefault="00504442" w:rsidP="00712972"/>
    <w:p w:rsidR="00504442" w:rsidRDefault="00504442" w:rsidP="00712972"/>
    <w:p w:rsidR="00504442" w:rsidRDefault="00504442" w:rsidP="00712972"/>
    <w:p w:rsidR="00504442" w:rsidRDefault="00504442" w:rsidP="00712972"/>
    <w:p w:rsidR="00504442" w:rsidRDefault="00504442" w:rsidP="00712972"/>
    <w:p w:rsidR="00504442" w:rsidRDefault="00504442" w:rsidP="00712972"/>
    <w:p w:rsidR="00504442" w:rsidRDefault="00504442" w:rsidP="00712972"/>
    <w:p w:rsidR="00504442" w:rsidRDefault="00504442" w:rsidP="00712972"/>
    <w:p w:rsidR="00504442" w:rsidRDefault="00504442" w:rsidP="00712972"/>
    <w:p w:rsidR="00504442" w:rsidRDefault="00504442" w:rsidP="00712972"/>
    <w:p w:rsidR="00504442" w:rsidRDefault="00504442" w:rsidP="00712972"/>
    <w:p w:rsidR="00712972" w:rsidRPr="00712972" w:rsidRDefault="00712972" w:rsidP="00712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3. </w:t>
      </w:r>
      <w:r w:rsidRPr="00712972">
        <w:rPr>
          <w:rFonts w:ascii="Times New Roman" w:hAnsi="Times New Roman" w:cs="Times New Roman"/>
          <w:b/>
          <w:color w:val="000000"/>
        </w:rPr>
        <w:t>О согласии на принятие  в собственность  Цивильского городского поселения  Цивильского района Чувашской Республики  с собственности  администрации Цивильского района Чувашской Республики</w:t>
      </w:r>
    </w:p>
    <w:p w:rsidR="00712972" w:rsidRPr="00712972" w:rsidRDefault="00712972" w:rsidP="00712972">
      <w:pPr>
        <w:tabs>
          <w:tab w:val="left" w:pos="1701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712972" w:rsidRDefault="00712972" w:rsidP="00712972">
      <w:pPr>
        <w:pStyle w:val="af"/>
        <w:spacing w:after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712972">
        <w:rPr>
          <w:sz w:val="22"/>
          <w:szCs w:val="22"/>
        </w:rPr>
        <w:t>В соответствии со ст.14 Федерального закона Российской Федерации от 6 октября 2003г. №131-ФЗ «Об общих принципах организации местного самоуправления в Российской Федерации»</w:t>
      </w:r>
      <w:r w:rsidRPr="00712972">
        <w:rPr>
          <w:rFonts w:eastAsiaTheme="minorHAnsi"/>
          <w:sz w:val="22"/>
          <w:szCs w:val="22"/>
          <w:lang w:eastAsia="en-US"/>
        </w:rPr>
        <w:t xml:space="preserve">                  Собрание депутатов Цивильского городского поселения Цивильского района Чувашской Республики</w:t>
      </w:r>
    </w:p>
    <w:p w:rsidR="00712972" w:rsidRPr="00712972" w:rsidRDefault="00712972" w:rsidP="00712972">
      <w:pPr>
        <w:pStyle w:val="af"/>
        <w:spacing w:after="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712972" w:rsidRPr="00712972" w:rsidRDefault="00712972" w:rsidP="00712972">
      <w:pPr>
        <w:spacing w:after="0" w:line="240" w:lineRule="auto"/>
        <w:ind w:left="-284" w:firstLine="708"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712972">
        <w:rPr>
          <w:rFonts w:ascii="Times New Roman" w:eastAsiaTheme="minorHAnsi" w:hAnsi="Times New Roman" w:cs="Times New Roman"/>
          <w:b/>
          <w:lang w:eastAsia="en-US"/>
        </w:rPr>
        <w:t xml:space="preserve">                                                              РЕШИЛО:</w:t>
      </w:r>
    </w:p>
    <w:p w:rsidR="00712972" w:rsidRPr="00712972" w:rsidRDefault="00712972" w:rsidP="0071297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12972" w:rsidRPr="00712972" w:rsidRDefault="00712972" w:rsidP="0071297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12972">
        <w:rPr>
          <w:rFonts w:ascii="Times New Roman" w:hAnsi="Times New Roman" w:cs="Times New Roman"/>
        </w:rPr>
        <w:t xml:space="preserve">Дать согласие на принятие </w:t>
      </w:r>
      <w:r w:rsidRPr="00712972">
        <w:rPr>
          <w:rFonts w:ascii="Times New Roman" w:hAnsi="Times New Roman" w:cs="Times New Roman"/>
          <w:color w:val="000000"/>
        </w:rPr>
        <w:t>в собственность  Цивильского городского поселения Цивильского района  Чувашской Республики с собственности  администрации Цивильского района Чувашской Республики:</w:t>
      </w:r>
    </w:p>
    <w:p w:rsidR="00712972" w:rsidRPr="00712972" w:rsidRDefault="00712972" w:rsidP="0071297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977"/>
        <w:gridCol w:w="3827"/>
        <w:gridCol w:w="1843"/>
      </w:tblGrid>
      <w:tr w:rsidR="00712972" w:rsidRPr="00712972" w:rsidTr="00CC4A37">
        <w:tc>
          <w:tcPr>
            <w:tcW w:w="817" w:type="dxa"/>
          </w:tcPr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7" w:type="dxa"/>
          </w:tcPr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Наименование объекта недвижимости</w:t>
            </w:r>
          </w:p>
        </w:tc>
        <w:tc>
          <w:tcPr>
            <w:tcW w:w="3827" w:type="dxa"/>
          </w:tcPr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1843" w:type="dxa"/>
          </w:tcPr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Балансовая</w:t>
            </w:r>
          </w:p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стоимость,</w:t>
            </w:r>
          </w:p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руб.</w:t>
            </w:r>
          </w:p>
        </w:tc>
      </w:tr>
      <w:tr w:rsidR="00712972" w:rsidRPr="00712972" w:rsidTr="00CC4A37">
        <w:tc>
          <w:tcPr>
            <w:tcW w:w="817" w:type="dxa"/>
          </w:tcPr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4</w:t>
            </w:r>
          </w:p>
        </w:tc>
      </w:tr>
      <w:tr w:rsidR="00712972" w:rsidRPr="00712972" w:rsidTr="00CC4A37">
        <w:tc>
          <w:tcPr>
            <w:tcW w:w="817" w:type="dxa"/>
          </w:tcPr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712972" w:rsidRPr="00712972" w:rsidRDefault="00712972" w:rsidP="0071297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Котельная  № 7</w:t>
            </w:r>
          </w:p>
        </w:tc>
        <w:tc>
          <w:tcPr>
            <w:tcW w:w="3827" w:type="dxa"/>
          </w:tcPr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 xml:space="preserve">Цивильский район, </w:t>
            </w:r>
            <w:proofErr w:type="gramStart"/>
            <w:r w:rsidRPr="00712972">
              <w:rPr>
                <w:rFonts w:ascii="Times New Roman" w:hAnsi="Times New Roman" w:cs="Times New Roman"/>
              </w:rPr>
              <w:t>г</w:t>
            </w:r>
            <w:proofErr w:type="gramEnd"/>
            <w:r w:rsidRPr="00712972">
              <w:rPr>
                <w:rFonts w:ascii="Times New Roman" w:hAnsi="Times New Roman" w:cs="Times New Roman"/>
              </w:rPr>
              <w:t>. Цивильск,</w:t>
            </w:r>
          </w:p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ул. Рогожкина, д.59</w:t>
            </w:r>
          </w:p>
        </w:tc>
        <w:tc>
          <w:tcPr>
            <w:tcW w:w="1843" w:type="dxa"/>
          </w:tcPr>
          <w:p w:rsidR="00712972" w:rsidRPr="00712972" w:rsidRDefault="00712972" w:rsidP="007129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12972">
              <w:rPr>
                <w:rFonts w:ascii="Times New Roman" w:hAnsi="Times New Roman" w:cs="Times New Roman"/>
              </w:rPr>
              <w:t>900 000 руб.</w:t>
            </w:r>
          </w:p>
        </w:tc>
      </w:tr>
    </w:tbl>
    <w:p w:rsidR="00712972" w:rsidRPr="00712972" w:rsidRDefault="00712972" w:rsidP="00712972">
      <w:pPr>
        <w:tabs>
          <w:tab w:val="left" w:pos="385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12972" w:rsidRPr="00712972" w:rsidRDefault="00712972" w:rsidP="0071297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2972" w:rsidRPr="00712972" w:rsidRDefault="00712972" w:rsidP="0071297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12972">
        <w:rPr>
          <w:rFonts w:ascii="Times New Roman" w:hAnsi="Times New Roman" w:cs="Times New Roman"/>
        </w:rPr>
        <w:t xml:space="preserve">Глава  Цивильского городского поселения </w:t>
      </w:r>
    </w:p>
    <w:p w:rsidR="00712972" w:rsidRPr="00712972" w:rsidRDefault="00712972" w:rsidP="00712972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12972">
        <w:rPr>
          <w:rFonts w:ascii="Times New Roman" w:hAnsi="Times New Roman" w:cs="Times New Roman"/>
        </w:rPr>
        <w:t xml:space="preserve">Цивильского района                             </w:t>
      </w:r>
      <w:r w:rsidRPr="00712972">
        <w:rPr>
          <w:rFonts w:ascii="Times New Roman" w:hAnsi="Times New Roman" w:cs="Times New Roman"/>
        </w:rPr>
        <w:tab/>
      </w:r>
      <w:r w:rsidRPr="00712972">
        <w:rPr>
          <w:rFonts w:ascii="Times New Roman" w:hAnsi="Times New Roman" w:cs="Times New Roman"/>
        </w:rPr>
        <w:tab/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12972">
        <w:rPr>
          <w:rFonts w:ascii="Times New Roman" w:hAnsi="Times New Roman" w:cs="Times New Roman"/>
        </w:rPr>
        <w:t xml:space="preserve">      В.П. Николаев</w:t>
      </w:r>
    </w:p>
    <w:p w:rsidR="00712972" w:rsidRDefault="00712972" w:rsidP="00712972"/>
    <w:p w:rsidR="00712972" w:rsidRDefault="00712972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504442" w:rsidRDefault="00504442" w:rsidP="00E30E6C">
      <w:pPr>
        <w:rPr>
          <w:sz w:val="26"/>
        </w:rPr>
      </w:pPr>
    </w:p>
    <w:p w:rsidR="00504442" w:rsidRPr="00504442" w:rsidRDefault="00504442" w:rsidP="0050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504442">
        <w:rPr>
          <w:rFonts w:ascii="Times New Roman" w:eastAsia="Arial Unicode MS" w:hAnsi="Times New Roman" w:cs="Times New Roman"/>
          <w:b/>
          <w:sz w:val="24"/>
          <w:szCs w:val="24"/>
        </w:rPr>
        <w:t>4. О присвоении звания «Почетный гражданин города Цивильск».</w:t>
      </w:r>
    </w:p>
    <w:p w:rsidR="00504442" w:rsidRPr="00504442" w:rsidRDefault="00504442" w:rsidP="00504442">
      <w:pPr>
        <w:tabs>
          <w:tab w:val="left" w:pos="170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04442" w:rsidRPr="00504442" w:rsidRDefault="00504442" w:rsidP="00504442">
      <w:pPr>
        <w:pStyle w:val="af"/>
        <w:spacing w:after="0"/>
        <w:ind w:firstLine="540"/>
        <w:jc w:val="both"/>
        <w:rPr>
          <w:rFonts w:eastAsiaTheme="minorHAnsi"/>
          <w:lang w:eastAsia="en-US"/>
        </w:rPr>
      </w:pPr>
      <w:r w:rsidRPr="00504442">
        <w:t xml:space="preserve">На основании Положения о </w:t>
      </w:r>
      <w:r w:rsidRPr="00504442">
        <w:rPr>
          <w:rFonts w:eastAsia="Arial Unicode MS"/>
        </w:rPr>
        <w:t xml:space="preserve">«Почетном гражданине города Цивильск», утвержденного 20 февраля 1989 года на восьмой сессии Совета народных депутатов, ходатайства ЗАО «Цивильский авторемонтный завод» </w:t>
      </w:r>
      <w:proofErr w:type="gramStart"/>
      <w:r w:rsidRPr="00504442">
        <w:rPr>
          <w:rFonts w:eastAsia="Arial Unicode MS"/>
        </w:rPr>
        <w:t>г</w:t>
      </w:r>
      <w:proofErr w:type="gramEnd"/>
      <w:r w:rsidRPr="00504442">
        <w:rPr>
          <w:rFonts w:eastAsia="Arial Unicode MS"/>
        </w:rPr>
        <w:t xml:space="preserve">. Цивильск Чувашской республики </w:t>
      </w:r>
      <w:r w:rsidRPr="00504442">
        <w:rPr>
          <w:rFonts w:eastAsiaTheme="minorHAnsi"/>
          <w:lang w:eastAsia="en-US"/>
        </w:rPr>
        <w:t>Собрание депутатов Цивильского городского поселения  Цивильского района Чувашской Республики</w:t>
      </w:r>
    </w:p>
    <w:p w:rsidR="00504442" w:rsidRPr="00504442" w:rsidRDefault="00504442" w:rsidP="00504442">
      <w:pPr>
        <w:pStyle w:val="af"/>
        <w:spacing w:after="0"/>
        <w:ind w:firstLine="540"/>
        <w:jc w:val="both"/>
        <w:rPr>
          <w:rFonts w:eastAsiaTheme="minorHAnsi"/>
          <w:b/>
          <w:lang w:eastAsia="en-US"/>
        </w:rPr>
      </w:pPr>
    </w:p>
    <w:p w:rsidR="00504442" w:rsidRPr="00504442" w:rsidRDefault="00504442" w:rsidP="00504442">
      <w:pPr>
        <w:spacing w:after="0" w:line="240" w:lineRule="auto"/>
        <w:ind w:left="-284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0444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РЕШИЛО:</w:t>
      </w:r>
    </w:p>
    <w:p w:rsidR="00504442" w:rsidRPr="00504442" w:rsidRDefault="00504442" w:rsidP="005044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42" w:rsidRPr="00504442" w:rsidRDefault="00504442" w:rsidP="005044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42">
        <w:rPr>
          <w:rFonts w:ascii="Times New Roman" w:hAnsi="Times New Roman" w:cs="Times New Roman"/>
          <w:sz w:val="24"/>
          <w:szCs w:val="24"/>
        </w:rPr>
        <w:t xml:space="preserve"> </w:t>
      </w:r>
      <w:r w:rsidRPr="00504442">
        <w:rPr>
          <w:rFonts w:ascii="Times New Roman" w:hAnsi="Times New Roman" w:cs="Times New Roman"/>
          <w:sz w:val="24"/>
          <w:szCs w:val="24"/>
        </w:rPr>
        <w:tab/>
        <w:t xml:space="preserve">1. За многолетнюю, добросовестную и плодотворную работу, активное участие в общественно – политической жизни </w:t>
      </w:r>
      <w:proofErr w:type="gramStart"/>
      <w:r w:rsidRPr="0050444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04442">
        <w:rPr>
          <w:rFonts w:ascii="Times New Roman" w:hAnsi="Times New Roman" w:cs="Times New Roman"/>
          <w:sz w:val="24"/>
          <w:szCs w:val="24"/>
        </w:rPr>
        <w:t xml:space="preserve">. Цивильск и активную жизненную позицию звание «Почетный гражданин города Цивильск» присвоить </w:t>
      </w:r>
      <w:r w:rsidRPr="00504442">
        <w:rPr>
          <w:rFonts w:ascii="Times New Roman" w:hAnsi="Times New Roman" w:cs="Times New Roman"/>
          <w:b/>
          <w:sz w:val="24"/>
          <w:szCs w:val="24"/>
        </w:rPr>
        <w:t>Степанову Валерию Васильевичу</w:t>
      </w:r>
    </w:p>
    <w:p w:rsidR="00504442" w:rsidRPr="00504442" w:rsidRDefault="00504442" w:rsidP="00504442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442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504442" w:rsidRPr="00504442" w:rsidRDefault="00504442" w:rsidP="00504442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442">
        <w:rPr>
          <w:rFonts w:ascii="Times New Roman" w:hAnsi="Times New Roman" w:cs="Times New Roman"/>
          <w:sz w:val="24"/>
          <w:szCs w:val="24"/>
        </w:rPr>
        <w:t>2.Настоящее решение опубликовать в периодическом печатном издании «Официальный вестник Цивильского городского поселения», объявление о принятом решении опубликовать в газете «Цивильский вестник».</w:t>
      </w:r>
    </w:p>
    <w:p w:rsidR="00504442" w:rsidRPr="00504442" w:rsidRDefault="00504442" w:rsidP="005044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42" w:rsidRPr="00504442" w:rsidRDefault="00504442" w:rsidP="005044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42" w:rsidRPr="00504442" w:rsidRDefault="00504442" w:rsidP="005044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442" w:rsidRPr="00504442" w:rsidRDefault="00504442" w:rsidP="005044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42">
        <w:rPr>
          <w:rFonts w:ascii="Times New Roman" w:hAnsi="Times New Roman" w:cs="Times New Roman"/>
          <w:sz w:val="24"/>
          <w:szCs w:val="24"/>
        </w:rPr>
        <w:t xml:space="preserve">Глава  Цивильского городского поселения </w:t>
      </w:r>
    </w:p>
    <w:p w:rsidR="00504442" w:rsidRPr="00504442" w:rsidRDefault="00504442" w:rsidP="0050444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442">
        <w:rPr>
          <w:rFonts w:ascii="Times New Roman" w:hAnsi="Times New Roman" w:cs="Times New Roman"/>
          <w:sz w:val="24"/>
          <w:szCs w:val="24"/>
        </w:rPr>
        <w:t xml:space="preserve">Цивильского района                             </w:t>
      </w:r>
      <w:r w:rsidRPr="00504442">
        <w:rPr>
          <w:rFonts w:ascii="Times New Roman" w:hAnsi="Times New Roman" w:cs="Times New Roman"/>
          <w:sz w:val="24"/>
          <w:szCs w:val="24"/>
        </w:rPr>
        <w:tab/>
      </w:r>
      <w:r w:rsidRPr="0050444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В.П. Николаев</w:t>
      </w:r>
    </w:p>
    <w:p w:rsidR="00504442" w:rsidRPr="00504442" w:rsidRDefault="00504442" w:rsidP="005044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4442" w:rsidRPr="009C5A3F" w:rsidRDefault="00504442" w:rsidP="00E30E6C">
      <w:pPr>
        <w:rPr>
          <w:sz w:val="26"/>
        </w:rPr>
      </w:pPr>
    </w:p>
    <w:p w:rsidR="00E30E6C" w:rsidRDefault="00E30E6C" w:rsidP="00E30E6C"/>
    <w:p w:rsidR="00E30E6C" w:rsidRDefault="00E30E6C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Pr="00504442" w:rsidRDefault="00504442" w:rsidP="0050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5. </w:t>
      </w:r>
      <w:r w:rsidRPr="00504442">
        <w:rPr>
          <w:rFonts w:ascii="Times New Roman" w:eastAsia="Arial Unicode MS" w:hAnsi="Times New Roman" w:cs="Times New Roman"/>
          <w:b/>
          <w:sz w:val="24"/>
          <w:szCs w:val="24"/>
        </w:rPr>
        <w:t>О рассмотрении предписания ОГИБДД МО МВД России «Цивильский»</w:t>
      </w:r>
    </w:p>
    <w:p w:rsidR="00504442" w:rsidRPr="00504442" w:rsidRDefault="00504442" w:rsidP="005044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4442">
        <w:rPr>
          <w:rFonts w:ascii="Times New Roman" w:eastAsia="Calibri" w:hAnsi="Times New Roman" w:cs="Times New Roman"/>
          <w:b/>
          <w:sz w:val="24"/>
          <w:szCs w:val="24"/>
        </w:rPr>
        <w:t>Чувашской Республики</w:t>
      </w:r>
    </w:p>
    <w:p w:rsidR="00504442" w:rsidRPr="002C4107" w:rsidRDefault="00504442" w:rsidP="005044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/>
        </w:rPr>
      </w:pPr>
    </w:p>
    <w:p w:rsidR="00504442" w:rsidRPr="002C4107" w:rsidRDefault="00504442" w:rsidP="005044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4442" w:rsidRDefault="00504442" w:rsidP="005044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4107">
        <w:rPr>
          <w:rFonts w:ascii="Times New Roman" w:eastAsia="Calibri" w:hAnsi="Times New Roman" w:cs="Times New Roman"/>
          <w:sz w:val="26"/>
          <w:szCs w:val="26"/>
        </w:rPr>
        <w:t xml:space="preserve">С учетом фактов, изложенных в предписании </w:t>
      </w:r>
      <w:r w:rsidRPr="002C4107">
        <w:rPr>
          <w:rFonts w:ascii="Times New Roman" w:eastAsia="Arial Unicode MS" w:hAnsi="Times New Roman" w:cs="Times New Roman"/>
          <w:sz w:val="24"/>
          <w:szCs w:val="24"/>
        </w:rPr>
        <w:t xml:space="preserve">ОГИБДД МО МВД России «Цивильский» </w:t>
      </w:r>
      <w:r w:rsidRPr="002C4107">
        <w:rPr>
          <w:rFonts w:ascii="Times New Roman" w:eastAsia="Calibri" w:hAnsi="Times New Roman" w:cs="Times New Roman"/>
          <w:sz w:val="26"/>
          <w:szCs w:val="26"/>
        </w:rPr>
        <w:t xml:space="preserve">Чувашской Республики № 39 от 17.07.2018, в соответствии с Федеральным законом от 06 октября 2003 г. № 131-ФЗ  </w:t>
      </w:r>
      <w:r w:rsidRPr="002C4107">
        <w:rPr>
          <w:rFonts w:ascii="Times New Roman" w:eastAsia="Calibri" w:hAnsi="Times New Roman" w:cs="Times New Roman"/>
          <w:sz w:val="24"/>
          <w:szCs w:val="24"/>
        </w:rPr>
        <w:t xml:space="preserve">«Об общих принципах организации </w:t>
      </w:r>
      <w:r w:rsidRPr="00504442">
        <w:rPr>
          <w:rFonts w:ascii="Times New Roman" w:eastAsia="Calibri" w:hAnsi="Times New Roman" w:cs="Times New Roman"/>
          <w:sz w:val="24"/>
          <w:szCs w:val="24"/>
        </w:rPr>
        <w:t>местного самоуправления в Российской Федерации», Устава Цивильского городского поселения Собрание депутатов Цивильского городского поселения Цивильского района Чувашской Республики</w:t>
      </w:r>
    </w:p>
    <w:p w:rsidR="00504442" w:rsidRPr="002C4107" w:rsidRDefault="00504442" w:rsidP="005044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442" w:rsidRPr="002C4107" w:rsidRDefault="00504442" w:rsidP="00504442">
      <w:pPr>
        <w:spacing w:after="0"/>
        <w:ind w:left="567" w:firstLine="141"/>
        <w:rPr>
          <w:rFonts w:ascii="Times New Roman" w:eastAsia="Calibri" w:hAnsi="Times New Roman" w:cs="Times New Roman"/>
          <w:b/>
        </w:rPr>
      </w:pPr>
      <w:r w:rsidRPr="002C4107">
        <w:rPr>
          <w:rFonts w:ascii="Times New Roman" w:eastAsia="Calibri" w:hAnsi="Times New Roman" w:cs="Times New Roman"/>
          <w:b/>
        </w:rPr>
        <w:t xml:space="preserve">                                                              РЕШИЛО:</w:t>
      </w:r>
    </w:p>
    <w:p w:rsidR="00504442" w:rsidRPr="002C4107" w:rsidRDefault="00504442" w:rsidP="00504442">
      <w:pPr>
        <w:spacing w:after="0" w:line="240" w:lineRule="auto"/>
        <w:ind w:firstLine="539"/>
        <w:rPr>
          <w:rFonts w:ascii="Times New Roman" w:eastAsia="Calibri" w:hAnsi="Times New Roman" w:cs="Times New Roman"/>
          <w:b/>
          <w:sz w:val="26"/>
          <w:szCs w:val="26"/>
        </w:rPr>
      </w:pPr>
    </w:p>
    <w:p w:rsidR="00504442" w:rsidRPr="002C4107" w:rsidRDefault="00504442" w:rsidP="005044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107">
        <w:rPr>
          <w:rFonts w:ascii="Times New Roman" w:eastAsia="Calibri" w:hAnsi="Times New Roman" w:cs="Times New Roman"/>
          <w:sz w:val="26"/>
          <w:szCs w:val="26"/>
        </w:rPr>
        <w:t xml:space="preserve">1. Принять информацию, указанную в  предписании </w:t>
      </w:r>
      <w:r w:rsidRPr="002C4107">
        <w:rPr>
          <w:rFonts w:ascii="Times New Roman" w:eastAsia="Arial Unicode MS" w:hAnsi="Times New Roman" w:cs="Times New Roman"/>
          <w:sz w:val="24"/>
          <w:szCs w:val="24"/>
        </w:rPr>
        <w:t xml:space="preserve">ОГИБДД МО МВД России «Цивильский» </w:t>
      </w:r>
      <w:r w:rsidRPr="002C4107">
        <w:rPr>
          <w:rFonts w:ascii="Times New Roman" w:eastAsia="Calibri" w:hAnsi="Times New Roman" w:cs="Times New Roman"/>
          <w:sz w:val="26"/>
          <w:szCs w:val="26"/>
        </w:rPr>
        <w:t>Чувашской Республики к сведению.</w:t>
      </w:r>
    </w:p>
    <w:p w:rsidR="00504442" w:rsidRPr="002C4107" w:rsidRDefault="00504442" w:rsidP="00504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107">
        <w:rPr>
          <w:rFonts w:ascii="Times New Roman" w:eastAsia="Times New Roman" w:hAnsi="Times New Roman" w:cs="Times New Roman"/>
          <w:color w:val="000000"/>
          <w:sz w:val="26"/>
          <w:szCs w:val="26"/>
        </w:rPr>
        <w:t>2. Администрации Цивильского городского поселения Цивильского района Чувашской Республики отказать в выделении денежных сре</w:t>
      </w:r>
      <w:proofErr w:type="gramStart"/>
      <w:r w:rsidRPr="002C4107">
        <w:rPr>
          <w:rFonts w:ascii="Times New Roman" w:eastAsia="Times New Roman" w:hAnsi="Times New Roman" w:cs="Times New Roman"/>
          <w:color w:val="000000"/>
          <w:sz w:val="26"/>
          <w:szCs w:val="26"/>
        </w:rPr>
        <w:t>дств дл</w:t>
      </w:r>
      <w:proofErr w:type="gramEnd"/>
      <w:r w:rsidRPr="002C4107">
        <w:rPr>
          <w:rFonts w:ascii="Times New Roman" w:eastAsia="Times New Roman" w:hAnsi="Times New Roman" w:cs="Times New Roman"/>
          <w:color w:val="000000"/>
          <w:sz w:val="26"/>
          <w:szCs w:val="26"/>
        </w:rPr>
        <w:t>я устранения выявленных недостатков в эксплуатационном состоянии автомобильных дорог на территории Цивильского городского поселения.</w:t>
      </w:r>
    </w:p>
    <w:p w:rsidR="00504442" w:rsidRPr="002C4107" w:rsidRDefault="00504442" w:rsidP="00504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10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При планировании бюджета на 2019 год предусмотреть финансовые затраты по разделу «Дорожное хозяйство» (дорожные фонды) для проведения ямочного ремонта, изготовление дорожных знаков, нанесения дорожной разметки. </w:t>
      </w:r>
    </w:p>
    <w:p w:rsidR="00504442" w:rsidRPr="002C4107" w:rsidRDefault="00504442" w:rsidP="005044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C4107">
        <w:rPr>
          <w:rFonts w:ascii="Times New Roman" w:eastAsia="Times New Roman" w:hAnsi="Times New Roman" w:cs="Times New Roman"/>
          <w:color w:val="000000"/>
          <w:sz w:val="26"/>
          <w:szCs w:val="26"/>
        </w:rPr>
        <w:t>4. В ходе исполнения бюджета Цивильского городского поселения на 2018 год сверхплановые поступления доходов (налоговых и неналоговых) направить на выполнение указанных видов работ после рассмотрения комиссией по бюджету и экономике, торговле и предпринимательству.</w:t>
      </w:r>
    </w:p>
    <w:p w:rsidR="00504442" w:rsidRPr="002C4107" w:rsidRDefault="00504442" w:rsidP="0050444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/>
        </w:rPr>
      </w:pPr>
    </w:p>
    <w:p w:rsidR="00504442" w:rsidRPr="002C4107" w:rsidRDefault="00504442" w:rsidP="00504442">
      <w:pPr>
        <w:tabs>
          <w:tab w:val="left" w:pos="385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4442" w:rsidRPr="002C4107" w:rsidRDefault="00504442" w:rsidP="0050444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4442" w:rsidRPr="002C4107" w:rsidRDefault="00504442" w:rsidP="0050444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107">
        <w:rPr>
          <w:rFonts w:ascii="Times New Roman" w:eastAsia="Calibri" w:hAnsi="Times New Roman" w:cs="Times New Roman"/>
          <w:sz w:val="24"/>
          <w:szCs w:val="24"/>
        </w:rPr>
        <w:t xml:space="preserve">Глава  Цивильского городского поселения </w:t>
      </w:r>
    </w:p>
    <w:p w:rsidR="00504442" w:rsidRPr="002C4107" w:rsidRDefault="00504442" w:rsidP="00504442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107">
        <w:rPr>
          <w:rFonts w:ascii="Times New Roman" w:eastAsia="Calibri" w:hAnsi="Times New Roman" w:cs="Times New Roman"/>
          <w:sz w:val="24"/>
          <w:szCs w:val="24"/>
        </w:rPr>
        <w:t xml:space="preserve">Цивильского района                             </w:t>
      </w:r>
      <w:r w:rsidRPr="002C4107">
        <w:rPr>
          <w:rFonts w:ascii="Times New Roman" w:eastAsia="Calibri" w:hAnsi="Times New Roman" w:cs="Times New Roman"/>
          <w:sz w:val="24"/>
          <w:szCs w:val="24"/>
        </w:rPr>
        <w:tab/>
      </w:r>
      <w:r w:rsidRPr="002C4107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C410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В.П. Николаев</w:t>
      </w: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504442" w:rsidRDefault="00504442" w:rsidP="00E30E6C">
      <w:pPr>
        <w:pStyle w:val="6"/>
        <w:spacing w:before="0" w:after="0"/>
        <w:jc w:val="center"/>
      </w:pPr>
    </w:p>
    <w:p w:rsidR="00BD3D70" w:rsidRDefault="00BD3D70" w:rsidP="00E30E6C">
      <w:pPr>
        <w:pStyle w:val="6"/>
        <w:spacing w:before="0" w:after="0"/>
        <w:jc w:val="center"/>
      </w:pPr>
    </w:p>
    <w:p w:rsidR="00BD3D70" w:rsidRPr="00C84FCE" w:rsidRDefault="00BD3D70" w:rsidP="00BD3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О разовой денежной выплате Почетным гражданам города Цивильск к празднованию Дня города </w:t>
      </w:r>
      <w:proofErr w:type="gramStart"/>
      <w:r w:rsidRPr="00C84FCE">
        <w:rPr>
          <w:rFonts w:ascii="Times New Roman" w:hAnsi="Times New Roman" w:cs="Times New Roman"/>
          <w:b/>
        </w:rPr>
        <w:t>в</w:t>
      </w:r>
      <w:proofErr w:type="gramEnd"/>
      <w:r w:rsidRPr="00C84FCE">
        <w:rPr>
          <w:rFonts w:ascii="Times New Roman" w:hAnsi="Times New Roman" w:cs="Times New Roman"/>
          <w:b/>
        </w:rPr>
        <w:t xml:space="preserve"> </w:t>
      </w:r>
      <w:proofErr w:type="gramStart"/>
      <w:r w:rsidRPr="00C84FCE">
        <w:rPr>
          <w:rFonts w:ascii="Times New Roman" w:hAnsi="Times New Roman" w:cs="Times New Roman"/>
          <w:b/>
          <w:color w:val="000000"/>
          <w:sz w:val="24"/>
          <w:szCs w:val="24"/>
        </w:rPr>
        <w:t>Цивильско</w:t>
      </w:r>
      <w:r w:rsidRPr="00C84FCE">
        <w:rPr>
          <w:rFonts w:ascii="Times New Roman" w:hAnsi="Times New Roman" w:cs="Times New Roman"/>
          <w:b/>
          <w:color w:val="000000"/>
        </w:rPr>
        <w:t>м</w:t>
      </w:r>
      <w:proofErr w:type="gramEnd"/>
      <w:r w:rsidRPr="00C84F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</w:t>
      </w:r>
      <w:r w:rsidRPr="00C84FCE">
        <w:rPr>
          <w:rFonts w:ascii="Times New Roman" w:hAnsi="Times New Roman" w:cs="Times New Roman"/>
          <w:b/>
          <w:color w:val="000000"/>
        </w:rPr>
        <w:t>м</w:t>
      </w:r>
      <w:r w:rsidRPr="00C84F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поселени</w:t>
      </w:r>
      <w:r w:rsidRPr="00C84FCE">
        <w:rPr>
          <w:rFonts w:ascii="Times New Roman" w:hAnsi="Times New Roman" w:cs="Times New Roman"/>
          <w:b/>
          <w:color w:val="000000"/>
        </w:rPr>
        <w:t>и</w:t>
      </w:r>
      <w:r w:rsidRPr="00C84F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84FCE">
        <w:rPr>
          <w:rFonts w:ascii="Times New Roman" w:hAnsi="Times New Roman" w:cs="Times New Roman"/>
          <w:b/>
          <w:color w:val="000000"/>
        </w:rPr>
        <w:t>Цивильского района Чувашской Республики.</w:t>
      </w:r>
    </w:p>
    <w:p w:rsidR="00BD3D70" w:rsidRDefault="00BD3D70" w:rsidP="00BD3D70">
      <w:pPr>
        <w:rPr>
          <w:rFonts w:ascii="Calibri" w:eastAsia="Calibri" w:hAnsi="Calibri" w:cs="Times New Roman"/>
        </w:rPr>
      </w:pPr>
    </w:p>
    <w:p w:rsidR="00BD3D70" w:rsidRDefault="00BD3D70" w:rsidP="00BD3D70">
      <w:pPr>
        <w:spacing w:line="240" w:lineRule="auto"/>
        <w:jc w:val="center"/>
        <w:rPr>
          <w:b/>
          <w:bCs/>
        </w:rPr>
      </w:pPr>
    </w:p>
    <w:p w:rsidR="00BD3D70" w:rsidRPr="00BD3D70" w:rsidRDefault="00BD3D70" w:rsidP="00BD3D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Собрание </w:t>
      </w:r>
      <w:r w:rsidRPr="00BD3D70">
        <w:rPr>
          <w:rFonts w:ascii="Times New Roman" w:hAnsi="Times New Roman" w:cs="Times New Roman"/>
          <w:b/>
          <w:bCs/>
          <w:sz w:val="24"/>
          <w:szCs w:val="24"/>
        </w:rPr>
        <w:t xml:space="preserve">депутатов Цивильского городского поселения </w:t>
      </w:r>
    </w:p>
    <w:p w:rsidR="00BD3D70" w:rsidRPr="00BD3D70" w:rsidRDefault="00BD3D70" w:rsidP="00BD3D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3D70">
        <w:rPr>
          <w:rFonts w:ascii="Times New Roman" w:hAnsi="Times New Roman" w:cs="Times New Roman"/>
          <w:b/>
          <w:bCs/>
          <w:sz w:val="24"/>
          <w:szCs w:val="24"/>
        </w:rPr>
        <w:t xml:space="preserve">Цивильского района Чувашской Республики </w:t>
      </w:r>
    </w:p>
    <w:p w:rsidR="00BD3D70" w:rsidRPr="00BD3D70" w:rsidRDefault="00BD3D70" w:rsidP="00BD3D70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BD3D70" w:rsidRPr="00BD3D70" w:rsidRDefault="00BD3D70" w:rsidP="00BD3D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3D70" w:rsidRPr="00BD3D70" w:rsidRDefault="00BD3D70" w:rsidP="00BD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D70">
        <w:rPr>
          <w:rFonts w:ascii="Times New Roman" w:hAnsi="Times New Roman" w:cs="Times New Roman"/>
          <w:b/>
          <w:bCs/>
          <w:sz w:val="24"/>
          <w:szCs w:val="24"/>
        </w:rPr>
        <w:t>РЕШИЛО:</w:t>
      </w:r>
    </w:p>
    <w:p w:rsidR="00BD3D70" w:rsidRPr="00BD3D70" w:rsidRDefault="00BD3D70" w:rsidP="00BD3D7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BD3D70" w:rsidRPr="00BD3D70" w:rsidRDefault="00BD3D70" w:rsidP="00BD3D70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D70">
        <w:rPr>
          <w:rFonts w:ascii="Times New Roman" w:hAnsi="Times New Roman" w:cs="Times New Roman"/>
          <w:sz w:val="24"/>
          <w:szCs w:val="24"/>
        </w:rPr>
        <w:t>Выплатить разовую денежную выплату в размере 1000 рублей Почетным гражданам города Цивильск</w:t>
      </w:r>
      <w:r w:rsidRPr="00BD3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3D70">
        <w:rPr>
          <w:rFonts w:ascii="Times New Roman" w:hAnsi="Times New Roman" w:cs="Times New Roman"/>
          <w:sz w:val="24"/>
          <w:szCs w:val="24"/>
        </w:rPr>
        <w:t xml:space="preserve">к празднованию Дня города </w:t>
      </w:r>
      <w:proofErr w:type="gramStart"/>
      <w:r w:rsidRPr="00BD3D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3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D70">
        <w:rPr>
          <w:rFonts w:ascii="Times New Roman" w:hAnsi="Times New Roman" w:cs="Times New Roman"/>
          <w:color w:val="000000"/>
          <w:sz w:val="24"/>
          <w:szCs w:val="24"/>
        </w:rPr>
        <w:t>Цивильском</w:t>
      </w:r>
      <w:proofErr w:type="gramEnd"/>
      <w:r w:rsidRPr="00BD3D7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поселении Цивильского района Чувашской Республики:</w:t>
      </w:r>
    </w:p>
    <w:p w:rsidR="00BD3D70" w:rsidRPr="00BD3D70" w:rsidRDefault="00BD3D70" w:rsidP="00BD3D7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3D7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D3D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Федорову Юрию Егоровичу;  </w:t>
      </w:r>
    </w:p>
    <w:p w:rsidR="00BD3D70" w:rsidRPr="00BD3D70" w:rsidRDefault="00BD3D70" w:rsidP="00BD3D7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3D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Белоусову Евгению Ивановичу;</w:t>
      </w:r>
    </w:p>
    <w:p w:rsidR="00BD3D70" w:rsidRPr="00BD3D70" w:rsidRDefault="00BD3D70" w:rsidP="00BD3D7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3D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 Короткову Максиму Ивановичу;</w:t>
      </w:r>
    </w:p>
    <w:p w:rsidR="00BD3D70" w:rsidRPr="00BD3D70" w:rsidRDefault="00BD3D70" w:rsidP="00BD3D7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3D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 Никитиной Екатерине Васильевне;</w:t>
      </w:r>
    </w:p>
    <w:p w:rsidR="00BD3D70" w:rsidRPr="00BD3D70" w:rsidRDefault="00BD3D70" w:rsidP="00BD3D7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3D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 Николаевой Римме Яковлевне;</w:t>
      </w:r>
    </w:p>
    <w:p w:rsidR="00BD3D70" w:rsidRPr="00BD3D70" w:rsidRDefault="00BD3D70" w:rsidP="00BD3D7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3D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6. Прокопьевой Фаине Ильиничне;</w:t>
      </w:r>
    </w:p>
    <w:p w:rsidR="00BD3D70" w:rsidRPr="00BD3D70" w:rsidRDefault="00BD3D70" w:rsidP="00BD3D7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3D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7. Рыжову Валерию Николаевичу;</w:t>
      </w:r>
    </w:p>
    <w:p w:rsidR="00BD3D70" w:rsidRPr="00BD3D70" w:rsidRDefault="00BD3D70" w:rsidP="00BD3D7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3D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8. Комиссарову Алексею Михайловичу;</w:t>
      </w:r>
    </w:p>
    <w:p w:rsidR="00BD3D70" w:rsidRPr="00BD3D70" w:rsidRDefault="00BD3D70" w:rsidP="00BD3D7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3D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9. </w:t>
      </w:r>
      <w:proofErr w:type="spellStart"/>
      <w:r w:rsidRPr="00BD3D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Сырыковой</w:t>
      </w:r>
      <w:proofErr w:type="spellEnd"/>
      <w:r w:rsidRPr="00BD3D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Алине Ильиничне;</w:t>
      </w:r>
    </w:p>
    <w:p w:rsidR="00BD3D70" w:rsidRPr="00BD3D70" w:rsidRDefault="00BD3D70" w:rsidP="00BD3D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3D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10. Никифорову Игорю </w:t>
      </w:r>
      <w:proofErr w:type="spellStart"/>
      <w:r w:rsidRPr="00BD3D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Емельяновичу</w:t>
      </w:r>
      <w:proofErr w:type="spellEnd"/>
      <w:r w:rsidRPr="00BD3D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BD3D70" w:rsidRPr="00BD3D70" w:rsidRDefault="00BD3D70" w:rsidP="00BD3D7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3D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11. Ефимову Владиславу Егоровичу;</w:t>
      </w:r>
    </w:p>
    <w:p w:rsidR="00BD3D70" w:rsidRPr="00BD3D70" w:rsidRDefault="00BD3D70" w:rsidP="00BD3D70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D3D7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12. Басову Василию Ивановичу.</w:t>
      </w:r>
    </w:p>
    <w:p w:rsidR="00BD3D70" w:rsidRPr="00BD3D70" w:rsidRDefault="00BD3D70" w:rsidP="00BD3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D70" w:rsidRPr="00BD3D70" w:rsidRDefault="00BD3D70" w:rsidP="00BD3D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3D70" w:rsidRPr="00BD3D70" w:rsidRDefault="00BD3D70" w:rsidP="00BD3D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3D70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</w:p>
    <w:p w:rsidR="00BD3D70" w:rsidRPr="00BD3D70" w:rsidRDefault="00BD3D70" w:rsidP="00BD3D70">
      <w:pPr>
        <w:spacing w:after="0" w:line="240" w:lineRule="auto"/>
        <w:jc w:val="both"/>
        <w:rPr>
          <w:sz w:val="24"/>
          <w:szCs w:val="24"/>
        </w:rPr>
      </w:pPr>
      <w:r w:rsidRPr="00BD3D70">
        <w:rPr>
          <w:rFonts w:ascii="Times New Roman" w:hAnsi="Times New Roman" w:cs="Times New Roman"/>
          <w:color w:val="000000"/>
          <w:sz w:val="24"/>
          <w:szCs w:val="24"/>
        </w:rPr>
        <w:t>Цивильского городского поселения                                                               В.П. Николаев</w:t>
      </w:r>
    </w:p>
    <w:p w:rsidR="00BD3D70" w:rsidRPr="00BD3D70" w:rsidRDefault="00BD3D70" w:rsidP="00BD3D7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4442" w:rsidRPr="00BD3D70" w:rsidRDefault="00504442" w:rsidP="00BD3D70">
      <w:pPr>
        <w:pStyle w:val="6"/>
        <w:spacing w:before="0" w:beforeAutospacing="0" w:after="0" w:afterAutospacing="0"/>
        <w:jc w:val="both"/>
        <w:rPr>
          <w:sz w:val="24"/>
          <w:szCs w:val="24"/>
        </w:rPr>
      </w:pPr>
    </w:p>
    <w:p w:rsidR="00504442" w:rsidRPr="00BD3D70" w:rsidRDefault="00504442" w:rsidP="00BD3D70">
      <w:pPr>
        <w:pStyle w:val="6"/>
        <w:spacing w:before="0" w:beforeAutospacing="0" w:after="0" w:afterAutospacing="0"/>
        <w:jc w:val="both"/>
        <w:rPr>
          <w:sz w:val="24"/>
          <w:szCs w:val="24"/>
        </w:rPr>
      </w:pPr>
    </w:p>
    <w:p w:rsidR="0003172D" w:rsidRPr="00BD3D70" w:rsidRDefault="0003172D" w:rsidP="00BD3D70">
      <w:pPr>
        <w:spacing w:after="0" w:line="240" w:lineRule="auto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91"/>
        <w:tblW w:w="10500" w:type="dxa"/>
        <w:shd w:val="clear" w:color="auto" w:fill="F5F5F5"/>
        <w:tblLook w:val="04A0"/>
      </w:tblPr>
      <w:tblGrid>
        <w:gridCol w:w="2631"/>
        <w:gridCol w:w="3512"/>
        <w:gridCol w:w="4357"/>
      </w:tblGrid>
      <w:tr w:rsidR="00F54DB7" w:rsidRPr="00C932CF" w:rsidTr="00F54D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Периодическое печатное издание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«</w:t>
            </w:r>
            <w:r>
              <w:rPr>
                <w:rStyle w:val="affd"/>
                <w:color w:val="000000"/>
                <w:sz w:val="22"/>
                <w:szCs w:val="22"/>
              </w:rPr>
              <w:t>Официальный вестник Цивильского городского поселения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>»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Адрес редакционного совета и издателя: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color w:val="000000"/>
                <w:sz w:val="22"/>
                <w:szCs w:val="22"/>
              </w:rPr>
              <w:t>429900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ffd"/>
                <w:color w:val="000000"/>
                <w:sz w:val="22"/>
                <w:szCs w:val="22"/>
              </w:rPr>
              <w:t>г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ул. М</w:t>
            </w:r>
            <w:r>
              <w:rPr>
                <w:rStyle w:val="affd"/>
                <w:color w:val="000000"/>
                <w:sz w:val="22"/>
                <w:szCs w:val="22"/>
              </w:rPr>
              <w:t>аяковского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д.1</w:t>
            </w:r>
            <w:r>
              <w:rPr>
                <w:rStyle w:val="affd"/>
                <w:color w:val="000000"/>
                <w:sz w:val="22"/>
                <w:szCs w:val="22"/>
              </w:rPr>
              <w:t>2</w:t>
            </w:r>
          </w:p>
          <w:p w:rsidR="00F54DB7" w:rsidRPr="00E30E6C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Email</w:t>
            </w:r>
            <w:r w:rsidRPr="00E30E6C">
              <w:rPr>
                <w:rStyle w:val="affd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sao</w:t>
            </w:r>
            <w:proofErr w:type="spellEnd"/>
            <w:r w:rsidRPr="00E30E6C">
              <w:rPr>
                <w:rStyle w:val="affd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Style w:val="affd"/>
                <w:color w:val="000000"/>
                <w:sz w:val="22"/>
                <w:szCs w:val="22"/>
                <w:lang w:val="en-US"/>
              </w:rPr>
              <w:t>civ</w:t>
            </w:r>
            <w:proofErr w:type="spellEnd"/>
            <w:r w:rsidRPr="00E30E6C">
              <w:rPr>
                <w:rStyle w:val="affd"/>
                <w:color w:val="000000"/>
                <w:sz w:val="22"/>
                <w:szCs w:val="22"/>
              </w:rPr>
              <w:t>@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zivil</w:t>
            </w:r>
            <w:proofErr w:type="spellEnd"/>
            <w:r w:rsidRPr="00E30E6C">
              <w:rPr>
                <w:rStyle w:val="affd"/>
                <w:color w:val="000000"/>
                <w:sz w:val="22"/>
                <w:szCs w:val="22"/>
              </w:rPr>
              <w:t>.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cap</w:t>
            </w:r>
            <w:r w:rsidRPr="00E30E6C">
              <w:rPr>
                <w:rStyle w:val="affd"/>
                <w:color w:val="000000"/>
                <w:sz w:val="22"/>
                <w:szCs w:val="22"/>
              </w:rPr>
              <w:t>.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Учредитель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Цивильского городского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Председатель редакционного совет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а-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>  главный редактор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sz w:val="22"/>
                <w:szCs w:val="22"/>
              </w:rPr>
              <w:t>Скворцов Д.О.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Тираж  20 экз.</w:t>
            </w:r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Объём 1 п.л. формат А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4</w:t>
            </w:r>
            <w:proofErr w:type="gramEnd"/>
          </w:p>
          <w:p w:rsidR="00F54DB7" w:rsidRPr="008D519D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Распространяется бесплатно</w:t>
            </w:r>
          </w:p>
          <w:p w:rsidR="00F54DB7" w:rsidRPr="00C932CF" w:rsidRDefault="00F54DB7" w:rsidP="00F54DB7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Выход</w:t>
            </w:r>
            <w:bookmarkStart w:id="1" w:name="_GoBack"/>
            <w:bookmarkEnd w:id="1"/>
            <w:r w:rsidRPr="008D519D">
              <w:rPr>
                <w:rStyle w:val="affd"/>
                <w:color w:val="000000"/>
                <w:sz w:val="22"/>
                <w:szCs w:val="22"/>
              </w:rPr>
              <w:t>ит на русском языке</w:t>
            </w:r>
          </w:p>
        </w:tc>
      </w:tr>
    </w:tbl>
    <w:p w:rsidR="0003172D" w:rsidRPr="0003172D" w:rsidRDefault="0003172D" w:rsidP="0003172D"/>
    <w:p w:rsidR="008D519D" w:rsidRDefault="008D519D" w:rsidP="0003172D">
      <w:pPr>
        <w:ind w:firstLine="708"/>
      </w:pPr>
    </w:p>
    <w:p w:rsidR="00DC5B54" w:rsidRDefault="00DC5B54" w:rsidP="0003172D">
      <w:pPr>
        <w:ind w:firstLine="708"/>
      </w:pPr>
    </w:p>
    <w:p w:rsidR="00DC5B54" w:rsidRDefault="00DC5B54" w:rsidP="0003172D">
      <w:pPr>
        <w:ind w:firstLine="708"/>
      </w:pPr>
    </w:p>
    <w:p w:rsidR="00DC5B54" w:rsidRPr="0003172D" w:rsidRDefault="00DC5B54" w:rsidP="0003172D">
      <w:pPr>
        <w:ind w:firstLine="708"/>
      </w:pPr>
    </w:p>
    <w:sectPr w:rsidR="00DC5B54" w:rsidRPr="0003172D" w:rsidSect="00944D8A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65E68FB"/>
    <w:multiLevelType w:val="multilevel"/>
    <w:tmpl w:val="9FDC5F8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07991C9F"/>
    <w:multiLevelType w:val="hybridMultilevel"/>
    <w:tmpl w:val="0C14D4A4"/>
    <w:lvl w:ilvl="0" w:tplc="9BB4C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0534836"/>
    <w:multiLevelType w:val="hybridMultilevel"/>
    <w:tmpl w:val="B5806040"/>
    <w:lvl w:ilvl="0" w:tplc="73DC3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5093B56"/>
    <w:multiLevelType w:val="multilevel"/>
    <w:tmpl w:val="14D0D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58F4434F"/>
    <w:multiLevelType w:val="hybridMultilevel"/>
    <w:tmpl w:val="32402EE4"/>
    <w:lvl w:ilvl="0" w:tplc="CD4A0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F4A9C"/>
    <w:multiLevelType w:val="hybridMultilevel"/>
    <w:tmpl w:val="70F4AEA8"/>
    <w:lvl w:ilvl="0" w:tplc="34667F7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2CF"/>
    <w:rsid w:val="0003172D"/>
    <w:rsid w:val="00255F93"/>
    <w:rsid w:val="002E7780"/>
    <w:rsid w:val="00342C01"/>
    <w:rsid w:val="004940E1"/>
    <w:rsid w:val="00504442"/>
    <w:rsid w:val="00615CD7"/>
    <w:rsid w:val="006367D8"/>
    <w:rsid w:val="00712972"/>
    <w:rsid w:val="008D519D"/>
    <w:rsid w:val="008E5FB2"/>
    <w:rsid w:val="00944D8A"/>
    <w:rsid w:val="00BD3D70"/>
    <w:rsid w:val="00C932CF"/>
    <w:rsid w:val="00D95753"/>
    <w:rsid w:val="00DB33D0"/>
    <w:rsid w:val="00DC5B54"/>
    <w:rsid w:val="00E30E6C"/>
    <w:rsid w:val="00E84F9A"/>
    <w:rsid w:val="00E929F7"/>
    <w:rsid w:val="00F54DB7"/>
    <w:rsid w:val="00F9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0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qFormat/>
    <w:rsid w:val="00C93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C932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932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932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932C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link w:val="60"/>
    <w:unhideWhenUsed/>
    <w:qFormat/>
    <w:rsid w:val="00C932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nhideWhenUsed/>
    <w:qFormat/>
    <w:rsid w:val="00C932CF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C932C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C932CF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rsid w:val="00C932C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C932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932C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932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932C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C932C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semiHidden/>
    <w:rsid w:val="00C932C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rsid w:val="00C932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932CF"/>
    <w:rPr>
      <w:rFonts w:ascii="Cambria" w:eastAsia="Times New Roman" w:hAnsi="Cambria" w:cs="Times New Roman"/>
      <w:sz w:val="20"/>
      <w:szCs w:val="20"/>
    </w:rPr>
  </w:style>
  <w:style w:type="character" w:styleId="a3">
    <w:name w:val="Hyperlink"/>
    <w:unhideWhenUsed/>
    <w:rsid w:val="00C932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32CF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C932C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5">
    <w:name w:val="Normal (Web)"/>
    <w:basedOn w:val="a"/>
    <w:unhideWhenUsed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nhideWhenUsed/>
    <w:rsid w:val="00C932CF"/>
    <w:pPr>
      <w:tabs>
        <w:tab w:val="left" w:pos="1200"/>
        <w:tab w:val="right" w:leader="dot" w:pos="9628"/>
      </w:tabs>
      <w:spacing w:before="120" w:after="120" w:line="240" w:lineRule="auto"/>
      <w:ind w:right="420"/>
      <w:jc w:val="center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nhideWhenUsed/>
    <w:rsid w:val="00C932CF"/>
    <w:pPr>
      <w:tabs>
        <w:tab w:val="left" w:pos="1260"/>
        <w:tab w:val="right" w:leader="dot" w:pos="9639"/>
      </w:tabs>
      <w:spacing w:after="0" w:line="288" w:lineRule="auto"/>
      <w:ind w:left="238"/>
    </w:pPr>
    <w:rPr>
      <w:rFonts w:ascii="Times New Roman" w:eastAsia="Calibri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nhideWhenUsed/>
    <w:rsid w:val="00C932CF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footnote text"/>
    <w:basedOn w:val="a"/>
    <w:link w:val="13"/>
    <w:semiHidden/>
    <w:unhideWhenUsed/>
    <w:rsid w:val="00C9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locked/>
    <w:rsid w:val="00C932CF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semiHidden/>
    <w:rsid w:val="00C932CF"/>
    <w:rPr>
      <w:sz w:val="20"/>
      <w:szCs w:val="20"/>
    </w:rPr>
  </w:style>
  <w:style w:type="paragraph" w:styleId="a8">
    <w:name w:val="header"/>
    <w:basedOn w:val="a"/>
    <w:link w:val="a9"/>
    <w:unhideWhenUsed/>
    <w:rsid w:val="00C93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rsid w:val="00C932C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nhideWhenUsed/>
    <w:rsid w:val="00C932CF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nhideWhenUsed/>
    <w:qFormat/>
    <w:rsid w:val="00C932C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d">
    <w:name w:val="Title"/>
    <w:basedOn w:val="a"/>
    <w:link w:val="ae"/>
    <w:qFormat/>
    <w:rsid w:val="00C932C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e">
    <w:name w:val="Название Знак"/>
    <w:basedOn w:val="a0"/>
    <w:link w:val="ad"/>
    <w:rsid w:val="00C932CF"/>
    <w:rPr>
      <w:rFonts w:ascii="Times New Roman" w:eastAsia="Times New Roman" w:hAnsi="Times New Roman" w:cs="Times New Roman"/>
      <w:sz w:val="32"/>
      <w:szCs w:val="24"/>
    </w:rPr>
  </w:style>
  <w:style w:type="paragraph" w:styleId="af">
    <w:name w:val="Body Text"/>
    <w:basedOn w:val="a"/>
    <w:link w:val="af0"/>
    <w:uiPriority w:val="99"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nhideWhenUsed/>
    <w:rsid w:val="00C932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Message Header"/>
    <w:basedOn w:val="a"/>
    <w:link w:val="af4"/>
    <w:semiHidden/>
    <w:unhideWhenUsed/>
    <w:rsid w:val="00C932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Шапка Знак"/>
    <w:basedOn w:val="a0"/>
    <w:link w:val="af3"/>
    <w:semiHidden/>
    <w:rsid w:val="00C932C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22">
    <w:name w:val="Body Text 2"/>
    <w:basedOn w:val="a"/>
    <w:link w:val="23"/>
    <w:unhideWhenUsed/>
    <w:rsid w:val="00C93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rsid w:val="00C932CF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nhideWhenUsed/>
    <w:rsid w:val="00C932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nhideWhenUsed/>
    <w:rsid w:val="00C932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Plain Text"/>
    <w:basedOn w:val="a"/>
    <w:link w:val="af6"/>
    <w:unhideWhenUsed/>
    <w:rsid w:val="00C932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C932CF"/>
    <w:rPr>
      <w:rFonts w:ascii="Courier New" w:eastAsia="Times New Roman" w:hAnsi="Courier New" w:cs="Courier New"/>
      <w:sz w:val="20"/>
      <w:szCs w:val="20"/>
    </w:rPr>
  </w:style>
  <w:style w:type="paragraph" w:styleId="af7">
    <w:name w:val="Balloon Text"/>
    <w:basedOn w:val="a"/>
    <w:link w:val="af8"/>
    <w:semiHidden/>
    <w:unhideWhenUsed/>
    <w:rsid w:val="00C932C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932CF"/>
    <w:rPr>
      <w:rFonts w:ascii="Tahoma" w:eastAsia="Times New Roman" w:hAnsi="Tahoma" w:cs="Times New Roman"/>
      <w:sz w:val="16"/>
      <w:szCs w:val="16"/>
    </w:rPr>
  </w:style>
  <w:style w:type="paragraph" w:styleId="af9">
    <w:name w:val="No Spacing"/>
    <w:uiPriority w:val="1"/>
    <w:qFormat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a">
    <w:name w:val="List Paragraph"/>
    <w:basedOn w:val="a"/>
    <w:uiPriority w:val="34"/>
    <w:qFormat/>
    <w:rsid w:val="00C932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link w:val="ConsNormal0"/>
    <w:locked/>
    <w:rsid w:val="00C932CF"/>
    <w:rPr>
      <w:rFonts w:ascii="Arial" w:eastAsia="Calibri" w:hAnsi="Arial" w:cs="Arial"/>
    </w:rPr>
  </w:style>
  <w:style w:type="paragraph" w:customStyle="1" w:styleId="ConsNormal0">
    <w:name w:val="ConsNormal"/>
    <w:link w:val="ConsNormal"/>
    <w:rsid w:val="00C932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26">
    <w:name w:val="Основной текст (2)_"/>
    <w:link w:val="27"/>
    <w:locked/>
    <w:rsid w:val="00C932CF"/>
    <w:rPr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32CF"/>
    <w:pPr>
      <w:shd w:val="clear" w:color="auto" w:fill="FFFFFF"/>
      <w:spacing w:after="300" w:line="240" w:lineRule="atLeast"/>
    </w:pPr>
    <w:rPr>
      <w:i/>
      <w:iCs/>
      <w:sz w:val="23"/>
      <w:szCs w:val="23"/>
    </w:rPr>
  </w:style>
  <w:style w:type="paragraph" w:customStyle="1" w:styleId="ConsPlusTitle">
    <w:name w:val="ConsPlusTitle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Знак"/>
    <w:basedOn w:val="a"/>
    <w:rsid w:val="00C932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5">
    <w:name w:val="Абзац списка1"/>
    <w:basedOn w:val="a"/>
    <w:rsid w:val="00C932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d">
    <w:name w:val="Таблицы (моноширинный)"/>
    <w:basedOn w:val="a"/>
    <w:next w:val="a"/>
    <w:rsid w:val="00C932C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Знак Знак Знак"/>
    <w:basedOn w:val="a"/>
    <w:next w:val="a"/>
    <w:uiPriority w:val="99"/>
    <w:rsid w:val="00C932CF"/>
    <w:pPr>
      <w:widowControl w:val="0"/>
      <w:adjustRightInd w:val="0"/>
      <w:spacing w:after="4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locked/>
    <w:rsid w:val="00C932CF"/>
    <w:rPr>
      <w:rFonts w:ascii="Calibri" w:eastAsia="Calibri" w:hAnsi="Calibri"/>
      <w:sz w:val="26"/>
      <w:szCs w:val="26"/>
    </w:rPr>
  </w:style>
  <w:style w:type="paragraph" w:customStyle="1" w:styleId="ConsPlusNormal0">
    <w:name w:val="ConsPlusNormal"/>
    <w:link w:val="ConsPlusNormal"/>
    <w:rsid w:val="00C932CF"/>
    <w:pPr>
      <w:autoSpaceDE w:val="0"/>
      <w:autoSpaceDN w:val="0"/>
      <w:adjustRightInd w:val="0"/>
      <w:spacing w:after="0" w:line="240" w:lineRule="auto"/>
    </w:pPr>
    <w:rPr>
      <w:rFonts w:ascii="Calibri" w:eastAsia="Calibri" w:hAnsi="Calibri"/>
      <w:sz w:val="26"/>
      <w:szCs w:val="26"/>
    </w:rPr>
  </w:style>
  <w:style w:type="paragraph" w:customStyle="1" w:styleId="xl65">
    <w:name w:val="xl65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rsid w:val="00C9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36">
    <w:name w:val="Основной текст (3)_"/>
    <w:link w:val="37"/>
    <w:locked/>
    <w:rsid w:val="00C932CF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932CF"/>
    <w:pPr>
      <w:shd w:val="clear" w:color="auto" w:fill="FFFFFF"/>
      <w:spacing w:before="240" w:after="600" w:line="206" w:lineRule="exact"/>
    </w:pPr>
    <w:rPr>
      <w:rFonts w:ascii="Arial" w:hAnsi="Arial" w:cs="Arial"/>
      <w:sz w:val="16"/>
    </w:rPr>
  </w:style>
  <w:style w:type="paragraph" w:customStyle="1" w:styleId="ListParagraph1">
    <w:name w:val="List Paragraph1"/>
    <w:basedOn w:val="a"/>
    <w:uiPriority w:val="99"/>
    <w:rsid w:val="00C932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C93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C932C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ertext">
    <w:name w:val="headertext"/>
    <w:basedOn w:val="a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C932CF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rsid w:val="00C932CF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0">
    <w:name w:val="текст_реф_ау"/>
    <w:basedOn w:val="a"/>
    <w:rsid w:val="00C932CF"/>
    <w:pPr>
      <w:spacing w:after="0" w:line="312" w:lineRule="auto"/>
      <w:ind w:firstLine="720"/>
      <w:jc w:val="both"/>
    </w:pPr>
    <w:rPr>
      <w:rFonts w:ascii="Times New Roman" w:eastAsia="Calibri" w:hAnsi="Times New Roman" w:cs="Times New Roman"/>
      <w:spacing w:val="-2"/>
      <w:sz w:val="28"/>
      <w:szCs w:val="20"/>
    </w:rPr>
  </w:style>
  <w:style w:type="paragraph" w:customStyle="1" w:styleId="HeadDoc">
    <w:name w:val="HeadDoc"/>
    <w:rsid w:val="00C932CF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1">
    <w:name w:val="Знак Знак"/>
    <w:basedOn w:val="a"/>
    <w:rsid w:val="00C932CF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C932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Обычный1"/>
    <w:rsid w:val="00C932CF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10">
    <w:name w:val="Основной текст с отступом 21"/>
    <w:basedOn w:val="a"/>
    <w:rsid w:val="00C932CF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b/>
      <w:kern w:val="2"/>
      <w:sz w:val="28"/>
      <w:szCs w:val="28"/>
    </w:rPr>
  </w:style>
  <w:style w:type="paragraph" w:customStyle="1" w:styleId="Iauiue1">
    <w:name w:val="Iau?iue1"/>
    <w:rsid w:val="00C932C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/>
    </w:rPr>
  </w:style>
  <w:style w:type="paragraph" w:customStyle="1" w:styleId="17">
    <w:name w:val="Знак1"/>
    <w:basedOn w:val="a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aff2">
    <w:name w:val="Стиль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 Знак"/>
    <w:basedOn w:val="a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P16">
    <w:name w:val="P16"/>
    <w:basedOn w:val="a"/>
    <w:rsid w:val="00C932CF"/>
    <w:pPr>
      <w:widowControl w:val="0"/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customStyle="1" w:styleId="Iauiue">
    <w:name w:val="Iau?iue"/>
    <w:rsid w:val="00C9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rsid w:val="00C932CF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3"/>
    <w:rsid w:val="00C932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6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rsid w:val="00C932C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Cs w:val="20"/>
    </w:rPr>
  </w:style>
  <w:style w:type="character" w:customStyle="1" w:styleId="aff3">
    <w:name w:val="в) Подраздел Знак"/>
    <w:link w:val="aff4"/>
    <w:locked/>
    <w:rsid w:val="00C932CF"/>
    <w:rPr>
      <w:rFonts w:ascii="Calibri" w:eastAsia="Calibri" w:hAnsi="Calibri"/>
      <w:b/>
      <w:color w:val="00519A"/>
      <w:sz w:val="26"/>
    </w:rPr>
  </w:style>
  <w:style w:type="paragraph" w:customStyle="1" w:styleId="aff4">
    <w:name w:val="в) Подраздел"/>
    <w:basedOn w:val="2"/>
    <w:next w:val="a"/>
    <w:link w:val="aff3"/>
    <w:rsid w:val="00C932CF"/>
    <w:pPr>
      <w:keepLines/>
      <w:spacing w:before="200" w:after="120" w:line="276" w:lineRule="auto"/>
      <w:ind w:firstLine="709"/>
      <w:jc w:val="both"/>
    </w:pPr>
    <w:rPr>
      <w:rFonts w:ascii="Calibri" w:eastAsia="Calibri" w:hAnsi="Calibri" w:cstheme="minorBidi"/>
      <w:bCs w:val="0"/>
      <w:i w:val="0"/>
      <w:iCs w:val="0"/>
      <w:color w:val="00519A"/>
      <w:sz w:val="26"/>
      <w:szCs w:val="22"/>
    </w:rPr>
  </w:style>
  <w:style w:type="paragraph" w:customStyle="1" w:styleId="aff5">
    <w:name w:val="г) Заголовок"/>
    <w:basedOn w:val="a"/>
    <w:rsid w:val="00C932CF"/>
    <w:pPr>
      <w:keepNext/>
      <w:keepLines/>
      <w:spacing w:after="0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sz w:val="24"/>
      <w:szCs w:val="24"/>
    </w:rPr>
  </w:style>
  <w:style w:type="paragraph" w:customStyle="1" w:styleId="aff6">
    <w:name w:val="д) Позаголовок"/>
    <w:basedOn w:val="aff5"/>
    <w:next w:val="a"/>
    <w:rsid w:val="00C932CF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locked/>
    <w:rsid w:val="00C932CF"/>
    <w:rPr>
      <w:rFonts w:ascii="Calibri" w:eastAsia="Calibri" w:hAnsi="Calibri"/>
    </w:rPr>
  </w:style>
  <w:style w:type="paragraph" w:customStyle="1" w:styleId="-10">
    <w:name w:val="з) Список - буллиты 1"/>
    <w:basedOn w:val="a"/>
    <w:link w:val="-1"/>
    <w:autoRedefine/>
    <w:rsid w:val="00C932CF"/>
    <w:pPr>
      <w:spacing w:after="0"/>
      <w:ind w:left="1080" w:hanging="360"/>
      <w:contextualSpacing/>
      <w:jc w:val="both"/>
    </w:pPr>
    <w:rPr>
      <w:rFonts w:ascii="Calibri" w:eastAsia="Calibri" w:hAnsi="Calibri"/>
    </w:rPr>
  </w:style>
  <w:style w:type="character" w:customStyle="1" w:styleId="-2">
    <w:name w:val="и) Список - буллиты 2 Знак"/>
    <w:link w:val="-20"/>
    <w:locked/>
    <w:rsid w:val="00C932CF"/>
    <w:rPr>
      <w:rFonts w:ascii="Calibri" w:eastAsia="Calibri" w:hAnsi="Calibri"/>
      <w:sz w:val="24"/>
    </w:rPr>
  </w:style>
  <w:style w:type="paragraph" w:customStyle="1" w:styleId="-20">
    <w:name w:val="и) Список - буллиты 2"/>
    <w:basedOn w:val="a"/>
    <w:link w:val="-2"/>
    <w:rsid w:val="00C932CF"/>
    <w:pPr>
      <w:spacing w:after="0"/>
      <w:ind w:left="1440" w:hanging="360"/>
      <w:contextualSpacing/>
      <w:jc w:val="both"/>
    </w:pPr>
    <w:rPr>
      <w:rFonts w:ascii="Calibri" w:eastAsia="Calibri" w:hAnsi="Calibri"/>
      <w:sz w:val="24"/>
    </w:rPr>
  </w:style>
  <w:style w:type="character" w:customStyle="1" w:styleId="aff7">
    <w:name w:val="к) Ненумерованный заголовок Знак"/>
    <w:link w:val="aff8"/>
    <w:locked/>
    <w:rsid w:val="00C932CF"/>
    <w:rPr>
      <w:rFonts w:ascii="Calibri" w:eastAsia="Calibri" w:hAnsi="Calibri"/>
      <w:b/>
      <w:sz w:val="24"/>
    </w:rPr>
  </w:style>
  <w:style w:type="paragraph" w:customStyle="1" w:styleId="aff8">
    <w:name w:val="к) Ненумерованный заголовок"/>
    <w:basedOn w:val="a"/>
    <w:next w:val="a"/>
    <w:link w:val="aff7"/>
    <w:rsid w:val="00C932CF"/>
    <w:pPr>
      <w:keepNext/>
      <w:keepLines/>
      <w:spacing w:after="0"/>
      <w:ind w:firstLine="709"/>
      <w:jc w:val="both"/>
    </w:pPr>
    <w:rPr>
      <w:rFonts w:ascii="Calibri" w:eastAsia="Calibri" w:hAnsi="Calibri"/>
      <w:b/>
      <w:sz w:val="24"/>
    </w:rPr>
  </w:style>
  <w:style w:type="paragraph" w:customStyle="1" w:styleId="28">
    <w:name w:val="?????? 2"/>
    <w:basedOn w:val="a"/>
    <w:rsid w:val="00C932CF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customStyle="1" w:styleId="P2">
    <w:name w:val="P2"/>
    <w:basedOn w:val="a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60">
    <w:name w:val="P6"/>
    <w:basedOn w:val="a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3">
    <w:name w:val="P3"/>
    <w:basedOn w:val="a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50">
    <w:name w:val="P5"/>
    <w:basedOn w:val="Standard"/>
    <w:rsid w:val="00C932CF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0">
    <w:name w:val=".HEADERTEXT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rsid w:val="00C932CF"/>
    <w:pPr>
      <w:suppressAutoHyphens/>
      <w:spacing w:after="0" w:line="240" w:lineRule="auto"/>
    </w:pPr>
    <w:rPr>
      <w:rFonts w:ascii="Arial" w:eastAsia="Calibri" w:hAnsi="Arial" w:cs="Times New Roman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rsid w:val="00C93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TableParagraph">
    <w:name w:val="Table Paragraph"/>
    <w:basedOn w:val="a"/>
    <w:rsid w:val="00C932CF"/>
    <w:pPr>
      <w:widowControl w:val="0"/>
      <w:spacing w:before="94" w:after="0" w:line="240" w:lineRule="auto"/>
      <w:ind w:right="106"/>
      <w:jc w:val="center"/>
    </w:pPr>
    <w:rPr>
      <w:rFonts w:ascii="Calibri" w:eastAsia="Times New Roman" w:hAnsi="Calibri" w:cs="Calibri"/>
      <w:lang w:val="en-US" w:eastAsia="en-US"/>
    </w:rPr>
  </w:style>
  <w:style w:type="paragraph" w:customStyle="1" w:styleId="19">
    <w:name w:val="Абзац списка1"/>
    <w:basedOn w:val="a"/>
    <w:uiPriority w:val="99"/>
    <w:rsid w:val="00C932C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C932CF"/>
  </w:style>
  <w:style w:type="character" w:customStyle="1" w:styleId="apple-style-span">
    <w:name w:val="apple-style-span"/>
    <w:basedOn w:val="a0"/>
    <w:rsid w:val="00C932CF"/>
  </w:style>
  <w:style w:type="character" w:customStyle="1" w:styleId="110">
    <w:name w:val="Основной текст + 11"/>
    <w:aliases w:val="5 pt,Курсив"/>
    <w:rsid w:val="00C932CF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affa">
    <w:name w:val="Цветовое выделение"/>
    <w:rsid w:val="00C932CF"/>
    <w:rPr>
      <w:b/>
      <w:bCs/>
      <w:color w:val="000080"/>
    </w:rPr>
  </w:style>
  <w:style w:type="character" w:customStyle="1" w:styleId="s10">
    <w:name w:val="s1"/>
    <w:basedOn w:val="a0"/>
    <w:rsid w:val="00C932CF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932CF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932CF"/>
    <w:rPr>
      <w:rFonts w:ascii="Times New Roman" w:hAnsi="Times New Roman" w:cs="Times New Roman" w:hint="default"/>
    </w:rPr>
  </w:style>
  <w:style w:type="character" w:customStyle="1" w:styleId="affb">
    <w:name w:val="Гипертекстовая ссылка"/>
    <w:basedOn w:val="affa"/>
    <w:rsid w:val="00C932CF"/>
    <w:rPr>
      <w:b/>
      <w:bCs/>
      <w:color w:val="008000"/>
      <w:sz w:val="20"/>
      <w:szCs w:val="20"/>
      <w:u w:val="single"/>
    </w:rPr>
  </w:style>
  <w:style w:type="character" w:customStyle="1" w:styleId="T6">
    <w:name w:val="T6"/>
    <w:rsid w:val="00C932CF"/>
    <w:rPr>
      <w:b/>
      <w:bCs w:val="0"/>
    </w:rPr>
  </w:style>
  <w:style w:type="character" w:customStyle="1" w:styleId="w">
    <w:name w:val="w"/>
    <w:rsid w:val="00C932CF"/>
  </w:style>
  <w:style w:type="character" w:styleId="affc">
    <w:name w:val="Strong"/>
    <w:basedOn w:val="a0"/>
    <w:qFormat/>
    <w:rsid w:val="00C932CF"/>
    <w:rPr>
      <w:b/>
      <w:bCs/>
    </w:rPr>
  </w:style>
  <w:style w:type="character" w:styleId="affd">
    <w:name w:val="Emphasis"/>
    <w:basedOn w:val="a0"/>
    <w:qFormat/>
    <w:rsid w:val="00C932CF"/>
    <w:rPr>
      <w:i/>
      <w:iCs/>
    </w:rPr>
  </w:style>
  <w:style w:type="paragraph" w:customStyle="1" w:styleId="29">
    <w:name w:val="Без интервала2"/>
    <w:rsid w:val="00C932C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5">
    <w:name w:val="s_15"/>
    <w:basedOn w:val="a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C932CF"/>
  </w:style>
  <w:style w:type="paragraph" w:customStyle="1" w:styleId="newstitlebig">
    <w:name w:val="news_title_big"/>
    <w:basedOn w:val="a"/>
    <w:rsid w:val="008D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 Paragraph"/>
    <w:basedOn w:val="a"/>
    <w:rsid w:val="00E30E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Spacing">
    <w:name w:val="No Spacing"/>
    <w:rsid w:val="00E30E6C"/>
    <w:pPr>
      <w:spacing w:after="0" w:line="240" w:lineRule="auto"/>
    </w:pPr>
    <w:rPr>
      <w:rFonts w:ascii="Calibri" w:eastAsia="Calibri" w:hAnsi="Calibri" w:cs="Times New Roman"/>
    </w:rPr>
  </w:style>
  <w:style w:type="character" w:styleId="affe">
    <w:name w:val="page number"/>
    <w:basedOn w:val="a0"/>
    <w:rsid w:val="00E30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33</Pages>
  <Words>11532</Words>
  <Characters>65736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8</cp:lastModifiedBy>
  <cp:revision>4</cp:revision>
  <dcterms:created xsi:type="dcterms:W3CDTF">2018-08-20T13:47:00Z</dcterms:created>
  <dcterms:modified xsi:type="dcterms:W3CDTF">2018-08-21T06:59:00Z</dcterms:modified>
</cp:coreProperties>
</file>