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D2" w:rsidRDefault="00700CD2" w:rsidP="00700CD2">
      <w:pPr>
        <w:ind w:left="720"/>
        <w:jc w:val="center"/>
        <w:rPr>
          <w:bCs/>
        </w:rPr>
      </w:pPr>
      <w:r>
        <w:rPr>
          <w:bCs/>
          <w:noProof/>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114300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pPr w:leftFromText="180" w:rightFromText="180" w:vertAnchor="text" w:horzAnchor="margin" w:tblpY="182"/>
        <w:tblW w:w="0" w:type="auto"/>
        <w:tblLook w:val="0000"/>
      </w:tblPr>
      <w:tblGrid>
        <w:gridCol w:w="4161"/>
        <w:gridCol w:w="1225"/>
        <w:gridCol w:w="4184"/>
      </w:tblGrid>
      <w:tr w:rsidR="00700CD2" w:rsidTr="003559FC">
        <w:trPr>
          <w:cantSplit/>
          <w:trHeight w:val="362"/>
        </w:trPr>
        <w:tc>
          <w:tcPr>
            <w:tcW w:w="4161" w:type="dxa"/>
          </w:tcPr>
          <w:p w:rsidR="00700CD2" w:rsidRDefault="00700CD2" w:rsidP="003559FC">
            <w:pPr>
              <w:spacing w:line="192" w:lineRule="auto"/>
              <w:jc w:val="center"/>
              <w:rPr>
                <w:b/>
                <w:bCs/>
                <w:noProof/>
                <w:color w:val="000000"/>
              </w:rPr>
            </w:pPr>
          </w:p>
          <w:p w:rsidR="00700CD2" w:rsidRDefault="00700CD2" w:rsidP="003559FC">
            <w:pPr>
              <w:jc w:val="center"/>
              <w:rPr>
                <w:b/>
                <w:bCs/>
                <w:noProof/>
                <w:color w:val="000000"/>
              </w:rPr>
            </w:pPr>
            <w:r>
              <w:rPr>
                <w:b/>
                <w:bCs/>
                <w:noProof/>
                <w:color w:val="000000"/>
                <w:sz w:val="22"/>
              </w:rPr>
              <w:t>ЧĂВАШ РЕСПУБЛИКИ</w:t>
            </w:r>
          </w:p>
          <w:p w:rsidR="00700CD2" w:rsidRDefault="00700CD2" w:rsidP="003559FC">
            <w:pPr>
              <w:spacing w:line="192" w:lineRule="auto"/>
              <w:jc w:val="center"/>
              <w:rPr>
                <w:sz w:val="26"/>
              </w:rPr>
            </w:pPr>
            <w:r>
              <w:rPr>
                <w:b/>
                <w:bCs/>
                <w:noProof/>
                <w:color w:val="000000"/>
                <w:sz w:val="22"/>
              </w:rPr>
              <w:t>ÇĔРПУ РАЙОНĚ</w:t>
            </w:r>
            <w:r>
              <w:rPr>
                <w:noProof/>
                <w:color w:val="000000"/>
                <w:sz w:val="26"/>
              </w:rPr>
              <w:t xml:space="preserve"> </w:t>
            </w:r>
          </w:p>
        </w:tc>
        <w:tc>
          <w:tcPr>
            <w:tcW w:w="1225" w:type="dxa"/>
            <w:vMerge w:val="restart"/>
          </w:tcPr>
          <w:p w:rsidR="00700CD2" w:rsidRDefault="00700CD2" w:rsidP="003559FC">
            <w:pPr>
              <w:jc w:val="center"/>
              <w:rPr>
                <w:sz w:val="26"/>
              </w:rPr>
            </w:pPr>
          </w:p>
        </w:tc>
        <w:tc>
          <w:tcPr>
            <w:tcW w:w="4184" w:type="dxa"/>
          </w:tcPr>
          <w:p w:rsidR="00700CD2" w:rsidRDefault="00700CD2" w:rsidP="003559FC">
            <w:pPr>
              <w:spacing w:line="192" w:lineRule="auto"/>
              <w:jc w:val="center"/>
              <w:rPr>
                <w:b/>
                <w:bCs/>
                <w:noProof/>
                <w:color w:val="000000"/>
              </w:rPr>
            </w:pPr>
          </w:p>
          <w:p w:rsidR="00700CD2" w:rsidRDefault="00700CD2" w:rsidP="003559FC">
            <w:pPr>
              <w:spacing w:line="192" w:lineRule="auto"/>
              <w:jc w:val="center"/>
              <w:rPr>
                <w:rStyle w:val="a4"/>
                <w:b w:val="0"/>
                <w:bCs w:val="0"/>
              </w:rPr>
            </w:pPr>
            <w:r>
              <w:rPr>
                <w:b/>
                <w:bCs/>
                <w:noProof/>
                <w:color w:val="000000"/>
                <w:sz w:val="22"/>
              </w:rPr>
              <w:t>ЧУВАШСКАЯ РЕСПУБЛИКА</w:t>
            </w:r>
            <w:r>
              <w:rPr>
                <w:rStyle w:val="a4"/>
                <w:b w:val="0"/>
                <w:bCs w:val="0"/>
                <w:sz w:val="22"/>
              </w:rPr>
              <w:t xml:space="preserve"> </w:t>
            </w:r>
          </w:p>
          <w:p w:rsidR="00700CD2" w:rsidRDefault="00700CD2" w:rsidP="003559FC">
            <w:pPr>
              <w:jc w:val="center"/>
              <w:rPr>
                <w:sz w:val="26"/>
              </w:rPr>
            </w:pPr>
            <w:r>
              <w:rPr>
                <w:b/>
                <w:bCs/>
                <w:noProof/>
                <w:color w:val="000000"/>
                <w:sz w:val="22"/>
              </w:rPr>
              <w:t>ЦИВИЛЬСКИЙ  РАЙОН</w:t>
            </w:r>
            <w:r>
              <w:rPr>
                <w:noProof/>
                <w:color w:val="000000"/>
                <w:sz w:val="26"/>
              </w:rPr>
              <w:t xml:space="preserve"> </w:t>
            </w:r>
          </w:p>
        </w:tc>
      </w:tr>
      <w:tr w:rsidR="00700CD2" w:rsidTr="003559FC">
        <w:trPr>
          <w:cantSplit/>
          <w:trHeight w:val="1725"/>
        </w:trPr>
        <w:tc>
          <w:tcPr>
            <w:tcW w:w="4161" w:type="dxa"/>
          </w:tcPr>
          <w:p w:rsidR="00700CD2" w:rsidRPr="00591EE3" w:rsidRDefault="00700CD2" w:rsidP="003559FC">
            <w:pPr>
              <w:pStyle w:val="3"/>
              <w:jc w:val="center"/>
              <w:rPr>
                <w:sz w:val="22"/>
              </w:rPr>
            </w:pPr>
            <w:r w:rsidRPr="00591EE3">
              <w:rPr>
                <w:sz w:val="22"/>
              </w:rPr>
              <w:t>ЙĔКĔРВАР ЯЛ</w:t>
            </w:r>
          </w:p>
          <w:p w:rsidR="00700CD2" w:rsidRDefault="00700CD2" w:rsidP="003559FC">
            <w:pPr>
              <w:spacing w:line="192" w:lineRule="auto"/>
              <w:jc w:val="center"/>
              <w:rPr>
                <w:b/>
                <w:bCs/>
                <w:noProof/>
                <w:color w:val="000000"/>
              </w:rPr>
            </w:pPr>
            <w:r>
              <w:rPr>
                <w:b/>
                <w:bCs/>
                <w:noProof/>
                <w:color w:val="000000"/>
                <w:sz w:val="22"/>
              </w:rPr>
              <w:t xml:space="preserve">ПОСЕЛЕНИЙĚН </w:t>
            </w:r>
          </w:p>
          <w:p w:rsidR="00700CD2" w:rsidRDefault="00700CD2" w:rsidP="003559FC">
            <w:pPr>
              <w:spacing w:line="192" w:lineRule="auto"/>
              <w:jc w:val="center"/>
              <w:rPr>
                <w:rStyle w:val="a4"/>
              </w:rPr>
            </w:pPr>
            <w:r>
              <w:rPr>
                <w:b/>
                <w:bCs/>
                <w:noProof/>
                <w:color w:val="000000"/>
                <w:sz w:val="22"/>
              </w:rPr>
              <w:t>ДЕПУТАТСЕН ПУХĂВĚ</w:t>
            </w:r>
            <w:r>
              <w:rPr>
                <w:rStyle w:val="a4"/>
                <w:sz w:val="22"/>
              </w:rPr>
              <w:t xml:space="preserve"> </w:t>
            </w:r>
          </w:p>
          <w:p w:rsidR="00700CD2" w:rsidRDefault="00700CD2" w:rsidP="003559FC">
            <w:pPr>
              <w:pStyle w:val="a3"/>
              <w:spacing w:line="192" w:lineRule="auto"/>
              <w:ind w:right="-35"/>
              <w:jc w:val="center"/>
              <w:rPr>
                <w:rFonts w:ascii="Times New Roman" w:hAnsi="Times New Roman" w:cs="Times New Roman"/>
                <w:noProof/>
                <w:color w:val="000000"/>
                <w:sz w:val="26"/>
              </w:rPr>
            </w:pPr>
          </w:p>
          <w:p w:rsidR="00700CD2" w:rsidRDefault="00700CD2" w:rsidP="003559FC">
            <w:pPr>
              <w:pStyle w:val="2"/>
              <w:spacing w:line="192" w:lineRule="auto"/>
            </w:pPr>
            <w:r>
              <w:t>ЙЫШАНУ</w:t>
            </w:r>
          </w:p>
          <w:p w:rsidR="00700CD2" w:rsidRDefault="00700CD2" w:rsidP="003559FC"/>
          <w:p w:rsidR="00700CD2" w:rsidRDefault="004D349C" w:rsidP="003559FC">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2018</w:t>
            </w:r>
            <w:r w:rsidR="000A2C1F">
              <w:rPr>
                <w:rFonts w:ascii="Times New Roman" w:hAnsi="Times New Roman" w:cs="Times New Roman"/>
                <w:noProof/>
                <w:color w:val="000000"/>
                <w:sz w:val="26"/>
              </w:rPr>
              <w:t xml:space="preserve"> </w:t>
            </w:r>
            <w:r w:rsidR="00CC4557">
              <w:rPr>
                <w:rFonts w:ascii="Times New Roman" w:hAnsi="Times New Roman" w:cs="Times New Roman"/>
                <w:noProof/>
                <w:color w:val="000000"/>
                <w:sz w:val="26"/>
              </w:rPr>
              <w:t>çурла</w:t>
            </w:r>
            <w:r>
              <w:rPr>
                <w:rFonts w:ascii="Times New Roman" w:hAnsi="Times New Roman" w:cs="Times New Roman"/>
                <w:noProof/>
                <w:color w:val="000000"/>
                <w:sz w:val="26"/>
              </w:rPr>
              <w:t xml:space="preserve"> 10</w:t>
            </w:r>
            <w:r w:rsidR="000A2C1F">
              <w:rPr>
                <w:rFonts w:ascii="Times New Roman" w:hAnsi="Times New Roman" w:cs="Times New Roman"/>
                <w:noProof/>
                <w:color w:val="000000"/>
                <w:sz w:val="26"/>
              </w:rPr>
              <w:t xml:space="preserve">    </w:t>
            </w:r>
            <w:r>
              <w:rPr>
                <w:rFonts w:ascii="Times New Roman" w:hAnsi="Times New Roman" w:cs="Times New Roman"/>
                <w:noProof/>
                <w:color w:val="000000"/>
                <w:sz w:val="26"/>
              </w:rPr>
              <w:t>3</w:t>
            </w:r>
            <w:r w:rsidR="00B079E8">
              <w:rPr>
                <w:rFonts w:ascii="Times New Roman" w:hAnsi="Times New Roman" w:cs="Times New Roman"/>
                <w:noProof/>
                <w:color w:val="000000"/>
                <w:sz w:val="26"/>
              </w:rPr>
              <w:t>6</w:t>
            </w:r>
            <w:r w:rsidR="00555151">
              <w:rPr>
                <w:rFonts w:ascii="Times New Roman" w:hAnsi="Times New Roman" w:cs="Times New Roman"/>
                <w:noProof/>
                <w:color w:val="000000"/>
                <w:sz w:val="26"/>
              </w:rPr>
              <w:t>-1</w:t>
            </w:r>
            <w:r w:rsidR="00700CD2">
              <w:rPr>
                <w:rFonts w:ascii="Times New Roman" w:hAnsi="Times New Roman" w:cs="Times New Roman"/>
                <w:noProof/>
                <w:color w:val="000000"/>
                <w:sz w:val="26"/>
              </w:rPr>
              <w:t>№</w:t>
            </w:r>
          </w:p>
          <w:p w:rsidR="00700CD2" w:rsidRDefault="00700CD2" w:rsidP="003559FC">
            <w:pPr>
              <w:jc w:val="center"/>
              <w:rPr>
                <w:noProof/>
                <w:color w:val="000000"/>
                <w:sz w:val="26"/>
              </w:rPr>
            </w:pPr>
            <w:r w:rsidRPr="00C17B2B">
              <w:rPr>
                <w:noProof/>
                <w:color w:val="000000"/>
              </w:rPr>
              <w:t>Йĕкĕрвар</w:t>
            </w:r>
            <w:r>
              <w:rPr>
                <w:noProof/>
                <w:color w:val="000000"/>
                <w:sz w:val="26"/>
              </w:rPr>
              <w:t xml:space="preserve"> ялě</w:t>
            </w:r>
          </w:p>
        </w:tc>
        <w:tc>
          <w:tcPr>
            <w:tcW w:w="1225" w:type="dxa"/>
            <w:vMerge/>
          </w:tcPr>
          <w:p w:rsidR="00700CD2" w:rsidRDefault="00700CD2" w:rsidP="003559FC">
            <w:pPr>
              <w:jc w:val="center"/>
              <w:rPr>
                <w:sz w:val="26"/>
              </w:rPr>
            </w:pPr>
          </w:p>
        </w:tc>
        <w:tc>
          <w:tcPr>
            <w:tcW w:w="4184" w:type="dxa"/>
          </w:tcPr>
          <w:p w:rsidR="00700CD2" w:rsidRDefault="00700CD2" w:rsidP="003559FC">
            <w:pPr>
              <w:spacing w:before="80" w:line="192" w:lineRule="auto"/>
              <w:jc w:val="center"/>
              <w:rPr>
                <w:b/>
                <w:bCs/>
                <w:noProof/>
                <w:color w:val="000000"/>
                <w:sz w:val="22"/>
              </w:rPr>
            </w:pPr>
          </w:p>
          <w:p w:rsidR="00700CD2" w:rsidRDefault="00700CD2" w:rsidP="003559FC">
            <w:pPr>
              <w:spacing w:before="80" w:line="192" w:lineRule="auto"/>
              <w:jc w:val="center"/>
              <w:rPr>
                <w:b/>
                <w:bCs/>
                <w:noProof/>
                <w:color w:val="000000"/>
              </w:rPr>
            </w:pPr>
            <w:r>
              <w:rPr>
                <w:b/>
                <w:bCs/>
                <w:noProof/>
                <w:color w:val="000000"/>
                <w:sz w:val="22"/>
              </w:rPr>
              <w:t xml:space="preserve">СОБРАНИЕ ДЕПУТАТОВ </w:t>
            </w:r>
          </w:p>
          <w:p w:rsidR="00700CD2" w:rsidRDefault="00700CD2" w:rsidP="003559FC">
            <w:pPr>
              <w:spacing w:line="192" w:lineRule="auto"/>
              <w:jc w:val="center"/>
              <w:rPr>
                <w:noProof/>
                <w:color w:val="000000"/>
                <w:sz w:val="26"/>
              </w:rPr>
            </w:pPr>
            <w:r>
              <w:rPr>
                <w:b/>
                <w:bCs/>
                <w:noProof/>
                <w:color w:val="000000"/>
                <w:sz w:val="22"/>
              </w:rPr>
              <w:t>ИГОРВАРСКОГО СЕЛЬСКОГО ПОСЕЛЕНИЯ</w:t>
            </w:r>
            <w:r>
              <w:rPr>
                <w:noProof/>
                <w:color w:val="000000"/>
                <w:sz w:val="26"/>
              </w:rPr>
              <w:t xml:space="preserve"> </w:t>
            </w:r>
          </w:p>
          <w:p w:rsidR="00700CD2" w:rsidRDefault="00700CD2" w:rsidP="003559FC">
            <w:pPr>
              <w:spacing w:line="192" w:lineRule="auto"/>
              <w:jc w:val="center"/>
              <w:rPr>
                <w:sz w:val="26"/>
              </w:rPr>
            </w:pPr>
          </w:p>
          <w:p w:rsidR="00700CD2" w:rsidRDefault="00700CD2" w:rsidP="003559FC">
            <w:pPr>
              <w:pStyle w:val="2"/>
              <w:spacing w:line="192" w:lineRule="auto"/>
            </w:pPr>
            <w:r>
              <w:t>РЕШЕНИЕ</w:t>
            </w:r>
          </w:p>
          <w:p w:rsidR="00700CD2" w:rsidRDefault="00700CD2" w:rsidP="003559FC">
            <w:pPr>
              <w:jc w:val="center"/>
              <w:rPr>
                <w:sz w:val="26"/>
              </w:rPr>
            </w:pPr>
          </w:p>
          <w:p w:rsidR="00700CD2" w:rsidRDefault="004D349C" w:rsidP="003559FC">
            <w:pPr>
              <w:jc w:val="center"/>
              <w:rPr>
                <w:sz w:val="26"/>
              </w:rPr>
            </w:pPr>
            <w:r>
              <w:rPr>
                <w:sz w:val="26"/>
              </w:rPr>
              <w:t>10 августа 2018</w:t>
            </w:r>
            <w:r w:rsidR="00700CD2">
              <w:rPr>
                <w:sz w:val="26"/>
              </w:rPr>
              <w:t xml:space="preserve">   </w:t>
            </w:r>
            <w:r w:rsidR="000A2C1F">
              <w:rPr>
                <w:sz w:val="26"/>
              </w:rPr>
              <w:t>№</w:t>
            </w:r>
            <w:r>
              <w:rPr>
                <w:sz w:val="26"/>
              </w:rPr>
              <w:t>3</w:t>
            </w:r>
            <w:r w:rsidR="00B079E8">
              <w:rPr>
                <w:sz w:val="26"/>
              </w:rPr>
              <w:t>6</w:t>
            </w:r>
            <w:r w:rsidR="00555151">
              <w:rPr>
                <w:sz w:val="26"/>
              </w:rPr>
              <w:t>-1</w:t>
            </w:r>
          </w:p>
          <w:p w:rsidR="00700CD2" w:rsidRDefault="00700CD2" w:rsidP="003559FC">
            <w:pPr>
              <w:jc w:val="center"/>
              <w:rPr>
                <w:noProof/>
                <w:color w:val="000000"/>
                <w:sz w:val="26"/>
              </w:rPr>
            </w:pPr>
            <w:r w:rsidRPr="00C17B2B">
              <w:t>село</w:t>
            </w:r>
            <w:r>
              <w:rPr>
                <w:sz w:val="26"/>
              </w:rPr>
              <w:t xml:space="preserve"> </w:t>
            </w:r>
            <w:r>
              <w:rPr>
                <w:sz w:val="28"/>
                <w:szCs w:val="28"/>
              </w:rPr>
              <w:t xml:space="preserve"> </w:t>
            </w:r>
            <w:r w:rsidRPr="00584A07">
              <w:t>Игорвары</w:t>
            </w:r>
          </w:p>
        </w:tc>
      </w:tr>
    </w:tbl>
    <w:p w:rsidR="00700CD2" w:rsidRDefault="00700CD2" w:rsidP="00700CD2">
      <w:pPr>
        <w:jc w:val="center"/>
        <w:rPr>
          <w:b/>
          <w:bCs/>
          <w:szCs w:val="20"/>
        </w:rPr>
      </w:pPr>
    </w:p>
    <w:p w:rsidR="00290DFE" w:rsidRDefault="00290DFE" w:rsidP="00555151">
      <w:pPr>
        <w:tabs>
          <w:tab w:val="left" w:pos="5103"/>
          <w:tab w:val="left" w:pos="7065"/>
        </w:tabs>
        <w:ind w:right="4955"/>
        <w:jc w:val="both"/>
        <w:rPr>
          <w:b/>
          <w:bCs/>
          <w:color w:val="000000"/>
        </w:rPr>
      </w:pPr>
    </w:p>
    <w:p w:rsidR="000E571C" w:rsidRDefault="000E571C" w:rsidP="00555151">
      <w:pPr>
        <w:tabs>
          <w:tab w:val="left" w:pos="5103"/>
          <w:tab w:val="left" w:pos="7065"/>
        </w:tabs>
        <w:ind w:right="4955"/>
        <w:jc w:val="both"/>
        <w:rPr>
          <w:b/>
          <w:bCs/>
          <w:color w:val="000000"/>
        </w:rPr>
      </w:pPr>
    </w:p>
    <w:p w:rsidR="000E571C" w:rsidRDefault="000E571C" w:rsidP="00555151">
      <w:pPr>
        <w:tabs>
          <w:tab w:val="left" w:pos="5103"/>
          <w:tab w:val="left" w:pos="7065"/>
        </w:tabs>
        <w:ind w:right="4955"/>
        <w:jc w:val="both"/>
        <w:rPr>
          <w:b/>
          <w:bCs/>
          <w:color w:val="000000"/>
        </w:rPr>
      </w:pPr>
    </w:p>
    <w:p w:rsidR="000E571C" w:rsidRDefault="000E571C" w:rsidP="00555151">
      <w:pPr>
        <w:tabs>
          <w:tab w:val="left" w:pos="5103"/>
          <w:tab w:val="left" w:pos="7065"/>
        </w:tabs>
        <w:ind w:right="4955"/>
        <w:jc w:val="both"/>
        <w:rPr>
          <w:b/>
          <w:bCs/>
          <w:color w:val="000000"/>
        </w:rPr>
      </w:pPr>
    </w:p>
    <w:p w:rsidR="000E571C" w:rsidRDefault="000E571C" w:rsidP="00555151">
      <w:pPr>
        <w:tabs>
          <w:tab w:val="left" w:pos="5103"/>
          <w:tab w:val="left" w:pos="7065"/>
        </w:tabs>
        <w:ind w:right="4955"/>
        <w:jc w:val="both"/>
        <w:rPr>
          <w:b/>
          <w:bCs/>
          <w:color w:val="000000"/>
        </w:rPr>
      </w:pPr>
    </w:p>
    <w:p w:rsidR="000E571C" w:rsidRDefault="000E571C" w:rsidP="00555151">
      <w:pPr>
        <w:tabs>
          <w:tab w:val="left" w:pos="5103"/>
          <w:tab w:val="left" w:pos="7065"/>
        </w:tabs>
        <w:ind w:right="4955"/>
        <w:jc w:val="both"/>
        <w:rPr>
          <w:b/>
          <w:bCs/>
          <w:color w:val="000000"/>
        </w:rPr>
      </w:pPr>
    </w:p>
    <w:p w:rsidR="00555151" w:rsidRPr="00E94435" w:rsidRDefault="00555151" w:rsidP="00555151">
      <w:pPr>
        <w:tabs>
          <w:tab w:val="left" w:pos="5103"/>
          <w:tab w:val="left" w:pos="7065"/>
        </w:tabs>
        <w:ind w:right="4955"/>
        <w:jc w:val="both"/>
        <w:rPr>
          <w:b/>
          <w:bCs/>
          <w:color w:val="000000"/>
        </w:rPr>
      </w:pPr>
      <w:r w:rsidRPr="00E94435">
        <w:rPr>
          <w:b/>
          <w:bCs/>
          <w:color w:val="000000"/>
        </w:rPr>
        <w:t>О внесении изменений в Устав Игорварского сельского поселения Цивильского района Чувашской Республики</w:t>
      </w:r>
    </w:p>
    <w:p w:rsidR="009B1703" w:rsidRDefault="009B1703" w:rsidP="00B079E8">
      <w:pPr>
        <w:pStyle w:val="Default"/>
        <w:ind w:firstLine="709"/>
        <w:jc w:val="both"/>
      </w:pPr>
    </w:p>
    <w:p w:rsidR="004D349C" w:rsidRPr="004D349C" w:rsidRDefault="004D349C" w:rsidP="004D349C">
      <w:pPr>
        <w:pStyle w:val="Default"/>
        <w:ind w:firstLine="709"/>
        <w:jc w:val="both"/>
      </w:pPr>
      <w:r w:rsidRPr="004D349C">
        <w:t>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w:t>
      </w:r>
      <w:r>
        <w:t>блики от 18 октября 2004 года №</w:t>
      </w:r>
      <w:r w:rsidRPr="004D349C">
        <w:t>19 «Об организации местного самоуправления в Чувашской Республике</w:t>
      </w:r>
      <w:r w:rsidRPr="004D349C">
        <w:rPr>
          <w:b/>
        </w:rPr>
        <w:t>» Собрание депутатов Игорварского  сельского поселения Цивильского района</w:t>
      </w:r>
      <w:r w:rsidRPr="004D349C">
        <w:t xml:space="preserve">    </w:t>
      </w:r>
      <w:r w:rsidRPr="004D349C">
        <w:rPr>
          <w:b/>
        </w:rPr>
        <w:t>РЕШИЛО:</w:t>
      </w:r>
    </w:p>
    <w:p w:rsidR="004D349C" w:rsidRPr="004D349C" w:rsidRDefault="004D349C" w:rsidP="004D349C">
      <w:pPr>
        <w:pStyle w:val="Default"/>
        <w:ind w:firstLine="709"/>
        <w:jc w:val="both"/>
        <w:rPr>
          <w:b/>
        </w:rPr>
      </w:pPr>
    </w:p>
    <w:p w:rsidR="004D349C" w:rsidRPr="004D349C" w:rsidRDefault="004D349C" w:rsidP="004D349C">
      <w:pPr>
        <w:ind w:firstLine="709"/>
        <w:jc w:val="both"/>
        <w:rPr>
          <w:b/>
        </w:rPr>
      </w:pPr>
      <w:r w:rsidRPr="004D349C">
        <w:rPr>
          <w:b/>
        </w:rPr>
        <w:t>1.</w:t>
      </w:r>
      <w:r w:rsidRPr="004D349C">
        <w:t xml:space="preserve"> </w:t>
      </w:r>
      <w:proofErr w:type="gramStart"/>
      <w:r w:rsidRPr="004D349C">
        <w:t>Внести в Устав  Игорварского  сельского  поселения Цивильского района Чувашской Республики, принятый решением Собрания депутатов Игорварского сельского поселения от 22.05.2012  № 13-1  (с изменениями, внесенными решениями Собрания  депутатов Игорварского сельского поселения Цивильского района Чувашской Республики от 03.06.2013 № 20-1, 28.01.2014 г.  № 24-1,  12.03.2014 г. № 25-1, 11.12.2014 г.  № 32-1, 19.06.2015 г. № 37-1, 15.02.2017 г. № 17-1, 01.12.2017 г. № 26-1),  следующие изменения:</w:t>
      </w:r>
      <w:proofErr w:type="gramEnd"/>
    </w:p>
    <w:p w:rsidR="004D349C" w:rsidRPr="004D349C" w:rsidRDefault="004D349C" w:rsidP="004D349C">
      <w:pPr>
        <w:ind w:firstLine="709"/>
        <w:jc w:val="both"/>
      </w:pPr>
      <w:r w:rsidRPr="004D349C">
        <w:t>1) в абзаце первом  части  2 статьи 2 слова «рекреационные зоны» заменить словами «земли рекреационного значения»;</w:t>
      </w:r>
    </w:p>
    <w:p w:rsidR="004D349C" w:rsidRPr="004D349C" w:rsidRDefault="004D349C" w:rsidP="004D349C">
      <w:pPr>
        <w:ind w:firstLine="709"/>
        <w:jc w:val="both"/>
      </w:pPr>
      <w:r w:rsidRPr="004D349C">
        <w:t>2)в части 1 статьи 6:</w:t>
      </w:r>
    </w:p>
    <w:p w:rsidR="004D349C" w:rsidRPr="004D349C" w:rsidRDefault="004D349C" w:rsidP="004D349C">
      <w:pPr>
        <w:ind w:firstLine="709"/>
        <w:jc w:val="both"/>
      </w:pPr>
      <w:r w:rsidRPr="004D349C">
        <w:t>а) в пункте 5 после слов «за сохранностью автомобильных дорог местного значения в границах населенных пунктов Игорварского сельского поселения</w:t>
      </w:r>
      <w:proofErr w:type="gramStart"/>
      <w:r w:rsidRPr="004D349C">
        <w:t>,»</w:t>
      </w:r>
      <w:proofErr w:type="gramEnd"/>
      <w:r w:rsidRPr="004D349C">
        <w:t xml:space="preserve"> дополнить словами «организация дорожного движения,»;</w:t>
      </w:r>
    </w:p>
    <w:p w:rsidR="004D349C" w:rsidRPr="004D349C" w:rsidRDefault="004D349C" w:rsidP="004D349C">
      <w:pPr>
        <w:ind w:firstLine="709"/>
        <w:jc w:val="both"/>
      </w:pPr>
      <w:r w:rsidRPr="004D349C">
        <w:t>б) пункт 15 изложить в следующей редакции:</w:t>
      </w:r>
    </w:p>
    <w:p w:rsidR="004D349C" w:rsidRPr="004D349C" w:rsidRDefault="004D349C" w:rsidP="004D349C">
      <w:pPr>
        <w:ind w:firstLine="709"/>
        <w:jc w:val="both"/>
      </w:pPr>
      <w:r w:rsidRPr="004D349C">
        <w:t xml:space="preserve">«15) </w:t>
      </w:r>
      <w:r w:rsidRPr="004D349C">
        <w:rPr>
          <w:color w:val="000000"/>
        </w:rPr>
        <w:t xml:space="preserve">участие в организации деятельности по </w:t>
      </w:r>
      <w:r w:rsidRPr="004D349C">
        <w:rPr>
          <w:rStyle w:val="af6"/>
          <w:i w:val="0"/>
          <w:color w:val="000000"/>
        </w:rPr>
        <w:t>накоплению</w:t>
      </w:r>
      <w:r w:rsidRPr="004D349C">
        <w:rPr>
          <w:i/>
          <w:color w:val="000000"/>
        </w:rPr>
        <w:t xml:space="preserve"> </w:t>
      </w:r>
      <w:r w:rsidRPr="004D349C">
        <w:rPr>
          <w:color w:val="000000"/>
        </w:rPr>
        <w:t xml:space="preserve">(в том числе раздельному </w:t>
      </w:r>
      <w:r w:rsidRPr="004D349C">
        <w:rPr>
          <w:rStyle w:val="af6"/>
          <w:i w:val="0"/>
          <w:color w:val="000000"/>
        </w:rPr>
        <w:t>накоплению</w:t>
      </w:r>
      <w:r w:rsidRPr="004D349C">
        <w:rPr>
          <w:color w:val="000000"/>
        </w:rPr>
        <w:t>) и транспортированию твердых коммунальных отходов</w:t>
      </w:r>
      <w:proofErr w:type="gramStart"/>
      <w:r w:rsidRPr="004D349C">
        <w:rPr>
          <w:color w:val="000000"/>
        </w:rPr>
        <w:t>;</w:t>
      </w:r>
      <w:r w:rsidRPr="004D349C">
        <w:t>»</w:t>
      </w:r>
      <w:proofErr w:type="gramEnd"/>
      <w:r w:rsidRPr="004D349C">
        <w:t>;</w:t>
      </w:r>
    </w:p>
    <w:p w:rsidR="004D349C" w:rsidRPr="004D349C" w:rsidRDefault="004D349C" w:rsidP="004D349C">
      <w:pPr>
        <w:ind w:firstLine="709"/>
        <w:jc w:val="both"/>
      </w:pPr>
      <w:r w:rsidRPr="004D349C">
        <w:t>в) пункт 16 изложить в следующей редакции:</w:t>
      </w:r>
    </w:p>
    <w:p w:rsidR="004D349C" w:rsidRPr="004D349C" w:rsidRDefault="004D349C" w:rsidP="004D349C">
      <w:pPr>
        <w:ind w:firstLine="709"/>
        <w:jc w:val="both"/>
      </w:pPr>
      <w:r w:rsidRPr="004D349C">
        <w:t>«16) утверждение правил благоустройства территории Игорварского сельского поселения Цивильского района, осуществление контроля за их соблюдением, организация благоустройства территории Игорварского сельского поселения Цивильского района в соответствии с указанными правилами</w:t>
      </w:r>
      <w:proofErr w:type="gramStart"/>
      <w:r w:rsidRPr="004D349C">
        <w:t>;»</w:t>
      </w:r>
      <w:proofErr w:type="gramEnd"/>
      <w:r w:rsidRPr="004D349C">
        <w:t>;</w:t>
      </w:r>
    </w:p>
    <w:p w:rsidR="004D349C" w:rsidRPr="004D349C" w:rsidRDefault="004D349C" w:rsidP="004D349C">
      <w:pPr>
        <w:spacing w:before="100" w:beforeAutospacing="1" w:after="100" w:afterAutospacing="1"/>
        <w:ind w:firstLine="709"/>
        <w:jc w:val="both"/>
      </w:pPr>
      <w:r w:rsidRPr="004D349C">
        <w:t>3)пункт 12 части 1 статьи 7 признать утратившим силу;</w:t>
      </w:r>
    </w:p>
    <w:p w:rsidR="004D349C" w:rsidRPr="004D349C" w:rsidRDefault="004D349C" w:rsidP="004D349C">
      <w:pPr>
        <w:ind w:firstLine="709"/>
        <w:jc w:val="both"/>
      </w:pPr>
      <w:r w:rsidRPr="004D349C">
        <w:lastRenderedPageBreak/>
        <w:t>4) в статье 8:</w:t>
      </w:r>
    </w:p>
    <w:p w:rsidR="004D349C" w:rsidRPr="004D349C" w:rsidRDefault="004D349C" w:rsidP="004D349C">
      <w:pPr>
        <w:ind w:firstLine="709"/>
        <w:jc w:val="both"/>
      </w:pPr>
      <w:r w:rsidRPr="004D349C">
        <w:t>а) дополнить пунктом  4.4  следующего содержания:</w:t>
      </w:r>
    </w:p>
    <w:p w:rsidR="004D349C" w:rsidRPr="004D349C" w:rsidRDefault="004D349C" w:rsidP="004D349C">
      <w:pPr>
        <w:ind w:firstLine="709"/>
        <w:jc w:val="both"/>
      </w:pPr>
      <w:r w:rsidRPr="004D349C">
        <w:t xml:space="preserve">«4.4  полномочиями в сфере стратегического планирования, предусмотренными </w:t>
      </w:r>
      <w:hyperlink r:id="rId7" w:anchor="/document/70684666/entry/0" w:history="1">
        <w:r w:rsidRPr="004D349C">
          <w:rPr>
            <w:rStyle w:val="af"/>
            <w:color w:val="000000" w:themeColor="text1"/>
            <w:u w:val="none"/>
          </w:rPr>
          <w:t>Федеральным законом</w:t>
        </w:r>
      </w:hyperlink>
      <w:r w:rsidRPr="004D349C">
        <w:t xml:space="preserve"> от 28 июня 2014 года N 172-ФЗ "О стратегическом планировании в Российской Федерации»;</w:t>
      </w:r>
    </w:p>
    <w:p w:rsidR="004D349C" w:rsidRPr="004D349C" w:rsidRDefault="004D349C" w:rsidP="004D349C">
      <w:pPr>
        <w:ind w:firstLine="709"/>
        <w:jc w:val="both"/>
      </w:pPr>
      <w:r w:rsidRPr="004D349C">
        <w:t>б) пункт 6 изложить в следующей редакции:</w:t>
      </w:r>
    </w:p>
    <w:p w:rsidR="004D349C" w:rsidRPr="004D349C" w:rsidRDefault="004D349C" w:rsidP="004D349C">
      <w:pPr>
        <w:ind w:firstLine="709"/>
        <w:jc w:val="both"/>
      </w:pPr>
      <w:r w:rsidRPr="004D349C">
        <w:t>«6) организация сбора статистических показателей, характеризующих состояние экономики и социальной сферы Игорварского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4D349C">
        <w:t>;»</w:t>
      </w:r>
      <w:proofErr w:type="gramEnd"/>
      <w:r w:rsidRPr="004D349C">
        <w:t>;</w:t>
      </w:r>
    </w:p>
    <w:p w:rsidR="004D349C" w:rsidRPr="004D349C" w:rsidRDefault="004D349C" w:rsidP="004D349C">
      <w:pPr>
        <w:ind w:firstLine="709"/>
        <w:jc w:val="both"/>
      </w:pPr>
    </w:p>
    <w:p w:rsidR="004D349C" w:rsidRPr="004D349C" w:rsidRDefault="004D349C" w:rsidP="004D349C">
      <w:pPr>
        <w:ind w:firstLine="709"/>
        <w:jc w:val="both"/>
      </w:pPr>
      <w:r w:rsidRPr="004D349C">
        <w:t>5) статью 15 изложить в следующей редакции:</w:t>
      </w:r>
    </w:p>
    <w:p w:rsidR="004D349C" w:rsidRPr="004D349C" w:rsidRDefault="004D349C" w:rsidP="004D349C">
      <w:pPr>
        <w:pStyle w:val="s15"/>
        <w:shd w:val="clear" w:color="auto" w:fill="FFFFFF"/>
        <w:spacing w:before="0" w:beforeAutospacing="0" w:after="0" w:afterAutospacing="0"/>
        <w:ind w:firstLine="709"/>
        <w:jc w:val="both"/>
        <w:rPr>
          <w:color w:val="000000"/>
        </w:rPr>
      </w:pPr>
      <w:r w:rsidRPr="004D349C">
        <w:t>«15.</w:t>
      </w:r>
      <w:r w:rsidRPr="004D349C">
        <w:rPr>
          <w:color w:val="000000"/>
        </w:rPr>
        <w:t xml:space="preserve"> Публичные </w:t>
      </w:r>
      <w:r w:rsidRPr="004D349C">
        <w:rPr>
          <w:rStyle w:val="highlightsearch4"/>
          <w:color w:val="000000"/>
        </w:rPr>
        <w:t>слушания</w:t>
      </w:r>
      <w:r w:rsidRPr="004D349C">
        <w:rPr>
          <w:color w:val="000000"/>
        </w:rPr>
        <w:t>, общественные обсуждения</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1. Для обсуждения проектов муниципальных правовых актов по вопросам местного значения с участием жителей Игорварского сельского поселения Цивильского района Собранием депутатов Игорварского сельского поселения Цивильского района, главой Игорварского сельского поселения могут проводиться публичные слушания.</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2. Публичные слушания проводятся по инициативе населения, Собрания депутатов Игорварского сельского поселения Цивильского района  или главы Игорварского сельского поселения Цивильского района.</w:t>
      </w:r>
    </w:p>
    <w:p w:rsidR="004D349C" w:rsidRPr="004D349C" w:rsidRDefault="004D349C" w:rsidP="004D349C">
      <w:pPr>
        <w:pStyle w:val="s1"/>
        <w:shd w:val="clear" w:color="auto" w:fill="FFFFFF"/>
        <w:spacing w:before="0" w:beforeAutospacing="0" w:after="0" w:afterAutospacing="0"/>
        <w:ind w:firstLine="709"/>
        <w:jc w:val="both"/>
      </w:pPr>
      <w:r w:rsidRPr="004D349C">
        <w:rPr>
          <w:color w:val="000000"/>
        </w:rPr>
        <w:t xml:space="preserve">Публичные слушания, проводимые по инициативе населения или Собрания депутатов Игорварского сельского поселения Цивильского района, назначаются Собранием депутатов Игорварского сельского поселения Цивильского района, а по инициативе главы Игорварского сельского поселения Цивильского района - главой </w:t>
      </w:r>
      <w:r w:rsidRPr="004D349C">
        <w:t>Игорварского сельского поселения Цивильского района.</w:t>
      </w:r>
    </w:p>
    <w:p w:rsidR="004D349C" w:rsidRPr="004D349C" w:rsidRDefault="004D349C" w:rsidP="004D349C">
      <w:pPr>
        <w:pStyle w:val="s1"/>
        <w:shd w:val="clear" w:color="auto" w:fill="FFFFFF"/>
        <w:spacing w:before="0" w:beforeAutospacing="0" w:after="0" w:afterAutospacing="0"/>
        <w:ind w:firstLine="709"/>
        <w:jc w:val="both"/>
      </w:pPr>
      <w:r w:rsidRPr="004D349C">
        <w:t>3. На публичные слушания должны выноситься:</w:t>
      </w:r>
    </w:p>
    <w:p w:rsidR="004D349C" w:rsidRPr="004D349C" w:rsidRDefault="004D349C" w:rsidP="004D349C">
      <w:pPr>
        <w:pStyle w:val="s1"/>
        <w:shd w:val="clear" w:color="auto" w:fill="FFFFFF"/>
        <w:spacing w:before="0" w:beforeAutospacing="0" w:after="0" w:afterAutospacing="0"/>
        <w:ind w:firstLine="709"/>
        <w:jc w:val="both"/>
      </w:pPr>
      <w:proofErr w:type="gramStart"/>
      <w:r w:rsidRPr="004D349C">
        <w:t xml:space="preserve">1) проект устава Игорварского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Игорварского сельского поселения вносятся изменения в форме точного воспроизведения положений </w:t>
      </w:r>
      <w:hyperlink r:id="rId8" w:anchor="/document/10103000/entry/8000" w:history="1">
        <w:r w:rsidRPr="0071262D">
          <w:rPr>
            <w:rStyle w:val="af"/>
            <w:color w:val="000000" w:themeColor="text1"/>
            <w:u w:val="none"/>
          </w:rPr>
          <w:t>Конституции</w:t>
        </w:r>
      </w:hyperlink>
      <w:r w:rsidRPr="004D349C">
        <w:t xml:space="preserve">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r w:rsidRPr="004D349C">
        <w:t>;</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2) проект бюджета Игорварского сельского поселения Цивильского района и отчет о его исполнении;</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3) прое</w:t>
      </w:r>
      <w:proofErr w:type="gramStart"/>
      <w:r w:rsidRPr="004D349C">
        <w:rPr>
          <w:color w:val="000000"/>
        </w:rPr>
        <w:t>кт стр</w:t>
      </w:r>
      <w:proofErr w:type="gramEnd"/>
      <w:r w:rsidRPr="004D349C">
        <w:rPr>
          <w:color w:val="000000"/>
        </w:rPr>
        <w:t>атегии социально-экономического развития Игорварского сельского поселения;</w:t>
      </w:r>
    </w:p>
    <w:p w:rsidR="004D349C" w:rsidRPr="004D349C" w:rsidRDefault="004D349C" w:rsidP="004D349C">
      <w:pPr>
        <w:pStyle w:val="s1"/>
        <w:shd w:val="clear" w:color="auto" w:fill="FFFFFF"/>
        <w:spacing w:before="0" w:beforeAutospacing="0" w:after="0" w:afterAutospacing="0"/>
        <w:ind w:firstLine="709"/>
        <w:jc w:val="both"/>
      </w:pPr>
      <w:r w:rsidRPr="004D349C">
        <w:t>4) вопросы о преобразовании Игорварского сельского поселения, за исключением случаев, если в соответствии со</w:t>
      </w:r>
      <w:r w:rsidRPr="004D349C">
        <w:rPr>
          <w:color w:val="000000" w:themeColor="text1"/>
        </w:rPr>
        <w:t xml:space="preserve"> </w:t>
      </w:r>
      <w:hyperlink r:id="rId9" w:anchor="/document/186367/entry/13" w:history="1">
        <w:r w:rsidRPr="004D349C">
          <w:rPr>
            <w:rStyle w:val="af"/>
            <w:color w:val="000000" w:themeColor="text1"/>
            <w:u w:val="none"/>
          </w:rPr>
          <w:t>статьей 13</w:t>
        </w:r>
      </w:hyperlink>
      <w:r w:rsidRPr="004D349C">
        <w:t xml:space="preserve"> Федерального закона «Об общих принципах организации местного самоуправления в Российской Федерации» для преобразования Игорварского сельского поселения  требуется получение согласия населения Игорварского сельского поселения, выраженного путем </w:t>
      </w:r>
      <w:proofErr w:type="gramStart"/>
      <w:r w:rsidRPr="004D349C">
        <w:t>голосования</w:t>
      </w:r>
      <w:proofErr w:type="gramEnd"/>
      <w:r w:rsidRPr="004D349C">
        <w:t xml:space="preserve"> либо на сходах граждан.</w:t>
      </w:r>
    </w:p>
    <w:p w:rsidR="004D349C" w:rsidRPr="004D349C" w:rsidRDefault="004D349C" w:rsidP="004D349C">
      <w:pPr>
        <w:pStyle w:val="s1"/>
        <w:shd w:val="clear" w:color="auto" w:fill="FFFFFF"/>
        <w:spacing w:before="0" w:beforeAutospacing="0" w:after="0" w:afterAutospacing="0"/>
        <w:ind w:firstLine="709"/>
        <w:jc w:val="both"/>
      </w:pPr>
      <w:r w:rsidRPr="004D349C">
        <w:t xml:space="preserve">4. </w:t>
      </w:r>
      <w:proofErr w:type="gramStart"/>
      <w:r w:rsidRPr="004D349C">
        <w:t xml:space="preserve">Порядок организации и проведения публичных слушаний по проектам и вопросам, указанным в </w:t>
      </w:r>
      <w:hyperlink r:id="rId10" w:anchor="/document/186367/entry/2803" w:history="1">
        <w:r w:rsidRPr="004D349C">
          <w:rPr>
            <w:rStyle w:val="af"/>
            <w:color w:val="000000" w:themeColor="text1"/>
            <w:u w:val="none"/>
          </w:rPr>
          <w:t>части 3</w:t>
        </w:r>
      </w:hyperlink>
      <w:r w:rsidRPr="004D349C">
        <w:t xml:space="preserve"> настоящей статьи, определяется решением Собрания депутатов Игорварского сельского  поселения и должен предусматривать заблаговременное оповещение жителей Игорварского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Игорварского сельского поселения, опубликование (обнародование) результатов</w:t>
      </w:r>
      <w:proofErr w:type="gramEnd"/>
      <w:r w:rsidRPr="004D349C">
        <w:t xml:space="preserve"> публичных слушаний, включая мотивированное обоснование принятых решений.</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lastRenderedPageBreak/>
        <w:t xml:space="preserve">5. </w:t>
      </w:r>
      <w:proofErr w:type="gramStart"/>
      <w:r w:rsidRPr="004D349C">
        <w:rPr>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D349C">
        <w:rPr>
          <w:color w:val="000000"/>
        </w:rPr>
        <w:t xml:space="preserve"> </w:t>
      </w:r>
      <w:proofErr w:type="gramStart"/>
      <w:r w:rsidRPr="004D349C">
        <w:rPr>
          <w:color w:val="00000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Игорварского сельского поселения с учетом положений законодательства о градостроительной  деятельности.</w:t>
      </w:r>
      <w:proofErr w:type="gramEnd"/>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6. В поселении, в котором полномочия Собрания депутатов Игорварского сельского поселения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D349C" w:rsidRPr="004D349C" w:rsidRDefault="004D349C" w:rsidP="004D349C">
      <w:pPr>
        <w:ind w:firstLine="709"/>
        <w:jc w:val="both"/>
      </w:pPr>
      <w:r w:rsidRPr="004D349C">
        <w:rPr>
          <w:color w:val="000000"/>
        </w:rPr>
        <w:t xml:space="preserve">7. </w:t>
      </w:r>
      <w:r w:rsidRPr="004D349C">
        <w:t xml:space="preserve">Решение о проведении публичных слушаний должно приниматься не позже чем за 20 дней до даты рассмотрения органом местного самоуправления Игорварского сельского поселения или должностным лицом Игорварского сельского поселения проекта муниципального правового акта Игорварского сельского поселения. Решение о проведении публичных слушаний по проекту Устава Игорварского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 </w:t>
      </w:r>
    </w:p>
    <w:p w:rsidR="004D349C" w:rsidRPr="004D349C" w:rsidRDefault="004D349C" w:rsidP="004D349C">
      <w:pPr>
        <w:ind w:firstLine="709"/>
        <w:jc w:val="both"/>
      </w:pPr>
      <w:r w:rsidRPr="004D349C">
        <w:t xml:space="preserve">Публичные слушания проводятся не позже чем за 7 дней до дня рассмотрения проекта. </w:t>
      </w:r>
    </w:p>
    <w:p w:rsidR="004D349C" w:rsidRPr="004D349C" w:rsidRDefault="004D349C" w:rsidP="004D349C">
      <w:pPr>
        <w:ind w:firstLine="709"/>
        <w:jc w:val="both"/>
      </w:pPr>
      <w:r w:rsidRPr="004D349C">
        <w:t>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периодическом печатном издании «</w:t>
      </w:r>
      <w:proofErr w:type="spellStart"/>
      <w:r w:rsidRPr="004D349C">
        <w:t>Игорварский</w:t>
      </w:r>
      <w:proofErr w:type="spellEnd"/>
      <w:r w:rsidRPr="004D349C">
        <w:t xml:space="preserve"> вестник» не позднее, чем за 7 дней до проведения слушаний. </w:t>
      </w:r>
      <w:proofErr w:type="gramStart"/>
      <w:r w:rsidRPr="004D349C">
        <w:t>Решение о проведении публичных слушаний по проекту Устава Игорварского сельского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периодическом печатном издании «</w:t>
      </w:r>
      <w:proofErr w:type="spellStart"/>
      <w:r w:rsidRPr="004D349C">
        <w:t>Игорварский</w:t>
      </w:r>
      <w:proofErr w:type="spellEnd"/>
      <w:r w:rsidRPr="004D349C">
        <w:t xml:space="preserve"> вестник» не позднее, чем за 30 дней до проведения слушаний.</w:t>
      </w:r>
      <w:proofErr w:type="gramEnd"/>
    </w:p>
    <w:p w:rsidR="004D349C" w:rsidRPr="004D349C" w:rsidRDefault="004D349C" w:rsidP="004D349C">
      <w:pPr>
        <w:ind w:firstLine="709"/>
        <w:jc w:val="both"/>
      </w:pPr>
      <w:r w:rsidRPr="004D349C">
        <w:t>Результаты публичных слушаний должны быть опубликованы (обнародованы) в периодическом печатном издании «</w:t>
      </w:r>
      <w:proofErr w:type="spellStart"/>
      <w:r w:rsidRPr="004D349C">
        <w:t>Игорварский</w:t>
      </w:r>
      <w:proofErr w:type="spellEnd"/>
      <w:r w:rsidRPr="004D349C">
        <w:t xml:space="preserve"> вестник» не позднее чем через 7 дней после проведения публичных слушаний</w:t>
      </w:r>
      <w:proofErr w:type="gramStart"/>
      <w:r w:rsidRPr="004D349C">
        <w:t>.</w:t>
      </w:r>
      <w:r w:rsidRPr="004D349C">
        <w:rPr>
          <w:color w:val="000000"/>
        </w:rPr>
        <w:t>»;</w:t>
      </w:r>
      <w:proofErr w:type="gramEnd"/>
    </w:p>
    <w:p w:rsidR="004D349C" w:rsidRPr="004D349C" w:rsidRDefault="004D349C" w:rsidP="004D349C">
      <w:pPr>
        <w:pStyle w:val="s1"/>
        <w:shd w:val="clear" w:color="auto" w:fill="FFFFFF"/>
        <w:spacing w:before="0" w:beforeAutospacing="0" w:after="0" w:afterAutospacing="0"/>
        <w:ind w:firstLine="709"/>
        <w:jc w:val="both"/>
        <w:rPr>
          <w:color w:val="000000"/>
        </w:rPr>
      </w:pP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6) в части 1 статьи 26:</w:t>
      </w:r>
    </w:p>
    <w:p w:rsidR="004D349C" w:rsidRPr="004D349C" w:rsidRDefault="004D349C" w:rsidP="004D349C">
      <w:pPr>
        <w:pStyle w:val="s1"/>
        <w:shd w:val="clear" w:color="auto" w:fill="FFFFFF"/>
        <w:spacing w:before="0" w:beforeAutospacing="0" w:after="0" w:afterAutospacing="0"/>
        <w:ind w:firstLine="709"/>
        <w:jc w:val="both"/>
        <w:rPr>
          <w:color w:val="000000"/>
        </w:rPr>
      </w:pPr>
      <w:r w:rsidRPr="004D349C">
        <w:rPr>
          <w:color w:val="000000"/>
        </w:rPr>
        <w:t>а) пункт 4 изложить в следующей редакции:</w:t>
      </w:r>
    </w:p>
    <w:p w:rsidR="004D349C" w:rsidRPr="004D349C" w:rsidRDefault="004D349C" w:rsidP="004D349C">
      <w:pPr>
        <w:ind w:firstLine="709"/>
        <w:jc w:val="both"/>
      </w:pPr>
      <w:r w:rsidRPr="004D349C">
        <w:rPr>
          <w:color w:val="000000"/>
        </w:rPr>
        <w:t>«4)</w:t>
      </w:r>
      <w:r w:rsidRPr="004D349C">
        <w:t xml:space="preserve"> утверждение стратегии социально - экономического развития Игорварского сельского поселения Цивильского района</w:t>
      </w:r>
      <w:proofErr w:type="gramStart"/>
      <w:r w:rsidRPr="004D349C">
        <w:t>;»</w:t>
      </w:r>
      <w:proofErr w:type="gramEnd"/>
      <w:r w:rsidRPr="004D349C">
        <w:t>.</w:t>
      </w:r>
    </w:p>
    <w:p w:rsidR="004D349C" w:rsidRPr="004D349C" w:rsidRDefault="004D349C" w:rsidP="004D349C">
      <w:pPr>
        <w:ind w:firstLine="709"/>
        <w:jc w:val="both"/>
      </w:pPr>
      <w:r w:rsidRPr="004D349C">
        <w:t>б) дополнить пунктом 12 следующего содержания:</w:t>
      </w:r>
    </w:p>
    <w:p w:rsidR="004D349C" w:rsidRPr="004D349C" w:rsidRDefault="004D349C" w:rsidP="004D349C">
      <w:pPr>
        <w:ind w:firstLine="567"/>
        <w:jc w:val="both"/>
      </w:pPr>
      <w:r w:rsidRPr="004D349C">
        <w:t>«12) утверждение правил благоустройства территорий Игорварского сельского поселения Цивильского района</w:t>
      </w:r>
      <w:proofErr w:type="gramStart"/>
      <w:r w:rsidRPr="004D349C">
        <w:t>.";</w:t>
      </w:r>
      <w:proofErr w:type="gramEnd"/>
    </w:p>
    <w:p w:rsidR="004D349C" w:rsidRPr="004D349C" w:rsidRDefault="004D349C" w:rsidP="004D349C">
      <w:pPr>
        <w:jc w:val="both"/>
      </w:pPr>
      <w:r w:rsidRPr="004D349C">
        <w:t xml:space="preserve">          </w:t>
      </w:r>
    </w:p>
    <w:p w:rsidR="004D349C" w:rsidRPr="004D349C" w:rsidRDefault="004D349C" w:rsidP="004D349C">
      <w:pPr>
        <w:jc w:val="both"/>
      </w:pPr>
      <w:r w:rsidRPr="004D349C">
        <w:t xml:space="preserve">         7) статью 55 изложить в следующей редакции:</w:t>
      </w:r>
    </w:p>
    <w:p w:rsidR="004D349C" w:rsidRPr="004D349C" w:rsidRDefault="004D349C" w:rsidP="004D349C">
      <w:pPr>
        <w:ind w:firstLine="567"/>
        <w:jc w:val="both"/>
      </w:pPr>
      <w:r w:rsidRPr="004D349C">
        <w:t>"Статья 55. Самообложение граждан</w:t>
      </w:r>
    </w:p>
    <w:p w:rsidR="004D349C" w:rsidRPr="004D349C" w:rsidRDefault="004D349C" w:rsidP="004D349C">
      <w:pPr>
        <w:ind w:firstLine="567"/>
        <w:jc w:val="both"/>
      </w:pPr>
      <w:r w:rsidRPr="004D349C">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D349C">
        <w:t xml:space="preserve">Размер платежей </w:t>
      </w:r>
      <w:r w:rsidRPr="004D349C">
        <w:lastRenderedPageBreak/>
        <w:t>в порядке самообложения  граждан устанавливается в абсолютной величине равным для всех жителей Игорварского сельского поселения (населенного пункта, входящего в состав Игорварского сельского поселения), за исключением отдельных категорий граждан, численность которых не превышает 30 процентов от общего числа жителей Игорварского сельского поселения (населенного пункта, входящего в  состав Игорварского сельского поселения) и для которых размер платежей может быть уменьшен.</w:t>
      </w:r>
      <w:proofErr w:type="gramEnd"/>
    </w:p>
    <w:p w:rsidR="004D349C" w:rsidRPr="004D349C" w:rsidRDefault="004D349C" w:rsidP="004D349C">
      <w:pPr>
        <w:ind w:firstLine="567"/>
        <w:jc w:val="both"/>
      </w:pPr>
      <w:r w:rsidRPr="004D349C">
        <w:t xml:space="preserve">2. Вопросы введения и </w:t>
      </w:r>
      <w:proofErr w:type="gramStart"/>
      <w:r w:rsidRPr="004D349C">
        <w:t>использования</w:t>
      </w:r>
      <w:proofErr w:type="gramEnd"/>
      <w:r w:rsidRPr="004D349C">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06.10.2003 № 131-ФЗ, на сходе граждан.».</w:t>
      </w:r>
    </w:p>
    <w:p w:rsidR="004D349C" w:rsidRPr="004D349C" w:rsidRDefault="004D349C" w:rsidP="004D349C">
      <w:pPr>
        <w:ind w:firstLine="567"/>
        <w:jc w:val="both"/>
      </w:pPr>
    </w:p>
    <w:p w:rsidR="004D349C" w:rsidRPr="004D349C" w:rsidRDefault="004D349C" w:rsidP="004D349C">
      <w:pPr>
        <w:pStyle w:val="Default"/>
        <w:ind w:firstLine="709"/>
        <w:jc w:val="both"/>
        <w:rPr>
          <w:color w:val="auto"/>
        </w:rPr>
      </w:pPr>
      <w:r w:rsidRPr="004D349C">
        <w:rPr>
          <w:bCs/>
          <w:color w:val="auto"/>
        </w:rPr>
        <w:t>2.</w:t>
      </w:r>
      <w:r w:rsidRPr="004D349C">
        <w:rPr>
          <w:b/>
          <w:bCs/>
          <w:color w:val="auto"/>
        </w:rPr>
        <w:t xml:space="preserve"> </w:t>
      </w:r>
      <w:r w:rsidRPr="004D349C">
        <w:t>Настоящее решение вступает в силу после его государственной регистрации и официального опубликования (обнародования)</w:t>
      </w:r>
      <w:r w:rsidRPr="004D349C">
        <w:rPr>
          <w:color w:val="auto"/>
        </w:rPr>
        <w:t>, за исключением положений, для которых настоящим решением установлены иные сроки вступления в силу.</w:t>
      </w:r>
    </w:p>
    <w:p w:rsidR="004D349C" w:rsidRPr="004D349C" w:rsidRDefault="004D349C" w:rsidP="004D349C">
      <w:pPr>
        <w:pStyle w:val="Default"/>
        <w:ind w:firstLine="709"/>
        <w:jc w:val="both"/>
        <w:rPr>
          <w:color w:val="auto"/>
        </w:rPr>
      </w:pPr>
    </w:p>
    <w:p w:rsidR="004D349C" w:rsidRPr="004D349C" w:rsidRDefault="004D349C" w:rsidP="004D349C">
      <w:pPr>
        <w:pStyle w:val="Default"/>
        <w:ind w:firstLine="709"/>
        <w:jc w:val="both"/>
        <w:rPr>
          <w:color w:val="auto"/>
        </w:rPr>
      </w:pPr>
      <w:r w:rsidRPr="004D349C">
        <w:rPr>
          <w:color w:val="auto"/>
        </w:rPr>
        <w:t>3.  Подпункт «а» пункта 2 части 1 настоящего решения вступает в силу с 30 декабря 2018 года.</w:t>
      </w:r>
    </w:p>
    <w:p w:rsidR="004D349C" w:rsidRPr="004D349C" w:rsidRDefault="004D349C" w:rsidP="004D349C">
      <w:pPr>
        <w:pStyle w:val="Default"/>
        <w:ind w:firstLine="709"/>
        <w:jc w:val="both"/>
        <w:rPr>
          <w:color w:val="auto"/>
        </w:rPr>
      </w:pPr>
    </w:p>
    <w:p w:rsidR="004D349C" w:rsidRPr="004D349C" w:rsidRDefault="004D349C" w:rsidP="004D349C">
      <w:pPr>
        <w:pStyle w:val="Default"/>
        <w:ind w:firstLine="709"/>
        <w:jc w:val="both"/>
        <w:rPr>
          <w:color w:val="auto"/>
        </w:rPr>
      </w:pPr>
      <w:r w:rsidRPr="004D349C">
        <w:rPr>
          <w:color w:val="auto"/>
        </w:rPr>
        <w:t>4. Подпункт  «б» пункта 2 статьи 1 настоящего решения вступает в силу с 01 января 2019 года.</w:t>
      </w:r>
    </w:p>
    <w:p w:rsidR="004D349C" w:rsidRPr="004D349C" w:rsidRDefault="004D349C" w:rsidP="004D349C">
      <w:pPr>
        <w:pStyle w:val="Default"/>
        <w:jc w:val="both"/>
        <w:rPr>
          <w:color w:val="auto"/>
        </w:rPr>
      </w:pPr>
    </w:p>
    <w:p w:rsidR="004D349C" w:rsidRPr="004D349C" w:rsidRDefault="004D349C" w:rsidP="004D349C">
      <w:pPr>
        <w:pStyle w:val="Default"/>
        <w:jc w:val="both"/>
        <w:rPr>
          <w:color w:val="auto"/>
        </w:rPr>
      </w:pPr>
    </w:p>
    <w:p w:rsidR="004D349C" w:rsidRPr="004D349C" w:rsidRDefault="004D349C" w:rsidP="004D349C">
      <w:pPr>
        <w:pStyle w:val="Default"/>
        <w:jc w:val="both"/>
        <w:rPr>
          <w:color w:val="auto"/>
        </w:rPr>
      </w:pPr>
      <w:r w:rsidRPr="004D349C">
        <w:rPr>
          <w:color w:val="auto"/>
        </w:rPr>
        <w:t xml:space="preserve">Председатель Собрания депутатов </w:t>
      </w:r>
    </w:p>
    <w:p w:rsidR="004D349C" w:rsidRPr="004D349C" w:rsidRDefault="004D349C" w:rsidP="004D349C">
      <w:pPr>
        <w:pStyle w:val="Default"/>
        <w:jc w:val="both"/>
        <w:rPr>
          <w:color w:val="auto"/>
        </w:rPr>
      </w:pPr>
      <w:r w:rsidRPr="004D349C">
        <w:rPr>
          <w:color w:val="auto"/>
        </w:rPr>
        <w:t>Игорварского  сельского поселения</w:t>
      </w:r>
    </w:p>
    <w:p w:rsidR="004D349C" w:rsidRPr="004D349C" w:rsidRDefault="004D349C" w:rsidP="004D349C">
      <w:pPr>
        <w:pStyle w:val="Default"/>
        <w:jc w:val="both"/>
        <w:rPr>
          <w:color w:val="auto"/>
        </w:rPr>
      </w:pPr>
      <w:r w:rsidRPr="004D349C">
        <w:rPr>
          <w:color w:val="auto"/>
        </w:rPr>
        <w:t>Цивильского района                                                                         В.Г.Иванов</w:t>
      </w:r>
    </w:p>
    <w:p w:rsidR="004D349C" w:rsidRPr="004D349C" w:rsidRDefault="004D349C" w:rsidP="004D349C">
      <w:pPr>
        <w:pStyle w:val="Default"/>
        <w:jc w:val="both"/>
        <w:rPr>
          <w:color w:val="auto"/>
        </w:rPr>
      </w:pPr>
    </w:p>
    <w:p w:rsidR="004D349C" w:rsidRPr="004D349C" w:rsidRDefault="004D349C" w:rsidP="004D349C">
      <w:pPr>
        <w:pStyle w:val="Default"/>
        <w:jc w:val="both"/>
        <w:rPr>
          <w:color w:val="auto"/>
        </w:rPr>
      </w:pPr>
    </w:p>
    <w:p w:rsidR="004D349C" w:rsidRPr="004D349C" w:rsidRDefault="004D349C" w:rsidP="004D349C">
      <w:pPr>
        <w:pStyle w:val="Default"/>
        <w:jc w:val="both"/>
        <w:rPr>
          <w:color w:val="auto"/>
        </w:rPr>
      </w:pPr>
      <w:r w:rsidRPr="004D349C">
        <w:rPr>
          <w:color w:val="auto"/>
        </w:rPr>
        <w:t xml:space="preserve">Глава  Игорварского </w:t>
      </w:r>
    </w:p>
    <w:p w:rsidR="004D349C" w:rsidRPr="004D349C" w:rsidRDefault="004D349C" w:rsidP="004D349C">
      <w:pPr>
        <w:pStyle w:val="Default"/>
        <w:jc w:val="both"/>
        <w:rPr>
          <w:color w:val="auto"/>
        </w:rPr>
      </w:pPr>
      <w:r w:rsidRPr="004D349C">
        <w:rPr>
          <w:color w:val="auto"/>
        </w:rPr>
        <w:t xml:space="preserve">сельского поселения </w:t>
      </w:r>
    </w:p>
    <w:p w:rsidR="004D349C" w:rsidRPr="004D349C" w:rsidRDefault="004D349C" w:rsidP="004D349C">
      <w:pPr>
        <w:pStyle w:val="Default"/>
        <w:jc w:val="both"/>
      </w:pPr>
      <w:r w:rsidRPr="004D349C">
        <w:rPr>
          <w:color w:val="auto"/>
        </w:rPr>
        <w:t>Цивильского района                                                                          В.Н.Семенов</w:t>
      </w:r>
    </w:p>
    <w:p w:rsidR="004D349C" w:rsidRPr="004D349C" w:rsidRDefault="004D349C" w:rsidP="004D349C">
      <w:pPr>
        <w:spacing w:before="100" w:beforeAutospacing="1" w:after="100" w:afterAutospacing="1"/>
      </w:pPr>
    </w:p>
    <w:p w:rsidR="004D349C" w:rsidRPr="004D349C" w:rsidRDefault="004D349C" w:rsidP="004D349C"/>
    <w:p w:rsidR="00B079E8" w:rsidRPr="004D349C" w:rsidRDefault="00B079E8" w:rsidP="00B079E8">
      <w:pPr>
        <w:jc w:val="both"/>
      </w:pPr>
    </w:p>
    <w:p w:rsidR="00F92729" w:rsidRPr="004D349C" w:rsidRDefault="00F92729" w:rsidP="00B079E8">
      <w:pPr>
        <w:autoSpaceDE w:val="0"/>
        <w:autoSpaceDN w:val="0"/>
        <w:adjustRightInd w:val="0"/>
        <w:ind w:firstLine="709"/>
        <w:jc w:val="both"/>
        <w:rPr>
          <w:b/>
          <w:color w:val="000000" w:themeColor="text1"/>
        </w:rPr>
      </w:pPr>
    </w:p>
    <w:sectPr w:rsidR="00F92729" w:rsidRPr="004D349C" w:rsidSect="00C33050">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653"/>
    <w:multiLevelType w:val="hybridMultilevel"/>
    <w:tmpl w:val="F13AD326"/>
    <w:lvl w:ilvl="0" w:tplc="117402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CF73FD"/>
    <w:multiLevelType w:val="hybridMultilevel"/>
    <w:tmpl w:val="4DCCEB86"/>
    <w:lvl w:ilvl="0" w:tplc="526EAD6A">
      <w:start w:val="1"/>
      <w:numFmt w:val="decimal"/>
      <w:lvlText w:val="%1)"/>
      <w:lvlJc w:val="left"/>
      <w:pPr>
        <w:ind w:left="1058" w:hanging="360"/>
      </w:pPr>
      <w:rPr>
        <w:rFonts w:hint="default"/>
        <w:color w:val="auto"/>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
    <w:nsid w:val="105D7467"/>
    <w:multiLevelType w:val="hybridMultilevel"/>
    <w:tmpl w:val="A472437A"/>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A912FC4"/>
    <w:multiLevelType w:val="hybridMultilevel"/>
    <w:tmpl w:val="F7D68FF8"/>
    <w:lvl w:ilvl="0" w:tplc="FF4A5B9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F986BEF"/>
    <w:multiLevelType w:val="hybridMultilevel"/>
    <w:tmpl w:val="9698C5A2"/>
    <w:lvl w:ilvl="0" w:tplc="FB1C127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A92FB2"/>
    <w:multiLevelType w:val="hybridMultilevel"/>
    <w:tmpl w:val="AB881D56"/>
    <w:lvl w:ilvl="0" w:tplc="FCE234B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627B0B"/>
    <w:multiLevelType w:val="hybridMultilevel"/>
    <w:tmpl w:val="B64E56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D9407DA"/>
    <w:multiLevelType w:val="hybridMultilevel"/>
    <w:tmpl w:val="E4C2A7AE"/>
    <w:lvl w:ilvl="0" w:tplc="19645AE8">
      <w:start w:val="2"/>
      <w:numFmt w:val="decimal"/>
      <w:lvlText w:val="%1."/>
      <w:lvlJc w:val="left"/>
      <w:pPr>
        <w:tabs>
          <w:tab w:val="num" w:pos="960"/>
        </w:tabs>
        <w:ind w:left="960" w:hanging="360"/>
      </w:pPr>
      <w:rPr>
        <w:rFonts w:hint="default"/>
        <w:b/>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6E131FFE"/>
    <w:multiLevelType w:val="hybridMultilevel"/>
    <w:tmpl w:val="91A2819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8954BE"/>
    <w:multiLevelType w:val="hybridMultilevel"/>
    <w:tmpl w:val="3064D6D6"/>
    <w:lvl w:ilvl="0" w:tplc="6DF82C3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5"/>
  </w:num>
  <w:num w:numId="3">
    <w:abstractNumId w:val="7"/>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6A2B0C"/>
    <w:rsid w:val="00002D67"/>
    <w:rsid w:val="00004B1D"/>
    <w:rsid w:val="000053A9"/>
    <w:rsid w:val="000259B4"/>
    <w:rsid w:val="00045E3C"/>
    <w:rsid w:val="00050727"/>
    <w:rsid w:val="00052671"/>
    <w:rsid w:val="00055C7B"/>
    <w:rsid w:val="0005693D"/>
    <w:rsid w:val="000648EA"/>
    <w:rsid w:val="00070B6B"/>
    <w:rsid w:val="0007452F"/>
    <w:rsid w:val="00076A62"/>
    <w:rsid w:val="00093A85"/>
    <w:rsid w:val="000959FB"/>
    <w:rsid w:val="000A15D4"/>
    <w:rsid w:val="000A2C1F"/>
    <w:rsid w:val="000A6120"/>
    <w:rsid w:val="000A78F7"/>
    <w:rsid w:val="000D1591"/>
    <w:rsid w:val="000D2336"/>
    <w:rsid w:val="000E571C"/>
    <w:rsid w:val="000E60F9"/>
    <w:rsid w:val="000F0B5D"/>
    <w:rsid w:val="00105E43"/>
    <w:rsid w:val="00110B61"/>
    <w:rsid w:val="001125F2"/>
    <w:rsid w:val="001148BD"/>
    <w:rsid w:val="00122E7F"/>
    <w:rsid w:val="00126095"/>
    <w:rsid w:val="00127262"/>
    <w:rsid w:val="0013063C"/>
    <w:rsid w:val="00136B63"/>
    <w:rsid w:val="001757B1"/>
    <w:rsid w:val="00185655"/>
    <w:rsid w:val="00193F1A"/>
    <w:rsid w:val="001A63F6"/>
    <w:rsid w:val="001A6610"/>
    <w:rsid w:val="001A6735"/>
    <w:rsid w:val="001C1534"/>
    <w:rsid w:val="001C581A"/>
    <w:rsid w:val="001D5E46"/>
    <w:rsid w:val="001E7C53"/>
    <w:rsid w:val="001E7F1B"/>
    <w:rsid w:val="001F5B78"/>
    <w:rsid w:val="001F61E9"/>
    <w:rsid w:val="00227CD6"/>
    <w:rsid w:val="00227F0A"/>
    <w:rsid w:val="002357B4"/>
    <w:rsid w:val="00250EE5"/>
    <w:rsid w:val="00264A17"/>
    <w:rsid w:val="00275EDB"/>
    <w:rsid w:val="0028466A"/>
    <w:rsid w:val="00286C97"/>
    <w:rsid w:val="002909D8"/>
    <w:rsid w:val="00290DFE"/>
    <w:rsid w:val="00292538"/>
    <w:rsid w:val="002A32D6"/>
    <w:rsid w:val="002B7080"/>
    <w:rsid w:val="002C283B"/>
    <w:rsid w:val="002E085C"/>
    <w:rsid w:val="002E4705"/>
    <w:rsid w:val="002F2B81"/>
    <w:rsid w:val="002F3673"/>
    <w:rsid w:val="002F409E"/>
    <w:rsid w:val="002F683C"/>
    <w:rsid w:val="003114AC"/>
    <w:rsid w:val="00312AE4"/>
    <w:rsid w:val="00317661"/>
    <w:rsid w:val="00320CC9"/>
    <w:rsid w:val="00340BE7"/>
    <w:rsid w:val="0034159C"/>
    <w:rsid w:val="00343BF4"/>
    <w:rsid w:val="0035040C"/>
    <w:rsid w:val="00356E8E"/>
    <w:rsid w:val="0037039B"/>
    <w:rsid w:val="00393783"/>
    <w:rsid w:val="003A004F"/>
    <w:rsid w:val="003A18B1"/>
    <w:rsid w:val="003A5AD7"/>
    <w:rsid w:val="003B34EC"/>
    <w:rsid w:val="003B382A"/>
    <w:rsid w:val="003C452A"/>
    <w:rsid w:val="003D1B85"/>
    <w:rsid w:val="003D6931"/>
    <w:rsid w:val="003E2655"/>
    <w:rsid w:val="00406AD3"/>
    <w:rsid w:val="00410E14"/>
    <w:rsid w:val="00411B7A"/>
    <w:rsid w:val="00432253"/>
    <w:rsid w:val="004400CE"/>
    <w:rsid w:val="00442B64"/>
    <w:rsid w:val="004600F7"/>
    <w:rsid w:val="00460AAB"/>
    <w:rsid w:val="00467CCA"/>
    <w:rsid w:val="00480122"/>
    <w:rsid w:val="00480721"/>
    <w:rsid w:val="004857A6"/>
    <w:rsid w:val="004913DF"/>
    <w:rsid w:val="00494775"/>
    <w:rsid w:val="00497AF7"/>
    <w:rsid w:val="004B10C6"/>
    <w:rsid w:val="004B6885"/>
    <w:rsid w:val="004B7C1B"/>
    <w:rsid w:val="004C4D1C"/>
    <w:rsid w:val="004D349C"/>
    <w:rsid w:val="004E170E"/>
    <w:rsid w:val="00502989"/>
    <w:rsid w:val="00515812"/>
    <w:rsid w:val="00525CAD"/>
    <w:rsid w:val="00535CE8"/>
    <w:rsid w:val="00555151"/>
    <w:rsid w:val="00562FA4"/>
    <w:rsid w:val="00572512"/>
    <w:rsid w:val="00575659"/>
    <w:rsid w:val="00575831"/>
    <w:rsid w:val="00576877"/>
    <w:rsid w:val="00596D39"/>
    <w:rsid w:val="005A02CB"/>
    <w:rsid w:val="005C2383"/>
    <w:rsid w:val="005E2CBC"/>
    <w:rsid w:val="005F4F29"/>
    <w:rsid w:val="00602FD8"/>
    <w:rsid w:val="006119FB"/>
    <w:rsid w:val="00612D68"/>
    <w:rsid w:val="006149DD"/>
    <w:rsid w:val="006241CE"/>
    <w:rsid w:val="00631157"/>
    <w:rsid w:val="0063418B"/>
    <w:rsid w:val="006352BE"/>
    <w:rsid w:val="006462D2"/>
    <w:rsid w:val="00656911"/>
    <w:rsid w:val="006620AA"/>
    <w:rsid w:val="0067610F"/>
    <w:rsid w:val="00680B86"/>
    <w:rsid w:val="0069124F"/>
    <w:rsid w:val="006A2B0C"/>
    <w:rsid w:val="006B20A8"/>
    <w:rsid w:val="006C779B"/>
    <w:rsid w:val="006F2BB6"/>
    <w:rsid w:val="006F6A30"/>
    <w:rsid w:val="00700CD2"/>
    <w:rsid w:val="007111DC"/>
    <w:rsid w:val="0071262D"/>
    <w:rsid w:val="007174F0"/>
    <w:rsid w:val="007207C8"/>
    <w:rsid w:val="0073275B"/>
    <w:rsid w:val="00732C98"/>
    <w:rsid w:val="00732E7A"/>
    <w:rsid w:val="007336D4"/>
    <w:rsid w:val="00741446"/>
    <w:rsid w:val="007560A1"/>
    <w:rsid w:val="00760C60"/>
    <w:rsid w:val="00762872"/>
    <w:rsid w:val="00796F1B"/>
    <w:rsid w:val="007F15C6"/>
    <w:rsid w:val="007F4804"/>
    <w:rsid w:val="007F5D35"/>
    <w:rsid w:val="007F6891"/>
    <w:rsid w:val="00810460"/>
    <w:rsid w:val="008120DE"/>
    <w:rsid w:val="008136AC"/>
    <w:rsid w:val="008140E1"/>
    <w:rsid w:val="00824408"/>
    <w:rsid w:val="0083096F"/>
    <w:rsid w:val="008377A4"/>
    <w:rsid w:val="00844C5E"/>
    <w:rsid w:val="00846466"/>
    <w:rsid w:val="008626C3"/>
    <w:rsid w:val="008766E5"/>
    <w:rsid w:val="00892890"/>
    <w:rsid w:val="00894E71"/>
    <w:rsid w:val="008A0AF1"/>
    <w:rsid w:val="008A1E9A"/>
    <w:rsid w:val="008A200A"/>
    <w:rsid w:val="008D12A0"/>
    <w:rsid w:val="008D1490"/>
    <w:rsid w:val="008D7108"/>
    <w:rsid w:val="008D7BB0"/>
    <w:rsid w:val="008E66BC"/>
    <w:rsid w:val="008F0A6E"/>
    <w:rsid w:val="008F1F1A"/>
    <w:rsid w:val="008F5148"/>
    <w:rsid w:val="009074AB"/>
    <w:rsid w:val="0092304F"/>
    <w:rsid w:val="0092373A"/>
    <w:rsid w:val="00952D07"/>
    <w:rsid w:val="00954CC2"/>
    <w:rsid w:val="00957C3A"/>
    <w:rsid w:val="00963EFF"/>
    <w:rsid w:val="00984903"/>
    <w:rsid w:val="009951B9"/>
    <w:rsid w:val="009B1703"/>
    <w:rsid w:val="009B3C4C"/>
    <w:rsid w:val="009B7829"/>
    <w:rsid w:val="009C06D0"/>
    <w:rsid w:val="009F198F"/>
    <w:rsid w:val="00A03D20"/>
    <w:rsid w:val="00A0456B"/>
    <w:rsid w:val="00A33ECE"/>
    <w:rsid w:val="00A34644"/>
    <w:rsid w:val="00A571A1"/>
    <w:rsid w:val="00A63545"/>
    <w:rsid w:val="00A64D84"/>
    <w:rsid w:val="00A734C1"/>
    <w:rsid w:val="00A77770"/>
    <w:rsid w:val="00A816FE"/>
    <w:rsid w:val="00A869ED"/>
    <w:rsid w:val="00A93206"/>
    <w:rsid w:val="00AA08BE"/>
    <w:rsid w:val="00AA1192"/>
    <w:rsid w:val="00AA468D"/>
    <w:rsid w:val="00AB0D2A"/>
    <w:rsid w:val="00AB332A"/>
    <w:rsid w:val="00AD3FBC"/>
    <w:rsid w:val="00AD67C7"/>
    <w:rsid w:val="00AE0628"/>
    <w:rsid w:val="00AE1367"/>
    <w:rsid w:val="00AE1705"/>
    <w:rsid w:val="00AF7C48"/>
    <w:rsid w:val="00B05530"/>
    <w:rsid w:val="00B079E8"/>
    <w:rsid w:val="00B25F8F"/>
    <w:rsid w:val="00B30D8E"/>
    <w:rsid w:val="00B43A6F"/>
    <w:rsid w:val="00B543FF"/>
    <w:rsid w:val="00B63DC4"/>
    <w:rsid w:val="00B82B6A"/>
    <w:rsid w:val="00BA5EE7"/>
    <w:rsid w:val="00BB1A53"/>
    <w:rsid w:val="00BC34BA"/>
    <w:rsid w:val="00C04CE6"/>
    <w:rsid w:val="00C14D99"/>
    <w:rsid w:val="00C17189"/>
    <w:rsid w:val="00C26544"/>
    <w:rsid w:val="00C27522"/>
    <w:rsid w:val="00C33050"/>
    <w:rsid w:val="00C36512"/>
    <w:rsid w:val="00C37B19"/>
    <w:rsid w:val="00C45422"/>
    <w:rsid w:val="00C54CC5"/>
    <w:rsid w:val="00C54D09"/>
    <w:rsid w:val="00C62032"/>
    <w:rsid w:val="00C62257"/>
    <w:rsid w:val="00C63CF5"/>
    <w:rsid w:val="00C647C7"/>
    <w:rsid w:val="00C6487C"/>
    <w:rsid w:val="00C708A6"/>
    <w:rsid w:val="00C71513"/>
    <w:rsid w:val="00C75C9B"/>
    <w:rsid w:val="00C8326B"/>
    <w:rsid w:val="00C84956"/>
    <w:rsid w:val="00CC2C1A"/>
    <w:rsid w:val="00CC2E3F"/>
    <w:rsid w:val="00CC4557"/>
    <w:rsid w:val="00CC62A6"/>
    <w:rsid w:val="00CD149B"/>
    <w:rsid w:val="00CE6DCD"/>
    <w:rsid w:val="00CE7D7D"/>
    <w:rsid w:val="00CF3A59"/>
    <w:rsid w:val="00D125D9"/>
    <w:rsid w:val="00D20F70"/>
    <w:rsid w:val="00D2181B"/>
    <w:rsid w:val="00D269F0"/>
    <w:rsid w:val="00D331C2"/>
    <w:rsid w:val="00D4737D"/>
    <w:rsid w:val="00D506BC"/>
    <w:rsid w:val="00D74112"/>
    <w:rsid w:val="00D74B6D"/>
    <w:rsid w:val="00D7775B"/>
    <w:rsid w:val="00D92541"/>
    <w:rsid w:val="00DB0416"/>
    <w:rsid w:val="00DE4819"/>
    <w:rsid w:val="00DE7388"/>
    <w:rsid w:val="00DF25DE"/>
    <w:rsid w:val="00DF6F9F"/>
    <w:rsid w:val="00E17BE1"/>
    <w:rsid w:val="00E21BE6"/>
    <w:rsid w:val="00E322E2"/>
    <w:rsid w:val="00E3749A"/>
    <w:rsid w:val="00E4187E"/>
    <w:rsid w:val="00E41CD8"/>
    <w:rsid w:val="00E53A04"/>
    <w:rsid w:val="00E63EC7"/>
    <w:rsid w:val="00E67202"/>
    <w:rsid w:val="00E70174"/>
    <w:rsid w:val="00E714FC"/>
    <w:rsid w:val="00E77B38"/>
    <w:rsid w:val="00E85CF0"/>
    <w:rsid w:val="00E97A6D"/>
    <w:rsid w:val="00EA5E6B"/>
    <w:rsid w:val="00EA68B1"/>
    <w:rsid w:val="00EB247A"/>
    <w:rsid w:val="00EB268B"/>
    <w:rsid w:val="00ED29BF"/>
    <w:rsid w:val="00EE23E5"/>
    <w:rsid w:val="00F02746"/>
    <w:rsid w:val="00F11084"/>
    <w:rsid w:val="00F25F05"/>
    <w:rsid w:val="00F42EDE"/>
    <w:rsid w:val="00F437E5"/>
    <w:rsid w:val="00F5209D"/>
    <w:rsid w:val="00F56C9B"/>
    <w:rsid w:val="00F574A3"/>
    <w:rsid w:val="00F575DD"/>
    <w:rsid w:val="00F655E6"/>
    <w:rsid w:val="00F70318"/>
    <w:rsid w:val="00F86CE5"/>
    <w:rsid w:val="00F92729"/>
    <w:rsid w:val="00F9274D"/>
    <w:rsid w:val="00F97780"/>
    <w:rsid w:val="00FA3DA6"/>
    <w:rsid w:val="00FC3110"/>
    <w:rsid w:val="00FF3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B5D"/>
    <w:rPr>
      <w:sz w:val="24"/>
      <w:szCs w:val="24"/>
    </w:rPr>
  </w:style>
  <w:style w:type="paragraph" w:styleId="1">
    <w:name w:val="heading 1"/>
    <w:basedOn w:val="a"/>
    <w:next w:val="a"/>
    <w:qFormat/>
    <w:rsid w:val="00A816FE"/>
    <w:pPr>
      <w:keepNext/>
      <w:spacing w:before="240" w:after="60"/>
      <w:outlineLvl w:val="0"/>
    </w:pPr>
    <w:rPr>
      <w:rFonts w:ascii="Arial" w:hAnsi="Arial" w:cs="Arial"/>
      <w:b/>
      <w:bCs/>
      <w:kern w:val="32"/>
      <w:sz w:val="32"/>
      <w:szCs w:val="32"/>
    </w:rPr>
  </w:style>
  <w:style w:type="paragraph" w:styleId="2">
    <w:name w:val="heading 2"/>
    <w:basedOn w:val="a"/>
    <w:next w:val="a"/>
    <w:qFormat/>
    <w:rsid w:val="006A2B0C"/>
    <w:pPr>
      <w:keepNext/>
      <w:jc w:val="center"/>
      <w:outlineLvl w:val="1"/>
    </w:pPr>
    <w:rPr>
      <w:b/>
      <w:bCs/>
      <w:sz w:val="26"/>
    </w:rPr>
  </w:style>
  <w:style w:type="paragraph" w:styleId="3">
    <w:name w:val="heading 3"/>
    <w:basedOn w:val="a"/>
    <w:next w:val="a"/>
    <w:link w:val="30"/>
    <w:semiHidden/>
    <w:unhideWhenUsed/>
    <w:qFormat/>
    <w:rsid w:val="00700CD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A2B0C"/>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6A2B0C"/>
    <w:rPr>
      <w:b/>
      <w:bCs/>
      <w:color w:val="000080"/>
    </w:rPr>
  </w:style>
  <w:style w:type="paragraph" w:styleId="20">
    <w:name w:val="Body Text 2"/>
    <w:basedOn w:val="a"/>
    <w:rsid w:val="006A2B0C"/>
    <w:pPr>
      <w:jc w:val="both"/>
    </w:pPr>
    <w:rPr>
      <w:sz w:val="28"/>
    </w:rPr>
  </w:style>
  <w:style w:type="paragraph" w:styleId="a5">
    <w:name w:val="Body Text Indent"/>
    <w:basedOn w:val="a"/>
    <w:rsid w:val="006A2B0C"/>
    <w:pPr>
      <w:spacing w:line="360" w:lineRule="auto"/>
      <w:ind w:firstLine="720"/>
    </w:pPr>
    <w:rPr>
      <w:color w:val="000000"/>
    </w:rPr>
  </w:style>
  <w:style w:type="paragraph" w:styleId="a6">
    <w:name w:val="Subtitle"/>
    <w:basedOn w:val="a"/>
    <w:qFormat/>
    <w:rsid w:val="00A816FE"/>
    <w:pPr>
      <w:spacing w:line="360" w:lineRule="auto"/>
      <w:jc w:val="center"/>
    </w:pPr>
    <w:rPr>
      <w:sz w:val="28"/>
    </w:rPr>
  </w:style>
  <w:style w:type="paragraph" w:styleId="a7">
    <w:name w:val="Body Text"/>
    <w:basedOn w:val="a"/>
    <w:link w:val="a8"/>
    <w:rsid w:val="004C4D1C"/>
    <w:pPr>
      <w:spacing w:after="120"/>
    </w:pPr>
  </w:style>
  <w:style w:type="paragraph" w:styleId="31">
    <w:name w:val="Body Text 3"/>
    <w:basedOn w:val="a"/>
    <w:rsid w:val="004C4D1C"/>
    <w:pPr>
      <w:spacing w:after="120"/>
    </w:pPr>
    <w:rPr>
      <w:sz w:val="16"/>
      <w:szCs w:val="16"/>
    </w:rPr>
  </w:style>
  <w:style w:type="paragraph" w:styleId="a9">
    <w:name w:val="header"/>
    <w:basedOn w:val="a"/>
    <w:link w:val="aa"/>
    <w:rsid w:val="008F1F1A"/>
    <w:pPr>
      <w:tabs>
        <w:tab w:val="center" w:pos="4677"/>
        <w:tab w:val="right" w:pos="9355"/>
      </w:tabs>
    </w:pPr>
  </w:style>
  <w:style w:type="paragraph" w:styleId="ab">
    <w:name w:val="Title"/>
    <w:basedOn w:val="a"/>
    <w:link w:val="ac"/>
    <w:qFormat/>
    <w:rsid w:val="008F1F1A"/>
    <w:pPr>
      <w:jc w:val="center"/>
    </w:pPr>
    <w:rPr>
      <w:sz w:val="32"/>
    </w:rPr>
  </w:style>
  <w:style w:type="paragraph" w:customStyle="1" w:styleId="consplusnonformat">
    <w:name w:val="consplusnonformat"/>
    <w:basedOn w:val="a"/>
    <w:rsid w:val="00CC2E3F"/>
    <w:pPr>
      <w:spacing w:before="100" w:beforeAutospacing="1" w:after="100" w:afterAutospacing="1"/>
    </w:pPr>
  </w:style>
  <w:style w:type="paragraph" w:customStyle="1" w:styleId="ConsNormal">
    <w:name w:val="ConsNormal"/>
    <w:rsid w:val="00CC2E3F"/>
    <w:pPr>
      <w:widowControl w:val="0"/>
      <w:autoSpaceDE w:val="0"/>
      <w:autoSpaceDN w:val="0"/>
      <w:adjustRightInd w:val="0"/>
      <w:ind w:firstLine="720"/>
    </w:pPr>
    <w:rPr>
      <w:rFonts w:ascii="Arial" w:hAnsi="Arial" w:cs="Arial"/>
    </w:rPr>
  </w:style>
  <w:style w:type="character" w:customStyle="1" w:styleId="ad">
    <w:name w:val="Гипертекстовая ссылка"/>
    <w:basedOn w:val="a4"/>
    <w:rsid w:val="00CC2E3F"/>
    <w:rPr>
      <w:color w:val="008000"/>
      <w:sz w:val="20"/>
      <w:szCs w:val="20"/>
      <w:u w:val="single"/>
    </w:rPr>
  </w:style>
  <w:style w:type="paragraph" w:styleId="21">
    <w:name w:val="Body Text Indent 2"/>
    <w:basedOn w:val="a"/>
    <w:rsid w:val="00B30D8E"/>
    <w:pPr>
      <w:spacing w:after="120" w:line="480" w:lineRule="auto"/>
      <w:ind w:left="283"/>
    </w:pPr>
  </w:style>
  <w:style w:type="table" w:styleId="ae">
    <w:name w:val="Table Grid"/>
    <w:basedOn w:val="a1"/>
    <w:rsid w:val="000D2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2336"/>
    <w:pPr>
      <w:widowControl w:val="0"/>
      <w:autoSpaceDE w:val="0"/>
      <w:autoSpaceDN w:val="0"/>
      <w:adjustRightInd w:val="0"/>
      <w:ind w:firstLine="720"/>
    </w:pPr>
    <w:rPr>
      <w:rFonts w:ascii="Arial" w:hAnsi="Arial" w:cs="Arial"/>
    </w:rPr>
  </w:style>
  <w:style w:type="paragraph" w:customStyle="1" w:styleId="msolistparagraph0">
    <w:name w:val="msolistparagraph"/>
    <w:basedOn w:val="a"/>
    <w:rsid w:val="00FA3DA6"/>
    <w:pPr>
      <w:spacing w:before="100" w:beforeAutospacing="1" w:after="100" w:afterAutospacing="1"/>
    </w:pPr>
  </w:style>
  <w:style w:type="paragraph" w:customStyle="1" w:styleId="msolistparagraphcxspmiddle">
    <w:name w:val="msolistparagraphcxspmiddle"/>
    <w:basedOn w:val="a"/>
    <w:rsid w:val="00FA3DA6"/>
    <w:pPr>
      <w:spacing w:before="100" w:beforeAutospacing="1" w:after="100" w:afterAutospacing="1"/>
    </w:pPr>
  </w:style>
  <w:style w:type="character" w:styleId="af">
    <w:name w:val="Hyperlink"/>
    <w:basedOn w:val="a0"/>
    <w:rsid w:val="000F0B5D"/>
    <w:rPr>
      <w:color w:val="000080"/>
      <w:u w:val="single"/>
    </w:rPr>
  </w:style>
  <w:style w:type="paragraph" w:customStyle="1" w:styleId="10">
    <w:name w:val="Без интервала1"/>
    <w:rsid w:val="00B543FF"/>
    <w:rPr>
      <w:rFonts w:ascii="Calibri" w:hAnsi="Calibri"/>
      <w:sz w:val="22"/>
      <w:szCs w:val="22"/>
      <w:lang w:eastAsia="en-US"/>
    </w:rPr>
  </w:style>
  <w:style w:type="paragraph" w:styleId="af0">
    <w:name w:val="Normal (Web)"/>
    <w:basedOn w:val="a"/>
    <w:uiPriority w:val="99"/>
    <w:rsid w:val="00846466"/>
    <w:pPr>
      <w:spacing w:before="100" w:beforeAutospacing="1" w:after="119"/>
    </w:pPr>
  </w:style>
  <w:style w:type="paragraph" w:styleId="32">
    <w:name w:val="Body Text Indent 3"/>
    <w:basedOn w:val="a"/>
    <w:rsid w:val="00C27522"/>
    <w:pPr>
      <w:spacing w:after="120"/>
      <w:ind w:left="283"/>
    </w:pPr>
    <w:rPr>
      <w:sz w:val="16"/>
      <w:szCs w:val="16"/>
    </w:rPr>
  </w:style>
  <w:style w:type="character" w:customStyle="1" w:styleId="a10">
    <w:name w:val="a1"/>
    <w:basedOn w:val="a0"/>
    <w:rsid w:val="00C27522"/>
  </w:style>
  <w:style w:type="character" w:customStyle="1" w:styleId="a00">
    <w:name w:val="a0"/>
    <w:basedOn w:val="a0"/>
    <w:rsid w:val="00C27522"/>
  </w:style>
  <w:style w:type="paragraph" w:customStyle="1" w:styleId="af1">
    <w:name w:val="Содержимое таблицы"/>
    <w:basedOn w:val="a"/>
    <w:rsid w:val="00C27522"/>
    <w:pPr>
      <w:widowControl w:val="0"/>
      <w:suppressLineNumbers/>
      <w:suppressAutoHyphens/>
    </w:pPr>
    <w:rPr>
      <w:rFonts w:eastAsia="Lucida Sans Unicode" w:cs="Mangal"/>
      <w:kern w:val="1"/>
      <w:lang w:eastAsia="hi-IN" w:bidi="hi-IN"/>
    </w:rPr>
  </w:style>
  <w:style w:type="paragraph" w:customStyle="1" w:styleId="s3">
    <w:name w:val="s_3"/>
    <w:basedOn w:val="a"/>
    <w:rsid w:val="00732E7A"/>
    <w:pPr>
      <w:spacing w:before="100" w:beforeAutospacing="1" w:after="100" w:afterAutospacing="1"/>
    </w:pPr>
  </w:style>
  <w:style w:type="paragraph" w:customStyle="1" w:styleId="s1">
    <w:name w:val="s_1"/>
    <w:basedOn w:val="a"/>
    <w:rsid w:val="00732E7A"/>
    <w:pPr>
      <w:spacing w:before="100" w:beforeAutospacing="1" w:after="100" w:afterAutospacing="1"/>
    </w:pPr>
  </w:style>
  <w:style w:type="character" w:customStyle="1" w:styleId="a8">
    <w:name w:val="Основной текст Знак"/>
    <w:basedOn w:val="a0"/>
    <w:link w:val="a7"/>
    <w:rsid w:val="004E170E"/>
    <w:rPr>
      <w:sz w:val="24"/>
      <w:szCs w:val="24"/>
    </w:rPr>
  </w:style>
  <w:style w:type="character" w:customStyle="1" w:styleId="ac">
    <w:name w:val="Название Знак"/>
    <w:basedOn w:val="a0"/>
    <w:link w:val="ab"/>
    <w:rsid w:val="004E170E"/>
    <w:rPr>
      <w:sz w:val="32"/>
      <w:szCs w:val="24"/>
    </w:rPr>
  </w:style>
  <w:style w:type="paragraph" w:customStyle="1" w:styleId="ConsPlusTitle">
    <w:name w:val="ConsPlusTitle"/>
    <w:rsid w:val="00C71513"/>
    <w:pPr>
      <w:widowControl w:val="0"/>
      <w:autoSpaceDE w:val="0"/>
      <w:autoSpaceDN w:val="0"/>
      <w:adjustRightInd w:val="0"/>
    </w:pPr>
    <w:rPr>
      <w:rFonts w:ascii="Arial" w:hAnsi="Arial" w:cs="Arial"/>
      <w:b/>
      <w:bCs/>
    </w:rPr>
  </w:style>
  <w:style w:type="paragraph" w:customStyle="1" w:styleId="p4">
    <w:name w:val="p4"/>
    <w:basedOn w:val="a"/>
    <w:rsid w:val="00C71513"/>
    <w:pPr>
      <w:spacing w:before="100" w:beforeAutospacing="1" w:after="100" w:afterAutospacing="1"/>
    </w:pPr>
  </w:style>
  <w:style w:type="character" w:customStyle="1" w:styleId="s10">
    <w:name w:val="s1"/>
    <w:basedOn w:val="a0"/>
    <w:rsid w:val="00C71513"/>
  </w:style>
  <w:style w:type="paragraph" w:customStyle="1" w:styleId="p5">
    <w:name w:val="p5"/>
    <w:basedOn w:val="a"/>
    <w:rsid w:val="00C71513"/>
    <w:pPr>
      <w:spacing w:before="100" w:beforeAutospacing="1" w:after="100" w:afterAutospacing="1"/>
    </w:pPr>
  </w:style>
  <w:style w:type="character" w:customStyle="1" w:styleId="s2">
    <w:name w:val="s2"/>
    <w:basedOn w:val="a0"/>
    <w:rsid w:val="00C71513"/>
  </w:style>
  <w:style w:type="paragraph" w:customStyle="1" w:styleId="p6">
    <w:name w:val="p6"/>
    <w:basedOn w:val="a"/>
    <w:rsid w:val="00C71513"/>
    <w:pPr>
      <w:spacing w:before="100" w:beforeAutospacing="1" w:after="100" w:afterAutospacing="1"/>
    </w:pPr>
  </w:style>
  <w:style w:type="character" w:customStyle="1" w:styleId="s30">
    <w:name w:val="s3"/>
    <w:basedOn w:val="a0"/>
    <w:rsid w:val="00C71513"/>
  </w:style>
  <w:style w:type="character" w:customStyle="1" w:styleId="30">
    <w:name w:val="Заголовок 3 Знак"/>
    <w:basedOn w:val="a0"/>
    <w:link w:val="3"/>
    <w:semiHidden/>
    <w:rsid w:val="00700CD2"/>
    <w:rPr>
      <w:rFonts w:ascii="Cambria" w:hAnsi="Cambria"/>
      <w:b/>
      <w:bCs/>
      <w:sz w:val="26"/>
      <w:szCs w:val="26"/>
    </w:rPr>
  </w:style>
  <w:style w:type="paragraph" w:styleId="af2">
    <w:name w:val="No Spacing"/>
    <w:uiPriority w:val="1"/>
    <w:qFormat/>
    <w:rsid w:val="000A2C1F"/>
    <w:rPr>
      <w:sz w:val="24"/>
      <w:szCs w:val="24"/>
    </w:rPr>
  </w:style>
  <w:style w:type="paragraph" w:styleId="af3">
    <w:name w:val="Balloon Text"/>
    <w:basedOn w:val="a"/>
    <w:link w:val="af4"/>
    <w:rsid w:val="002F2B81"/>
    <w:rPr>
      <w:rFonts w:ascii="Tahoma" w:hAnsi="Tahoma" w:cs="Tahoma"/>
      <w:sz w:val="16"/>
      <w:szCs w:val="16"/>
    </w:rPr>
  </w:style>
  <w:style w:type="character" w:customStyle="1" w:styleId="af4">
    <w:name w:val="Текст выноски Знак"/>
    <w:basedOn w:val="a0"/>
    <w:link w:val="af3"/>
    <w:rsid w:val="002F2B81"/>
    <w:rPr>
      <w:rFonts w:ascii="Tahoma" w:hAnsi="Tahoma" w:cs="Tahoma"/>
      <w:sz w:val="16"/>
      <w:szCs w:val="16"/>
    </w:rPr>
  </w:style>
  <w:style w:type="character" w:customStyle="1" w:styleId="aa">
    <w:name w:val="Верхний колонтитул Знак"/>
    <w:basedOn w:val="a0"/>
    <w:link w:val="a9"/>
    <w:rsid w:val="003E2655"/>
    <w:rPr>
      <w:sz w:val="24"/>
      <w:szCs w:val="24"/>
    </w:rPr>
  </w:style>
  <w:style w:type="character" w:customStyle="1" w:styleId="apple-converted-space">
    <w:name w:val="apple-converted-space"/>
    <w:basedOn w:val="a0"/>
    <w:rsid w:val="00E53A04"/>
  </w:style>
  <w:style w:type="character" w:customStyle="1" w:styleId="blk">
    <w:name w:val="blk"/>
    <w:basedOn w:val="a0"/>
    <w:rsid w:val="00E53A04"/>
  </w:style>
  <w:style w:type="paragraph" w:customStyle="1" w:styleId="Default">
    <w:name w:val="Default"/>
    <w:rsid w:val="00B079E8"/>
    <w:pPr>
      <w:autoSpaceDE w:val="0"/>
      <w:autoSpaceDN w:val="0"/>
      <w:adjustRightInd w:val="0"/>
    </w:pPr>
    <w:rPr>
      <w:rFonts w:eastAsia="Calibri"/>
      <w:color w:val="000000"/>
      <w:sz w:val="24"/>
      <w:szCs w:val="24"/>
    </w:rPr>
  </w:style>
  <w:style w:type="paragraph" w:styleId="af5">
    <w:name w:val="List Paragraph"/>
    <w:basedOn w:val="a"/>
    <w:uiPriority w:val="34"/>
    <w:qFormat/>
    <w:rsid w:val="00B079E8"/>
    <w:pPr>
      <w:ind w:left="720"/>
      <w:contextualSpacing/>
    </w:pPr>
  </w:style>
  <w:style w:type="character" w:customStyle="1" w:styleId="highlightsearch4">
    <w:name w:val="highlightsearch4"/>
    <w:basedOn w:val="a0"/>
    <w:rsid w:val="00B079E8"/>
  </w:style>
  <w:style w:type="character" w:styleId="af6">
    <w:name w:val="Emphasis"/>
    <w:basedOn w:val="a0"/>
    <w:uiPriority w:val="20"/>
    <w:qFormat/>
    <w:rsid w:val="004D349C"/>
    <w:rPr>
      <w:rFonts w:cs="Times New Roman"/>
      <w:i/>
      <w:iCs/>
    </w:rPr>
  </w:style>
  <w:style w:type="paragraph" w:customStyle="1" w:styleId="s15">
    <w:name w:val="s_15"/>
    <w:basedOn w:val="a"/>
    <w:rsid w:val="004D349C"/>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4480901">
      <w:bodyDiv w:val="1"/>
      <w:marLeft w:val="0"/>
      <w:marRight w:val="0"/>
      <w:marTop w:val="0"/>
      <w:marBottom w:val="0"/>
      <w:divBdr>
        <w:top w:val="none" w:sz="0" w:space="0" w:color="auto"/>
        <w:left w:val="none" w:sz="0" w:space="0" w:color="auto"/>
        <w:bottom w:val="none" w:sz="0" w:space="0" w:color="auto"/>
        <w:right w:val="none" w:sz="0" w:space="0" w:color="auto"/>
      </w:divBdr>
    </w:div>
    <w:div w:id="157693858">
      <w:bodyDiv w:val="1"/>
      <w:marLeft w:val="0"/>
      <w:marRight w:val="0"/>
      <w:marTop w:val="0"/>
      <w:marBottom w:val="0"/>
      <w:divBdr>
        <w:top w:val="none" w:sz="0" w:space="0" w:color="auto"/>
        <w:left w:val="none" w:sz="0" w:space="0" w:color="auto"/>
        <w:bottom w:val="none" w:sz="0" w:space="0" w:color="auto"/>
        <w:right w:val="none" w:sz="0" w:space="0" w:color="auto"/>
      </w:divBdr>
    </w:div>
    <w:div w:id="160049728">
      <w:bodyDiv w:val="1"/>
      <w:marLeft w:val="0"/>
      <w:marRight w:val="0"/>
      <w:marTop w:val="0"/>
      <w:marBottom w:val="0"/>
      <w:divBdr>
        <w:top w:val="none" w:sz="0" w:space="0" w:color="auto"/>
        <w:left w:val="none" w:sz="0" w:space="0" w:color="auto"/>
        <w:bottom w:val="none" w:sz="0" w:space="0" w:color="auto"/>
        <w:right w:val="none" w:sz="0" w:space="0" w:color="auto"/>
      </w:divBdr>
    </w:div>
    <w:div w:id="262496184">
      <w:bodyDiv w:val="1"/>
      <w:marLeft w:val="0"/>
      <w:marRight w:val="0"/>
      <w:marTop w:val="0"/>
      <w:marBottom w:val="0"/>
      <w:divBdr>
        <w:top w:val="none" w:sz="0" w:space="0" w:color="auto"/>
        <w:left w:val="none" w:sz="0" w:space="0" w:color="auto"/>
        <w:bottom w:val="none" w:sz="0" w:space="0" w:color="auto"/>
        <w:right w:val="none" w:sz="0" w:space="0" w:color="auto"/>
      </w:divBdr>
    </w:div>
    <w:div w:id="394353395">
      <w:bodyDiv w:val="1"/>
      <w:marLeft w:val="0"/>
      <w:marRight w:val="0"/>
      <w:marTop w:val="0"/>
      <w:marBottom w:val="0"/>
      <w:divBdr>
        <w:top w:val="none" w:sz="0" w:space="0" w:color="auto"/>
        <w:left w:val="none" w:sz="0" w:space="0" w:color="auto"/>
        <w:bottom w:val="none" w:sz="0" w:space="0" w:color="auto"/>
        <w:right w:val="none" w:sz="0" w:space="0" w:color="auto"/>
      </w:divBdr>
    </w:div>
    <w:div w:id="423696375">
      <w:bodyDiv w:val="1"/>
      <w:marLeft w:val="0"/>
      <w:marRight w:val="0"/>
      <w:marTop w:val="0"/>
      <w:marBottom w:val="0"/>
      <w:divBdr>
        <w:top w:val="none" w:sz="0" w:space="0" w:color="auto"/>
        <w:left w:val="none" w:sz="0" w:space="0" w:color="auto"/>
        <w:bottom w:val="none" w:sz="0" w:space="0" w:color="auto"/>
        <w:right w:val="none" w:sz="0" w:space="0" w:color="auto"/>
      </w:divBdr>
    </w:div>
    <w:div w:id="472261282">
      <w:bodyDiv w:val="1"/>
      <w:marLeft w:val="0"/>
      <w:marRight w:val="0"/>
      <w:marTop w:val="0"/>
      <w:marBottom w:val="0"/>
      <w:divBdr>
        <w:top w:val="none" w:sz="0" w:space="0" w:color="auto"/>
        <w:left w:val="none" w:sz="0" w:space="0" w:color="auto"/>
        <w:bottom w:val="none" w:sz="0" w:space="0" w:color="auto"/>
        <w:right w:val="none" w:sz="0" w:space="0" w:color="auto"/>
      </w:divBdr>
    </w:div>
    <w:div w:id="529730808">
      <w:bodyDiv w:val="1"/>
      <w:marLeft w:val="0"/>
      <w:marRight w:val="0"/>
      <w:marTop w:val="0"/>
      <w:marBottom w:val="0"/>
      <w:divBdr>
        <w:top w:val="none" w:sz="0" w:space="0" w:color="auto"/>
        <w:left w:val="none" w:sz="0" w:space="0" w:color="auto"/>
        <w:bottom w:val="none" w:sz="0" w:space="0" w:color="auto"/>
        <w:right w:val="none" w:sz="0" w:space="0" w:color="auto"/>
      </w:divBdr>
    </w:div>
    <w:div w:id="534198622">
      <w:bodyDiv w:val="1"/>
      <w:marLeft w:val="0"/>
      <w:marRight w:val="0"/>
      <w:marTop w:val="0"/>
      <w:marBottom w:val="0"/>
      <w:divBdr>
        <w:top w:val="none" w:sz="0" w:space="0" w:color="auto"/>
        <w:left w:val="none" w:sz="0" w:space="0" w:color="auto"/>
        <w:bottom w:val="none" w:sz="0" w:space="0" w:color="auto"/>
        <w:right w:val="none" w:sz="0" w:space="0" w:color="auto"/>
      </w:divBdr>
    </w:div>
    <w:div w:id="535894003">
      <w:bodyDiv w:val="1"/>
      <w:marLeft w:val="0"/>
      <w:marRight w:val="0"/>
      <w:marTop w:val="0"/>
      <w:marBottom w:val="0"/>
      <w:divBdr>
        <w:top w:val="none" w:sz="0" w:space="0" w:color="auto"/>
        <w:left w:val="none" w:sz="0" w:space="0" w:color="auto"/>
        <w:bottom w:val="none" w:sz="0" w:space="0" w:color="auto"/>
        <w:right w:val="none" w:sz="0" w:space="0" w:color="auto"/>
      </w:divBdr>
    </w:div>
    <w:div w:id="553080858">
      <w:bodyDiv w:val="1"/>
      <w:marLeft w:val="0"/>
      <w:marRight w:val="0"/>
      <w:marTop w:val="0"/>
      <w:marBottom w:val="0"/>
      <w:divBdr>
        <w:top w:val="none" w:sz="0" w:space="0" w:color="auto"/>
        <w:left w:val="none" w:sz="0" w:space="0" w:color="auto"/>
        <w:bottom w:val="none" w:sz="0" w:space="0" w:color="auto"/>
        <w:right w:val="none" w:sz="0" w:space="0" w:color="auto"/>
      </w:divBdr>
      <w:divsChild>
        <w:div w:id="147018855">
          <w:marLeft w:val="0"/>
          <w:marRight w:val="0"/>
          <w:marTop w:val="0"/>
          <w:marBottom w:val="0"/>
          <w:divBdr>
            <w:top w:val="none" w:sz="0" w:space="0" w:color="auto"/>
            <w:left w:val="none" w:sz="0" w:space="0" w:color="auto"/>
            <w:bottom w:val="none" w:sz="0" w:space="0" w:color="auto"/>
            <w:right w:val="none" w:sz="0" w:space="0" w:color="auto"/>
          </w:divBdr>
        </w:div>
      </w:divsChild>
    </w:div>
    <w:div w:id="596982367">
      <w:bodyDiv w:val="1"/>
      <w:marLeft w:val="0"/>
      <w:marRight w:val="0"/>
      <w:marTop w:val="0"/>
      <w:marBottom w:val="0"/>
      <w:divBdr>
        <w:top w:val="none" w:sz="0" w:space="0" w:color="auto"/>
        <w:left w:val="none" w:sz="0" w:space="0" w:color="auto"/>
        <w:bottom w:val="none" w:sz="0" w:space="0" w:color="auto"/>
        <w:right w:val="none" w:sz="0" w:space="0" w:color="auto"/>
      </w:divBdr>
    </w:div>
    <w:div w:id="636686405">
      <w:bodyDiv w:val="1"/>
      <w:marLeft w:val="0"/>
      <w:marRight w:val="0"/>
      <w:marTop w:val="0"/>
      <w:marBottom w:val="0"/>
      <w:divBdr>
        <w:top w:val="none" w:sz="0" w:space="0" w:color="auto"/>
        <w:left w:val="none" w:sz="0" w:space="0" w:color="auto"/>
        <w:bottom w:val="none" w:sz="0" w:space="0" w:color="auto"/>
        <w:right w:val="none" w:sz="0" w:space="0" w:color="auto"/>
      </w:divBdr>
    </w:div>
    <w:div w:id="8433211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84">
          <w:marLeft w:val="0"/>
          <w:marRight w:val="0"/>
          <w:marTop w:val="0"/>
          <w:marBottom w:val="0"/>
          <w:divBdr>
            <w:top w:val="none" w:sz="0" w:space="0" w:color="auto"/>
            <w:left w:val="none" w:sz="0" w:space="0" w:color="auto"/>
            <w:bottom w:val="none" w:sz="0" w:space="0" w:color="auto"/>
            <w:right w:val="none" w:sz="0" w:space="0" w:color="auto"/>
          </w:divBdr>
        </w:div>
      </w:divsChild>
    </w:div>
    <w:div w:id="844900918">
      <w:bodyDiv w:val="1"/>
      <w:marLeft w:val="0"/>
      <w:marRight w:val="0"/>
      <w:marTop w:val="0"/>
      <w:marBottom w:val="0"/>
      <w:divBdr>
        <w:top w:val="none" w:sz="0" w:space="0" w:color="auto"/>
        <w:left w:val="none" w:sz="0" w:space="0" w:color="auto"/>
        <w:bottom w:val="none" w:sz="0" w:space="0" w:color="auto"/>
        <w:right w:val="none" w:sz="0" w:space="0" w:color="auto"/>
      </w:divBdr>
    </w:div>
    <w:div w:id="846358959">
      <w:bodyDiv w:val="1"/>
      <w:marLeft w:val="0"/>
      <w:marRight w:val="0"/>
      <w:marTop w:val="0"/>
      <w:marBottom w:val="0"/>
      <w:divBdr>
        <w:top w:val="none" w:sz="0" w:space="0" w:color="auto"/>
        <w:left w:val="none" w:sz="0" w:space="0" w:color="auto"/>
        <w:bottom w:val="none" w:sz="0" w:space="0" w:color="auto"/>
        <w:right w:val="none" w:sz="0" w:space="0" w:color="auto"/>
      </w:divBdr>
    </w:div>
    <w:div w:id="889072009">
      <w:bodyDiv w:val="1"/>
      <w:marLeft w:val="0"/>
      <w:marRight w:val="0"/>
      <w:marTop w:val="0"/>
      <w:marBottom w:val="0"/>
      <w:divBdr>
        <w:top w:val="none" w:sz="0" w:space="0" w:color="auto"/>
        <w:left w:val="none" w:sz="0" w:space="0" w:color="auto"/>
        <w:bottom w:val="none" w:sz="0" w:space="0" w:color="auto"/>
        <w:right w:val="none" w:sz="0" w:space="0" w:color="auto"/>
      </w:divBdr>
    </w:div>
    <w:div w:id="925042791">
      <w:bodyDiv w:val="1"/>
      <w:marLeft w:val="0"/>
      <w:marRight w:val="0"/>
      <w:marTop w:val="0"/>
      <w:marBottom w:val="0"/>
      <w:divBdr>
        <w:top w:val="none" w:sz="0" w:space="0" w:color="auto"/>
        <w:left w:val="none" w:sz="0" w:space="0" w:color="auto"/>
        <w:bottom w:val="none" w:sz="0" w:space="0" w:color="auto"/>
        <w:right w:val="none" w:sz="0" w:space="0" w:color="auto"/>
      </w:divBdr>
    </w:div>
    <w:div w:id="948002181">
      <w:bodyDiv w:val="1"/>
      <w:marLeft w:val="0"/>
      <w:marRight w:val="0"/>
      <w:marTop w:val="0"/>
      <w:marBottom w:val="0"/>
      <w:divBdr>
        <w:top w:val="none" w:sz="0" w:space="0" w:color="auto"/>
        <w:left w:val="none" w:sz="0" w:space="0" w:color="auto"/>
        <w:bottom w:val="none" w:sz="0" w:space="0" w:color="auto"/>
        <w:right w:val="none" w:sz="0" w:space="0" w:color="auto"/>
      </w:divBdr>
    </w:div>
    <w:div w:id="971400986">
      <w:bodyDiv w:val="1"/>
      <w:marLeft w:val="0"/>
      <w:marRight w:val="0"/>
      <w:marTop w:val="0"/>
      <w:marBottom w:val="0"/>
      <w:divBdr>
        <w:top w:val="none" w:sz="0" w:space="0" w:color="auto"/>
        <w:left w:val="none" w:sz="0" w:space="0" w:color="auto"/>
        <w:bottom w:val="none" w:sz="0" w:space="0" w:color="auto"/>
        <w:right w:val="none" w:sz="0" w:space="0" w:color="auto"/>
      </w:divBdr>
    </w:div>
    <w:div w:id="1012799527">
      <w:bodyDiv w:val="1"/>
      <w:marLeft w:val="0"/>
      <w:marRight w:val="0"/>
      <w:marTop w:val="0"/>
      <w:marBottom w:val="0"/>
      <w:divBdr>
        <w:top w:val="none" w:sz="0" w:space="0" w:color="auto"/>
        <w:left w:val="none" w:sz="0" w:space="0" w:color="auto"/>
        <w:bottom w:val="none" w:sz="0" w:space="0" w:color="auto"/>
        <w:right w:val="none" w:sz="0" w:space="0" w:color="auto"/>
      </w:divBdr>
    </w:div>
    <w:div w:id="1034505918">
      <w:bodyDiv w:val="1"/>
      <w:marLeft w:val="0"/>
      <w:marRight w:val="0"/>
      <w:marTop w:val="0"/>
      <w:marBottom w:val="0"/>
      <w:divBdr>
        <w:top w:val="none" w:sz="0" w:space="0" w:color="auto"/>
        <w:left w:val="none" w:sz="0" w:space="0" w:color="auto"/>
        <w:bottom w:val="none" w:sz="0" w:space="0" w:color="auto"/>
        <w:right w:val="none" w:sz="0" w:space="0" w:color="auto"/>
      </w:divBdr>
    </w:div>
    <w:div w:id="1066102453">
      <w:bodyDiv w:val="1"/>
      <w:marLeft w:val="0"/>
      <w:marRight w:val="0"/>
      <w:marTop w:val="0"/>
      <w:marBottom w:val="0"/>
      <w:divBdr>
        <w:top w:val="none" w:sz="0" w:space="0" w:color="auto"/>
        <w:left w:val="none" w:sz="0" w:space="0" w:color="auto"/>
        <w:bottom w:val="none" w:sz="0" w:space="0" w:color="auto"/>
        <w:right w:val="none" w:sz="0" w:space="0" w:color="auto"/>
      </w:divBdr>
    </w:div>
    <w:div w:id="1112362253">
      <w:bodyDiv w:val="1"/>
      <w:marLeft w:val="0"/>
      <w:marRight w:val="0"/>
      <w:marTop w:val="0"/>
      <w:marBottom w:val="0"/>
      <w:divBdr>
        <w:top w:val="none" w:sz="0" w:space="0" w:color="auto"/>
        <w:left w:val="none" w:sz="0" w:space="0" w:color="auto"/>
        <w:bottom w:val="none" w:sz="0" w:space="0" w:color="auto"/>
        <w:right w:val="none" w:sz="0" w:space="0" w:color="auto"/>
      </w:divBdr>
    </w:div>
    <w:div w:id="1287200905">
      <w:bodyDiv w:val="1"/>
      <w:marLeft w:val="0"/>
      <w:marRight w:val="0"/>
      <w:marTop w:val="0"/>
      <w:marBottom w:val="0"/>
      <w:divBdr>
        <w:top w:val="none" w:sz="0" w:space="0" w:color="auto"/>
        <w:left w:val="none" w:sz="0" w:space="0" w:color="auto"/>
        <w:bottom w:val="none" w:sz="0" w:space="0" w:color="auto"/>
        <w:right w:val="none" w:sz="0" w:space="0" w:color="auto"/>
      </w:divBdr>
    </w:div>
    <w:div w:id="1358265532">
      <w:bodyDiv w:val="1"/>
      <w:marLeft w:val="0"/>
      <w:marRight w:val="0"/>
      <w:marTop w:val="0"/>
      <w:marBottom w:val="0"/>
      <w:divBdr>
        <w:top w:val="none" w:sz="0" w:space="0" w:color="auto"/>
        <w:left w:val="none" w:sz="0" w:space="0" w:color="auto"/>
        <w:bottom w:val="none" w:sz="0" w:space="0" w:color="auto"/>
        <w:right w:val="none" w:sz="0" w:space="0" w:color="auto"/>
      </w:divBdr>
    </w:div>
    <w:div w:id="1478720718">
      <w:bodyDiv w:val="1"/>
      <w:marLeft w:val="0"/>
      <w:marRight w:val="0"/>
      <w:marTop w:val="0"/>
      <w:marBottom w:val="0"/>
      <w:divBdr>
        <w:top w:val="none" w:sz="0" w:space="0" w:color="auto"/>
        <w:left w:val="none" w:sz="0" w:space="0" w:color="auto"/>
        <w:bottom w:val="none" w:sz="0" w:space="0" w:color="auto"/>
        <w:right w:val="none" w:sz="0" w:space="0" w:color="auto"/>
      </w:divBdr>
    </w:div>
    <w:div w:id="1636718647">
      <w:bodyDiv w:val="1"/>
      <w:marLeft w:val="0"/>
      <w:marRight w:val="0"/>
      <w:marTop w:val="0"/>
      <w:marBottom w:val="0"/>
      <w:divBdr>
        <w:top w:val="none" w:sz="0" w:space="0" w:color="auto"/>
        <w:left w:val="none" w:sz="0" w:space="0" w:color="auto"/>
        <w:bottom w:val="none" w:sz="0" w:space="0" w:color="auto"/>
        <w:right w:val="none" w:sz="0" w:space="0" w:color="auto"/>
      </w:divBdr>
    </w:div>
    <w:div w:id="1643535409">
      <w:bodyDiv w:val="1"/>
      <w:marLeft w:val="0"/>
      <w:marRight w:val="0"/>
      <w:marTop w:val="0"/>
      <w:marBottom w:val="0"/>
      <w:divBdr>
        <w:top w:val="none" w:sz="0" w:space="0" w:color="auto"/>
        <w:left w:val="none" w:sz="0" w:space="0" w:color="auto"/>
        <w:bottom w:val="none" w:sz="0" w:space="0" w:color="auto"/>
        <w:right w:val="none" w:sz="0" w:space="0" w:color="auto"/>
      </w:divBdr>
    </w:div>
    <w:div w:id="1726104112">
      <w:bodyDiv w:val="1"/>
      <w:marLeft w:val="0"/>
      <w:marRight w:val="0"/>
      <w:marTop w:val="0"/>
      <w:marBottom w:val="0"/>
      <w:divBdr>
        <w:top w:val="none" w:sz="0" w:space="0" w:color="auto"/>
        <w:left w:val="none" w:sz="0" w:space="0" w:color="auto"/>
        <w:bottom w:val="none" w:sz="0" w:space="0" w:color="auto"/>
        <w:right w:val="none" w:sz="0" w:space="0" w:color="auto"/>
      </w:divBdr>
      <w:divsChild>
        <w:div w:id="2444446">
          <w:marLeft w:val="0"/>
          <w:marRight w:val="0"/>
          <w:marTop w:val="0"/>
          <w:marBottom w:val="0"/>
          <w:divBdr>
            <w:top w:val="none" w:sz="0" w:space="0" w:color="auto"/>
            <w:left w:val="none" w:sz="0" w:space="0" w:color="auto"/>
            <w:bottom w:val="none" w:sz="0" w:space="0" w:color="auto"/>
            <w:right w:val="none" w:sz="0" w:space="0" w:color="auto"/>
          </w:divBdr>
          <w:divsChild>
            <w:div w:id="880560426">
              <w:marLeft w:val="75"/>
              <w:marRight w:val="0"/>
              <w:marTop w:val="0"/>
              <w:marBottom w:val="0"/>
              <w:divBdr>
                <w:top w:val="none" w:sz="0" w:space="0" w:color="auto"/>
                <w:left w:val="none" w:sz="0" w:space="0" w:color="auto"/>
                <w:bottom w:val="none" w:sz="0" w:space="0" w:color="auto"/>
                <w:right w:val="none" w:sz="0" w:space="0" w:color="auto"/>
              </w:divBdr>
              <w:divsChild>
                <w:div w:id="7975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1487">
      <w:bodyDiv w:val="1"/>
      <w:marLeft w:val="0"/>
      <w:marRight w:val="0"/>
      <w:marTop w:val="0"/>
      <w:marBottom w:val="0"/>
      <w:divBdr>
        <w:top w:val="none" w:sz="0" w:space="0" w:color="auto"/>
        <w:left w:val="none" w:sz="0" w:space="0" w:color="auto"/>
        <w:bottom w:val="none" w:sz="0" w:space="0" w:color="auto"/>
        <w:right w:val="none" w:sz="0" w:space="0" w:color="auto"/>
      </w:divBdr>
    </w:div>
    <w:div w:id="1831822469">
      <w:bodyDiv w:val="1"/>
      <w:marLeft w:val="0"/>
      <w:marRight w:val="0"/>
      <w:marTop w:val="0"/>
      <w:marBottom w:val="0"/>
      <w:divBdr>
        <w:top w:val="none" w:sz="0" w:space="0" w:color="auto"/>
        <w:left w:val="none" w:sz="0" w:space="0" w:color="auto"/>
        <w:bottom w:val="none" w:sz="0" w:space="0" w:color="auto"/>
        <w:right w:val="none" w:sz="0" w:space="0" w:color="auto"/>
      </w:divBdr>
    </w:div>
    <w:div w:id="1934439278">
      <w:bodyDiv w:val="1"/>
      <w:marLeft w:val="0"/>
      <w:marRight w:val="0"/>
      <w:marTop w:val="0"/>
      <w:marBottom w:val="0"/>
      <w:divBdr>
        <w:top w:val="none" w:sz="0" w:space="0" w:color="auto"/>
        <w:left w:val="none" w:sz="0" w:space="0" w:color="auto"/>
        <w:bottom w:val="none" w:sz="0" w:space="0" w:color="auto"/>
        <w:right w:val="none" w:sz="0" w:space="0" w:color="auto"/>
      </w:divBdr>
    </w:div>
    <w:div w:id="1960257567">
      <w:bodyDiv w:val="1"/>
      <w:marLeft w:val="0"/>
      <w:marRight w:val="0"/>
      <w:marTop w:val="0"/>
      <w:marBottom w:val="0"/>
      <w:divBdr>
        <w:top w:val="none" w:sz="0" w:space="0" w:color="auto"/>
        <w:left w:val="none" w:sz="0" w:space="0" w:color="auto"/>
        <w:bottom w:val="none" w:sz="0" w:space="0" w:color="auto"/>
        <w:right w:val="none" w:sz="0" w:space="0" w:color="auto"/>
      </w:divBdr>
      <w:divsChild>
        <w:div w:id="317266148">
          <w:marLeft w:val="0"/>
          <w:marRight w:val="0"/>
          <w:marTop w:val="0"/>
          <w:marBottom w:val="0"/>
          <w:divBdr>
            <w:top w:val="none" w:sz="0" w:space="0" w:color="auto"/>
            <w:left w:val="none" w:sz="0" w:space="0" w:color="auto"/>
            <w:bottom w:val="none" w:sz="0" w:space="0" w:color="auto"/>
            <w:right w:val="none" w:sz="0" w:space="0" w:color="auto"/>
          </w:divBdr>
        </w:div>
      </w:divsChild>
    </w:div>
    <w:div w:id="19927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hyperlink" Target="http://mobileonline.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27172-601B-4FEA-8127-0EB8D5CC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Администрация Цивильского района</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sadm</dc:creator>
  <cp:lastModifiedBy>Вера</cp:lastModifiedBy>
  <cp:revision>9</cp:revision>
  <cp:lastPrinted>2017-02-20T13:22:00Z</cp:lastPrinted>
  <dcterms:created xsi:type="dcterms:W3CDTF">2017-02-15T08:38:00Z</dcterms:created>
  <dcterms:modified xsi:type="dcterms:W3CDTF">2018-08-17T08:00:00Z</dcterms:modified>
</cp:coreProperties>
</file>