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47" w:rsidRDefault="00B30647" w:rsidP="00B30647">
      <w:pPr>
        <w:jc w:val="both"/>
      </w:pPr>
    </w:p>
    <w:p w:rsidR="00B30647" w:rsidRPr="00A63EAE" w:rsidRDefault="00B30647" w:rsidP="00B30647">
      <w:pPr>
        <w:pStyle w:val="a5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0647" w:rsidRDefault="00B30647" w:rsidP="00B30647">
      <w:pPr>
        <w:ind w:right="-1"/>
        <w:jc w:val="right"/>
        <w:rPr>
          <w:rFonts w:eastAsia="MS Mincho"/>
        </w:rPr>
      </w:pPr>
      <w:r>
        <w:rPr>
          <w:rFonts w:eastAsia="MS Mincho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B30647" w:rsidRPr="00637561" w:rsidTr="00D55352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B30647" w:rsidRPr="00637561" w:rsidTr="00D55352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36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37561">
                    <w:t xml:space="preserve">                                                                                                                     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  <w:hideMark/>
                </w:tcPr>
                <w:p w:rsidR="00B30647" w:rsidRPr="00637561" w:rsidRDefault="00B30647" w:rsidP="00D55352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B30647" w:rsidRPr="00637561" w:rsidRDefault="00B30647" w:rsidP="00D55352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B30647" w:rsidRPr="00637561" w:rsidRDefault="00B30647" w:rsidP="00D55352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:rsidR="00B30647" w:rsidRPr="00637561" w:rsidRDefault="00B30647" w:rsidP="00D55352">
                  <w:pPr>
                    <w:jc w:val="center"/>
                  </w:pP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B30647" w:rsidRPr="00637561" w:rsidTr="00D55352">
              <w:trPr>
                <w:trHeight w:val="1272"/>
                <w:tblCellSpacing w:w="0" w:type="dxa"/>
              </w:trPr>
              <w:tc>
                <w:tcPr>
                  <w:tcW w:w="4060" w:type="dxa"/>
                  <w:hideMark/>
                </w:tcPr>
                <w:p w:rsidR="00B30647" w:rsidRPr="00637561" w:rsidRDefault="00B30647" w:rsidP="00D55352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</w:t>
                  </w:r>
                  <w:proofErr w:type="gramStart"/>
                  <w:r w:rsidRPr="00637561">
                    <w:rPr>
                      <w:b/>
                      <w:bCs/>
                    </w:rPr>
                    <w:t>В</w:t>
                  </w:r>
                  <w:proofErr w:type="gramEnd"/>
                  <w:r w:rsidRPr="00637561">
                    <w:rPr>
                      <w:b/>
                      <w:bCs/>
                    </w:rPr>
                    <w:t>Ě</w:t>
                  </w:r>
                </w:p>
                <w:p w:rsidR="00B30647" w:rsidRPr="00637561" w:rsidRDefault="00B30647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B30647" w:rsidRPr="00637561" w:rsidRDefault="00B30647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B30647" w:rsidRDefault="00B30647" w:rsidP="00D55352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раштав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12-</w:t>
                  </w: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85  </w:t>
                  </w:r>
                </w:p>
                <w:p w:rsidR="00B30647" w:rsidRPr="00637561" w:rsidRDefault="00B30647" w:rsidP="00D55352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B30647" w:rsidRPr="00637561" w:rsidRDefault="00B30647" w:rsidP="00D55352">
                  <w:pPr>
                    <w:ind w:firstLine="567"/>
                  </w:pPr>
                </w:p>
              </w:tc>
              <w:tc>
                <w:tcPr>
                  <w:tcW w:w="4076" w:type="dxa"/>
                  <w:hideMark/>
                </w:tcPr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B30647" w:rsidRPr="00637561" w:rsidRDefault="00B30647" w:rsidP="00D55352">
                  <w:pPr>
                    <w:jc w:val="center"/>
                  </w:pPr>
                </w:p>
                <w:p w:rsidR="00B30647" w:rsidRPr="00637561" w:rsidRDefault="00B30647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B30647" w:rsidRPr="00637561" w:rsidRDefault="00B30647" w:rsidP="00D55352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12 декабря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85 </w:t>
                  </w:r>
                </w:p>
                <w:p w:rsidR="00B30647" w:rsidRPr="00637561" w:rsidRDefault="00B30647" w:rsidP="00D55352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B30647" w:rsidRPr="00637561" w:rsidRDefault="00B30647" w:rsidP="00D5535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Pr="00EF7D28" w:rsidRDefault="00B30647" w:rsidP="00B30647">
      <w:pPr>
        <w:tabs>
          <w:tab w:val="left" w:pos="4111"/>
          <w:tab w:val="left" w:pos="4395"/>
        </w:tabs>
        <w:ind w:right="4762"/>
        <w:jc w:val="both"/>
        <w:rPr>
          <w:bCs/>
          <w:szCs w:val="26"/>
        </w:rPr>
      </w:pPr>
      <w:r w:rsidRPr="00EF7D28">
        <w:rPr>
          <w:bCs/>
          <w:szCs w:val="26"/>
        </w:rPr>
        <w:t xml:space="preserve">Об утверждении </w:t>
      </w:r>
      <w:proofErr w:type="gramStart"/>
      <w:r w:rsidRPr="00EF7D28">
        <w:rPr>
          <w:bCs/>
          <w:szCs w:val="26"/>
        </w:rPr>
        <w:t>Порядка подведения итогов продажи муниципального имущества</w:t>
      </w:r>
      <w:proofErr w:type="gramEnd"/>
      <w:r w:rsidRPr="00EF7D28">
        <w:rPr>
          <w:bCs/>
          <w:szCs w:val="26"/>
        </w:rPr>
        <w:t xml:space="preserve"> и порядка заключения с покупателем договора купли-продажи муниципального имущества </w:t>
      </w:r>
      <w:r>
        <w:rPr>
          <w:bCs/>
          <w:szCs w:val="26"/>
        </w:rPr>
        <w:t xml:space="preserve">Кульгешского сельского поселения Урмарского района </w:t>
      </w:r>
      <w:r w:rsidRPr="00EF7D28">
        <w:rPr>
          <w:bCs/>
          <w:szCs w:val="26"/>
        </w:rPr>
        <w:t>без объявления цены</w:t>
      </w:r>
    </w:p>
    <w:p w:rsidR="00B30647" w:rsidRDefault="00B30647" w:rsidP="00B30647">
      <w:pPr>
        <w:ind w:firstLine="567"/>
        <w:jc w:val="both"/>
        <w:rPr>
          <w:szCs w:val="26"/>
        </w:rPr>
      </w:pPr>
    </w:p>
    <w:p w:rsidR="00B30647" w:rsidRDefault="00B30647" w:rsidP="00B30647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В соответствии с </w:t>
      </w:r>
      <w:r w:rsidRPr="00CD4599">
        <w:rPr>
          <w:szCs w:val="26"/>
        </w:rPr>
        <w:t>Федеральн</w:t>
      </w:r>
      <w:r>
        <w:rPr>
          <w:szCs w:val="26"/>
        </w:rPr>
        <w:t>ым</w:t>
      </w:r>
      <w:r w:rsidRPr="00CD4599">
        <w:rPr>
          <w:szCs w:val="26"/>
        </w:rPr>
        <w:t xml:space="preserve"> закон</w:t>
      </w:r>
      <w:r>
        <w:rPr>
          <w:szCs w:val="26"/>
        </w:rPr>
        <w:t>ом</w:t>
      </w:r>
      <w:r w:rsidRPr="00CD4599">
        <w:rPr>
          <w:szCs w:val="26"/>
        </w:rPr>
        <w:t xml:space="preserve"> от 21.12.2001 г. № 178-ФЗ «О приватизации государственного и муниципального имущества», руководствуясь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</w:t>
      </w:r>
      <w:r w:rsidRPr="00387180">
        <w:rPr>
          <w:szCs w:val="26"/>
        </w:rPr>
        <w:t xml:space="preserve">Федеральным законом от 06.12.2003 г. № 131-ФЗ «Об общих принципах организации местного самоуправления в Российской Федерации», </w:t>
      </w:r>
      <w:r w:rsidRPr="00CD4599">
        <w:rPr>
          <w:szCs w:val="26"/>
        </w:rPr>
        <w:t xml:space="preserve">Уставом </w:t>
      </w:r>
      <w:r>
        <w:rPr>
          <w:szCs w:val="26"/>
        </w:rPr>
        <w:t>Кульгешского</w:t>
      </w:r>
      <w:r w:rsidRPr="00CD4599">
        <w:rPr>
          <w:szCs w:val="26"/>
        </w:rPr>
        <w:t xml:space="preserve"> сельского </w:t>
      </w:r>
      <w:r>
        <w:rPr>
          <w:szCs w:val="26"/>
        </w:rPr>
        <w:t>поселения Урмарского района,</w:t>
      </w:r>
      <w:proofErr w:type="gramEnd"/>
    </w:p>
    <w:p w:rsidR="00B30647" w:rsidRDefault="00B30647" w:rsidP="00B30647">
      <w:pPr>
        <w:ind w:firstLine="709"/>
        <w:jc w:val="both"/>
        <w:rPr>
          <w:szCs w:val="26"/>
        </w:rPr>
      </w:pPr>
      <w:r w:rsidRPr="00260B7A">
        <w:rPr>
          <w:szCs w:val="26"/>
        </w:rPr>
        <w:t xml:space="preserve">Собрание депутатов </w:t>
      </w:r>
      <w:r>
        <w:rPr>
          <w:szCs w:val="26"/>
        </w:rPr>
        <w:t>Кульгешского</w:t>
      </w:r>
      <w:r w:rsidRPr="00260B7A">
        <w:rPr>
          <w:szCs w:val="26"/>
        </w:rPr>
        <w:t xml:space="preserve"> сельского поселения </w:t>
      </w:r>
      <w:r>
        <w:rPr>
          <w:szCs w:val="26"/>
        </w:rPr>
        <w:t>Урмарского</w:t>
      </w:r>
      <w:r w:rsidRPr="00260B7A">
        <w:rPr>
          <w:szCs w:val="26"/>
        </w:rPr>
        <w:t xml:space="preserve"> района Чувашской Республики </w:t>
      </w:r>
    </w:p>
    <w:p w:rsidR="00B30647" w:rsidRPr="00260B7A" w:rsidRDefault="00B30647" w:rsidP="00B30647">
      <w:pPr>
        <w:ind w:firstLine="709"/>
        <w:jc w:val="both"/>
        <w:rPr>
          <w:szCs w:val="26"/>
        </w:rPr>
      </w:pPr>
      <w:r w:rsidRPr="00260B7A">
        <w:rPr>
          <w:szCs w:val="26"/>
        </w:rPr>
        <w:t>РЕШИЛО:</w:t>
      </w:r>
    </w:p>
    <w:p w:rsidR="00B30647" w:rsidRPr="00EF7D28" w:rsidRDefault="00B30647" w:rsidP="00B30647">
      <w:pPr>
        <w:tabs>
          <w:tab w:val="left" w:pos="4111"/>
          <w:tab w:val="left" w:pos="4395"/>
        </w:tabs>
        <w:ind w:firstLine="709"/>
        <w:jc w:val="both"/>
        <w:rPr>
          <w:bCs/>
          <w:szCs w:val="26"/>
        </w:rPr>
      </w:pPr>
      <w:r>
        <w:rPr>
          <w:szCs w:val="26"/>
        </w:rPr>
        <w:t xml:space="preserve">1. </w:t>
      </w:r>
      <w:r w:rsidRPr="00CD4599">
        <w:rPr>
          <w:szCs w:val="26"/>
        </w:rPr>
        <w:t xml:space="preserve">Утвердить Порядок </w:t>
      </w:r>
      <w:r w:rsidRPr="00EF7D28">
        <w:rPr>
          <w:bCs/>
          <w:szCs w:val="26"/>
        </w:rPr>
        <w:t xml:space="preserve">подведения итогов продажи муниципального имущества и порядка заключения с покупателем договора купли-продажи муниципального имущества </w:t>
      </w:r>
      <w:r>
        <w:rPr>
          <w:bCs/>
          <w:szCs w:val="26"/>
        </w:rPr>
        <w:t xml:space="preserve">Кульгешского сельского поселения Урмарского района </w:t>
      </w:r>
      <w:r w:rsidRPr="00EF7D28">
        <w:rPr>
          <w:bCs/>
          <w:szCs w:val="26"/>
        </w:rPr>
        <w:t>без объявления цены</w:t>
      </w:r>
      <w:r w:rsidRPr="00CD4599">
        <w:rPr>
          <w:szCs w:val="26"/>
        </w:rPr>
        <w:t>.</w:t>
      </w:r>
    </w:p>
    <w:p w:rsidR="00B30647" w:rsidRDefault="00B30647" w:rsidP="00B30647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B72A16">
        <w:rPr>
          <w:szCs w:val="26"/>
        </w:rPr>
        <w:t xml:space="preserve">Настоящее </w:t>
      </w:r>
      <w:r>
        <w:rPr>
          <w:szCs w:val="26"/>
        </w:rPr>
        <w:t>решение</w:t>
      </w:r>
      <w:r w:rsidRPr="00B72A16">
        <w:rPr>
          <w:szCs w:val="26"/>
        </w:rPr>
        <w:t xml:space="preserve"> вступает в силу со дня его официального опубликования в </w:t>
      </w:r>
      <w:r>
        <w:rPr>
          <w:szCs w:val="26"/>
        </w:rPr>
        <w:t>периодическом печатном издании</w:t>
      </w:r>
      <w:r w:rsidRPr="00B72A16">
        <w:rPr>
          <w:szCs w:val="26"/>
        </w:rPr>
        <w:t xml:space="preserve"> «</w:t>
      </w:r>
      <w:r>
        <w:rPr>
          <w:szCs w:val="26"/>
        </w:rPr>
        <w:t>Кульгешский вестник»</w:t>
      </w:r>
      <w:r w:rsidRPr="00B72A16">
        <w:rPr>
          <w:szCs w:val="26"/>
        </w:rPr>
        <w:t>.</w:t>
      </w:r>
    </w:p>
    <w:p w:rsidR="00B30647" w:rsidRDefault="00B30647" w:rsidP="00B30647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 </w:t>
      </w:r>
    </w:p>
    <w:p w:rsidR="00B30647" w:rsidRDefault="00B30647" w:rsidP="00B30647">
      <w:pPr>
        <w:tabs>
          <w:tab w:val="left" w:pos="851"/>
        </w:tabs>
        <w:ind w:firstLine="709"/>
        <w:jc w:val="both"/>
        <w:rPr>
          <w:szCs w:val="26"/>
        </w:rPr>
      </w:pPr>
    </w:p>
    <w:p w:rsidR="00B30647" w:rsidRDefault="00B30647" w:rsidP="00B30647">
      <w:pPr>
        <w:jc w:val="both"/>
        <w:rPr>
          <w:szCs w:val="26"/>
        </w:rPr>
      </w:pPr>
      <w:r w:rsidRPr="00260B7A">
        <w:rPr>
          <w:szCs w:val="26"/>
        </w:rPr>
        <w:t>Председатель Собрания депутатов</w:t>
      </w:r>
    </w:p>
    <w:p w:rsidR="00B30647" w:rsidRPr="00260B7A" w:rsidRDefault="00B30647" w:rsidP="00B30647">
      <w:pPr>
        <w:jc w:val="both"/>
        <w:rPr>
          <w:sz w:val="18"/>
          <w:szCs w:val="20"/>
        </w:rPr>
      </w:pPr>
      <w:r>
        <w:rPr>
          <w:szCs w:val="26"/>
        </w:rPr>
        <w:t>Кульгешского</w:t>
      </w:r>
      <w:r w:rsidRPr="00260B7A">
        <w:rPr>
          <w:szCs w:val="26"/>
        </w:rPr>
        <w:t xml:space="preserve"> </w:t>
      </w:r>
      <w:r>
        <w:rPr>
          <w:szCs w:val="26"/>
        </w:rPr>
        <w:t xml:space="preserve">сельского поселения </w:t>
      </w:r>
      <w:r w:rsidRPr="00260B7A">
        <w:rPr>
          <w:szCs w:val="26"/>
        </w:rPr>
        <w:t xml:space="preserve">                                </w:t>
      </w:r>
      <w:r>
        <w:rPr>
          <w:szCs w:val="26"/>
        </w:rPr>
        <w:t xml:space="preserve">                                        В.Н. Борцов</w:t>
      </w:r>
      <w:r w:rsidRPr="00260B7A">
        <w:rPr>
          <w:szCs w:val="26"/>
        </w:rPr>
        <w:t xml:space="preserve"> </w:t>
      </w:r>
    </w:p>
    <w:p w:rsidR="00B30647" w:rsidRPr="00B72A16" w:rsidRDefault="00B30647" w:rsidP="00B30647">
      <w:pPr>
        <w:ind w:firstLine="567"/>
        <w:jc w:val="both"/>
        <w:rPr>
          <w:szCs w:val="26"/>
        </w:rPr>
      </w:pPr>
    </w:p>
    <w:p w:rsidR="00B30647" w:rsidRPr="00B72A16" w:rsidRDefault="00B30647" w:rsidP="00B30647">
      <w:pPr>
        <w:jc w:val="both"/>
        <w:rPr>
          <w:szCs w:val="26"/>
        </w:rPr>
      </w:pPr>
    </w:p>
    <w:p w:rsidR="00B30647" w:rsidRPr="00B72A16" w:rsidRDefault="00B30647" w:rsidP="00B30647">
      <w:pPr>
        <w:jc w:val="both"/>
        <w:rPr>
          <w:szCs w:val="26"/>
        </w:rPr>
      </w:pPr>
      <w:r w:rsidRPr="00B72A16">
        <w:rPr>
          <w:szCs w:val="26"/>
        </w:rPr>
        <w:t xml:space="preserve">Глава </w:t>
      </w:r>
      <w:r>
        <w:rPr>
          <w:szCs w:val="26"/>
        </w:rPr>
        <w:t>Кульгешского</w:t>
      </w:r>
      <w:r w:rsidRPr="00B72A16">
        <w:rPr>
          <w:szCs w:val="26"/>
        </w:rPr>
        <w:t xml:space="preserve"> </w:t>
      </w:r>
      <w:r>
        <w:rPr>
          <w:szCs w:val="26"/>
        </w:rPr>
        <w:t xml:space="preserve">сельского поселения   </w:t>
      </w:r>
      <w:r w:rsidRPr="00B72A16">
        <w:rPr>
          <w:szCs w:val="26"/>
        </w:rPr>
        <w:t xml:space="preserve">                             </w:t>
      </w:r>
      <w:r>
        <w:rPr>
          <w:szCs w:val="26"/>
        </w:rPr>
        <w:t xml:space="preserve">               </w:t>
      </w:r>
      <w:r w:rsidRPr="00B72A16">
        <w:rPr>
          <w:szCs w:val="26"/>
        </w:rPr>
        <w:t xml:space="preserve">  </w:t>
      </w:r>
      <w:r>
        <w:rPr>
          <w:szCs w:val="26"/>
        </w:rPr>
        <w:t xml:space="preserve">         </w:t>
      </w:r>
      <w:r w:rsidRPr="00B72A16">
        <w:rPr>
          <w:szCs w:val="26"/>
        </w:rPr>
        <w:t xml:space="preserve">  </w:t>
      </w:r>
      <w:r>
        <w:rPr>
          <w:szCs w:val="26"/>
        </w:rPr>
        <w:t>О.С. Кузьмин</w:t>
      </w:r>
    </w:p>
    <w:p w:rsidR="00B30647" w:rsidRPr="00B72A16" w:rsidRDefault="00B30647" w:rsidP="00B30647">
      <w:pPr>
        <w:jc w:val="both"/>
        <w:rPr>
          <w:szCs w:val="26"/>
        </w:rPr>
      </w:pPr>
    </w:p>
    <w:p w:rsidR="00B30647" w:rsidRDefault="00B30647" w:rsidP="00B30647">
      <w:pPr>
        <w:ind w:left="142" w:right="4960"/>
        <w:jc w:val="both"/>
        <w:rPr>
          <w:b/>
          <w:bCs/>
          <w:color w:val="000000"/>
          <w:spacing w:val="-1"/>
          <w:szCs w:val="26"/>
          <w:lang w:eastAsia="ar-SA"/>
        </w:rPr>
      </w:pPr>
    </w:p>
    <w:p w:rsidR="00B30647" w:rsidRDefault="00B30647" w:rsidP="00B30647">
      <w:pPr>
        <w:ind w:left="142" w:right="4960"/>
        <w:jc w:val="both"/>
        <w:rPr>
          <w:b/>
          <w:bCs/>
          <w:color w:val="000000"/>
          <w:spacing w:val="-1"/>
          <w:szCs w:val="26"/>
          <w:lang w:eastAsia="ar-SA"/>
        </w:rPr>
      </w:pPr>
    </w:p>
    <w:p w:rsidR="00B30647" w:rsidRDefault="00B30647" w:rsidP="00B30647">
      <w:pPr>
        <w:ind w:left="142" w:right="4960"/>
        <w:jc w:val="both"/>
        <w:rPr>
          <w:b/>
          <w:bCs/>
          <w:color w:val="000000"/>
          <w:spacing w:val="-1"/>
          <w:szCs w:val="26"/>
          <w:lang w:eastAsia="ar-SA"/>
        </w:rPr>
      </w:pPr>
    </w:p>
    <w:p w:rsidR="00B30647" w:rsidRDefault="00B30647" w:rsidP="00B30647">
      <w:pPr>
        <w:ind w:left="142" w:right="4960"/>
        <w:jc w:val="both"/>
        <w:rPr>
          <w:b/>
          <w:bCs/>
          <w:color w:val="000000"/>
          <w:spacing w:val="-1"/>
          <w:szCs w:val="26"/>
          <w:lang w:eastAsia="ar-SA"/>
        </w:rPr>
      </w:pPr>
    </w:p>
    <w:p w:rsidR="00B30647" w:rsidRDefault="00B30647" w:rsidP="00B30647">
      <w:pPr>
        <w:jc w:val="both"/>
        <w:rPr>
          <w:sz w:val="22"/>
          <w:lang w:eastAsia="ar-SA"/>
        </w:rPr>
      </w:pPr>
    </w:p>
    <w:p w:rsidR="00B30647" w:rsidRDefault="00B30647" w:rsidP="00B30647">
      <w:pPr>
        <w:jc w:val="both"/>
        <w:rPr>
          <w:sz w:val="22"/>
          <w:lang w:eastAsia="ar-SA"/>
        </w:rPr>
      </w:pPr>
    </w:p>
    <w:p w:rsidR="00B30647" w:rsidRPr="00F37B1B" w:rsidRDefault="00B30647" w:rsidP="00B30647">
      <w:pPr>
        <w:jc w:val="right"/>
        <w:rPr>
          <w:lang w:eastAsia="ar-SA"/>
        </w:rPr>
      </w:pPr>
      <w:r>
        <w:rPr>
          <w:lang w:eastAsia="ar-SA"/>
        </w:rPr>
        <w:t>П</w:t>
      </w:r>
      <w:r w:rsidRPr="00F37B1B">
        <w:rPr>
          <w:lang w:eastAsia="ar-SA"/>
        </w:rPr>
        <w:t>риложение</w:t>
      </w:r>
    </w:p>
    <w:p w:rsidR="00B30647" w:rsidRPr="00B72A16" w:rsidRDefault="00B30647" w:rsidP="00B30647">
      <w:pPr>
        <w:jc w:val="right"/>
        <w:rPr>
          <w:szCs w:val="26"/>
          <w:lang w:eastAsia="ar-SA"/>
        </w:rPr>
      </w:pPr>
      <w:r w:rsidRPr="00B72A16">
        <w:rPr>
          <w:szCs w:val="26"/>
          <w:lang w:eastAsia="ar-SA"/>
        </w:rPr>
        <w:t xml:space="preserve">к </w:t>
      </w:r>
      <w:r>
        <w:rPr>
          <w:szCs w:val="26"/>
          <w:lang w:eastAsia="ar-SA"/>
        </w:rPr>
        <w:t>решению Собрания депутатов</w:t>
      </w:r>
    </w:p>
    <w:p w:rsidR="00B30647" w:rsidRPr="00B72A16" w:rsidRDefault="00B30647" w:rsidP="00B30647">
      <w:pPr>
        <w:jc w:val="right"/>
        <w:rPr>
          <w:szCs w:val="26"/>
          <w:lang w:eastAsia="ar-SA"/>
        </w:rPr>
      </w:pPr>
      <w:r>
        <w:rPr>
          <w:szCs w:val="26"/>
          <w:lang w:eastAsia="ar-SA"/>
        </w:rPr>
        <w:t>Кульгешского</w:t>
      </w:r>
      <w:r w:rsidRPr="00B72A16">
        <w:rPr>
          <w:szCs w:val="26"/>
          <w:lang w:eastAsia="ar-SA"/>
        </w:rPr>
        <w:t xml:space="preserve"> сельского поселения</w:t>
      </w:r>
    </w:p>
    <w:p w:rsidR="00B30647" w:rsidRDefault="00B30647" w:rsidP="00B30647">
      <w:pPr>
        <w:jc w:val="right"/>
        <w:rPr>
          <w:szCs w:val="26"/>
          <w:lang w:eastAsia="ar-SA"/>
        </w:rPr>
      </w:pPr>
      <w:r>
        <w:rPr>
          <w:szCs w:val="26"/>
          <w:lang w:eastAsia="ar-SA"/>
        </w:rPr>
        <w:t>Урмарского района</w:t>
      </w:r>
    </w:p>
    <w:p w:rsidR="00B30647" w:rsidRPr="00B72A16" w:rsidRDefault="00B30647" w:rsidP="00B30647">
      <w:pPr>
        <w:jc w:val="right"/>
        <w:rPr>
          <w:szCs w:val="26"/>
          <w:lang w:eastAsia="ar-SA"/>
        </w:rPr>
      </w:pPr>
      <w:r w:rsidRPr="00B72A16">
        <w:rPr>
          <w:szCs w:val="26"/>
          <w:lang w:eastAsia="ar-SA"/>
        </w:rPr>
        <w:t xml:space="preserve">от </w:t>
      </w:r>
      <w:r>
        <w:rPr>
          <w:szCs w:val="26"/>
          <w:lang w:eastAsia="ar-SA"/>
        </w:rPr>
        <w:t xml:space="preserve"> 12.12.2018</w:t>
      </w:r>
      <w:r w:rsidRPr="00B72A16">
        <w:rPr>
          <w:szCs w:val="26"/>
          <w:lang w:eastAsia="ar-SA"/>
        </w:rPr>
        <w:t xml:space="preserve"> </w:t>
      </w:r>
      <w:r>
        <w:rPr>
          <w:szCs w:val="26"/>
          <w:lang w:eastAsia="ar-SA"/>
        </w:rPr>
        <w:t xml:space="preserve"> </w:t>
      </w:r>
      <w:r w:rsidRPr="00B72A16">
        <w:rPr>
          <w:szCs w:val="26"/>
          <w:lang w:eastAsia="ar-SA"/>
        </w:rPr>
        <w:t>№</w:t>
      </w:r>
      <w:r>
        <w:rPr>
          <w:szCs w:val="26"/>
          <w:lang w:eastAsia="ar-SA"/>
        </w:rPr>
        <w:t xml:space="preserve"> 85  </w:t>
      </w:r>
    </w:p>
    <w:p w:rsidR="00B30647" w:rsidRPr="00B72A16" w:rsidRDefault="00B30647" w:rsidP="00B30647">
      <w:pPr>
        <w:pStyle w:val="1"/>
        <w:spacing w:line="276" w:lineRule="auto"/>
        <w:jc w:val="both"/>
        <w:rPr>
          <w:color w:val="000000"/>
          <w:sz w:val="22"/>
        </w:rPr>
      </w:pPr>
    </w:p>
    <w:p w:rsidR="00B30647" w:rsidRPr="000C6310" w:rsidRDefault="00B30647" w:rsidP="00B30647">
      <w:pPr>
        <w:pStyle w:val="1"/>
        <w:spacing w:line="276" w:lineRule="auto"/>
        <w:jc w:val="both"/>
        <w:rPr>
          <w:color w:val="000000"/>
        </w:rPr>
      </w:pPr>
    </w:p>
    <w:p w:rsidR="00B30647" w:rsidRPr="00EF7D28" w:rsidRDefault="00B30647" w:rsidP="00B30647">
      <w:pPr>
        <w:pStyle w:val="1"/>
        <w:spacing w:line="276" w:lineRule="auto"/>
        <w:rPr>
          <w:b/>
          <w:color w:val="000000"/>
          <w:sz w:val="24"/>
          <w:szCs w:val="24"/>
          <w:u w:val="none"/>
        </w:rPr>
      </w:pPr>
      <w:r w:rsidRPr="00EF7D28">
        <w:rPr>
          <w:b/>
          <w:color w:val="000000"/>
          <w:sz w:val="24"/>
          <w:szCs w:val="24"/>
          <w:u w:val="none"/>
        </w:rPr>
        <w:t>ПОРЯДОК</w:t>
      </w:r>
    </w:p>
    <w:p w:rsidR="00B30647" w:rsidRPr="00EF7D28" w:rsidRDefault="00B30647" w:rsidP="00B30647">
      <w:pPr>
        <w:tabs>
          <w:tab w:val="left" w:pos="4111"/>
          <w:tab w:val="left" w:pos="4395"/>
        </w:tabs>
        <w:jc w:val="center"/>
        <w:rPr>
          <w:b/>
          <w:bCs/>
          <w:szCs w:val="26"/>
        </w:rPr>
      </w:pPr>
      <w:bookmarkStart w:id="0" w:name="sub_2100"/>
      <w:r w:rsidRPr="00EF7D28">
        <w:rPr>
          <w:b/>
          <w:bCs/>
          <w:szCs w:val="26"/>
        </w:rPr>
        <w:t>подведения итогов продажи муниципального имущества и порядка заключения с покупателем договора купли-продажи муниципального имущества Кульгешского сельского поселения Урмарского района без объявления цены</w:t>
      </w:r>
    </w:p>
    <w:p w:rsidR="00B30647" w:rsidRDefault="00B30647" w:rsidP="00B30647">
      <w:pPr>
        <w:pStyle w:val="1"/>
        <w:jc w:val="both"/>
        <w:rPr>
          <w:color w:val="000000"/>
          <w:sz w:val="24"/>
          <w:szCs w:val="24"/>
          <w:u w:val="none"/>
        </w:rPr>
      </w:pPr>
      <w:r w:rsidRPr="00EF7D28">
        <w:rPr>
          <w:color w:val="000000"/>
          <w:sz w:val="24"/>
          <w:szCs w:val="24"/>
          <w:u w:val="none"/>
        </w:rPr>
        <w:t xml:space="preserve">                                                  </w:t>
      </w:r>
    </w:p>
    <w:p w:rsidR="00B30647" w:rsidRPr="00EA7A96" w:rsidRDefault="00B30647" w:rsidP="00B30647">
      <w:pPr>
        <w:pStyle w:val="1"/>
        <w:rPr>
          <w:b/>
          <w:color w:val="000000"/>
          <w:sz w:val="24"/>
          <w:szCs w:val="24"/>
          <w:u w:val="none"/>
        </w:rPr>
      </w:pPr>
      <w:r w:rsidRPr="00EA7A96">
        <w:rPr>
          <w:b/>
          <w:color w:val="000000"/>
          <w:sz w:val="24"/>
          <w:szCs w:val="24"/>
          <w:u w:val="none"/>
        </w:rPr>
        <w:t>I. Общее положение</w:t>
      </w:r>
    </w:p>
    <w:bookmarkEnd w:id="0"/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>1.1.</w:t>
      </w:r>
      <w:r w:rsidRPr="000C6310">
        <w:rPr>
          <w:spacing w:val="2"/>
        </w:rPr>
        <w:t xml:space="preserve"> Настоящий Порядок разработан в соответствии с </w:t>
      </w:r>
      <w:r>
        <w:rPr>
          <w:spacing w:val="2"/>
        </w:rPr>
        <w:t xml:space="preserve"> </w:t>
      </w:r>
      <w:hyperlink r:id="rId5" w:history="1">
        <w:r w:rsidRPr="000C6310">
          <w:rPr>
            <w:spacing w:val="2"/>
          </w:rPr>
          <w:t>Федеральным законом от 21.12.2001 г. № 178-ФЗ «О приватизации государственного и муниципального имущества»</w:t>
        </w:r>
      </w:hyperlink>
      <w:r w:rsidRPr="000C6310">
        <w:rPr>
          <w:spacing w:val="2"/>
        </w:rPr>
        <w:t>, </w:t>
      </w:r>
      <w:hyperlink r:id="rId6" w:history="1">
        <w:r w:rsidRPr="000C6310">
          <w:rPr>
            <w:spacing w:val="2"/>
          </w:rPr>
          <w:t xml:space="preserve">Положением </w:t>
        </w:r>
        <w:r w:rsidRPr="000C6310">
          <w:t>об организации продажи государственного или муниципального имущества посредством публичного предложения и без объявления цены</w:t>
        </w:r>
      </w:hyperlink>
      <w:r w:rsidRPr="000C6310">
        <w:rPr>
          <w:spacing w:val="2"/>
        </w:rPr>
        <w:t>, утвержденным </w:t>
      </w:r>
      <w:hyperlink r:id="rId7" w:history="1">
        <w:r w:rsidRPr="000C6310">
          <w:rPr>
            <w:spacing w:val="2"/>
          </w:rPr>
          <w:t>постановлением Правительства Российской Федерации от 22.07.2002 г. № 549</w:t>
        </w:r>
      </w:hyperlink>
      <w:r w:rsidRPr="000C6310">
        <w:rPr>
          <w:spacing w:val="2"/>
        </w:rPr>
        <w:t>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 xml:space="preserve"> 1.2. </w:t>
      </w:r>
      <w:proofErr w:type="gramStart"/>
      <w:r w:rsidRPr="000C6310">
        <w:rPr>
          <w:color w:val="000000"/>
        </w:rPr>
        <w:t xml:space="preserve">Настоящий Порядок </w:t>
      </w:r>
      <w:r w:rsidRPr="00EF7D28">
        <w:rPr>
          <w:bCs/>
          <w:szCs w:val="26"/>
        </w:rPr>
        <w:t xml:space="preserve">подведения итогов продажи муниципального имущества и порядка заключения с покупателем договора купли-продажи муниципального имущества </w:t>
      </w:r>
      <w:r>
        <w:rPr>
          <w:bCs/>
          <w:szCs w:val="26"/>
        </w:rPr>
        <w:t xml:space="preserve">Кульгешского сельского поселения Урмарского района </w:t>
      </w:r>
      <w:r w:rsidRPr="00EF7D28">
        <w:rPr>
          <w:bCs/>
          <w:szCs w:val="26"/>
        </w:rPr>
        <w:t>без объявления цены</w:t>
      </w:r>
      <w:r>
        <w:rPr>
          <w:bCs/>
          <w:szCs w:val="26"/>
        </w:rPr>
        <w:t xml:space="preserve"> </w:t>
      </w:r>
      <w:r>
        <w:rPr>
          <w:color w:val="000000"/>
        </w:rPr>
        <w:t xml:space="preserve"> </w:t>
      </w:r>
      <w:r w:rsidRPr="000C6310">
        <w:rPr>
          <w:color w:val="000000"/>
        </w:rPr>
        <w:t xml:space="preserve"> (далее – Порядок) определяет процедуру подведения итогов продажи муниципального имущества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Урмарского района</w:t>
      </w:r>
      <w:r w:rsidRPr="000C6310">
        <w:t xml:space="preserve"> </w:t>
      </w:r>
      <w:r w:rsidRPr="000C6310">
        <w:rPr>
          <w:color w:val="000000"/>
        </w:rPr>
        <w:t>без объявления</w:t>
      </w:r>
      <w:proofErr w:type="gramEnd"/>
      <w:r w:rsidRPr="000C6310">
        <w:rPr>
          <w:color w:val="000000"/>
        </w:rPr>
        <w:t xml:space="preserve"> цены.</w:t>
      </w:r>
    </w:p>
    <w:p w:rsidR="00B30647" w:rsidRPr="000C6310" w:rsidRDefault="00B30647" w:rsidP="00B30647">
      <w:pPr>
        <w:ind w:firstLine="709"/>
        <w:jc w:val="both"/>
        <w:rPr>
          <w:color w:val="2D2D2D"/>
          <w:spacing w:val="2"/>
        </w:rPr>
      </w:pPr>
      <w:r w:rsidRPr="000C6310">
        <w:rPr>
          <w:spacing w:val="2"/>
        </w:rPr>
        <w:t xml:space="preserve">1.3. Продажу имущества, подведение итогов продажи без объявления цены осуществляет администрация </w:t>
      </w:r>
      <w:r>
        <w:rPr>
          <w:bCs/>
          <w:color w:val="000000"/>
          <w:spacing w:val="-1"/>
          <w:lang w:eastAsia="ar-SA"/>
        </w:rPr>
        <w:t>Кульгешского</w:t>
      </w:r>
      <w:r w:rsidRPr="000C6310">
        <w:rPr>
          <w:bCs/>
          <w:color w:val="000000"/>
          <w:spacing w:val="-1"/>
          <w:lang w:eastAsia="ar-SA"/>
        </w:rPr>
        <w:t xml:space="preserve"> сельского поселения Урмарского района Чувашской Республики </w:t>
      </w:r>
      <w:r w:rsidRPr="000C6310">
        <w:rPr>
          <w:spacing w:val="2"/>
        </w:rPr>
        <w:t>(далее - администрация)</w:t>
      </w:r>
      <w:r w:rsidRPr="000C6310">
        <w:rPr>
          <w:color w:val="2D2D2D"/>
          <w:spacing w:val="2"/>
        </w:rPr>
        <w:t>.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 xml:space="preserve">1.4. Администрация </w:t>
      </w:r>
      <w:r>
        <w:rPr>
          <w:spacing w:val="2"/>
        </w:rPr>
        <w:t>Кульгешского</w:t>
      </w:r>
      <w:r w:rsidRPr="000C6310">
        <w:rPr>
          <w:spacing w:val="2"/>
        </w:rPr>
        <w:t xml:space="preserve"> сельского поселения Урмарского района Чувашской Республики в процессе подготовки и проведения продажи имущества: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Порядка;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в) принимает заявки юридических и физических лиц на приобретение имущества,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proofErr w:type="spellStart"/>
      <w:r w:rsidRPr="000C6310">
        <w:rPr>
          <w:spacing w:val="2"/>
        </w:rPr>
        <w:t>д</w:t>
      </w:r>
      <w:proofErr w:type="spellEnd"/>
      <w:r w:rsidRPr="000C6310">
        <w:rPr>
          <w:spacing w:val="2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е) заключает с покупателем договор купли-продажи имущества;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ж) производит расчеты с покупателем;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proofErr w:type="spellStart"/>
      <w:r w:rsidRPr="000C6310">
        <w:rPr>
          <w:spacing w:val="2"/>
        </w:rPr>
        <w:lastRenderedPageBreak/>
        <w:t>з</w:t>
      </w:r>
      <w:proofErr w:type="spellEnd"/>
      <w:r w:rsidRPr="000C6310">
        <w:rPr>
          <w:spacing w:val="2"/>
        </w:rPr>
        <w:t>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Порядка;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B30647" w:rsidRPr="000C6310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Порядка;</w:t>
      </w:r>
    </w:p>
    <w:p w:rsidR="00B30647" w:rsidRDefault="00B30647" w:rsidP="00B30647">
      <w:pPr>
        <w:ind w:firstLine="709"/>
        <w:jc w:val="both"/>
        <w:rPr>
          <w:spacing w:val="2"/>
        </w:rPr>
      </w:pPr>
      <w:r w:rsidRPr="000C6310">
        <w:rPr>
          <w:spacing w:val="2"/>
        </w:rPr>
        <w:t>1.5. Функции, предусмотренные пунктом 1.4. настоящего Порядка, являются исключительными функциями продавца и не могут быть переданы иным лицам, за исключением случаев, предусмотренных законодательством Российской Федерации.</w:t>
      </w:r>
      <w:bookmarkStart w:id="1" w:name="sub_2300"/>
    </w:p>
    <w:p w:rsidR="00B30647" w:rsidRDefault="00B30647" w:rsidP="00B30647">
      <w:pPr>
        <w:ind w:firstLine="709"/>
        <w:jc w:val="both"/>
        <w:rPr>
          <w:spacing w:val="2"/>
        </w:rPr>
      </w:pPr>
    </w:p>
    <w:p w:rsidR="00B30647" w:rsidRDefault="00B30647" w:rsidP="00B30647">
      <w:pPr>
        <w:ind w:firstLine="426"/>
        <w:jc w:val="center"/>
        <w:rPr>
          <w:b/>
          <w:color w:val="000000"/>
        </w:rPr>
      </w:pPr>
      <w:r w:rsidRPr="000C6310">
        <w:rPr>
          <w:b/>
          <w:color w:val="000000"/>
        </w:rPr>
        <w:t xml:space="preserve">II. Подведение итогов продажи </w:t>
      </w:r>
    </w:p>
    <w:p w:rsidR="00B30647" w:rsidRPr="000C6310" w:rsidRDefault="00B30647" w:rsidP="00B30647">
      <w:pPr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Pr="000C6310">
        <w:rPr>
          <w:b/>
          <w:color w:val="000000"/>
        </w:rPr>
        <w:t>униципального</w:t>
      </w:r>
      <w:r>
        <w:rPr>
          <w:b/>
          <w:color w:val="000000"/>
        </w:rPr>
        <w:t xml:space="preserve"> </w:t>
      </w:r>
      <w:r w:rsidRPr="000C6310">
        <w:rPr>
          <w:b/>
          <w:color w:val="000000"/>
        </w:rPr>
        <w:t>имущества без объявления цены</w:t>
      </w:r>
    </w:p>
    <w:bookmarkEnd w:id="1"/>
    <w:p w:rsidR="00B30647" w:rsidRPr="000C6310" w:rsidRDefault="00B30647" w:rsidP="00B30647">
      <w:pPr>
        <w:jc w:val="both"/>
        <w:rPr>
          <w:color w:val="000000"/>
        </w:rPr>
      </w:pP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2" w:name="sub_2010"/>
      <w:r w:rsidRPr="000C6310">
        <w:rPr>
          <w:color w:val="000000"/>
        </w:rPr>
        <w:t xml:space="preserve">2.1. По результатам рассмотрения представленных документов администрация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3" w:name="sub_2011"/>
      <w:bookmarkEnd w:id="2"/>
      <w:r w:rsidRPr="000C6310">
        <w:rPr>
          <w:color w:val="000000"/>
        </w:rPr>
        <w:t>2.2. 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4" w:name="sub_2012"/>
      <w:bookmarkEnd w:id="3"/>
      <w:r w:rsidRPr="000C6310">
        <w:rPr>
          <w:color w:val="000000"/>
        </w:rPr>
        <w:t>2.3. Покупателем имущества признается: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5" w:name="sub_20121"/>
      <w:bookmarkEnd w:id="4"/>
      <w:r w:rsidRPr="000C6310">
        <w:rPr>
          <w:color w:val="000000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6" w:name="sub_20122"/>
      <w:bookmarkEnd w:id="5"/>
      <w:r w:rsidRPr="000C6310">
        <w:rPr>
          <w:color w:val="000000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7" w:name="sub_20123"/>
      <w:bookmarkEnd w:id="6"/>
      <w:r w:rsidRPr="000C6310">
        <w:rPr>
          <w:color w:val="000000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8" w:name="sub_2013"/>
      <w:bookmarkEnd w:id="7"/>
      <w:r w:rsidRPr="000C6310">
        <w:rPr>
          <w:color w:val="000000"/>
        </w:rPr>
        <w:t>2.4. Протокол об итогах продажи имущества должен содержать: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9" w:name="sub_20131"/>
      <w:bookmarkEnd w:id="8"/>
      <w:r w:rsidRPr="000C6310">
        <w:rPr>
          <w:color w:val="000000"/>
        </w:rPr>
        <w:t>а) сведения об имуществе;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0" w:name="sub_20132"/>
      <w:bookmarkEnd w:id="9"/>
      <w:r w:rsidRPr="000C6310">
        <w:rPr>
          <w:color w:val="000000"/>
        </w:rPr>
        <w:t>б) общее количество зарегистрированных заявок;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1" w:name="sub_20133"/>
      <w:bookmarkEnd w:id="10"/>
      <w:r w:rsidRPr="000C6310">
        <w:rPr>
          <w:color w:val="000000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2" w:name="sub_20134"/>
      <w:bookmarkEnd w:id="11"/>
      <w:r w:rsidRPr="000C6310">
        <w:rPr>
          <w:color w:val="000000"/>
        </w:rPr>
        <w:t xml:space="preserve">г) сведения о рассмотренных </w:t>
      </w:r>
      <w:proofErr w:type="gramStart"/>
      <w:r w:rsidRPr="000C6310">
        <w:rPr>
          <w:color w:val="000000"/>
        </w:rPr>
        <w:t>предложениях</w:t>
      </w:r>
      <w:proofErr w:type="gramEnd"/>
      <w:r w:rsidRPr="000C6310">
        <w:rPr>
          <w:color w:val="000000"/>
        </w:rPr>
        <w:t xml:space="preserve"> о цене приобретения имущества с указанием подавших их претендентов;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3" w:name="sub_20135"/>
      <w:bookmarkEnd w:id="12"/>
      <w:proofErr w:type="spellStart"/>
      <w:r w:rsidRPr="000C6310">
        <w:rPr>
          <w:color w:val="000000"/>
        </w:rPr>
        <w:t>д</w:t>
      </w:r>
      <w:proofErr w:type="spellEnd"/>
      <w:r w:rsidRPr="000C6310">
        <w:rPr>
          <w:color w:val="000000"/>
        </w:rPr>
        <w:t>) сведения о покупателе имущества;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4" w:name="sub_20136"/>
      <w:bookmarkEnd w:id="13"/>
      <w:r w:rsidRPr="000C6310">
        <w:rPr>
          <w:color w:val="000000"/>
        </w:rPr>
        <w:t>е) цену приобретения имущества, предложенную покупателем;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5" w:name="sub_20137"/>
      <w:bookmarkEnd w:id="14"/>
      <w:r w:rsidRPr="000C6310">
        <w:rPr>
          <w:color w:val="000000"/>
        </w:rPr>
        <w:t>ж) иные необходимые сведения.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6" w:name="sub_2014"/>
      <w:bookmarkEnd w:id="15"/>
      <w:r w:rsidRPr="000C6310">
        <w:rPr>
          <w:color w:val="000000"/>
        </w:rPr>
        <w:t xml:space="preserve">2.5. </w:t>
      </w:r>
      <w:proofErr w:type="gramStart"/>
      <w:r w:rsidRPr="000C6310">
        <w:rPr>
          <w:color w:val="000000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7" w:name="sub_2015"/>
      <w:bookmarkEnd w:id="16"/>
      <w:r w:rsidRPr="000C6310">
        <w:rPr>
          <w:color w:val="000000"/>
        </w:rPr>
        <w:t xml:space="preserve">2.6.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</w:t>
      </w:r>
      <w:r w:rsidRPr="000C6310">
        <w:rPr>
          <w:color w:val="000000"/>
        </w:rPr>
        <w:lastRenderedPageBreak/>
        <w:t>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bookmarkEnd w:id="17"/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 xml:space="preserve">2.7. </w:t>
      </w:r>
      <w:proofErr w:type="gramStart"/>
      <w:r w:rsidRPr="000C6310">
        <w:rPr>
          <w:color w:val="000000"/>
        </w:rPr>
        <w:t xml:space="preserve">Информационное сообщение об итогах продажи имущества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размещается в соответствии с требованиями </w:t>
      </w:r>
      <w:hyperlink r:id="rId8" w:history="1">
        <w:r w:rsidRPr="000C6310">
          <w:rPr>
            <w:rStyle w:val="a4"/>
            <w:color w:val="000000"/>
          </w:rPr>
          <w:t>Федерального закона</w:t>
        </w:r>
      </w:hyperlink>
      <w:r w:rsidRPr="000C6310">
        <w:rPr>
          <w:color w:val="000000"/>
        </w:rPr>
        <w:t xml:space="preserve"> от 21.12.2001 г. № 178-ФЗ «О приватизации государственного и муниципального </w:t>
      </w:r>
      <w:r w:rsidRPr="00EA7A96">
        <w:rPr>
          <w:color w:val="000000"/>
        </w:rPr>
        <w:t xml:space="preserve">имущества» на </w:t>
      </w:r>
      <w:hyperlink r:id="rId9" w:history="1">
        <w:r w:rsidRPr="00EA7A96">
          <w:rPr>
            <w:rStyle w:val="a4"/>
            <w:b w:val="0"/>
            <w:color w:val="000000"/>
          </w:rPr>
          <w:t>официальном сайте</w:t>
        </w:r>
      </w:hyperlink>
      <w:r w:rsidRPr="00EA7A96">
        <w:rPr>
          <w:color w:val="000000"/>
        </w:rPr>
        <w:t xml:space="preserve"> в сети «Интернет» для размещения информации о проведении торгов, а также не позднее</w:t>
      </w:r>
      <w:r w:rsidRPr="000C6310">
        <w:rPr>
          <w:color w:val="000000"/>
        </w:rPr>
        <w:t xml:space="preserve"> рабочего дня, следующего за днем подведения итогов продажи имущества, - на официальный сайте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в сети «Интернет</w:t>
      </w:r>
      <w:proofErr w:type="gramEnd"/>
      <w:r w:rsidRPr="000C6310">
        <w:rPr>
          <w:color w:val="000000"/>
        </w:rPr>
        <w:t>».</w:t>
      </w:r>
    </w:p>
    <w:p w:rsidR="00B30647" w:rsidRPr="000C6310" w:rsidRDefault="00B30647" w:rsidP="00B30647">
      <w:pPr>
        <w:pStyle w:val="1"/>
        <w:jc w:val="both"/>
        <w:rPr>
          <w:b/>
          <w:bCs/>
          <w:sz w:val="24"/>
          <w:szCs w:val="24"/>
        </w:rPr>
      </w:pPr>
      <w:bookmarkStart w:id="18" w:name="sub_2400"/>
    </w:p>
    <w:p w:rsidR="00B30647" w:rsidRPr="00EA7A96" w:rsidRDefault="00B30647" w:rsidP="00B30647">
      <w:pPr>
        <w:pStyle w:val="1"/>
        <w:rPr>
          <w:b/>
          <w:color w:val="000000"/>
          <w:sz w:val="24"/>
          <w:szCs w:val="24"/>
          <w:u w:val="none"/>
        </w:rPr>
      </w:pPr>
      <w:r w:rsidRPr="00EA7A96">
        <w:rPr>
          <w:b/>
          <w:color w:val="000000"/>
          <w:sz w:val="24"/>
          <w:szCs w:val="24"/>
          <w:u w:val="none"/>
        </w:rPr>
        <w:t>III. Заключение договора купли-продажи</w:t>
      </w:r>
    </w:p>
    <w:p w:rsidR="00B30647" w:rsidRPr="00EA7A96" w:rsidRDefault="00B30647" w:rsidP="00B30647">
      <w:pPr>
        <w:pStyle w:val="1"/>
        <w:rPr>
          <w:b/>
          <w:color w:val="000000"/>
          <w:sz w:val="24"/>
          <w:szCs w:val="24"/>
          <w:u w:val="none"/>
        </w:rPr>
      </w:pPr>
      <w:r w:rsidRPr="00EA7A96">
        <w:rPr>
          <w:b/>
          <w:color w:val="000000"/>
          <w:sz w:val="24"/>
          <w:szCs w:val="24"/>
          <w:u w:val="none"/>
        </w:rPr>
        <w:t>муниципального имущества без объявления цены</w:t>
      </w:r>
    </w:p>
    <w:bookmarkEnd w:id="18"/>
    <w:p w:rsidR="00B30647" w:rsidRPr="000C6310" w:rsidRDefault="00B30647" w:rsidP="00B30647">
      <w:pPr>
        <w:jc w:val="both"/>
        <w:rPr>
          <w:color w:val="000000"/>
        </w:rPr>
      </w:pP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>3.1. Договор купли-продажи имущества заключается в течение 5 рабочих дней со дня подведения итогов продажи.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>3.2.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от 21.12.2001 г. № 178-ФЗ «О приватизации государственного и муниципального имущества» и иными нормативными правовыми актами.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19" w:name="sub_20174"/>
      <w:r w:rsidRPr="000C6310">
        <w:rPr>
          <w:color w:val="000000"/>
        </w:rPr>
        <w:t xml:space="preserve">При продаже имущества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порядок и сроки перечисления денежных сре</w:t>
      </w:r>
      <w:proofErr w:type="gramStart"/>
      <w:r w:rsidRPr="000C6310">
        <w:rPr>
          <w:color w:val="000000"/>
        </w:rPr>
        <w:t>дств в сч</w:t>
      </w:r>
      <w:proofErr w:type="gramEnd"/>
      <w:r w:rsidRPr="000C6310">
        <w:rPr>
          <w:color w:val="000000"/>
        </w:rPr>
        <w:t>ет оплаты приватизируемого имущества в бюджет сельского поселения определяются в соответствии с законами и иными нормативными правовыми актами.</w:t>
      </w:r>
    </w:p>
    <w:bookmarkEnd w:id="19"/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20" w:name="sub_2018"/>
      <w:r w:rsidRPr="000C6310">
        <w:rPr>
          <w:color w:val="000000"/>
        </w:rPr>
        <w:t>3.3.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bookmarkEnd w:id="20"/>
    <w:p w:rsidR="00B30647" w:rsidRPr="000C6310" w:rsidRDefault="00B30647" w:rsidP="00B30647">
      <w:pPr>
        <w:ind w:firstLine="709"/>
        <w:jc w:val="both"/>
        <w:rPr>
          <w:color w:val="000000"/>
        </w:rPr>
      </w:pPr>
      <w:r w:rsidRPr="000C6310">
        <w:rPr>
          <w:color w:val="000000"/>
        </w:rPr>
        <w:t>3.4.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0C6310">
        <w:rPr>
          <w:color w:val="000000"/>
        </w:rPr>
        <w:t>дств в р</w:t>
      </w:r>
      <w:proofErr w:type="gramEnd"/>
      <w:r w:rsidRPr="000C6310">
        <w:rPr>
          <w:color w:val="000000"/>
        </w:rPr>
        <w:t>азмере и сроки, указанные в договоре купли-продажи имущества или решении о рассрочке оплаты имущества.</w:t>
      </w:r>
    </w:p>
    <w:p w:rsidR="00B30647" w:rsidRPr="000C6310" w:rsidRDefault="00B30647" w:rsidP="00B30647">
      <w:pPr>
        <w:ind w:firstLine="709"/>
        <w:jc w:val="both"/>
        <w:rPr>
          <w:color w:val="000000"/>
        </w:rPr>
      </w:pPr>
      <w:bookmarkStart w:id="21" w:name="sub_2020"/>
      <w:r w:rsidRPr="000C6310">
        <w:rPr>
          <w:color w:val="000000"/>
        </w:rPr>
        <w:t xml:space="preserve">3.5. Администрация </w:t>
      </w:r>
      <w:r>
        <w:rPr>
          <w:color w:val="000000"/>
        </w:rPr>
        <w:t>Кульгешского</w:t>
      </w:r>
      <w:r w:rsidRPr="000C6310">
        <w:rPr>
          <w:color w:val="000000"/>
        </w:rPr>
        <w:t xml:space="preserve"> сельского поселения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  <w:bookmarkEnd w:id="21"/>
    </w:p>
    <w:p w:rsidR="00B30647" w:rsidRPr="000C6310" w:rsidRDefault="00B30647" w:rsidP="00B30647">
      <w:pPr>
        <w:jc w:val="both"/>
      </w:pPr>
    </w:p>
    <w:p w:rsidR="00B30647" w:rsidRPr="000C6310" w:rsidRDefault="00B30647" w:rsidP="00B30647"/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B30647" w:rsidRDefault="00B30647" w:rsidP="00B30647">
      <w:pPr>
        <w:autoSpaceDE w:val="0"/>
        <w:autoSpaceDN w:val="0"/>
        <w:adjustRightInd w:val="0"/>
        <w:ind w:right="5244"/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30647"/>
    <w:rsid w:val="005D2BA4"/>
    <w:rsid w:val="008D6041"/>
    <w:rsid w:val="009865A2"/>
    <w:rsid w:val="00B30647"/>
    <w:rsid w:val="00DE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4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B30647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B3064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No Spacing"/>
    <w:qFormat/>
    <w:rsid w:val="00B30647"/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B30647"/>
    <w:rPr>
      <w:b/>
      <w:color w:val="008000"/>
      <w:sz w:val="16"/>
    </w:rPr>
  </w:style>
  <w:style w:type="paragraph" w:styleId="a5">
    <w:name w:val="Title"/>
    <w:basedOn w:val="a"/>
    <w:link w:val="a6"/>
    <w:qFormat/>
    <w:rsid w:val="00B30647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B306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25505&amp;sub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231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31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0912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?id=890941&amp;sub=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8813</Characters>
  <Application>Microsoft Office Word</Application>
  <DocSecurity>0</DocSecurity>
  <Lines>73</Lines>
  <Paragraphs>20</Paragraphs>
  <ScaleCrop>false</ScaleCrop>
  <Company>Microsoft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2018-12-27T09:25:00Z</dcterms:created>
  <dcterms:modified xsi:type="dcterms:W3CDTF">2018-12-27T09:25:00Z</dcterms:modified>
</cp:coreProperties>
</file>