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66" w:rsidRDefault="00962266" w:rsidP="00962266">
      <w:pPr>
        <w:ind w:right="-1"/>
        <w:jc w:val="right"/>
        <w:rPr>
          <w:rFonts w:eastAsia="MS Mincho"/>
        </w:rPr>
      </w:pPr>
    </w:p>
    <w:p w:rsidR="00962266" w:rsidRDefault="00962266" w:rsidP="00962266">
      <w:pPr>
        <w:ind w:right="-1"/>
        <w:jc w:val="right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962266" w:rsidRPr="00637561" w:rsidTr="00525947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962266" w:rsidRPr="00637561" w:rsidTr="00525947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26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962266" w:rsidRPr="00637561" w:rsidRDefault="0096226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962266" w:rsidRPr="00637561" w:rsidRDefault="0096226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962266" w:rsidRPr="00637561" w:rsidRDefault="00962266" w:rsidP="0052594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962266" w:rsidRPr="00637561" w:rsidRDefault="00962266" w:rsidP="00525947">
                  <w:pPr>
                    <w:jc w:val="center"/>
                  </w:pP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962266" w:rsidRPr="00637561" w:rsidTr="00525947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962266" w:rsidRPr="00637561" w:rsidRDefault="00962266" w:rsidP="00525947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ПУХĂВĚ</w:t>
                  </w:r>
                </w:p>
                <w:p w:rsidR="00962266" w:rsidRPr="00637561" w:rsidRDefault="0096226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962266" w:rsidRPr="00637561" w:rsidRDefault="0096226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962266" w:rsidRDefault="00962266" w:rsidP="00525947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юпа уйёх.н 23 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81  </w:t>
                  </w:r>
                </w:p>
                <w:p w:rsidR="00962266" w:rsidRPr="00637561" w:rsidRDefault="00962266" w:rsidP="00525947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962266" w:rsidRPr="00637561" w:rsidRDefault="00962266" w:rsidP="00525947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962266" w:rsidRPr="00637561" w:rsidRDefault="00962266" w:rsidP="00525947">
                  <w:pPr>
                    <w:jc w:val="center"/>
                  </w:pPr>
                </w:p>
                <w:p w:rsidR="00962266" w:rsidRPr="00637561" w:rsidRDefault="0096226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962266" w:rsidRPr="00637561" w:rsidRDefault="00962266" w:rsidP="0052594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23 октября 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 81</w:t>
                  </w:r>
                </w:p>
                <w:p w:rsidR="00962266" w:rsidRPr="00637561" w:rsidRDefault="00962266" w:rsidP="00525947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962266" w:rsidRPr="00637561" w:rsidRDefault="00962266" w:rsidP="005259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962266" w:rsidRDefault="00962266" w:rsidP="00962266">
      <w:pPr>
        <w:pStyle w:val="a5"/>
        <w:shd w:val="clear" w:color="auto" w:fill="FFFFFF"/>
        <w:spacing w:before="0" w:after="0"/>
        <w:ind w:right="5102"/>
        <w:jc w:val="both"/>
        <w:textAlignment w:val="baseline"/>
        <w:rPr>
          <w:color w:val="000000"/>
        </w:rPr>
      </w:pPr>
      <w:r>
        <w:rPr>
          <w:color w:val="000000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</w:t>
      </w:r>
    </w:p>
    <w:p w:rsidR="00962266" w:rsidRDefault="00962266" w:rsidP="00962266">
      <w:pPr>
        <w:pStyle w:val="a5"/>
        <w:shd w:val="clear" w:color="auto" w:fill="FFFFFF"/>
        <w:spacing w:before="0" w:after="0"/>
        <w:ind w:right="5102"/>
        <w:jc w:val="both"/>
        <w:textAlignment w:val="baseline"/>
        <w:rPr>
          <w:color w:val="000000"/>
        </w:rPr>
      </w:pPr>
    </w:p>
    <w:p w:rsidR="00962266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>В соответствии с Градостроительным кодексом Российской Федерации, Федеральным законом от 01.01.01 года «Об общих принципах </w:t>
      </w:r>
      <w:hyperlink r:id="rId5" w:tooltip="Органы местного самоуправления" w:history="1">
        <w:r w:rsidRPr="00C739AF">
          <w:rPr>
            <w:rStyle w:val="a4"/>
            <w:color w:val="743399"/>
            <w:bdr w:val="none" w:sz="0" w:space="0" w:color="auto" w:frame="1"/>
          </w:rPr>
          <w:t>организации местного самоуправления</w:t>
        </w:r>
      </w:hyperlink>
      <w:r w:rsidRPr="00C739AF">
        <w:rPr>
          <w:color w:val="000000"/>
        </w:rPr>
        <w:t> в Российской Федерации», Законом Чувашской Республики «О регулировании градостроительной деятельности в Чувашской Республике», Законом Чувашской Республики от </w:t>
      </w:r>
      <w:hyperlink r:id="rId6" w:tooltip="18 октября" w:history="1">
        <w:r w:rsidRPr="00C739AF">
          <w:rPr>
            <w:rStyle w:val="a4"/>
            <w:color w:val="743399"/>
            <w:bdr w:val="none" w:sz="0" w:space="0" w:color="auto" w:frame="1"/>
          </w:rPr>
          <w:t>18 октября</w:t>
        </w:r>
      </w:hyperlink>
      <w:r w:rsidRPr="00C739AF">
        <w:rPr>
          <w:color w:val="000000"/>
        </w:rPr>
        <w:t xml:space="preserve"> 2004 года №19 «Об организации местного самоуправления в Чувашской Республике», Уставом </w:t>
      </w:r>
      <w:r>
        <w:rPr>
          <w:color w:val="000000"/>
        </w:rPr>
        <w:t>Кульгешского сельского поселения Урмарского района Чувашской Республики</w:t>
      </w:r>
    </w:p>
    <w:p w:rsidR="00962266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 xml:space="preserve"> Собрание депутатов </w:t>
      </w:r>
      <w:r>
        <w:rPr>
          <w:color w:val="000000"/>
        </w:rPr>
        <w:t>Кульгешского сельского поселения Урмарского района Чувашской Республики</w:t>
      </w:r>
      <w:r w:rsidRPr="00C739AF">
        <w:rPr>
          <w:color w:val="000000"/>
        </w:rPr>
        <w:t xml:space="preserve"> </w:t>
      </w:r>
    </w:p>
    <w:p w:rsidR="00962266" w:rsidRPr="00C739AF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>РЕШИЛО:</w:t>
      </w:r>
    </w:p>
    <w:p w:rsidR="00962266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 xml:space="preserve">1. Утвердить прилагаемое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color w:val="000000"/>
        </w:rPr>
        <w:t>Кульгешского сельского поселения Урмарского района Чувашской Республики</w:t>
      </w:r>
    </w:p>
    <w:p w:rsidR="00962266" w:rsidRPr="00C739AF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962266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>2. Настоящее решение вступает в силу после его официального опубликования.</w:t>
      </w:r>
    </w:p>
    <w:p w:rsidR="00962266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962266" w:rsidRPr="00C739AF" w:rsidRDefault="00962266" w:rsidP="009622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962266" w:rsidRPr="005E3EF8" w:rsidRDefault="00962266" w:rsidP="00962266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Председатель </w:t>
      </w:r>
      <w:r w:rsidRPr="009D5046">
        <w:rPr>
          <w:bCs/>
          <w:sz w:val="22"/>
        </w:rPr>
        <w:t xml:space="preserve"> </w:t>
      </w:r>
      <w:r w:rsidRPr="00FF5D8A">
        <w:rPr>
          <w:bCs/>
          <w:sz w:val="22"/>
        </w:rPr>
        <w:t xml:space="preserve">     </w:t>
      </w:r>
      <w:r w:rsidRPr="009D5046">
        <w:rPr>
          <w:bCs/>
          <w:sz w:val="22"/>
        </w:rPr>
        <w:t xml:space="preserve"> </w:t>
      </w:r>
      <w:r w:rsidRPr="005E3EF8">
        <w:rPr>
          <w:bCs/>
          <w:sz w:val="22"/>
        </w:rPr>
        <w:t xml:space="preserve">Собрания </w:t>
      </w:r>
      <w:r w:rsidRPr="009D5046">
        <w:rPr>
          <w:bCs/>
          <w:sz w:val="22"/>
        </w:rPr>
        <w:t xml:space="preserve">  </w:t>
      </w:r>
      <w:r w:rsidRPr="00FF5D8A">
        <w:rPr>
          <w:bCs/>
          <w:sz w:val="22"/>
        </w:rPr>
        <w:t xml:space="preserve"> 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 xml:space="preserve">депутатов </w:t>
      </w:r>
    </w:p>
    <w:p w:rsidR="00962266" w:rsidRPr="005E3EF8" w:rsidRDefault="00962266" w:rsidP="00962266">
      <w:pPr>
        <w:ind w:firstLine="45"/>
        <w:jc w:val="both"/>
        <w:rPr>
          <w:bCs/>
          <w:sz w:val="22"/>
        </w:rPr>
      </w:pPr>
      <w:r>
        <w:rPr>
          <w:sz w:val="22"/>
        </w:rPr>
        <w:t>Кульгешского</w:t>
      </w:r>
      <w:r w:rsidRPr="005E3EF8">
        <w:rPr>
          <w:bCs/>
          <w:sz w:val="22"/>
        </w:rPr>
        <w:t xml:space="preserve">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>сельского</w:t>
      </w:r>
      <w:r w:rsidRPr="009D5046">
        <w:rPr>
          <w:bCs/>
          <w:sz w:val="22"/>
        </w:rPr>
        <w:t xml:space="preserve">   </w:t>
      </w:r>
      <w:r w:rsidRPr="005E3EF8">
        <w:rPr>
          <w:bCs/>
          <w:sz w:val="22"/>
        </w:rPr>
        <w:t xml:space="preserve"> поселения</w:t>
      </w:r>
    </w:p>
    <w:p w:rsidR="00962266" w:rsidRPr="005E3EF8" w:rsidRDefault="00962266" w:rsidP="00962266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Урмарского района Чувашской Республики                                                   </w:t>
      </w:r>
      <w:r>
        <w:rPr>
          <w:bCs/>
          <w:sz w:val="22"/>
        </w:rPr>
        <w:t xml:space="preserve">                  </w:t>
      </w:r>
      <w:r w:rsidRPr="005E3EF8">
        <w:rPr>
          <w:bCs/>
          <w:sz w:val="22"/>
        </w:rPr>
        <w:t xml:space="preserve">  </w:t>
      </w:r>
      <w:r>
        <w:rPr>
          <w:bCs/>
          <w:sz w:val="22"/>
        </w:rPr>
        <w:t>В.Н. Борцов</w:t>
      </w:r>
      <w:r w:rsidRPr="005E3EF8">
        <w:rPr>
          <w:bCs/>
          <w:sz w:val="22"/>
        </w:rPr>
        <w:t xml:space="preserve">                          </w:t>
      </w:r>
    </w:p>
    <w:p w:rsidR="00962266" w:rsidRPr="005E3EF8" w:rsidRDefault="00962266" w:rsidP="00962266">
      <w:pPr>
        <w:jc w:val="both"/>
        <w:rPr>
          <w:sz w:val="22"/>
        </w:rPr>
      </w:pPr>
    </w:p>
    <w:p w:rsidR="00962266" w:rsidRPr="005E3EF8" w:rsidRDefault="00962266" w:rsidP="00962266">
      <w:pPr>
        <w:jc w:val="both"/>
        <w:rPr>
          <w:sz w:val="22"/>
        </w:rPr>
      </w:pPr>
      <w:r w:rsidRPr="005E3EF8">
        <w:rPr>
          <w:sz w:val="22"/>
        </w:rPr>
        <w:t xml:space="preserve">Глава </w:t>
      </w:r>
      <w:r>
        <w:rPr>
          <w:sz w:val="22"/>
        </w:rPr>
        <w:t>Кульгешского</w:t>
      </w:r>
      <w:r w:rsidRPr="005E3EF8">
        <w:rPr>
          <w:sz w:val="22"/>
        </w:rPr>
        <w:t xml:space="preserve"> сельского поселения </w:t>
      </w:r>
    </w:p>
    <w:p w:rsidR="00962266" w:rsidRPr="005E3EF8" w:rsidRDefault="00962266" w:rsidP="00962266">
      <w:pPr>
        <w:jc w:val="both"/>
        <w:rPr>
          <w:sz w:val="22"/>
        </w:rPr>
      </w:pPr>
      <w:r w:rsidRPr="005E3EF8">
        <w:rPr>
          <w:sz w:val="22"/>
        </w:rPr>
        <w:t xml:space="preserve">Урмарского района Чувашской </w:t>
      </w:r>
      <w:r w:rsidRPr="009D5046">
        <w:rPr>
          <w:sz w:val="22"/>
        </w:rPr>
        <w:t xml:space="preserve">   </w:t>
      </w:r>
      <w:r w:rsidRPr="005E3EF8">
        <w:rPr>
          <w:sz w:val="22"/>
        </w:rPr>
        <w:t xml:space="preserve">Республики                                          </w:t>
      </w:r>
      <w:r>
        <w:rPr>
          <w:sz w:val="22"/>
        </w:rPr>
        <w:t xml:space="preserve">                          О.С. Кузьмин</w:t>
      </w:r>
      <w:r w:rsidRPr="005E3EF8">
        <w:rPr>
          <w:sz w:val="22"/>
        </w:rPr>
        <w:t xml:space="preserve">      </w:t>
      </w:r>
    </w:p>
    <w:p w:rsidR="00962266" w:rsidRPr="00C739AF" w:rsidRDefault="00962266" w:rsidP="00962266">
      <w:pPr>
        <w:jc w:val="both"/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Default="00962266" w:rsidP="00962266">
      <w:pPr>
        <w:ind w:left="2832"/>
        <w:jc w:val="center"/>
        <w:rPr>
          <w:noProof/>
          <w:color w:val="000000"/>
        </w:rPr>
      </w:pPr>
    </w:p>
    <w:p w:rsidR="00962266" w:rsidRPr="00500DD5" w:rsidRDefault="00962266" w:rsidP="00962266">
      <w:pPr>
        <w:ind w:left="5103"/>
        <w:jc w:val="center"/>
        <w:rPr>
          <w:noProof/>
          <w:color w:val="000000"/>
        </w:rPr>
      </w:pPr>
      <w:r w:rsidRPr="00500DD5">
        <w:rPr>
          <w:noProof/>
          <w:color w:val="000000"/>
        </w:rPr>
        <w:t>Приложение</w:t>
      </w:r>
    </w:p>
    <w:p w:rsidR="00962266" w:rsidRDefault="00962266" w:rsidP="00962266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к решению Собрания депутатов </w:t>
      </w:r>
      <w:r w:rsidRPr="00500D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Кульгешского сельского поселения Урмарского района </w:t>
      </w:r>
    </w:p>
    <w:p w:rsidR="00962266" w:rsidRDefault="00962266" w:rsidP="00962266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color w:val="000000"/>
          <w:sz w:val="24"/>
          <w:szCs w:val="24"/>
        </w:rPr>
        <w:t>Чувашской Республики</w:t>
      </w:r>
    </w:p>
    <w:p w:rsidR="00962266" w:rsidRPr="00500DD5" w:rsidRDefault="00962266" w:rsidP="00962266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23.10.</w:t>
      </w: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2018 г. №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 81</w:t>
      </w:r>
    </w:p>
    <w:p w:rsidR="00962266" w:rsidRPr="00C739AF" w:rsidRDefault="00962266" w:rsidP="00962266">
      <w:pPr>
        <w:pStyle w:val="ConsPlusTitle"/>
        <w:widowControl/>
        <w:ind w:firstLine="82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62266" w:rsidRPr="00C739AF" w:rsidRDefault="00962266" w:rsidP="009622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2266" w:rsidRPr="00C739AF" w:rsidRDefault="00962266" w:rsidP="009622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962266" w:rsidRPr="00500DD5" w:rsidRDefault="00962266" w:rsidP="009622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0DD5"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Pr="00500DD5">
        <w:rPr>
          <w:rFonts w:ascii="Times New Roman" w:hAnsi="Times New Roman" w:cs="Times New Roman"/>
          <w:color w:val="000000"/>
          <w:sz w:val="24"/>
          <w:szCs w:val="24"/>
        </w:rPr>
        <w:t>Кульгешского сельского поселения Урмарского района Чувашской Республики</w:t>
      </w:r>
    </w:p>
    <w:p w:rsidR="00962266" w:rsidRDefault="00962266" w:rsidP="0096226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266" w:rsidRPr="00C739AF" w:rsidRDefault="00962266" w:rsidP="0096226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739AF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района (далее - Положение) разработано в целях</w:t>
      </w:r>
      <w:r w:rsidRPr="00C739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739AF">
        <w:rPr>
          <w:rFonts w:ascii="Times New Roman" w:hAnsi="Times New Roman" w:cs="Times New Roman"/>
          <w:b w:val="0"/>
          <w:sz w:val="24"/>
          <w:szCs w:val="24"/>
          <w:lang w:eastAsia="ar-SA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при осуществлении  градостроительной деятельности.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1.2. Градостроительная деятельность включает в себя: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- подготовку проектов генеральных планов, проектов правил землепользования и застройки, документации по планировке территории (проектов планировки территории, проектов межевания территории), проектов правил благоустройства территорий, проектов, предусматривающих внесение изменений в один из указанных утвержденных документов;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 - выдачу органами местного самоуправления разрешений на условно разрешенный вид использования земельного участка или объекта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1.3. Настоящим Положением установлен порядок организации и проведения публичных слушаний по проектам генеральных планов, проектам правил землепользования и застройки, документации по планировке территории (проектам планировки территории, проектам межевания территории),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за исключением случаев, предусмотренных Градостроительным кодексом Российской Федерации, другими федеральными законами.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1.4. Настоящее Положение разработано в соответствии с положениями статей 5.1, 28, 31, 33, 39, 40, 43, 46 Градостроительного кодекса Российской Федерации и Уставом муниципального образования.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1.5. Настоящим Положением определяются: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1) порядок организации и проведения публичных слушаний по проектам;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2) организатор публичных слушаний;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3) срок проведения публичных слушаний;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4) официальный сайт и (или) информационные системы;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lastRenderedPageBreak/>
        <w:t>5) требования к информационным стендам, на которых размещаются оповещения о начале общественных публичных слушаний;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6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>) форма оповещения о начале публичных слушаний, порядок подготовки и форма протокола публичных слушаний, порядок подготовки и форма заключения о результатах публичных слушаний;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7) порядок проведения экспозиции проекта, подлежащего рассмотрению публичных слушаниях, а также порядок консультирования посетителей экспозиции проекта, подлежащего рассмотрению публичных слушаниях.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1.6. 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Организатором проведения публичных слушаний: </w:t>
      </w:r>
      <w:r w:rsidRPr="00C739AF">
        <w:rPr>
          <w:rFonts w:ascii="Times New Roman" w:hAnsi="Times New Roman" w:cs="Times New Roman"/>
          <w:b w:val="0"/>
          <w:bCs w:val="0"/>
          <w:sz w:val="24"/>
          <w:szCs w:val="24"/>
        </w:rPr>
        <w:t>является администрация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района (далее - администрация сельского поселения)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1.7 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62266" w:rsidRPr="00C739AF" w:rsidRDefault="00962266" w:rsidP="009622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1.8.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62266" w:rsidRPr="00C739AF" w:rsidRDefault="00962266" w:rsidP="00962266">
      <w:pPr>
        <w:pStyle w:val="ConsPlusNormal"/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sz w:val="24"/>
          <w:szCs w:val="24"/>
        </w:rPr>
        <w:t>2. Процедура проведения публичных слушаний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2.1. Процедура проведения публичных слушаний состоит из следующих этапов: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9"/>
      <w:bookmarkEnd w:id="0"/>
      <w:r w:rsidRPr="00C739AF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2.2. Оповещение о начале публичных слушаний должно содержать: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2) информацию о порядке и сроках проведения публичных слушаний по проекту,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подлежащему рассмотрению публичных слушаниях;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публичных слушаниях.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2.3. Оповещение о начале публичных слушаний публикуется в порядке, установленном для официального опубликования муниципальных правовых </w:t>
      </w:r>
      <w:r w:rsidRPr="00A32397">
        <w:rPr>
          <w:rFonts w:ascii="Times New Roman" w:hAnsi="Times New Roman" w:cs="Times New Roman"/>
          <w:sz w:val="24"/>
          <w:szCs w:val="24"/>
        </w:rPr>
        <w:t>актов в периодическом печатном издании «Кульгешский вестник» и размещается на официа</w:t>
      </w:r>
      <w:r w:rsidRPr="00C739AF">
        <w:rPr>
          <w:rFonts w:ascii="Times New Roman" w:hAnsi="Times New Roman" w:cs="Times New Roman"/>
          <w:sz w:val="24"/>
          <w:szCs w:val="24"/>
        </w:rPr>
        <w:t>льном сайте сельского поселения не позднее, чем за семь дней до дня размещения на официальном сайте сельского поселения в информационно-телекоммуникационной сети «Интернет» проекта, подлежащего рассмотрению на публичных слушаниях, и информационных материалов к нему.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2.4. Организатор публичных слушаний обеспечивает распространение оповещения о проведении публичных слушаний на информационных стендах, оборудованных около здания сельской администрации, и в иных местах, указанных в части 8 статьи 5.1 Градостроительного кодекса Российской Федерации.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2.5. Информационные стенды должны обеспечивать возможность размещения на них соответствующей информации.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2.6. Организатором публичных слушаний обеспечивается опубликование в </w:t>
      </w:r>
      <w:r w:rsidRPr="00A32397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«Кульгешский вестник» </w:t>
      </w:r>
      <w:r w:rsidRPr="00C739AF">
        <w:rPr>
          <w:rFonts w:ascii="Times New Roman" w:hAnsi="Times New Roman" w:cs="Times New Roman"/>
          <w:sz w:val="24"/>
          <w:szCs w:val="24"/>
        </w:rPr>
        <w:t>и размещение на официальном сайте сельского поселения в информационно-телекоммуникационной сети «Интернет» проекта, подлежащего рассмотрению на публичных слушаниях, и информационных материалов к нему.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2.7. Организатором публичных слушаний обеспечивается проведение экспозиции (экспозиций) проекта, проекта, подлежащего рассмотрению на публичных слушаниях.</w:t>
      </w:r>
    </w:p>
    <w:p w:rsidR="00962266" w:rsidRPr="00C739AF" w:rsidRDefault="00962266" w:rsidP="00962266">
      <w:pPr>
        <w:ind w:firstLine="567"/>
        <w:jc w:val="both"/>
      </w:pPr>
      <w:r w:rsidRPr="00C739AF">
        <w:t>2.8. Экспозиция (экспозиции) проекта, подлежащего рассмотрению на публичных слушаниях, проводится (проводятся) в помещениях, занимаемых организатором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Информация о месте, дате открытия экспозиции (экспозиций) проекта, подлежащего рассмотрению на публичных слушаниях, о сроках проведения экспозиции (экспозиций) такого проекта, о днях и часах, в которые возможно посещение указанной экспозиции (указанных экспозиций) содержится в оповещении о начале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2.9. Экспозиция (экспозиции) проводится (проводятся) в течение всего периода размещения проекта, подлежащего рассмотрению на публичных слушаниях, и информационных материалов к нему.</w:t>
      </w:r>
    </w:p>
    <w:p w:rsidR="00962266" w:rsidRPr="00C739AF" w:rsidRDefault="00962266" w:rsidP="00962266">
      <w:pPr>
        <w:ind w:firstLine="567"/>
        <w:jc w:val="both"/>
      </w:pPr>
      <w:r w:rsidRPr="00C739AF">
        <w:t>2.10. В ходе работы экспозиции организатором публичных слушаний организовывается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962266" w:rsidRPr="00C739AF" w:rsidRDefault="00962266" w:rsidP="00962266">
      <w:pPr>
        <w:ind w:firstLine="567"/>
        <w:jc w:val="both"/>
      </w:pPr>
      <w:r w:rsidRPr="00C739AF">
        <w:t>2.11. Консультирование посетителей экспозиции осуществляется в устном порядке представителями организатора публичных слушаний и (или) разработчика проекта, подлежащего рассмотрению на публичных слушаниях, в соответствии с оповещением о начале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 xml:space="preserve">2.12. В период размещения проекта, подлежащего рассмотрению на публичных слушаниях, и информационных материалов к нему и проведения экспозиции (экспозиций)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проекта, в формах, </w:t>
      </w:r>
      <w:r w:rsidRPr="00C739AF">
        <w:lastRenderedPageBreak/>
        <w:t>предусмотренных частью 10 статьи 5.1 Градостроительного кодекса Российской Федерации (применительно к процедуре публичных слушаний).</w:t>
      </w:r>
    </w:p>
    <w:p w:rsidR="00962266" w:rsidRPr="00C739AF" w:rsidRDefault="00962266" w:rsidP="00962266">
      <w:pPr>
        <w:ind w:firstLine="567"/>
        <w:jc w:val="both"/>
      </w:pPr>
      <w:r w:rsidRPr="00C739AF">
        <w:t>2.13. Организатор публичных слушаний обеспечивает проведение идентификации участников публичных слушаний в соответствии с частью 12 статьи 5.1 Градостроительного кодекса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2.14. Организатор публичных слушаний обеспечивает ведение книги (журнала) учета посетителей экспозиции проекта, подлежащего рассмотрению на публичных слушаниях.</w:t>
      </w:r>
    </w:p>
    <w:p w:rsidR="00962266" w:rsidRPr="00C739AF" w:rsidRDefault="00962266" w:rsidP="00962266">
      <w:pPr>
        <w:ind w:firstLine="567"/>
        <w:jc w:val="both"/>
      </w:pPr>
      <w:r w:rsidRPr="00C739AF">
        <w:t>2.15. Организатор публичных слушаний осуществляет регистрацию предложений и замечаний, внесенных в соответствии с частью 10 статьи 5.1 Градостроительного кодекса Российской Федерации, в целях обеспечения последующего их рассмотрения на публичных слушаниях, за исключением случаев, предусмотренных частью 15 статьи 5.1 Градостроительным кодексом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2.16.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Указанное помещение должно быть отапливаемым, электрифицированным, а также находиться в транспортной доступности. Лицам, желающим принять участие в публичных слушаниях, должен быть обеспечен беспрепятственный доступ в помещение, в котором будет проводиться собрание. Доступ в помещение прекращается только в том случае, если заняты все имеющиеся в нем места. В помещении, в первую очередь, размещаются лица, записавшиеся на выступление. Допускается проведение публичных слушаний на открытых площадках (вне помещений) в теплое время года.</w:t>
      </w:r>
    </w:p>
    <w:p w:rsidR="00962266" w:rsidRPr="00C739AF" w:rsidRDefault="00962266" w:rsidP="00962266">
      <w:pPr>
        <w:ind w:firstLine="567"/>
        <w:jc w:val="both"/>
      </w:pPr>
      <w:r w:rsidRPr="00C739AF">
        <w:t>2.17. Не менее чем за 30 минут до начала публичных слушаний начинается регистрация участников публичных слушаний. Регистрация осуществляется ответственным лицом по поручению организатора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При регистрации участники публичных слушаний обязаны пройти идентификацию в порядке, установленном частью 12 статьи 5.1 Градостроительного кодекса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962266" w:rsidRPr="00C739AF" w:rsidRDefault="00962266" w:rsidP="00962266">
      <w:pPr>
        <w:ind w:firstLine="567"/>
        <w:jc w:val="both"/>
      </w:pPr>
      <w:r w:rsidRPr="00C739AF">
        <w:t>2.18. На публичных слушаниях устанавливается, как правило, следующий регламент работы:</w:t>
      </w:r>
    </w:p>
    <w:p w:rsidR="00962266" w:rsidRPr="00C739AF" w:rsidRDefault="00962266" w:rsidP="00962266">
      <w:pPr>
        <w:ind w:firstLine="567"/>
        <w:jc w:val="both"/>
      </w:pPr>
      <w:r w:rsidRPr="00C739AF">
        <w:t xml:space="preserve">-время для основных докладов – до 15 минут, </w:t>
      </w:r>
    </w:p>
    <w:p w:rsidR="00962266" w:rsidRPr="00C739AF" w:rsidRDefault="00962266" w:rsidP="00962266">
      <w:pPr>
        <w:ind w:firstLine="567"/>
        <w:jc w:val="both"/>
      </w:pPr>
      <w:r w:rsidRPr="00C739AF">
        <w:t>-для содокладов – до 10 минут,</w:t>
      </w:r>
    </w:p>
    <w:p w:rsidR="00962266" w:rsidRPr="00C739AF" w:rsidRDefault="00962266" w:rsidP="00962266">
      <w:pPr>
        <w:ind w:firstLine="567"/>
        <w:jc w:val="both"/>
      </w:pPr>
      <w:r w:rsidRPr="00C739AF">
        <w:t>-выступления  – до 5 минут,</w:t>
      </w:r>
    </w:p>
    <w:p w:rsidR="00962266" w:rsidRPr="00C739AF" w:rsidRDefault="00962266" w:rsidP="00962266">
      <w:pPr>
        <w:ind w:firstLine="567"/>
        <w:jc w:val="both"/>
      </w:pPr>
      <w:r w:rsidRPr="00C739AF">
        <w:t>-каждый из участников публичных слушаний по существу одного и того же вопроса выступает до двух раз.</w:t>
      </w:r>
    </w:p>
    <w:p w:rsidR="00962266" w:rsidRPr="00C739AF" w:rsidRDefault="00962266" w:rsidP="00962266">
      <w:pPr>
        <w:ind w:firstLine="567"/>
        <w:jc w:val="both"/>
      </w:pPr>
      <w:r w:rsidRPr="00C739AF">
        <w:t xml:space="preserve">2.19. Председательствующий на публичных слушаниях обеспечивает соблюдение порядка проведения публичных слушаний.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предложений. В случае если выступающий на публичных слушаниях превышает время, установленное регламентом для выступления, либо отклоняется от темы обсуждаемого вопроса, председательствующий на публичных слушаниях вправе сделать выступающему предупреждение, а если предупреждение не учитывается – прервать выступление. </w:t>
      </w:r>
    </w:p>
    <w:p w:rsidR="00962266" w:rsidRPr="00C739AF" w:rsidRDefault="00962266" w:rsidP="00962266">
      <w:pPr>
        <w:ind w:firstLine="567"/>
        <w:jc w:val="both"/>
      </w:pPr>
      <w:r w:rsidRPr="00C739AF">
        <w:t>Участники публичных слушаний не вправе выступать на публичных слушаниях без разрешения председательствующего. Участник публичных слушаний, нарушивший вышеуказанные требования,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зала, где проводятся публичные слушания.</w:t>
      </w:r>
    </w:p>
    <w:p w:rsidR="00962266" w:rsidRPr="00C739AF" w:rsidRDefault="00962266" w:rsidP="00962266">
      <w:pPr>
        <w:ind w:firstLine="567"/>
        <w:jc w:val="both"/>
      </w:pPr>
      <w:r w:rsidRPr="00C739AF">
        <w:lastRenderedPageBreak/>
        <w:t>2.20.. По окончании выступлений участников публичных слушаний (или по истечении предоставленного времени) председательствующий на публичных слушаниях дает возможность задать им уточняющие вопросы и дополнительное время для ответов на вопросы.</w:t>
      </w:r>
    </w:p>
    <w:p w:rsidR="00962266" w:rsidRPr="00C739AF" w:rsidRDefault="00962266" w:rsidP="00962266">
      <w:pPr>
        <w:ind w:firstLine="567"/>
        <w:jc w:val="both"/>
      </w:pPr>
      <w:r w:rsidRPr="00C739AF">
        <w:t>2.21. Участники публичных слушаний вправе снять свои рекомендации и (или) присоединиться к предложениям, выдвинутым другими участниками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2.22. Голосование участников во время публичных слушаний не проводится.</w:t>
      </w:r>
    </w:p>
    <w:p w:rsidR="00962266" w:rsidRPr="00C739AF" w:rsidRDefault="00962266" w:rsidP="00962266">
      <w:pPr>
        <w:ind w:firstLine="567"/>
        <w:jc w:val="both"/>
      </w:pPr>
      <w:r w:rsidRPr="00C739AF">
        <w:t>2.23. Организатор публичных слушаний подготавливает и оформляет протокол публичных слушаний (приложение №1 к настоящему Положению).</w:t>
      </w:r>
    </w:p>
    <w:p w:rsidR="00962266" w:rsidRPr="00C739AF" w:rsidRDefault="00962266" w:rsidP="00962266">
      <w:pPr>
        <w:ind w:firstLine="567"/>
        <w:jc w:val="both"/>
      </w:pPr>
      <w:r w:rsidRPr="00C739AF">
        <w:t>2.24. Протокол публичных слушаний подготавливается в письменной форме.</w:t>
      </w:r>
    </w:p>
    <w:p w:rsidR="00962266" w:rsidRPr="00C739AF" w:rsidRDefault="00962266" w:rsidP="00962266">
      <w:pPr>
        <w:ind w:firstLine="567"/>
        <w:jc w:val="both"/>
      </w:pPr>
      <w:r w:rsidRPr="00C739AF">
        <w:t>2.25. В протоколе публичных слушаний указывается информация, предусмотренная частью 18 статьи 5.1 Градостроительного кодекса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2.26. Протокол публичных слушаний подписывается секретарем публичных слушаний и утверждается председательствующим на публичных слушаниях.</w:t>
      </w:r>
    </w:p>
    <w:p w:rsidR="00962266" w:rsidRPr="00C739AF" w:rsidRDefault="00962266" w:rsidP="00962266">
      <w:pPr>
        <w:ind w:firstLine="567"/>
        <w:jc w:val="both"/>
      </w:pPr>
      <w:r w:rsidRPr="00C739AF">
        <w:t>2.27. К протоколу публичных слушаний прилагаются сведения, предусмотренные частью 19 статьи 5.1 Градостроительного кодекса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2.28. Участник 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 публичных слушаний, содержащую внесенные этим участником предложения и замечания.</w:t>
      </w:r>
    </w:p>
    <w:p w:rsidR="00962266" w:rsidRPr="00C739AF" w:rsidRDefault="00962266" w:rsidP="00962266">
      <w:pPr>
        <w:ind w:firstLine="567"/>
        <w:jc w:val="both"/>
      </w:pPr>
      <w:r w:rsidRPr="00C739AF">
        <w:t>2.29. Результаты публичных слушаний оформляются итоговым документом – заключением о результатах публичных слушаний  (приложение № 2 к настоящему Положению).</w:t>
      </w:r>
    </w:p>
    <w:p w:rsidR="00962266" w:rsidRPr="00C739AF" w:rsidRDefault="00962266" w:rsidP="00962266">
      <w:pPr>
        <w:ind w:firstLine="567"/>
        <w:jc w:val="both"/>
      </w:pPr>
      <w:r w:rsidRPr="00C739AF">
        <w:t>Подготовка заключения о результатах публичных слушаний осуществляется организатором публичных слушаний на основании протокола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2.30. Заключение о результатах публичных слушаний подготавливается в письменной форме.</w:t>
      </w:r>
    </w:p>
    <w:p w:rsidR="00962266" w:rsidRPr="00C739AF" w:rsidRDefault="00962266" w:rsidP="00962266">
      <w:pPr>
        <w:ind w:firstLine="567"/>
        <w:jc w:val="both"/>
      </w:pPr>
      <w:r w:rsidRPr="00C739AF">
        <w:t>2.31. В заключении о результатах публичных слушаний указывается информация, предусмотренная частью 22 статьи 5.1 Градостроительного кодекса Российской Федерации.</w:t>
      </w:r>
    </w:p>
    <w:p w:rsidR="00962266" w:rsidRPr="00C739AF" w:rsidRDefault="00962266" w:rsidP="00962266">
      <w:pPr>
        <w:ind w:firstLine="567"/>
        <w:jc w:val="both"/>
      </w:pPr>
      <w:r w:rsidRPr="00C739AF">
        <w:t>2.32. Заключение о результатах публичных слушаний по вопросам градостроительной деятельности подлежит опубликованию (обнародованию) в средствах массовой информации и размещается на официальном сайте сельского поселения в информационно-телекоммуникационной сети «Интернет» в течение 10 дней со дня проведения публичных слушаний.</w:t>
      </w:r>
    </w:p>
    <w:p w:rsidR="00962266" w:rsidRPr="00C739AF" w:rsidRDefault="00962266" w:rsidP="00962266">
      <w:pPr>
        <w:ind w:firstLine="567"/>
        <w:jc w:val="both"/>
      </w:pPr>
      <w:r w:rsidRPr="00C739AF">
        <w:t>2.33. Заключение о результатах публичных слушаний носит рекомендательный характер.</w:t>
      </w:r>
    </w:p>
    <w:p w:rsidR="00962266" w:rsidRPr="00C739AF" w:rsidRDefault="00962266" w:rsidP="00962266">
      <w:pPr>
        <w:ind w:firstLine="567"/>
        <w:jc w:val="both"/>
      </w:pP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 Особенности организации и проведения публичных слушаний по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проекту генерального плана, проекту внесения изменений в генеральный план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проекту генерального плана, проекту  внесения изменений в генеральный план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9AF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положениями пунктов 1.5 - 2.33 настоящих Правил и следующими особенностями: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публичные слушания по проекту генерального плана, по проекту внесения изменений в генеральный план, проводятся в каждом населенном пункте сельского поселения;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3)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слушаний не может быть менее одного месяца и более трех месяцев;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4) протокол публичных слушаний, заключение о результатах публичных слушаний являются обязательным приложением к проекту генерального плана, проекту внесения изменений в генеральный план направляемому главой сельского поселения Собранию депутатов сельского поселения.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 глава сельского поселения с учетом заключения о результатах публичных слушаний принимает решение: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а) о согласии с проектом генерального плана, с проектом внесения изменений в генеральный план  и направлении его Собранию депутатов сельского поселения;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б) об отклонении проекта генерального плана, проекта внесения изменений в генеральный план и о направлении его на доработку.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3.2.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962266" w:rsidRPr="00C739AF" w:rsidRDefault="00962266" w:rsidP="00962266">
      <w:pPr>
        <w:ind w:firstLine="567"/>
        <w:jc w:val="both"/>
      </w:pPr>
    </w:p>
    <w:p w:rsidR="00962266" w:rsidRPr="00C739AF" w:rsidRDefault="00962266" w:rsidP="00962266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r w:rsidRPr="00C739AF">
        <w:rPr>
          <w:b/>
          <w:bCs/>
          <w:lang w:eastAsia="en-US"/>
        </w:rPr>
        <w:t xml:space="preserve">4. Особенности организации и проведения публичных слушаний по </w:t>
      </w:r>
      <w:r w:rsidRPr="00C739AF">
        <w:rPr>
          <w:b/>
          <w:lang w:eastAsia="ar-SA"/>
        </w:rPr>
        <w:t xml:space="preserve">проектам правил землепользования и застройки, проектам внесения  изменений в правила землепользования и застройки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правил землепользования и застройки, проектам внесения  изменений в правила землепользования и застройки осуществляется в соответствии с положениями пунктов 1.5 - 2.33 настоящих Правил и следующими особенностями:</w:t>
      </w:r>
    </w:p>
    <w:p w:rsidR="00962266" w:rsidRPr="00C739AF" w:rsidRDefault="00962266" w:rsidP="00962266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r w:rsidRPr="00C739AF">
        <w:rPr>
          <w:lang w:eastAsia="ar-SA"/>
        </w:rPr>
        <w:t>1) глава</w:t>
      </w:r>
      <w:r w:rsidRPr="00C739AF">
        <w:t xml:space="preserve"> </w:t>
      </w:r>
      <w:r w:rsidRPr="00C739AF">
        <w:rPr>
          <w:lang w:eastAsia="ar-SA"/>
        </w:rPr>
        <w:t>сельского поселения при получении от администрации</w:t>
      </w:r>
      <w:r w:rsidRPr="00C739AF">
        <w:t xml:space="preserve"> </w:t>
      </w:r>
      <w:r w:rsidRPr="00C739AF">
        <w:rPr>
          <w:lang w:eastAsia="ar-SA"/>
        </w:rPr>
        <w:t>сельского поселения проекта правил землепользования и застройки и проекта внесения изменений в правила землепользования и застройки принимает решение о проведении</w:t>
      </w:r>
      <w:r w:rsidRPr="00C739AF">
        <w:t xml:space="preserve"> </w:t>
      </w:r>
      <w:r w:rsidRPr="00C739AF">
        <w:rPr>
          <w:lang w:eastAsia="ar-SA"/>
        </w:rPr>
        <w:t>публичных слушаний по проектам правил землепользования и застройки, проектам внесения  изменений в правила землепользования и застройки</w:t>
      </w:r>
      <w:r w:rsidRPr="00C739AF">
        <w:rPr>
          <w:b/>
          <w:lang w:eastAsia="ar-SA"/>
        </w:rPr>
        <w:t xml:space="preserve"> </w:t>
      </w:r>
      <w:r w:rsidRPr="00C739AF">
        <w:rPr>
          <w:lang w:eastAsia="ar-SA"/>
        </w:rPr>
        <w:t>в срок не позднее чем через десять дней со дня получения проектов;</w:t>
      </w:r>
      <w:r w:rsidRPr="00C739AF">
        <w:t xml:space="preserve">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продолжительность публичных слушаний по проекту правил землепользования и застройки и проекту внесения изменений в правила землепользования и застройки составляет не менее 2 и не более 4 месяцев со дня опубликования таких проектов;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протокол публичных слушаний, заключение о результатах публичных слушаний являются обязательным приложением к проекту правил землепользования и застройки и проекту внесения изменений в правила землепользования и застройки, за исключением случаев, если их проведение в соответствии с настоящими Правилами и Градостроительным кодексом Российской Федерации, не требуется;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5). глава сельского поселения в течение десяти дней после представления ему проекта правил землепользования и застройки, проекта внесения изменений в правила землепользования и застройки и указанных в подпункте 4 пункта 4.1 настоящего Положения обязательных приложений должен принять решение о направлении указанных проектов Собранию депутатов сельского поселения или об отклонении проектов и направлении их на доработку с указанием даты их повторного представления.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4.2. Не требуется проведение публичных слушаний по проектам внесения  изменений в правила землепользования и застройки в случаях:, предусмотренных частью 3.3 статьи 33 Градостроительного кодекса Российской Федерации, а именно: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.1) несоответствия сведений о местоположении границ зон с особыми условиями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использования территорий, территорий объектов культурного наследия, отображенных на карте градостроительного зонирования, содержащимся в Едином государственном реестре недвижимости описанию местоположения границ указанных зон, территорий;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2) несоответствия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3) установления, изменения, прекращения существования зоны с особыми условиями использования территории, установления, изменения границ территории объекта культурного наследия; 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4.) поступления от уполномоченных органов исполнительной власти Российской Федерации и субъекта РФ, органа местного самоуправления муниципального района требования о внесении изменений в правила землепользования и застройки в целях обеспечения размещения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предусмотренных документами территориального планирования.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266" w:rsidRPr="00C739AF" w:rsidRDefault="00962266" w:rsidP="00962266">
      <w:pPr>
        <w:widowControl w:val="0"/>
        <w:autoSpaceDE w:val="0"/>
        <w:snapToGrid w:val="0"/>
        <w:ind w:firstLine="567"/>
        <w:contextualSpacing/>
        <w:jc w:val="both"/>
        <w:rPr>
          <w:b/>
        </w:rPr>
      </w:pPr>
      <w:r w:rsidRPr="00C739AF">
        <w:rPr>
          <w:b/>
          <w:bCs/>
          <w:lang w:eastAsia="en-US"/>
        </w:rPr>
        <w:t xml:space="preserve">5. Особенности организации и проведения публичных слушаний по рассмотрению </w:t>
      </w:r>
      <w:r w:rsidRPr="00C739AF">
        <w:rPr>
          <w:b/>
        </w:rPr>
        <w:t>документации по планировке территории (проектам планировки территории, проектам межевания территории, проектам внесения в них изменений)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планировки территории и проектам межевания территории, проектам внесения в них изменений осуществляется в соответствии с положениями пунктов 1.5 - 2.33 настоящих Правил и следующими особенностями: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1) проекты планировки территории и проекты межевания территории, проекты внесения в них изменений решения об утверждении которых принимается главой сельского поселения до их утверждения подлежат обязательному рассмотрению на публичных слушаниях, за исключением случаев, указанных в </w:t>
      </w:r>
      <w:hyperlink w:anchor="Par1726" w:tooltip="2. Уполномоченные федеральные органы исполнительной власти принимают решение о подготовке документации по планировке территории, обеспечивают подготовку документации по планировке территории, за исключением случаев, указанных в части 1.1 настоящей статьи, и ут" w:history="1">
        <w:r w:rsidRPr="00C739AF">
          <w:rPr>
            <w:rFonts w:ascii="Times New Roman" w:hAnsi="Times New Roman" w:cs="Times New Roman"/>
            <w:sz w:val="24"/>
            <w:szCs w:val="24"/>
          </w:rPr>
          <w:t>частях 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38" w:tooltip="4.2. В случае отказа в согласовании документации по планировке территории одного или нескольких органов местного самоуправления муниципальных районов, городских округов, на территориях которых планируются строительство, реконструкция объекта местного значения " w:history="1">
        <w:r w:rsidRPr="00C739AF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44" w:tooltip="5.2. В случае отказа в согласовании доку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реконструкция объекта местного значения поселения, утверждение докумен" w:history="1">
        <w:r w:rsidRPr="00C739AF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 статьи 45 Градостроительного кодекса Российской Федерации;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срок проведения публичных слушаний со дня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уполномоченные должностные лица администрации сельского поселения представляют главе сельского поселения подготовленные проект планировки территории, проект межевания территории, проекты  внесения в них изменений, с обязательным приложением протоколов публичных слушаний по указанным проектам  и заключение о результатах публичных слушаний не позднее чем через пятнадцать дней со дня проведения публичных слушаний;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глава сельского поселения с учетом протоколов публичных слушаний по проекту планировки территории и проекту межевания территории, проектам  внесения в них изменений и заключения о результатах публичных слушаний принимает решение об утверждении указанной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5.2. Публичные слушания по проекту планировки территории и проекту межевания территории,  проектам  внесения в них изменений не проводятся, если они подготовлены в отношении: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1) территории, в границах которой в соответствии с правилами землепользования и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застройки предусматривается осуществление деятельности по комплексному и устойчивому развитию территории;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лицу. </w:t>
      </w:r>
      <w:r w:rsidRPr="00C739AF">
        <w:rPr>
          <w:rFonts w:ascii="Times New Roman" w:hAnsi="Times New Roman" w:cs="Times New Roman"/>
          <w:i/>
          <w:sz w:val="24"/>
          <w:szCs w:val="24"/>
        </w:rPr>
        <w:t>(С 1 января 2019 года Федеральным законом от 29.07.2017 N 217-ФЗ указанный подпункт излагается в новой редакции. "</w:t>
      </w:r>
      <w:r w:rsidRPr="00C739AF">
        <w:rPr>
          <w:rFonts w:ascii="Times New Roman" w:hAnsi="Times New Roman" w:cs="Times New Roman"/>
          <w:i/>
          <w:spacing w:val="2"/>
          <w:sz w:val="24"/>
          <w:szCs w:val="24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огородничества";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территории для размещения линейных объектов в границах земель лесного фонда.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5.3.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 Особенности организации и проведения публичных слушаний по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проектам правил благоустройства территорий, проектам внесения в них изменений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6.1.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правил благоустройства территорий, проектам внесения  изменений в правила благоустройства территорий осуществляется в соответствии с положениями пунктов 1.5 - 2.33 настоящих Правил и следующими особенностями: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pacing w:val="2"/>
          <w:sz w:val="24"/>
          <w:szCs w:val="24"/>
        </w:rPr>
        <w:t xml:space="preserve">1) срок проведения публичных слушаний по проектам правил благоустройства территорий, </w:t>
      </w:r>
      <w:r w:rsidRPr="00C739AF">
        <w:rPr>
          <w:rFonts w:ascii="Times New Roman" w:hAnsi="Times New Roman" w:cs="Times New Roman"/>
          <w:sz w:val="24"/>
          <w:szCs w:val="24"/>
        </w:rPr>
        <w:t xml:space="preserve"> проектам внесения в них изменений </w:t>
      </w:r>
      <w:r w:rsidRPr="00C739AF">
        <w:rPr>
          <w:rFonts w:ascii="Times New Roman" w:hAnsi="Times New Roman" w:cs="Times New Roman"/>
          <w:spacing w:val="2"/>
          <w:sz w:val="24"/>
          <w:szCs w:val="24"/>
        </w:rPr>
        <w:t>со дня опубликования оповещения о начале публичных слушаний до дня опубликования заключения о результатах публичных слушаний не может быть менее 1 месяца и более 3 месяцев,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266" w:rsidRPr="00C739AF" w:rsidRDefault="00962266" w:rsidP="00962266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r w:rsidRPr="00C739AF">
        <w:rPr>
          <w:b/>
          <w:bCs/>
          <w:lang w:eastAsia="en-US"/>
        </w:rPr>
        <w:t xml:space="preserve">7. Особенности организации и проведения публичных слушаний по </w:t>
      </w:r>
      <w:r w:rsidRPr="00C739AF">
        <w:rPr>
          <w:b/>
          <w:lang w:eastAsia="ar-SA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7.1.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положениями пунктов 1.5 - 2.33 настоящих Правил и следующими особенностями:</w:t>
      </w:r>
    </w:p>
    <w:p w:rsidR="00962266" w:rsidRPr="00C739AF" w:rsidRDefault="00962266" w:rsidP="009622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pacing w:val="2"/>
          <w:sz w:val="24"/>
          <w:szCs w:val="24"/>
        </w:rPr>
        <w:t>1)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2) организатор публичных слушаний направляет сообщения о проведении публичных слушаний участникам публичных слушаний, указанным в пункте 1.8 настоящих Правил. 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строительства,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3). срок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не может быть более одного месяц;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39AF">
        <w:rPr>
          <w:rFonts w:ascii="Times New Roman" w:hAnsi="Times New Roman" w:cs="Times New Roman"/>
          <w:spacing w:val="2"/>
          <w:sz w:val="24"/>
          <w:szCs w:val="24"/>
        </w:rPr>
        <w:t>4). участники публичных слушаний по вопросу о предоставлении разрешения на условно разрешенный вид использования вправе представить в Комиссию</w:t>
      </w:r>
      <w:r w:rsidRPr="00C739AF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сельского поселения (далее - комиссия)</w:t>
      </w:r>
      <w:r w:rsidRPr="00C739AF">
        <w:rPr>
          <w:rFonts w:ascii="Times New Roman" w:hAnsi="Times New Roman" w:cs="Times New Roman"/>
          <w:spacing w:val="2"/>
          <w:sz w:val="24"/>
          <w:szCs w:val="24"/>
        </w:rPr>
        <w:t xml:space="preserve"> свои предложения и замечания, касающиеся указанного вопроса, для включения их в протокол публичных слушаний (</w:t>
      </w: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полномочия комиссии, требования к </w:t>
      </w:r>
      <w:r w:rsidRPr="00C739AF">
        <w:rPr>
          <w:rFonts w:ascii="Times New Roman" w:hAnsi="Times New Roman" w:cs="Times New Roman"/>
          <w:sz w:val="24"/>
          <w:szCs w:val="24"/>
        </w:rPr>
        <w:t>составу и порядку деятельности комиссии</w:t>
      </w: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установлены соответствующим решением главы сельского поселения);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5). на основании заключения о результатах публичных слушаний комиссия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указанные рекомендации главе сельского поселения;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6) на основании указанных в подпункте 5 пункта 7.1 настоящих Правил рекомендаций глава сельского поселения: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в течение трёх дней со дня поступления указанных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разрешения;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7.2.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несут физические или юридические лица, заинтересованные в предоставлении таких разрешений.</w:t>
      </w:r>
    </w:p>
    <w:p w:rsidR="00962266" w:rsidRPr="00C739AF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7.3.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autoSpaceDE w:val="0"/>
        <w:autoSpaceDN w:val="0"/>
        <w:adjustRightInd w:val="0"/>
        <w:ind w:firstLine="709"/>
        <w:jc w:val="both"/>
      </w:pPr>
    </w:p>
    <w:p w:rsidR="00962266" w:rsidRPr="000055E9" w:rsidRDefault="00962266" w:rsidP="00962266">
      <w:pPr>
        <w:pStyle w:val="ConsPlusNormal"/>
        <w:widowControl/>
        <w:ind w:left="4962" w:right="-6" w:firstLine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0055E9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Приложение N 1</w:t>
      </w:r>
    </w:p>
    <w:p w:rsidR="00962266" w:rsidRPr="0085314A" w:rsidRDefault="00962266" w:rsidP="00962266">
      <w:pPr>
        <w:pStyle w:val="ConsPlusTitle"/>
        <w:widowControl/>
        <w:ind w:left="4962" w:right="-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5E9">
        <w:rPr>
          <w:rFonts w:ascii="Times New Roman" w:hAnsi="Times New Roman" w:cs="Times New Roman"/>
          <w:b w:val="0"/>
          <w:sz w:val="24"/>
          <w:szCs w:val="24"/>
        </w:rPr>
        <w:t>к Положению о порядке организации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проведения публичных слушаний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вопросам градостроительной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решением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23.10.2018г.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81   </w:t>
      </w:r>
    </w:p>
    <w:p w:rsidR="00962266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</w:rPr>
        <w:t xml:space="preserve"> </w:t>
      </w:r>
    </w:p>
    <w:p w:rsidR="00962266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962266" w:rsidRPr="00EE255B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EE255B">
        <w:rPr>
          <w:b/>
          <w:color w:val="2D2D2D"/>
          <w:spacing w:val="2"/>
          <w:sz w:val="28"/>
          <w:szCs w:val="28"/>
        </w:rPr>
        <w:t>Протокол публичных слушаний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"____" ____________ 20__ г.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Место проведения: _________________________________________________________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Время проведения: _________________________________________________________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Организатор публичных слушаний: ___________________________________________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Предмет слушаний: _________________________________________________________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Присутствуют: _____________________________________________________________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Всего присутствовало: _______________________________ (список прилагается).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Оповещение  о начале публичных слушаний опубликовано в газете 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  "____"_______  20__ г.  N ______;  размещено на официальном сайте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администрации сельского поселения </w:t>
      </w:r>
      <w:r w:rsidRPr="0085314A">
        <w:rPr>
          <w:color w:val="2D2D2D"/>
          <w:spacing w:val="2"/>
        </w:rPr>
        <w:t>"___" __________ 20___ г.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Предложения  и  замечания,  касающиеся  проекта,  с  момента  опубликования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оповещения  были  поданы  в  устной и письменной форме в адрес организатора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публичных слушаний с ______________ по _______________; а также посредством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записи  в книге (журнале) учета посетителей экспозиции проекта, подлежащего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рассмотрению на публичных слушаниях.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 период  проведения  публичных слушаний были поданы следующие замечания и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предложения от участников публичных слушаний: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1)  от участников публичных слушаний постоянно проживающих на территории, в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пределах которой проводятся публичные слушания: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__________________________________________________________________________;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2) от иных участников публичных слушаний: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lastRenderedPageBreak/>
        <w:t>__________________________________________________________________________.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Принятые рекомендации: ___________________________________________________.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Председательствующий: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Протокол вел:</w:t>
      </w:r>
    </w:p>
    <w:p w:rsidR="00962266" w:rsidRPr="0085314A" w:rsidRDefault="00962266" w:rsidP="009622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266" w:rsidRPr="0085314A" w:rsidRDefault="00962266" w:rsidP="009622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266" w:rsidRPr="0085314A" w:rsidRDefault="00962266" w:rsidP="009622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266" w:rsidRPr="0085314A" w:rsidRDefault="00962266" w:rsidP="00962266">
      <w:pPr>
        <w:pStyle w:val="formattext"/>
        <w:shd w:val="clear" w:color="auto" w:fill="FFFFFF"/>
        <w:spacing w:before="0" w:beforeAutospacing="0" w:after="0" w:afterAutospacing="0" w:line="315" w:lineRule="atLeast"/>
        <w:ind w:left="467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 w:type="page"/>
      </w:r>
      <w:r w:rsidRPr="0085314A">
        <w:rPr>
          <w:color w:val="2D2D2D"/>
          <w:spacing w:val="2"/>
        </w:rPr>
        <w:lastRenderedPageBreak/>
        <w:br/>
        <w:t xml:space="preserve">Приложение N </w:t>
      </w:r>
      <w:r>
        <w:rPr>
          <w:color w:val="2D2D2D"/>
          <w:spacing w:val="2"/>
        </w:rPr>
        <w:t>2</w:t>
      </w:r>
    </w:p>
    <w:p w:rsidR="00962266" w:rsidRPr="0085314A" w:rsidRDefault="00962266" w:rsidP="00962266">
      <w:pPr>
        <w:pStyle w:val="ConsPlusTitle"/>
        <w:widowControl/>
        <w:ind w:left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314A">
        <w:rPr>
          <w:rFonts w:ascii="Times New Roman" w:hAnsi="Times New Roman" w:cs="Times New Roman"/>
          <w:b w:val="0"/>
          <w:sz w:val="24"/>
          <w:szCs w:val="24"/>
        </w:rPr>
        <w:t>к Положению о порядке организации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проведения публичных слушаний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вопросам градостроительной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решением  Собрания депутатов Кульгешского сельского поселения Урмарского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от  23.10.2018г.  № 81   </w:t>
      </w:r>
    </w:p>
    <w:p w:rsidR="00962266" w:rsidRPr="0085314A" w:rsidRDefault="00962266" w:rsidP="009622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962266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962266" w:rsidRPr="00EE255B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EE255B">
        <w:rPr>
          <w:b/>
          <w:color w:val="2D2D2D"/>
          <w:spacing w:val="2"/>
          <w:sz w:val="28"/>
          <w:szCs w:val="28"/>
        </w:rPr>
        <w:t>Заключение о результатах публичных слушаний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"____" __________ 20___ г.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Публичные слушания по проекту _________________________________ проводились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"___" ___________ 20___ г. с _____ часов до ______ часов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здании ____________________, расположенном по адресу ___________________.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публичных слушаниях приняло участие __________ человек.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По  результатам  публичных  слушаний  составлен протокол публичных слушаний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N   _______   от   _________________,  на  основании  которого подготовлено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заключение о результатах публичных слушаний.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 период проведения публичных слушаний были поданы замечания и предложения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от участников публичных слушаний: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1)  от участников публичных слушаний постоянно проживающих на территории, в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пределах которой проводятся публичные слушания ______________ предложений и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замечаний;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2) от иных участников публичных слушаний _________ предложений и замечаний.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Рекомендации   организатора   публичных  слушаний  о  целесообразности  или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нецелесообразности   учета   внесенных   участниками   публичных   слушаний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5129"/>
        <w:gridCol w:w="3489"/>
      </w:tblGrid>
      <w:tr w:rsidR="00962266" w:rsidRPr="0085314A" w:rsidTr="00525947">
        <w:trPr>
          <w:trHeight w:val="15"/>
        </w:trPr>
        <w:tc>
          <w:tcPr>
            <w:tcW w:w="739" w:type="dxa"/>
            <w:hideMark/>
          </w:tcPr>
          <w:p w:rsidR="00962266" w:rsidRPr="0085314A" w:rsidRDefault="00962266" w:rsidP="00525947"/>
        </w:tc>
        <w:tc>
          <w:tcPr>
            <w:tcW w:w="5174" w:type="dxa"/>
            <w:hideMark/>
          </w:tcPr>
          <w:p w:rsidR="00962266" w:rsidRPr="0085314A" w:rsidRDefault="00962266" w:rsidP="00525947"/>
        </w:tc>
        <w:tc>
          <w:tcPr>
            <w:tcW w:w="3511" w:type="dxa"/>
            <w:hideMark/>
          </w:tcPr>
          <w:p w:rsidR="00962266" w:rsidRPr="0085314A" w:rsidRDefault="00962266" w:rsidP="00525947"/>
        </w:tc>
      </w:tr>
      <w:tr w:rsidR="00962266" w:rsidRPr="0085314A" w:rsidTr="005259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N</w:t>
            </w:r>
          </w:p>
          <w:p w:rsidR="00962266" w:rsidRPr="0085314A" w:rsidRDefault="00962266" w:rsidP="005259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Содержание предложения (замечания)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Рекомендации организатора</w:t>
            </w:r>
          </w:p>
        </w:tc>
      </w:tr>
      <w:tr w:rsidR="00962266" w:rsidRPr="0085314A" w:rsidTr="005259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/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266" w:rsidRPr="0085314A" w:rsidRDefault="00962266" w:rsidP="00525947"/>
        </w:tc>
      </w:tr>
    </w:tbl>
    <w:p w:rsidR="00962266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Выводы по результатам публичных слушаний:</w:t>
      </w: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962266" w:rsidRPr="0085314A" w:rsidRDefault="00962266" w:rsidP="009622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Председатель публичных слушаний:</w:t>
      </w:r>
    </w:p>
    <w:p w:rsidR="00962266" w:rsidRPr="0085314A" w:rsidRDefault="00962266" w:rsidP="00962266"/>
    <w:p w:rsidR="00962266" w:rsidRDefault="00962266" w:rsidP="009622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962266" w:rsidRDefault="00962266" w:rsidP="00962266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2266"/>
    <w:rsid w:val="005D2BA4"/>
    <w:rsid w:val="008D6041"/>
    <w:rsid w:val="00962266"/>
    <w:rsid w:val="009865A2"/>
    <w:rsid w:val="00D0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2266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962266"/>
    <w:rPr>
      <w:rFonts w:cs="Times New Roman"/>
      <w:color w:val="0000FF"/>
      <w:u w:val="single"/>
    </w:rPr>
  </w:style>
  <w:style w:type="paragraph" w:customStyle="1" w:styleId="ConsPlusNormal">
    <w:name w:val="ConsPlusNormal"/>
    <w:rsid w:val="0096226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962266"/>
    <w:pPr>
      <w:suppressAutoHyphens w:val="0"/>
      <w:spacing w:before="100" w:after="100"/>
    </w:pPr>
    <w:rPr>
      <w:lang w:eastAsia="ru-RU"/>
    </w:rPr>
  </w:style>
  <w:style w:type="paragraph" w:customStyle="1" w:styleId="formattext">
    <w:name w:val="formattext"/>
    <w:basedOn w:val="a"/>
    <w:rsid w:val="009622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96226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9622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9622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8_oktyabr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5402</Words>
  <Characters>30794</Characters>
  <Application>Microsoft Office Word</Application>
  <DocSecurity>0</DocSecurity>
  <Lines>256</Lines>
  <Paragraphs>72</Paragraphs>
  <ScaleCrop>false</ScaleCrop>
  <Company>Microsoft</Company>
  <LinksUpToDate>false</LinksUpToDate>
  <CharactersWithSpaces>36124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2018-11-13T10:33:00Z</dcterms:created>
  <dcterms:modified xsi:type="dcterms:W3CDTF">2018-11-13T10:33:00Z</dcterms:modified>
</cp:coreProperties>
</file>