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EEB" w:rsidRPr="00651F30" w:rsidRDefault="006C3EEB" w:rsidP="006C3EEB">
      <w:pPr>
        <w:shd w:val="clear" w:color="auto" w:fill="FFFFFF" w:themeFill="background1"/>
        <w:jc w:val="center"/>
      </w:pPr>
    </w:p>
    <w:p w:rsidR="006C3EEB" w:rsidRDefault="006C3EEB" w:rsidP="006C3EEB">
      <w:pPr>
        <w:shd w:val="clear" w:color="auto" w:fill="FFFFFF" w:themeFill="background1"/>
        <w:jc w:val="center"/>
      </w:pPr>
    </w:p>
    <w:p w:rsidR="006C3EEB" w:rsidRDefault="006C3EEB" w:rsidP="006C3EEB">
      <w:pPr>
        <w:shd w:val="clear" w:color="auto" w:fill="FFFFFF" w:themeFill="background1"/>
        <w:jc w:val="center"/>
      </w:pPr>
    </w:p>
    <w:p w:rsidR="006C3EEB" w:rsidRDefault="006C3EEB" w:rsidP="006C3EEB">
      <w:pPr>
        <w:jc w:val="right"/>
      </w:pPr>
      <w:r>
        <w:rPr>
          <w:noProof/>
        </w:rPr>
        <w:drawing>
          <wp:anchor distT="0" distB="0" distL="114935" distR="114935" simplePos="0" relativeHeight="251659264" behindDoc="0" locked="0" layoutInCell="1" allowOverlap="1">
            <wp:simplePos x="0" y="0"/>
            <wp:positionH relativeFrom="column">
              <wp:posOffset>2743200</wp:posOffset>
            </wp:positionH>
            <wp:positionV relativeFrom="paragraph">
              <wp:posOffset>-228600</wp:posOffset>
            </wp:positionV>
            <wp:extent cx="718820" cy="718820"/>
            <wp:effectExtent l="19050" t="0" r="5080" b="0"/>
            <wp:wrapNone/>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718820" cy="718820"/>
                    </a:xfrm>
                    <a:prstGeom prst="rect">
                      <a:avLst/>
                    </a:prstGeom>
                    <a:solidFill>
                      <a:srgbClr val="FFFFFF"/>
                    </a:solidFill>
                  </pic:spPr>
                </pic:pic>
              </a:graphicData>
            </a:graphic>
          </wp:anchor>
        </w:drawing>
      </w:r>
      <w:r>
        <w:t xml:space="preserve"> </w:t>
      </w:r>
    </w:p>
    <w:p w:rsidR="006C3EEB" w:rsidRDefault="006C3EEB" w:rsidP="006C3EEB">
      <w:pPr>
        <w:jc w:val="right"/>
      </w:pPr>
    </w:p>
    <w:tbl>
      <w:tblPr>
        <w:tblW w:w="0" w:type="auto"/>
        <w:tblInd w:w="108" w:type="dxa"/>
        <w:tblLayout w:type="fixed"/>
        <w:tblLook w:val="04A0"/>
      </w:tblPr>
      <w:tblGrid>
        <w:gridCol w:w="4106"/>
        <w:gridCol w:w="1778"/>
        <w:gridCol w:w="4124"/>
      </w:tblGrid>
      <w:tr w:rsidR="006C3EEB" w:rsidTr="00883458">
        <w:trPr>
          <w:cantSplit/>
          <w:trHeight w:val="420"/>
        </w:trPr>
        <w:tc>
          <w:tcPr>
            <w:tcW w:w="4106" w:type="dxa"/>
          </w:tcPr>
          <w:p w:rsidR="006C3EEB" w:rsidRDefault="006C3EEB" w:rsidP="00883458">
            <w:pPr>
              <w:pStyle w:val="a20"/>
              <w:tabs>
                <w:tab w:val="left" w:pos="4285"/>
              </w:tabs>
              <w:snapToGrid w:val="0"/>
              <w:spacing w:before="0" w:after="0" w:line="192" w:lineRule="auto"/>
              <w:jc w:val="center"/>
            </w:pPr>
          </w:p>
          <w:p w:rsidR="006C3EEB" w:rsidRDefault="006C3EEB" w:rsidP="00883458">
            <w:pPr>
              <w:pStyle w:val="a20"/>
              <w:tabs>
                <w:tab w:val="left" w:pos="4285"/>
              </w:tabs>
              <w:spacing w:before="0" w:after="0" w:line="192" w:lineRule="auto"/>
              <w:jc w:val="center"/>
              <w:rPr>
                <w:b/>
                <w:bCs/>
              </w:rPr>
            </w:pPr>
            <w:r>
              <w:rPr>
                <w:b/>
                <w:bCs/>
              </w:rPr>
              <w:t>ЧАВАШ  РЕСПУБЛИКИ</w:t>
            </w:r>
          </w:p>
          <w:p w:rsidR="006C3EEB" w:rsidRDefault="006C3EEB" w:rsidP="00883458">
            <w:pPr>
              <w:pStyle w:val="a20"/>
              <w:tabs>
                <w:tab w:val="left" w:pos="4285"/>
              </w:tabs>
              <w:spacing w:before="0" w:after="0" w:line="192" w:lineRule="auto"/>
              <w:jc w:val="center"/>
            </w:pPr>
            <w:r>
              <w:rPr>
                <w:b/>
                <w:bCs/>
              </w:rPr>
              <w:t>ВАРМАР РАЙОНĚ</w:t>
            </w:r>
          </w:p>
        </w:tc>
        <w:tc>
          <w:tcPr>
            <w:tcW w:w="1778" w:type="dxa"/>
            <w:vMerge w:val="restart"/>
          </w:tcPr>
          <w:p w:rsidR="006C3EEB" w:rsidRDefault="006C3EEB" w:rsidP="00883458">
            <w:pPr>
              <w:suppressAutoHyphens/>
              <w:snapToGrid w:val="0"/>
              <w:jc w:val="center"/>
              <w:rPr>
                <w:lang w:eastAsia="ar-SA"/>
              </w:rPr>
            </w:pPr>
          </w:p>
        </w:tc>
        <w:tc>
          <w:tcPr>
            <w:tcW w:w="4124" w:type="dxa"/>
          </w:tcPr>
          <w:p w:rsidR="006C3EEB" w:rsidRDefault="006C3EEB" w:rsidP="00883458">
            <w:pPr>
              <w:pStyle w:val="a20"/>
              <w:snapToGrid w:val="0"/>
              <w:spacing w:before="0" w:after="0" w:line="192" w:lineRule="auto"/>
              <w:jc w:val="center"/>
              <w:rPr>
                <w:b/>
                <w:bCs/>
              </w:rPr>
            </w:pPr>
          </w:p>
          <w:p w:rsidR="006C3EEB" w:rsidRDefault="006C3EEB" w:rsidP="00883458">
            <w:pPr>
              <w:pStyle w:val="a20"/>
              <w:spacing w:before="0" w:after="0" w:line="192" w:lineRule="auto"/>
              <w:jc w:val="center"/>
            </w:pPr>
            <w:r>
              <w:rPr>
                <w:b/>
                <w:bCs/>
              </w:rPr>
              <w:t>ЧУВАШСКАЯ РЕСПУБЛИКА</w:t>
            </w:r>
            <w:r>
              <w:rPr>
                <w:rStyle w:val="a30"/>
              </w:rPr>
              <w:t xml:space="preserve"> </w:t>
            </w:r>
            <w:r>
              <w:rPr>
                <w:b/>
                <w:bCs/>
              </w:rPr>
              <w:t>УРМАРСКИЙ РАЙОН</w:t>
            </w:r>
          </w:p>
        </w:tc>
      </w:tr>
      <w:tr w:rsidR="006C3EEB" w:rsidTr="00883458">
        <w:trPr>
          <w:cantSplit/>
          <w:trHeight w:val="2176"/>
        </w:trPr>
        <w:tc>
          <w:tcPr>
            <w:tcW w:w="4106" w:type="dxa"/>
          </w:tcPr>
          <w:p w:rsidR="006C3EEB" w:rsidRDefault="006C3EEB" w:rsidP="00883458">
            <w:pPr>
              <w:pStyle w:val="a20"/>
              <w:tabs>
                <w:tab w:val="left" w:pos="4285"/>
              </w:tabs>
              <w:spacing w:before="80" w:after="0" w:line="192" w:lineRule="auto"/>
              <w:jc w:val="center"/>
              <w:rPr>
                <w:b/>
              </w:rPr>
            </w:pPr>
            <w:r>
              <w:rPr>
                <w:b/>
                <w:bCs/>
              </w:rPr>
              <w:t>КЕЛКЕШ ЯЛ ПОСЕЛЕНИЙĚН</w:t>
            </w:r>
          </w:p>
          <w:p w:rsidR="006C3EEB" w:rsidRDefault="006C3EEB" w:rsidP="00883458">
            <w:pPr>
              <w:pStyle w:val="a20"/>
              <w:tabs>
                <w:tab w:val="left" w:pos="4285"/>
              </w:tabs>
              <w:spacing w:before="0" w:after="0" w:line="192" w:lineRule="auto"/>
              <w:jc w:val="center"/>
              <w:rPr>
                <w:b/>
              </w:rPr>
            </w:pPr>
          </w:p>
          <w:p w:rsidR="006C3EEB" w:rsidRDefault="006C3EEB" w:rsidP="00883458">
            <w:pPr>
              <w:pStyle w:val="a20"/>
              <w:tabs>
                <w:tab w:val="left" w:pos="4285"/>
              </w:tabs>
              <w:spacing w:before="0" w:after="0" w:line="192" w:lineRule="auto"/>
              <w:jc w:val="center"/>
            </w:pPr>
            <w:r>
              <w:rPr>
                <w:b/>
              </w:rPr>
              <w:t>АДМИНИСТРАЦИ</w:t>
            </w:r>
            <w:r>
              <w:rPr>
                <w:b/>
                <w:bCs/>
              </w:rPr>
              <w:t>ЙĚ</w:t>
            </w:r>
          </w:p>
          <w:p w:rsidR="006C3EEB" w:rsidRDefault="006C3EEB" w:rsidP="00883458">
            <w:pPr>
              <w:spacing w:line="192" w:lineRule="auto"/>
              <w:jc w:val="center"/>
            </w:pPr>
          </w:p>
          <w:p w:rsidR="006C3EEB" w:rsidRDefault="006C3EEB" w:rsidP="00883458">
            <w:pPr>
              <w:pStyle w:val="a20"/>
              <w:tabs>
                <w:tab w:val="left" w:pos="4285"/>
              </w:tabs>
              <w:spacing w:before="0" w:after="0" w:line="192" w:lineRule="auto"/>
              <w:jc w:val="center"/>
            </w:pPr>
            <w:r>
              <w:rPr>
                <w:rStyle w:val="a3"/>
              </w:rPr>
              <w:t>ЙЫШĂНУ</w:t>
            </w:r>
          </w:p>
          <w:p w:rsidR="006C3EEB" w:rsidRDefault="006C3EEB" w:rsidP="00883458">
            <w:pPr>
              <w:jc w:val="center"/>
            </w:pPr>
          </w:p>
          <w:p w:rsidR="006C3EEB" w:rsidRDefault="006C3EEB" w:rsidP="00883458">
            <w:pPr>
              <w:pStyle w:val="a20"/>
              <w:spacing w:before="0" w:after="0"/>
              <w:ind w:right="-35"/>
              <w:jc w:val="center"/>
            </w:pPr>
            <w:r>
              <w:rPr>
                <w:rFonts w:ascii="Arial Cyr Chuv" w:hAnsi="Arial Cyr Chuv" w:cs="Arial Cyr Chuv"/>
                <w:sz w:val="20"/>
                <w:szCs w:val="20"/>
              </w:rPr>
              <w:t xml:space="preserve">2018  </w:t>
            </w:r>
            <w:proofErr w:type="spellStart"/>
            <w:r>
              <w:rPr>
                <w:rFonts w:ascii="Arial Cyr Chuv" w:hAnsi="Arial Cyr Chuv" w:cs="Arial Cyr Chuv"/>
                <w:sz w:val="20"/>
                <w:szCs w:val="20"/>
              </w:rPr>
              <w:t>=.ртме</w:t>
            </w:r>
            <w:proofErr w:type="spellEnd"/>
            <w:r>
              <w:rPr>
                <w:rFonts w:ascii="Arial Cyr Chuv" w:hAnsi="Arial Cyr Chuv" w:cs="Arial Cyr Chuv"/>
                <w:sz w:val="20"/>
                <w:szCs w:val="20"/>
              </w:rPr>
              <w:t xml:space="preserve"> </w:t>
            </w:r>
            <w:proofErr w:type="spellStart"/>
            <w:r>
              <w:rPr>
                <w:rFonts w:ascii="Arial Cyr Chuv" w:hAnsi="Arial Cyr Chuv" w:cs="Arial Cyr Chuv"/>
                <w:sz w:val="20"/>
                <w:szCs w:val="20"/>
              </w:rPr>
              <w:t>уйёх</w:t>
            </w:r>
            <w:proofErr w:type="gramStart"/>
            <w:r>
              <w:rPr>
                <w:rFonts w:ascii="Arial Cyr Chuv" w:hAnsi="Arial Cyr Chuv" w:cs="Arial Cyr Chuv"/>
                <w:sz w:val="20"/>
                <w:szCs w:val="20"/>
              </w:rPr>
              <w:t>.н</w:t>
            </w:r>
            <w:proofErr w:type="spellEnd"/>
            <w:proofErr w:type="gramEnd"/>
            <w:r>
              <w:rPr>
                <w:rFonts w:ascii="Arial Cyr Chuv" w:hAnsi="Arial Cyr Chuv" w:cs="Arial Cyr Chuv"/>
                <w:sz w:val="20"/>
                <w:szCs w:val="20"/>
              </w:rPr>
              <w:t xml:space="preserve"> 04  </w:t>
            </w:r>
            <w:proofErr w:type="spellStart"/>
            <w:r>
              <w:rPr>
                <w:rFonts w:ascii="Arial Cyr Chuv" w:hAnsi="Arial Cyr Chuv" w:cs="Arial Cyr Chuv"/>
                <w:sz w:val="20"/>
                <w:szCs w:val="20"/>
              </w:rPr>
              <w:t>м.ш</w:t>
            </w:r>
            <w:proofErr w:type="spellEnd"/>
            <w:r>
              <w:rPr>
                <w:rFonts w:ascii="Arial Cyr Chuv" w:hAnsi="Arial Cyr Chuv" w:cs="Arial Cyr Chuv"/>
                <w:sz w:val="20"/>
                <w:szCs w:val="20"/>
              </w:rPr>
              <w:t>.</w:t>
            </w:r>
            <w:r>
              <w:t xml:space="preserve"> №  23</w:t>
            </w:r>
          </w:p>
          <w:p w:rsidR="006C3EEB" w:rsidRDefault="006C3EEB" w:rsidP="00883458">
            <w:pPr>
              <w:suppressAutoHyphens/>
              <w:jc w:val="center"/>
              <w:rPr>
                <w:lang w:eastAsia="ar-SA"/>
              </w:rPr>
            </w:pPr>
            <w:proofErr w:type="spellStart"/>
            <w:r>
              <w:t>Келкеш</w:t>
            </w:r>
            <w:proofErr w:type="spellEnd"/>
            <w:r>
              <w:t xml:space="preserve">  </w:t>
            </w:r>
            <w:proofErr w:type="spellStart"/>
            <w:r>
              <w:t>ялě</w:t>
            </w:r>
            <w:proofErr w:type="spellEnd"/>
          </w:p>
        </w:tc>
        <w:tc>
          <w:tcPr>
            <w:tcW w:w="1778" w:type="dxa"/>
            <w:vMerge/>
            <w:vAlign w:val="center"/>
            <w:hideMark/>
          </w:tcPr>
          <w:p w:rsidR="006C3EEB" w:rsidRDefault="006C3EEB" w:rsidP="00883458">
            <w:pPr>
              <w:jc w:val="center"/>
              <w:rPr>
                <w:lang w:eastAsia="ar-SA"/>
              </w:rPr>
            </w:pPr>
          </w:p>
        </w:tc>
        <w:tc>
          <w:tcPr>
            <w:tcW w:w="4124" w:type="dxa"/>
          </w:tcPr>
          <w:p w:rsidR="006C3EEB" w:rsidRDefault="006C3EEB" w:rsidP="00883458">
            <w:pPr>
              <w:pStyle w:val="a20"/>
              <w:spacing w:before="80" w:after="0" w:line="192" w:lineRule="auto"/>
              <w:jc w:val="center"/>
              <w:rPr>
                <w:b/>
                <w:bCs/>
              </w:rPr>
            </w:pPr>
            <w:r>
              <w:rPr>
                <w:b/>
                <w:bCs/>
              </w:rPr>
              <w:t>АДМИНИСТРАЦИЯ</w:t>
            </w:r>
          </w:p>
          <w:p w:rsidR="006C3EEB" w:rsidRDefault="006C3EEB" w:rsidP="00883458">
            <w:pPr>
              <w:pStyle w:val="a20"/>
              <w:spacing w:before="0" w:after="0" w:line="192" w:lineRule="auto"/>
              <w:jc w:val="center"/>
              <w:rPr>
                <w:b/>
                <w:bCs/>
              </w:rPr>
            </w:pPr>
            <w:r>
              <w:rPr>
                <w:b/>
                <w:bCs/>
              </w:rPr>
              <w:t>КУЛЬГЕШСКОГО СЕЛЬСКОГО</w:t>
            </w:r>
          </w:p>
          <w:p w:rsidR="006C3EEB" w:rsidRDefault="006C3EEB" w:rsidP="00883458">
            <w:pPr>
              <w:pStyle w:val="a20"/>
              <w:spacing w:before="0" w:after="0" w:line="192" w:lineRule="auto"/>
              <w:jc w:val="center"/>
            </w:pPr>
            <w:r>
              <w:rPr>
                <w:b/>
                <w:bCs/>
              </w:rPr>
              <w:t>ПОСЕЛЕНИЯ</w:t>
            </w:r>
          </w:p>
          <w:p w:rsidR="006C3EEB" w:rsidRDefault="006C3EEB" w:rsidP="00883458">
            <w:pPr>
              <w:pStyle w:val="a20"/>
              <w:spacing w:before="0" w:after="0" w:line="192" w:lineRule="auto"/>
              <w:jc w:val="center"/>
            </w:pPr>
          </w:p>
          <w:p w:rsidR="006C3EEB" w:rsidRDefault="006C3EEB" w:rsidP="00883458">
            <w:pPr>
              <w:pStyle w:val="a20"/>
              <w:spacing w:before="0" w:after="0" w:line="192" w:lineRule="auto"/>
              <w:jc w:val="center"/>
            </w:pPr>
            <w:r>
              <w:rPr>
                <w:rStyle w:val="a3"/>
              </w:rPr>
              <w:t>ПОСТАНОВЛЕНИЕ</w:t>
            </w:r>
          </w:p>
          <w:p w:rsidR="006C3EEB" w:rsidRDefault="006C3EEB" w:rsidP="00883458">
            <w:pPr>
              <w:pStyle w:val="a20"/>
              <w:spacing w:before="0" w:after="0" w:line="192" w:lineRule="auto"/>
              <w:jc w:val="center"/>
            </w:pPr>
          </w:p>
          <w:p w:rsidR="006C3EEB" w:rsidRDefault="006C3EEB" w:rsidP="00883458">
            <w:pPr>
              <w:pStyle w:val="a20"/>
              <w:spacing w:before="0" w:after="0" w:line="192" w:lineRule="auto"/>
              <w:jc w:val="center"/>
            </w:pPr>
            <w:r>
              <w:t xml:space="preserve">    04 июня 2018 г. № 23   </w:t>
            </w:r>
          </w:p>
          <w:p w:rsidR="006C3EEB" w:rsidRDefault="006C3EEB" w:rsidP="00883458">
            <w:pPr>
              <w:suppressAutoHyphens/>
              <w:jc w:val="center"/>
              <w:rPr>
                <w:lang w:eastAsia="ar-SA"/>
              </w:rPr>
            </w:pPr>
            <w:r>
              <w:t>деревня Кульгеши</w:t>
            </w:r>
          </w:p>
        </w:tc>
      </w:tr>
    </w:tbl>
    <w:p w:rsidR="006C3EEB" w:rsidRDefault="006C3EEB" w:rsidP="006C3EEB">
      <w:pPr>
        <w:shd w:val="clear" w:color="auto" w:fill="FFFFFF" w:themeFill="background1"/>
        <w:jc w:val="center"/>
      </w:pPr>
    </w:p>
    <w:p w:rsidR="006C3EEB" w:rsidRDefault="006C3EEB" w:rsidP="006C3EEB">
      <w:pPr>
        <w:shd w:val="clear" w:color="auto" w:fill="FFFFFF" w:themeFill="background1"/>
        <w:jc w:val="center"/>
      </w:pPr>
    </w:p>
    <w:p w:rsidR="006C3EEB" w:rsidRPr="007F69ED" w:rsidRDefault="006C3EEB" w:rsidP="006C3EEB">
      <w:pPr>
        <w:widowControl w:val="0"/>
        <w:autoSpaceDE w:val="0"/>
        <w:autoSpaceDN w:val="0"/>
        <w:adjustRightInd w:val="0"/>
        <w:ind w:right="4818"/>
        <w:jc w:val="both"/>
      </w:pPr>
      <w:r w:rsidRPr="00651F30">
        <w:t xml:space="preserve">О внесении изменений в постановление администрации </w:t>
      </w:r>
      <w:r>
        <w:rPr>
          <w:bCs/>
        </w:rPr>
        <w:t>Кульгеш</w:t>
      </w:r>
      <w:r w:rsidRPr="007F69ED">
        <w:rPr>
          <w:bCs/>
        </w:rPr>
        <w:t>ского сельского поселения</w:t>
      </w:r>
      <w:r w:rsidRPr="00651F30">
        <w:t xml:space="preserve"> Урмарского района от </w:t>
      </w:r>
      <w:r>
        <w:t>22.10.2015 № 75</w:t>
      </w:r>
      <w:r w:rsidRPr="00651F30">
        <w:t xml:space="preserve"> «</w:t>
      </w:r>
      <w:r>
        <w:rPr>
          <w:bCs/>
        </w:rPr>
        <w:t>О</w:t>
      </w:r>
      <w:r w:rsidRPr="007F69ED">
        <w:rPr>
          <w:bCs/>
        </w:rPr>
        <w:t>б утверждении административного рег</w:t>
      </w:r>
      <w:r>
        <w:rPr>
          <w:bCs/>
        </w:rPr>
        <w:t>ламента администрации Кульгеш</w:t>
      </w:r>
      <w:r w:rsidRPr="007F69ED">
        <w:rPr>
          <w:bCs/>
        </w:rPr>
        <w:t>ского сельского поселения Урмарского района Чувашской Республики по предоставлению муниципальной услуги «</w:t>
      </w:r>
      <w:r w:rsidRPr="007F69ED">
        <w:t>Присвоение,</w:t>
      </w:r>
      <w:r w:rsidRPr="007F69ED">
        <w:rPr>
          <w:b/>
        </w:rPr>
        <w:t xml:space="preserve"> </w:t>
      </w:r>
      <w:r w:rsidRPr="007F69ED">
        <w:t>изменение и аннулирование адресов»</w:t>
      </w:r>
    </w:p>
    <w:p w:rsidR="006C3EEB" w:rsidRDefault="006C3EEB" w:rsidP="006C3EEB">
      <w:pPr>
        <w:ind w:right="5241"/>
        <w:jc w:val="both"/>
      </w:pPr>
    </w:p>
    <w:p w:rsidR="006C3EEB" w:rsidRPr="00651F30" w:rsidRDefault="006C3EEB" w:rsidP="006C3EEB">
      <w:pPr>
        <w:pStyle w:val="ConsPlusNormal"/>
        <w:ind w:right="4960"/>
        <w:jc w:val="both"/>
        <w:rPr>
          <w:rFonts w:ascii="Times New Roman" w:hAnsi="Times New Roman" w:cs="Times New Roman"/>
          <w:sz w:val="24"/>
          <w:szCs w:val="24"/>
        </w:rPr>
      </w:pPr>
    </w:p>
    <w:p w:rsidR="006C3EEB" w:rsidRPr="00651F30" w:rsidRDefault="006C3EEB" w:rsidP="006C3EEB">
      <w:pPr>
        <w:pStyle w:val="ConsPlusNormal"/>
        <w:ind w:right="-5"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В соответствии с Уставом </w:t>
      </w:r>
      <w:r>
        <w:rPr>
          <w:rFonts w:ascii="Times New Roman" w:hAnsi="Times New Roman" w:cs="Times New Roman"/>
          <w:sz w:val="24"/>
          <w:szCs w:val="24"/>
        </w:rPr>
        <w:t xml:space="preserve">Кульгешского сельского поселения </w:t>
      </w:r>
      <w:r w:rsidRPr="00651F30">
        <w:rPr>
          <w:rFonts w:ascii="Times New Roman" w:hAnsi="Times New Roman" w:cs="Times New Roman"/>
          <w:sz w:val="24"/>
          <w:szCs w:val="24"/>
        </w:rPr>
        <w:t>Урмарского района Чувашской Республики</w:t>
      </w:r>
    </w:p>
    <w:p w:rsidR="006C3EEB" w:rsidRPr="00651F30" w:rsidRDefault="006C3EEB" w:rsidP="006C3EEB">
      <w:pPr>
        <w:pStyle w:val="ConsPlusNormal"/>
        <w:ind w:right="-5"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Кульгешского сельского поселения </w:t>
      </w:r>
      <w:r w:rsidRPr="00651F30">
        <w:rPr>
          <w:rFonts w:ascii="Times New Roman" w:hAnsi="Times New Roman" w:cs="Times New Roman"/>
          <w:sz w:val="24"/>
          <w:szCs w:val="24"/>
        </w:rPr>
        <w:t xml:space="preserve">Урмарского района </w:t>
      </w:r>
    </w:p>
    <w:p w:rsidR="006C3EEB" w:rsidRPr="00651F30" w:rsidRDefault="006C3EEB" w:rsidP="006C3EEB">
      <w:pPr>
        <w:pStyle w:val="ConsPlusNormal"/>
        <w:ind w:right="-5" w:firstLine="709"/>
        <w:jc w:val="both"/>
        <w:rPr>
          <w:rFonts w:ascii="Times New Roman" w:hAnsi="Times New Roman" w:cs="Times New Roman"/>
          <w:sz w:val="24"/>
          <w:szCs w:val="24"/>
        </w:rPr>
      </w:pPr>
      <w:r w:rsidRPr="00651F30">
        <w:rPr>
          <w:rFonts w:ascii="Times New Roman" w:hAnsi="Times New Roman" w:cs="Times New Roman"/>
          <w:sz w:val="24"/>
          <w:szCs w:val="24"/>
        </w:rPr>
        <w:t>ПОСТАНОВЛЯЕТ:</w:t>
      </w:r>
    </w:p>
    <w:p w:rsidR="006C3EEB" w:rsidRPr="00651F30" w:rsidRDefault="006C3EEB" w:rsidP="006C3EEB">
      <w:pPr>
        <w:widowControl w:val="0"/>
        <w:autoSpaceDE w:val="0"/>
        <w:autoSpaceDN w:val="0"/>
        <w:adjustRightInd w:val="0"/>
        <w:ind w:right="-5"/>
        <w:jc w:val="both"/>
      </w:pPr>
      <w:r w:rsidRPr="00651F30">
        <w:t xml:space="preserve">1. Внести в Административный регламент </w:t>
      </w:r>
      <w:r w:rsidRPr="003B0DDF">
        <w:rPr>
          <w:bCs/>
        </w:rPr>
        <w:t>Кульгешского сельского поселения Урмарского района Чувашской Республики по предоставлению муниципальной услуги «</w:t>
      </w:r>
      <w:r w:rsidRPr="007F69ED">
        <w:t>Присвоение,</w:t>
      </w:r>
      <w:r w:rsidRPr="007F69ED">
        <w:rPr>
          <w:b/>
        </w:rPr>
        <w:t xml:space="preserve"> </w:t>
      </w:r>
      <w:r w:rsidRPr="007F69ED">
        <w:t>изменение и аннулирование адресов»</w:t>
      </w:r>
      <w:r w:rsidRPr="00651F30">
        <w:t xml:space="preserve">, утвержденный постановлением администрации </w:t>
      </w:r>
      <w:r>
        <w:t xml:space="preserve">Кульгешского сельского поселения </w:t>
      </w:r>
      <w:r w:rsidRPr="00651F30">
        <w:t xml:space="preserve">Урмарского района Чувашской Республики от </w:t>
      </w:r>
      <w:r>
        <w:t>2</w:t>
      </w:r>
      <w:r w:rsidRPr="00651F30">
        <w:t>2.</w:t>
      </w:r>
      <w:r>
        <w:t>1</w:t>
      </w:r>
      <w:r w:rsidRPr="00651F30">
        <w:t>0.201</w:t>
      </w:r>
      <w:r>
        <w:t>5</w:t>
      </w:r>
      <w:r w:rsidRPr="00651F30">
        <w:t xml:space="preserve"> № </w:t>
      </w:r>
      <w:r>
        <w:t>75</w:t>
      </w:r>
      <w:r w:rsidRPr="00651F30">
        <w:t xml:space="preserve"> изменение, изложив главу </w:t>
      </w:r>
      <w:r w:rsidRPr="00651F30">
        <w:rPr>
          <w:lang w:val="en-US"/>
        </w:rPr>
        <w:t>V</w:t>
      </w:r>
      <w:r w:rsidRPr="00651F30">
        <w:t xml:space="preserve"> в следующей редакции:</w:t>
      </w:r>
    </w:p>
    <w:p w:rsidR="006C3EEB" w:rsidRPr="007F69ED" w:rsidRDefault="006C3EEB" w:rsidP="006C3EEB">
      <w:pPr>
        <w:pStyle w:val="2"/>
        <w:jc w:val="center"/>
        <w:rPr>
          <w:b/>
          <w:bCs/>
        </w:rPr>
      </w:pPr>
      <w:r w:rsidRPr="00E54438">
        <w:rPr>
          <w:b/>
          <w:sz w:val="24"/>
          <w:szCs w:val="24"/>
        </w:rPr>
        <w:t>«</w:t>
      </w:r>
      <w:r w:rsidRPr="00E54438">
        <w:rPr>
          <w:b/>
          <w:sz w:val="24"/>
          <w:szCs w:val="24"/>
          <w:lang w:val="en-US"/>
        </w:rPr>
        <w:t>V</w:t>
      </w:r>
      <w:r w:rsidRPr="00E54438">
        <w:rPr>
          <w:b/>
          <w:sz w:val="24"/>
          <w:szCs w:val="24"/>
        </w:rPr>
        <w:t xml:space="preserve">. </w:t>
      </w:r>
      <w:r w:rsidRPr="007F69ED">
        <w:rPr>
          <w:b/>
          <w:bCs/>
        </w:rPr>
        <w:t>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6C3EEB" w:rsidRDefault="006C3EEB" w:rsidP="006C3EEB">
      <w:pPr>
        <w:pStyle w:val="ConsPlusTitle"/>
        <w:ind w:firstLine="709"/>
        <w:jc w:val="center"/>
        <w:outlineLvl w:val="0"/>
        <w:rPr>
          <w:rFonts w:ascii="Times New Roman" w:hAnsi="Times New Roman" w:cs="Times New Roman"/>
          <w:sz w:val="24"/>
          <w:szCs w:val="24"/>
        </w:rPr>
      </w:pPr>
    </w:p>
    <w:p w:rsidR="006C3EEB" w:rsidRPr="00651F30" w:rsidRDefault="006C3EEB" w:rsidP="006C3EEB">
      <w:pPr>
        <w:pStyle w:val="ConsPlusTitle"/>
        <w:ind w:firstLine="709"/>
        <w:jc w:val="both"/>
        <w:outlineLvl w:val="0"/>
        <w:rPr>
          <w:rFonts w:ascii="Times New Roman" w:hAnsi="Times New Roman" w:cs="Times New Roman"/>
          <w:sz w:val="24"/>
          <w:szCs w:val="24"/>
        </w:rPr>
      </w:pPr>
      <w:r w:rsidRPr="00651F30">
        <w:rPr>
          <w:rFonts w:ascii="Times New Roman" w:hAnsi="Times New Roman" w:cs="Times New Roman"/>
          <w:sz w:val="24"/>
          <w:szCs w:val="24"/>
        </w:rPr>
        <w:t>5.1. Предмет досудебного (внесудебного)</w:t>
      </w:r>
      <w:r>
        <w:rPr>
          <w:rFonts w:ascii="Times New Roman" w:hAnsi="Times New Roman" w:cs="Times New Roman"/>
          <w:sz w:val="24"/>
          <w:szCs w:val="24"/>
        </w:rPr>
        <w:t xml:space="preserve"> порядка</w:t>
      </w:r>
      <w:r w:rsidRPr="00651F30">
        <w:rPr>
          <w:rFonts w:ascii="Times New Roman" w:hAnsi="Times New Roman" w:cs="Times New Roman"/>
          <w:sz w:val="24"/>
          <w:szCs w:val="24"/>
        </w:rPr>
        <w:t xml:space="preserve">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6C3EEB" w:rsidRPr="00651F30" w:rsidRDefault="006C3EEB" w:rsidP="006C3EEB">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1. Заявитель может обратиться с жалобой, в том числе в следующих случаях:</w:t>
      </w:r>
    </w:p>
    <w:p w:rsidR="006C3EEB" w:rsidRPr="00651F30" w:rsidRDefault="006C3EEB" w:rsidP="006C3EEB">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5" w:history="1">
        <w:r w:rsidRPr="00651F30">
          <w:rPr>
            <w:rFonts w:ascii="Times New Roman" w:hAnsi="Times New Roman" w:cs="Times New Roman"/>
            <w:sz w:val="24"/>
            <w:szCs w:val="24"/>
          </w:rPr>
          <w:t>статье 15.1</w:t>
        </w:r>
      </w:hyperlink>
      <w:r w:rsidRPr="00651F30">
        <w:rPr>
          <w:rFonts w:ascii="Times New Roman" w:hAnsi="Times New Roman" w:cs="Times New Roman"/>
          <w:sz w:val="24"/>
          <w:szCs w:val="24"/>
        </w:rPr>
        <w:t xml:space="preserve"> Федерального закона «Об организации предоставления </w:t>
      </w:r>
      <w:r w:rsidRPr="00651F30">
        <w:rPr>
          <w:rFonts w:ascii="Times New Roman" w:hAnsi="Times New Roman" w:cs="Times New Roman"/>
          <w:sz w:val="24"/>
          <w:szCs w:val="24"/>
        </w:rPr>
        <w:lastRenderedPageBreak/>
        <w:t>государственных и муниципальных услуг»;</w:t>
      </w:r>
    </w:p>
    <w:p w:rsidR="006C3EEB" w:rsidRPr="00651F30" w:rsidRDefault="006C3EEB" w:rsidP="006C3EEB">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2) нарушение срока предоставления муниципальной услуги. </w:t>
      </w:r>
      <w:proofErr w:type="gramStart"/>
      <w:r w:rsidRPr="00651F30">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history="1">
        <w:r w:rsidRPr="00651F30">
          <w:rPr>
            <w:rFonts w:ascii="Times New Roman" w:hAnsi="Times New Roman" w:cs="Times New Roman"/>
            <w:sz w:val="24"/>
            <w:szCs w:val="24"/>
          </w:rPr>
          <w:t>частью 1.3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p>
    <w:p w:rsidR="006C3EEB" w:rsidRPr="00651F30" w:rsidRDefault="006C3EEB" w:rsidP="006C3EEB">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6C3EEB" w:rsidRPr="00651F30" w:rsidRDefault="006C3EEB" w:rsidP="006C3EEB">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6C3EEB" w:rsidRPr="00651F30" w:rsidRDefault="006C3EEB" w:rsidP="006C3EEB">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651F3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C3EEB" w:rsidRPr="00651F30" w:rsidRDefault="006C3EEB" w:rsidP="006C3EEB">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6C3EEB" w:rsidRPr="00651F30" w:rsidRDefault="006C3EEB" w:rsidP="006C3EEB">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 xml:space="preserve">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7"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51F30">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C3EEB" w:rsidRPr="00651F30" w:rsidRDefault="006C3EEB" w:rsidP="006C3EEB">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C3EEB" w:rsidRPr="00651F30" w:rsidRDefault="006C3EEB" w:rsidP="006C3EEB">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651F3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651F30">
        <w:rPr>
          <w:rFonts w:ascii="Times New Roman" w:hAnsi="Times New Roman" w:cs="Times New Roman"/>
          <w:sz w:val="24"/>
          <w:szCs w:val="24"/>
        </w:rPr>
        <w:lastRenderedPageBreak/>
        <w:t>предоставлению соответствующих муниципальных услуг в полном объеме.</w:t>
      </w:r>
    </w:p>
    <w:p w:rsidR="006C3EEB" w:rsidRPr="00651F30" w:rsidRDefault="006C3EEB" w:rsidP="006C3EEB">
      <w:pPr>
        <w:pStyle w:val="ConsPlusTitle"/>
        <w:ind w:firstLine="709"/>
        <w:outlineLvl w:val="1"/>
        <w:rPr>
          <w:rFonts w:ascii="Times New Roman" w:hAnsi="Times New Roman" w:cs="Times New Roman"/>
          <w:sz w:val="24"/>
          <w:szCs w:val="24"/>
        </w:rPr>
      </w:pPr>
      <w:r w:rsidRPr="00651F30">
        <w:rPr>
          <w:rFonts w:ascii="Times New Roman" w:hAnsi="Times New Roman" w:cs="Times New Roman"/>
          <w:sz w:val="24"/>
          <w:szCs w:val="24"/>
        </w:rPr>
        <w:t>5.2. Общие требования к порядку подачи и рассмотрения жалобы</w:t>
      </w:r>
    </w:p>
    <w:p w:rsidR="006C3EEB" w:rsidRPr="00651F30" w:rsidRDefault="006C3EEB" w:rsidP="006C3EEB">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1. </w:t>
      </w:r>
      <w:proofErr w:type="gramStart"/>
      <w:r w:rsidRPr="00651F30">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r w:rsidRPr="00651F30">
        <w:rPr>
          <w:rFonts w:ascii="Times New Roman" w:hAnsi="Times New Roman" w:cs="Times New Roman"/>
          <w:sz w:val="24"/>
          <w:szCs w:val="24"/>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6C3EEB" w:rsidRPr="00651F30" w:rsidRDefault="006C3EEB" w:rsidP="006C3EEB">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2. </w:t>
      </w:r>
      <w:proofErr w:type="gramStart"/>
      <w:r w:rsidRPr="00651F30">
        <w:rPr>
          <w:rFonts w:ascii="Times New Roman" w:hAnsi="Times New Roman" w:cs="Times New Roman"/>
          <w:sz w:val="24"/>
          <w:szCs w:val="24"/>
        </w:rPr>
        <w:t>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w:t>
      </w:r>
      <w:proofErr w:type="gramEnd"/>
      <w:r w:rsidRPr="00651F30">
        <w:rPr>
          <w:rFonts w:ascii="Times New Roman" w:hAnsi="Times New Roman" w:cs="Times New Roman"/>
          <w:sz w:val="24"/>
          <w:szCs w:val="24"/>
        </w:rPr>
        <w:t xml:space="preserve"> и муниципальных услуг, а также может быть </w:t>
      </w:r>
      <w:proofErr w:type="gramStart"/>
      <w:r w:rsidRPr="00651F30">
        <w:rPr>
          <w:rFonts w:ascii="Times New Roman" w:hAnsi="Times New Roman" w:cs="Times New Roman"/>
          <w:sz w:val="24"/>
          <w:szCs w:val="24"/>
        </w:rPr>
        <w:t>принята</w:t>
      </w:r>
      <w:proofErr w:type="gramEnd"/>
      <w:r w:rsidRPr="00651F30">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51F30">
        <w:rPr>
          <w:rFonts w:ascii="Times New Roman" w:hAnsi="Times New Roman" w:cs="Times New Roman"/>
          <w:sz w:val="24"/>
          <w:szCs w:val="24"/>
        </w:rPr>
        <w:t xml:space="preserve">Жалоба на решения и действия (бездействие) организаций, предусмотренных </w:t>
      </w:r>
      <w:hyperlink r:id="rId10"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651F30">
        <w:rPr>
          <w:rFonts w:ascii="Times New Roman" w:hAnsi="Times New Roman" w:cs="Times New Roman"/>
          <w:sz w:val="24"/>
          <w:szCs w:val="24"/>
        </w:rPr>
        <w:t xml:space="preserve"> заявителя.</w:t>
      </w:r>
    </w:p>
    <w:p w:rsidR="006C3EEB" w:rsidRPr="00651F30" w:rsidRDefault="006C3EEB" w:rsidP="006C3EEB">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6C3EEB" w:rsidRPr="00651F30" w:rsidRDefault="006C3EEB" w:rsidP="006C3EEB">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4. Жалоба должна содержать:</w:t>
      </w:r>
    </w:p>
    <w:p w:rsidR="006C3EEB" w:rsidRPr="00651F30" w:rsidRDefault="006C3EEB" w:rsidP="006C3EEB">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w:t>
      </w:r>
      <w:r w:rsidRPr="00651F30">
        <w:rPr>
          <w:rFonts w:ascii="Times New Roman" w:hAnsi="Times New Roman" w:cs="Times New Roman"/>
          <w:sz w:val="24"/>
          <w:szCs w:val="24"/>
        </w:rPr>
        <w:lastRenderedPageBreak/>
        <w:t xml:space="preserve">многофункционального центра, его руководителя и (или) работника, организаций, предусмотренных </w:t>
      </w:r>
      <w:hyperlink r:id="rId11"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6C3EEB" w:rsidRPr="00651F30" w:rsidRDefault="006C3EEB" w:rsidP="006C3EEB">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3EEB" w:rsidRPr="00651F30" w:rsidRDefault="006C3EEB" w:rsidP="006C3EEB">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их работников;</w:t>
      </w:r>
    </w:p>
    <w:p w:rsidR="006C3EEB" w:rsidRPr="00651F30" w:rsidRDefault="006C3EEB" w:rsidP="006C3EEB">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их работников.</w:t>
      </w:r>
      <w:proofErr w:type="gramEnd"/>
      <w:r w:rsidRPr="00651F30">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6C3EEB" w:rsidRPr="00651F30" w:rsidRDefault="006C3EEB" w:rsidP="006C3EEB">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5. </w:t>
      </w:r>
      <w:proofErr w:type="gramStart"/>
      <w:r w:rsidRPr="00651F30">
        <w:rPr>
          <w:rFonts w:ascii="Times New Roman" w:hAnsi="Times New Roman" w:cs="Times New Roman"/>
          <w:sz w:val="24"/>
          <w:szCs w:val="24"/>
        </w:rPr>
        <w:t xml:space="preserve">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14"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w:t>
      </w:r>
      <w:proofErr w:type="gramEnd"/>
      <w:r w:rsidRPr="00651F30">
        <w:rPr>
          <w:rFonts w:ascii="Times New Roman" w:hAnsi="Times New Roman" w:cs="Times New Roman"/>
          <w:sz w:val="24"/>
          <w:szCs w:val="24"/>
        </w:rPr>
        <w:t xml:space="preserve">, организаций, предусмотренных </w:t>
      </w:r>
      <w:hyperlink r:id="rId15"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3EEB" w:rsidRPr="00651F30" w:rsidRDefault="006C3EEB" w:rsidP="006C3EEB">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6. По результатам рассмотрения жалобы принимается одно из следующих решений:</w:t>
      </w:r>
    </w:p>
    <w:p w:rsidR="006C3EEB" w:rsidRPr="00651F30" w:rsidRDefault="006C3EEB" w:rsidP="006C3EEB">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6C3EEB" w:rsidRPr="00651F30" w:rsidRDefault="006C3EEB" w:rsidP="006C3EEB">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2) в удовлетворении жалобы отказывается</w:t>
      </w:r>
      <w:proofErr w:type="gramStart"/>
      <w:r w:rsidRPr="00651F30">
        <w:rPr>
          <w:rFonts w:ascii="Times New Roman" w:hAnsi="Times New Roman" w:cs="Times New Roman"/>
          <w:sz w:val="24"/>
          <w:szCs w:val="24"/>
        </w:rPr>
        <w:t>.».</w:t>
      </w:r>
      <w:proofErr w:type="gramEnd"/>
    </w:p>
    <w:p w:rsidR="006C3EEB" w:rsidRPr="00651F30" w:rsidRDefault="006C3EEB" w:rsidP="006C3EEB">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2. Настоящее постановление вступает в силу после его официального опубликования.</w:t>
      </w:r>
    </w:p>
    <w:p w:rsidR="006C3EEB" w:rsidRPr="00651F30" w:rsidRDefault="006C3EEB" w:rsidP="006C3EEB">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3. </w:t>
      </w:r>
      <w:proofErr w:type="gramStart"/>
      <w:r w:rsidRPr="00651F30">
        <w:rPr>
          <w:rFonts w:ascii="Times New Roman" w:hAnsi="Times New Roman" w:cs="Times New Roman"/>
          <w:sz w:val="24"/>
          <w:szCs w:val="24"/>
        </w:rPr>
        <w:t>Контроль за</w:t>
      </w:r>
      <w:proofErr w:type="gramEnd"/>
      <w:r w:rsidRPr="00651F30">
        <w:rPr>
          <w:rFonts w:ascii="Times New Roman" w:hAnsi="Times New Roman" w:cs="Times New Roman"/>
          <w:sz w:val="24"/>
          <w:szCs w:val="24"/>
        </w:rPr>
        <w:t xml:space="preserve"> исполнением настоящего постановления </w:t>
      </w:r>
      <w:r>
        <w:rPr>
          <w:rFonts w:ascii="Times New Roman" w:hAnsi="Times New Roman" w:cs="Times New Roman"/>
          <w:sz w:val="24"/>
          <w:szCs w:val="24"/>
        </w:rPr>
        <w:t>оставляю за собой.</w:t>
      </w:r>
    </w:p>
    <w:p w:rsidR="006C3EEB" w:rsidRPr="00651F30" w:rsidRDefault="006C3EEB" w:rsidP="006C3EEB">
      <w:pPr>
        <w:pStyle w:val="ConsPlusNormal"/>
        <w:ind w:firstLine="709"/>
        <w:jc w:val="both"/>
        <w:rPr>
          <w:rFonts w:ascii="Times New Roman" w:hAnsi="Times New Roman" w:cs="Times New Roman"/>
          <w:sz w:val="24"/>
          <w:szCs w:val="24"/>
        </w:rPr>
      </w:pPr>
    </w:p>
    <w:p w:rsidR="006C3EEB" w:rsidRPr="00651F30" w:rsidRDefault="006C3EEB" w:rsidP="006C3EEB">
      <w:pPr>
        <w:pStyle w:val="ConsPlusNormal"/>
        <w:jc w:val="both"/>
        <w:rPr>
          <w:rFonts w:ascii="Times New Roman" w:hAnsi="Times New Roman" w:cs="Times New Roman"/>
          <w:sz w:val="24"/>
          <w:szCs w:val="24"/>
        </w:rPr>
      </w:pPr>
    </w:p>
    <w:p w:rsidR="006C3EEB" w:rsidRDefault="006C3EEB" w:rsidP="006C3EEB">
      <w:pPr>
        <w:pStyle w:val="ConsPlusNormal"/>
        <w:ind w:firstLine="0"/>
        <w:jc w:val="both"/>
        <w:rPr>
          <w:rFonts w:ascii="Times New Roman" w:hAnsi="Times New Roman" w:cs="Times New Roman"/>
          <w:sz w:val="24"/>
          <w:szCs w:val="24"/>
        </w:rPr>
      </w:pPr>
      <w:r w:rsidRPr="00651F30">
        <w:rPr>
          <w:rFonts w:ascii="Times New Roman" w:hAnsi="Times New Roman" w:cs="Times New Roman"/>
          <w:sz w:val="24"/>
          <w:szCs w:val="24"/>
        </w:rPr>
        <w:t>Глава администрации</w:t>
      </w:r>
      <w:r>
        <w:rPr>
          <w:rFonts w:ascii="Times New Roman" w:hAnsi="Times New Roman" w:cs="Times New Roman"/>
          <w:sz w:val="24"/>
          <w:szCs w:val="24"/>
        </w:rPr>
        <w:t xml:space="preserve"> Кульгешского </w:t>
      </w:r>
    </w:p>
    <w:p w:rsidR="008D6041" w:rsidRPr="006C3EEB" w:rsidRDefault="006C3EEB" w:rsidP="006C3EE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Pr="00651F30">
        <w:rPr>
          <w:rFonts w:ascii="Times New Roman" w:hAnsi="Times New Roman" w:cs="Times New Roman"/>
          <w:sz w:val="24"/>
          <w:szCs w:val="24"/>
        </w:rPr>
        <w:t>Урмарского райо</w:t>
      </w:r>
      <w:r>
        <w:rPr>
          <w:rFonts w:ascii="Times New Roman" w:hAnsi="Times New Roman" w:cs="Times New Roman"/>
          <w:sz w:val="24"/>
          <w:szCs w:val="24"/>
        </w:rPr>
        <w:t xml:space="preserve">на     </w:t>
      </w:r>
      <w:r w:rsidRPr="00651F30">
        <w:rPr>
          <w:rFonts w:ascii="Times New Roman" w:hAnsi="Times New Roman" w:cs="Times New Roman"/>
          <w:sz w:val="24"/>
          <w:szCs w:val="24"/>
        </w:rPr>
        <w:t xml:space="preserve">                                                          </w:t>
      </w:r>
      <w:r>
        <w:rPr>
          <w:rFonts w:ascii="Times New Roman" w:hAnsi="Times New Roman" w:cs="Times New Roman"/>
          <w:sz w:val="24"/>
          <w:szCs w:val="24"/>
        </w:rPr>
        <w:t>О.С. Кузьмин</w:t>
      </w:r>
    </w:p>
    <w:sectPr w:rsidR="008D6041" w:rsidRPr="006C3EEB" w:rsidSect="008D6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3EEB"/>
    <w:rsid w:val="005A7AD4"/>
    <w:rsid w:val="005D2BA4"/>
    <w:rsid w:val="006C3EEB"/>
    <w:rsid w:val="008D6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EEB"/>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C3EEB"/>
    <w:pPr>
      <w:widowControl w:val="0"/>
      <w:suppressAutoHyphens/>
      <w:ind w:firstLine="720"/>
      <w:jc w:val="left"/>
    </w:pPr>
    <w:rPr>
      <w:rFonts w:ascii="Arial" w:eastAsia="Times New Roman" w:hAnsi="Arial" w:cs="Arial"/>
      <w:kern w:val="1"/>
      <w:sz w:val="20"/>
      <w:szCs w:val="20"/>
      <w:lang w:eastAsia="ru-RU"/>
    </w:rPr>
  </w:style>
  <w:style w:type="paragraph" w:customStyle="1" w:styleId="ConsPlusTitle">
    <w:name w:val="ConsPlusTitle"/>
    <w:rsid w:val="006C3EEB"/>
    <w:pPr>
      <w:widowControl w:val="0"/>
      <w:suppressAutoHyphens/>
      <w:autoSpaceDE w:val="0"/>
      <w:jc w:val="left"/>
    </w:pPr>
    <w:rPr>
      <w:rFonts w:ascii="Calibri" w:eastAsia="Arial" w:hAnsi="Calibri" w:cs="Calibri"/>
      <w:b/>
      <w:bCs/>
      <w:lang w:eastAsia="ar-SA"/>
    </w:rPr>
  </w:style>
  <w:style w:type="character" w:styleId="a3">
    <w:name w:val="Strong"/>
    <w:basedOn w:val="a0"/>
    <w:qFormat/>
    <w:rsid w:val="006C3EEB"/>
    <w:rPr>
      <w:b/>
      <w:bCs/>
    </w:rPr>
  </w:style>
  <w:style w:type="paragraph" w:styleId="2">
    <w:name w:val="Body Text Indent 2"/>
    <w:aliases w:val=" Знак1,Знак1"/>
    <w:basedOn w:val="a"/>
    <w:link w:val="20"/>
    <w:rsid w:val="006C3EEB"/>
    <w:pPr>
      <w:ind w:firstLine="720"/>
      <w:jc w:val="right"/>
    </w:pPr>
    <w:rPr>
      <w:sz w:val="26"/>
      <w:szCs w:val="20"/>
    </w:rPr>
  </w:style>
  <w:style w:type="character" w:customStyle="1" w:styleId="20">
    <w:name w:val="Основной текст с отступом 2 Знак"/>
    <w:aliases w:val=" Знак1 Знак,Знак1 Знак"/>
    <w:basedOn w:val="a0"/>
    <w:link w:val="2"/>
    <w:rsid w:val="006C3EEB"/>
    <w:rPr>
      <w:rFonts w:ascii="Times New Roman" w:eastAsia="Times New Roman" w:hAnsi="Times New Roman" w:cs="Times New Roman"/>
      <w:sz w:val="26"/>
      <w:szCs w:val="20"/>
      <w:lang w:eastAsia="ru-RU"/>
    </w:rPr>
  </w:style>
  <w:style w:type="paragraph" w:customStyle="1" w:styleId="a20">
    <w:name w:val="a2"/>
    <w:basedOn w:val="a"/>
    <w:qFormat/>
    <w:rsid w:val="006C3EEB"/>
    <w:pPr>
      <w:suppressAutoHyphens/>
      <w:spacing w:before="280" w:after="280"/>
      <w:jc w:val="both"/>
    </w:pPr>
    <w:rPr>
      <w:lang w:eastAsia="ar-SA"/>
    </w:rPr>
  </w:style>
  <w:style w:type="character" w:customStyle="1" w:styleId="a30">
    <w:name w:val="a3"/>
    <w:basedOn w:val="a0"/>
    <w:rsid w:val="006C3EEB"/>
  </w:style>
  <w:style w:type="character" w:customStyle="1" w:styleId="ConsPlusNormal0">
    <w:name w:val="ConsPlusNormal Знак"/>
    <w:link w:val="ConsPlusNormal"/>
    <w:locked/>
    <w:rsid w:val="006C3EEB"/>
    <w:rPr>
      <w:rFonts w:ascii="Arial" w:eastAsia="Times New Roman" w:hAnsi="Arial" w:cs="Arial"/>
      <w:kern w:val="1"/>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200087971061D5E9E7CD19A198AB664B4AEA32962049695BA44AB273AE5CF92B44EC56BCF32B8cB40K" TargetMode="External"/><Relationship Id="rId13" Type="http://schemas.openxmlformats.org/officeDocument/2006/relationships/hyperlink" Target="consultantplus://offline/ref=C31200087971061D5E9E7CD19A198AB664B4AEA32962049695BA44AB273AE5CF92B44EC56BCF32B8cB40K" TargetMode="External"/><Relationship Id="rId3" Type="http://schemas.openxmlformats.org/officeDocument/2006/relationships/webSettings" Target="webSettings.xml"/><Relationship Id="rId7" Type="http://schemas.openxmlformats.org/officeDocument/2006/relationships/hyperlink" Target="consultantplus://offline/ref=C31200087971061D5E9E7CD19A198AB664B4AEA32962049695BA44AB273AE5CF92B44EC56BCF32B8cB40K" TargetMode="External"/><Relationship Id="rId12" Type="http://schemas.openxmlformats.org/officeDocument/2006/relationships/hyperlink" Target="consultantplus://offline/ref=C31200087971061D5E9E7CD19A198AB664B4AEA32962049695BA44AB273AE5CF92B44EC56BCF32B8cB40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31200087971061D5E9E7CD19A198AB664B4AEA32962049695BA44AB273AE5CF92B44EC56BCF32B8cB46K" TargetMode="External"/><Relationship Id="rId11" Type="http://schemas.openxmlformats.org/officeDocument/2006/relationships/hyperlink" Target="consultantplus://offline/ref=C31200087971061D5E9E7CD19A198AB664B4AEA32962049695BA44AB273AE5CF92B44EC56BCF32B8cB40K" TargetMode="External"/><Relationship Id="rId5" Type="http://schemas.openxmlformats.org/officeDocument/2006/relationships/hyperlink" Target="consultantplus://offline/ref=C31200087971061D5E9E7CD19A198AB664B4AEA32962049695BA44AB273AE5CF92B44EC66FcC4BK" TargetMode="External"/><Relationship Id="rId15" Type="http://schemas.openxmlformats.org/officeDocument/2006/relationships/hyperlink" Target="consultantplus://offline/ref=C31200087971061D5E9E7CD19A198AB664B4AEA32962049695BA44AB273AE5CF92B44EC56BCF32B8cB40K" TargetMode="External"/><Relationship Id="rId10" Type="http://schemas.openxmlformats.org/officeDocument/2006/relationships/hyperlink" Target="consultantplus://offline/ref=C31200087971061D5E9E7CD19A198AB664B4AEA32962049695BA44AB273AE5CF92B44EC56BCF32B8cB40K" TargetMode="External"/><Relationship Id="rId4" Type="http://schemas.openxmlformats.org/officeDocument/2006/relationships/image" Target="media/image1.png"/><Relationship Id="rId9" Type="http://schemas.openxmlformats.org/officeDocument/2006/relationships/hyperlink" Target="consultantplus://offline/ref=C31200087971061D5E9E7CD19A198AB664B4AEA32962049695BA44AB273AE5CF92B44EC56BCF32B8cB40K" TargetMode="External"/><Relationship Id="rId14" Type="http://schemas.openxmlformats.org/officeDocument/2006/relationships/hyperlink" Target="consultantplus://offline/ref=C31200087971061D5E9E7CD19A198AB664B4AEA32962049695BA44AB273AE5CF92B44EC56BCF32B8cB4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2161</Words>
  <Characters>12322</Characters>
  <Application>Microsoft Office Word</Application>
  <DocSecurity>0</DocSecurity>
  <Lines>102</Lines>
  <Paragraphs>28</Paragraphs>
  <ScaleCrop>false</ScaleCrop>
  <Company>Microsoft</Company>
  <LinksUpToDate>false</LinksUpToDate>
  <CharactersWithSpaces>14455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2</cp:revision>
  <dcterms:created xsi:type="dcterms:W3CDTF">2018-07-11T06:47:00Z</dcterms:created>
  <dcterms:modified xsi:type="dcterms:W3CDTF">2018-07-11T06:47:00Z</dcterms:modified>
</cp:coreProperties>
</file>