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524F" w14:textId="7E1C8DEA" w:rsidR="0008368A" w:rsidRDefault="00241644" w:rsidP="0008368A">
      <w:pPr>
        <w:spacing w:line="360" w:lineRule="auto"/>
        <w:jc w:val="center"/>
        <w:rPr>
          <w:rFonts w:eastAsiaTheme="minorEastAsia"/>
          <w:sz w:val="24"/>
          <w:szCs w:val="24"/>
        </w:rPr>
      </w:pPr>
      <w:r>
        <w:rPr>
          <w:rFonts w:eastAsiaTheme="minorEastAsia"/>
          <w:noProof/>
          <w:sz w:val="24"/>
          <w:szCs w:val="24"/>
        </w:rPr>
        <w:drawing>
          <wp:anchor distT="0" distB="0" distL="114300" distR="114300" simplePos="0" relativeHeight="251658240" behindDoc="0" locked="0" layoutInCell="1" allowOverlap="1" wp14:editId="1122FC6C">
            <wp:simplePos x="0" y="0"/>
            <wp:positionH relativeFrom="margin">
              <wp:align>center</wp:align>
            </wp:positionH>
            <wp:positionV relativeFrom="paragraph">
              <wp:posOffset>0</wp:posOffset>
            </wp:positionV>
            <wp:extent cx="647700" cy="658495"/>
            <wp:effectExtent l="0" t="0" r="0" b="8255"/>
            <wp:wrapTopAndBottom/>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58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18" w:type="dxa"/>
        <w:tblLook w:val="04A0" w:firstRow="1" w:lastRow="0" w:firstColumn="1" w:lastColumn="0" w:noHBand="0" w:noVBand="1"/>
      </w:tblPr>
      <w:tblGrid>
        <w:gridCol w:w="4084"/>
        <w:gridCol w:w="1142"/>
        <w:gridCol w:w="4092"/>
      </w:tblGrid>
      <w:tr w:rsidR="0008368A" w14:paraId="01F7DEA0" w14:textId="77777777" w:rsidTr="002D33DE">
        <w:trPr>
          <w:cantSplit/>
          <w:trHeight w:val="530"/>
        </w:trPr>
        <w:tc>
          <w:tcPr>
            <w:tcW w:w="4081" w:type="dxa"/>
            <w:hideMark/>
          </w:tcPr>
          <w:p w14:paraId="04A16C61" w14:textId="77777777" w:rsidR="0008368A" w:rsidRDefault="0008368A" w:rsidP="002D33DE">
            <w:pPr>
              <w:tabs>
                <w:tab w:val="left" w:pos="4285"/>
              </w:tabs>
              <w:autoSpaceDE w:val="0"/>
              <w:autoSpaceDN w:val="0"/>
              <w:adjustRightInd w:val="0"/>
              <w:spacing w:line="192" w:lineRule="auto"/>
              <w:jc w:val="center"/>
              <w:rPr>
                <w:rFonts w:eastAsia="Lucida Sans Unicode"/>
                <w:b/>
                <w:bCs/>
                <w:noProof/>
                <w:color w:val="000000"/>
                <w:sz w:val="24"/>
                <w:szCs w:val="24"/>
                <w:lang w:eastAsia="en-US"/>
              </w:rPr>
            </w:pPr>
            <w:r>
              <w:rPr>
                <w:b/>
                <w:bCs/>
                <w:noProof/>
                <w:color w:val="000000"/>
                <w:sz w:val="24"/>
                <w:szCs w:val="24"/>
              </w:rPr>
              <w:t>ЧАВАШ  РЕСПУБЛИКИ</w:t>
            </w:r>
          </w:p>
          <w:p w14:paraId="3FC78A3F" w14:textId="77777777" w:rsidR="0008368A" w:rsidRDefault="0008368A" w:rsidP="002D33DE">
            <w:pPr>
              <w:tabs>
                <w:tab w:val="left" w:pos="4285"/>
              </w:tabs>
              <w:autoSpaceDE w:val="0"/>
              <w:autoSpaceDN w:val="0"/>
              <w:adjustRightInd w:val="0"/>
              <w:spacing w:line="192" w:lineRule="auto"/>
              <w:jc w:val="center"/>
              <w:rPr>
                <w:sz w:val="24"/>
                <w:szCs w:val="24"/>
              </w:rPr>
            </w:pPr>
            <w:r>
              <w:rPr>
                <w:b/>
                <w:bCs/>
                <w:noProof/>
                <w:color w:val="000000"/>
                <w:sz w:val="24"/>
                <w:szCs w:val="24"/>
              </w:rPr>
              <w:t>ВАРМАР РАЙОНĚ</w:t>
            </w:r>
          </w:p>
        </w:tc>
        <w:tc>
          <w:tcPr>
            <w:tcW w:w="1141" w:type="dxa"/>
            <w:vMerge w:val="restart"/>
          </w:tcPr>
          <w:p w14:paraId="650F77E3" w14:textId="77777777" w:rsidR="0008368A" w:rsidRDefault="0008368A" w:rsidP="002D33DE">
            <w:pPr>
              <w:suppressAutoHyphens/>
              <w:spacing w:after="200" w:line="276" w:lineRule="auto"/>
              <w:jc w:val="center"/>
              <w:rPr>
                <w:sz w:val="24"/>
                <w:szCs w:val="24"/>
                <w:lang w:eastAsia="ar-SA"/>
              </w:rPr>
            </w:pPr>
          </w:p>
        </w:tc>
        <w:tc>
          <w:tcPr>
            <w:tcW w:w="4088" w:type="dxa"/>
            <w:hideMark/>
          </w:tcPr>
          <w:p w14:paraId="1D7739FA" w14:textId="77777777" w:rsidR="0008368A" w:rsidRDefault="0008368A" w:rsidP="002D33DE">
            <w:pPr>
              <w:autoSpaceDE w:val="0"/>
              <w:autoSpaceDN w:val="0"/>
              <w:adjustRightInd w:val="0"/>
              <w:spacing w:line="192" w:lineRule="auto"/>
              <w:jc w:val="center"/>
              <w:rPr>
                <w:b/>
                <w:bCs/>
                <w:sz w:val="24"/>
                <w:szCs w:val="24"/>
                <w:lang w:eastAsia="en-US"/>
              </w:rPr>
            </w:pPr>
            <w:r>
              <w:rPr>
                <w:b/>
                <w:bCs/>
                <w:noProof/>
                <w:sz w:val="24"/>
                <w:szCs w:val="24"/>
              </w:rPr>
              <w:t>ЧУВАШСКАЯ РЕСПУБЛИКА</w:t>
            </w:r>
            <w:r>
              <w:rPr>
                <w:rFonts w:ascii="Courier New" w:hAnsi="Courier New" w:cs="Courier New"/>
                <w:b/>
                <w:bCs/>
                <w:noProof/>
                <w:color w:val="000000"/>
                <w:szCs w:val="24"/>
              </w:rPr>
              <w:t xml:space="preserve"> </w:t>
            </w:r>
            <w:r>
              <w:rPr>
                <w:b/>
                <w:bCs/>
                <w:noProof/>
                <w:color w:val="000000"/>
                <w:sz w:val="24"/>
                <w:szCs w:val="24"/>
              </w:rPr>
              <w:t xml:space="preserve">УРМАРСКИЙ РАЙОН  </w:t>
            </w:r>
          </w:p>
        </w:tc>
      </w:tr>
      <w:tr w:rsidR="0008368A" w14:paraId="13E23C6C" w14:textId="77777777" w:rsidTr="002D33DE">
        <w:trPr>
          <w:cantSplit/>
          <w:trHeight w:val="2972"/>
        </w:trPr>
        <w:tc>
          <w:tcPr>
            <w:tcW w:w="4081" w:type="dxa"/>
          </w:tcPr>
          <w:p w14:paraId="1D245973" w14:textId="77777777" w:rsidR="0008368A" w:rsidRDefault="0008368A" w:rsidP="002D33DE">
            <w:pPr>
              <w:tabs>
                <w:tab w:val="left" w:pos="4285"/>
              </w:tabs>
              <w:autoSpaceDE w:val="0"/>
              <w:autoSpaceDN w:val="0"/>
              <w:adjustRightInd w:val="0"/>
              <w:spacing w:before="80" w:line="192" w:lineRule="auto"/>
              <w:jc w:val="center"/>
              <w:rPr>
                <w:rFonts w:eastAsia="Lucida Sans Unicode"/>
                <w:b/>
                <w:bCs/>
                <w:noProof/>
                <w:color w:val="000000"/>
                <w:sz w:val="24"/>
                <w:szCs w:val="24"/>
              </w:rPr>
            </w:pPr>
            <w:r>
              <w:rPr>
                <w:b/>
                <w:bCs/>
                <w:noProof/>
                <w:color w:val="000000"/>
                <w:sz w:val="24"/>
                <w:szCs w:val="24"/>
              </w:rPr>
              <w:t xml:space="preserve">КĔТЕСНЕР ЯЛ ПОСЕЛЕНИЙĚН </w:t>
            </w:r>
          </w:p>
          <w:p w14:paraId="16884289" w14:textId="77777777" w:rsidR="0008368A" w:rsidRDefault="0008368A" w:rsidP="002D33DE">
            <w:pPr>
              <w:tabs>
                <w:tab w:val="left" w:pos="4285"/>
              </w:tabs>
              <w:autoSpaceDE w:val="0"/>
              <w:autoSpaceDN w:val="0"/>
              <w:adjustRightInd w:val="0"/>
              <w:spacing w:line="192" w:lineRule="auto"/>
              <w:jc w:val="center"/>
              <w:rPr>
                <w:rFonts w:ascii="Courier New" w:hAnsi="Courier New" w:cs="Courier New"/>
                <w:b/>
                <w:bCs/>
                <w:color w:val="000000"/>
              </w:rPr>
            </w:pPr>
            <w:r>
              <w:rPr>
                <w:b/>
                <w:bCs/>
                <w:noProof/>
                <w:color w:val="000000"/>
                <w:sz w:val="24"/>
                <w:szCs w:val="24"/>
              </w:rPr>
              <w:t>АДМИНИСТРАЦИЙЕН ПУСЛАХЕ</w:t>
            </w:r>
          </w:p>
          <w:p w14:paraId="046D3D44" w14:textId="77777777" w:rsidR="0008368A" w:rsidRDefault="0008368A" w:rsidP="002D33DE">
            <w:pPr>
              <w:tabs>
                <w:tab w:val="left" w:pos="4285"/>
              </w:tabs>
              <w:autoSpaceDE w:val="0"/>
              <w:autoSpaceDN w:val="0"/>
              <w:adjustRightInd w:val="0"/>
              <w:spacing w:line="192" w:lineRule="auto"/>
              <w:jc w:val="center"/>
              <w:rPr>
                <w:b/>
                <w:bCs/>
                <w:noProof/>
                <w:color w:val="000000"/>
                <w:sz w:val="24"/>
                <w:szCs w:val="24"/>
                <w:lang w:eastAsia="en-US"/>
              </w:rPr>
            </w:pPr>
          </w:p>
          <w:p w14:paraId="6DD415B8" w14:textId="77777777" w:rsidR="0008368A" w:rsidRDefault="0008368A" w:rsidP="002D33DE">
            <w:pPr>
              <w:tabs>
                <w:tab w:val="left" w:pos="4285"/>
              </w:tabs>
              <w:autoSpaceDE w:val="0"/>
              <w:autoSpaceDN w:val="0"/>
              <w:adjustRightInd w:val="0"/>
              <w:spacing w:line="192" w:lineRule="auto"/>
              <w:jc w:val="center"/>
              <w:rPr>
                <w:rFonts w:ascii="Courier New" w:hAnsi="Courier New" w:cs="Courier New"/>
              </w:rPr>
            </w:pPr>
            <w:r>
              <w:rPr>
                <w:b/>
                <w:bCs/>
                <w:noProof/>
                <w:color w:val="000000"/>
                <w:sz w:val="24"/>
                <w:szCs w:val="24"/>
              </w:rPr>
              <w:t>ЙЫШĂНУ</w:t>
            </w:r>
          </w:p>
          <w:p w14:paraId="7C5220A3" w14:textId="77777777" w:rsidR="0008368A" w:rsidRDefault="0008368A" w:rsidP="002D33DE">
            <w:pPr>
              <w:spacing w:after="200" w:line="276" w:lineRule="auto"/>
              <w:jc w:val="center"/>
              <w:rPr>
                <w:rFonts w:eastAsiaTheme="minorEastAsia"/>
                <w:noProof/>
                <w:color w:val="000000"/>
                <w:sz w:val="24"/>
                <w:szCs w:val="24"/>
                <w:lang w:eastAsia="ar-SA"/>
              </w:rPr>
            </w:pPr>
          </w:p>
          <w:p w14:paraId="75BB0386" w14:textId="3940E609" w:rsidR="0008368A" w:rsidRDefault="0008368A" w:rsidP="002D33DE">
            <w:pPr>
              <w:spacing w:after="200" w:line="276" w:lineRule="auto"/>
              <w:jc w:val="center"/>
              <w:rPr>
                <w:rFonts w:eastAsiaTheme="minorEastAsia"/>
                <w:noProof/>
                <w:color w:val="000000"/>
                <w:sz w:val="24"/>
                <w:szCs w:val="24"/>
              </w:rPr>
            </w:pPr>
            <w:r>
              <w:rPr>
                <w:rFonts w:eastAsiaTheme="minorEastAsia"/>
                <w:noProof/>
                <w:color w:val="000000"/>
                <w:sz w:val="24"/>
                <w:szCs w:val="24"/>
              </w:rPr>
              <w:t xml:space="preserve">« 27» сертме    2018  </w:t>
            </w:r>
            <w:r>
              <w:rPr>
                <w:rFonts w:eastAsiaTheme="minorEastAsia"/>
                <w:noProof/>
                <w:color w:val="000000"/>
                <w:sz w:val="24"/>
                <w:szCs w:val="24"/>
                <w:lang w:val="en-US"/>
              </w:rPr>
              <w:t>c</w:t>
            </w:r>
            <w:r>
              <w:rPr>
                <w:rFonts w:eastAsiaTheme="minorEastAsia"/>
                <w:noProof/>
                <w:color w:val="000000"/>
                <w:sz w:val="24"/>
                <w:szCs w:val="24"/>
              </w:rPr>
              <w:t xml:space="preserve">  № </w:t>
            </w:r>
            <w:r>
              <w:rPr>
                <w:rFonts w:eastAsiaTheme="minorEastAsia"/>
                <w:noProof/>
                <w:color w:val="000000"/>
                <w:sz w:val="24"/>
                <w:szCs w:val="24"/>
              </w:rPr>
              <w:t>3</w:t>
            </w:r>
            <w:r w:rsidR="00241644">
              <w:rPr>
                <w:rFonts w:eastAsiaTheme="minorEastAsia"/>
                <w:noProof/>
                <w:color w:val="000000"/>
                <w:sz w:val="24"/>
                <w:szCs w:val="24"/>
              </w:rPr>
              <w:t>2</w:t>
            </w:r>
          </w:p>
          <w:p w14:paraId="228324B1" w14:textId="77777777" w:rsidR="0008368A" w:rsidRDefault="0008368A" w:rsidP="002D33DE">
            <w:pPr>
              <w:suppressAutoHyphens/>
              <w:spacing w:after="200" w:line="276" w:lineRule="auto"/>
              <w:jc w:val="center"/>
              <w:rPr>
                <w:noProof/>
                <w:color w:val="000000"/>
                <w:sz w:val="24"/>
                <w:szCs w:val="24"/>
                <w:lang w:eastAsia="ar-SA"/>
              </w:rPr>
            </w:pPr>
            <w:r>
              <w:rPr>
                <w:rFonts w:eastAsiaTheme="minorEastAsia"/>
                <w:bCs/>
                <w:noProof/>
                <w:color w:val="000000"/>
                <w:sz w:val="24"/>
                <w:szCs w:val="24"/>
              </w:rPr>
              <w:t>Кĕтеснер</w:t>
            </w:r>
            <w:r>
              <w:rPr>
                <w:rFonts w:eastAsiaTheme="minorEastAsia"/>
                <w:noProof/>
                <w:color w:val="000000"/>
                <w:sz w:val="24"/>
                <w:szCs w:val="24"/>
              </w:rPr>
              <w:t xml:space="preserve"> ялĕ</w:t>
            </w:r>
          </w:p>
        </w:tc>
        <w:tc>
          <w:tcPr>
            <w:tcW w:w="0" w:type="auto"/>
            <w:vMerge/>
            <w:vAlign w:val="center"/>
            <w:hideMark/>
          </w:tcPr>
          <w:p w14:paraId="1C235B44" w14:textId="77777777" w:rsidR="0008368A" w:rsidRDefault="0008368A" w:rsidP="002D33DE">
            <w:pPr>
              <w:rPr>
                <w:sz w:val="24"/>
                <w:szCs w:val="24"/>
                <w:lang w:eastAsia="ar-SA"/>
              </w:rPr>
            </w:pPr>
          </w:p>
        </w:tc>
        <w:tc>
          <w:tcPr>
            <w:tcW w:w="4088" w:type="dxa"/>
          </w:tcPr>
          <w:p w14:paraId="137105B0" w14:textId="77777777" w:rsidR="0008368A" w:rsidRDefault="0008368A" w:rsidP="002D33DE">
            <w:pPr>
              <w:autoSpaceDE w:val="0"/>
              <w:autoSpaceDN w:val="0"/>
              <w:adjustRightInd w:val="0"/>
              <w:spacing w:before="80" w:line="192" w:lineRule="auto"/>
              <w:jc w:val="center"/>
              <w:rPr>
                <w:rFonts w:eastAsia="Lucida Sans Unicode"/>
                <w:b/>
                <w:bCs/>
                <w:noProof/>
                <w:color w:val="000000"/>
                <w:sz w:val="24"/>
                <w:szCs w:val="24"/>
                <w:lang w:eastAsia="en-US"/>
              </w:rPr>
            </w:pPr>
            <w:r>
              <w:rPr>
                <w:rFonts w:eastAsia="Lucida Sans Unicode"/>
                <w:b/>
                <w:bCs/>
                <w:noProof/>
                <w:color w:val="000000"/>
                <w:sz w:val="24"/>
                <w:szCs w:val="24"/>
              </w:rPr>
              <w:t>АДМИНИСТРАЦИЯ</w:t>
            </w:r>
          </w:p>
          <w:p w14:paraId="71F3FD70" w14:textId="77777777" w:rsidR="0008368A" w:rsidRDefault="0008368A" w:rsidP="002D33DE">
            <w:pPr>
              <w:autoSpaceDE w:val="0"/>
              <w:autoSpaceDN w:val="0"/>
              <w:adjustRightInd w:val="0"/>
              <w:spacing w:line="192" w:lineRule="auto"/>
              <w:jc w:val="center"/>
              <w:rPr>
                <w:b/>
                <w:bCs/>
                <w:noProof/>
                <w:color w:val="000000"/>
                <w:sz w:val="24"/>
                <w:szCs w:val="24"/>
              </w:rPr>
            </w:pPr>
            <w:r>
              <w:rPr>
                <w:b/>
                <w:bCs/>
                <w:noProof/>
                <w:color w:val="000000"/>
                <w:sz w:val="24"/>
                <w:szCs w:val="24"/>
              </w:rPr>
              <w:t>КУДЕСНЕРСКОГО СЕЛЬСКОГО</w:t>
            </w:r>
          </w:p>
          <w:p w14:paraId="384E9CFC" w14:textId="77777777" w:rsidR="0008368A" w:rsidRDefault="0008368A" w:rsidP="002D33DE">
            <w:pPr>
              <w:autoSpaceDE w:val="0"/>
              <w:autoSpaceDN w:val="0"/>
              <w:adjustRightInd w:val="0"/>
              <w:spacing w:line="192" w:lineRule="auto"/>
              <w:jc w:val="center"/>
              <w:rPr>
                <w:noProof/>
                <w:color w:val="000000"/>
                <w:sz w:val="24"/>
                <w:szCs w:val="24"/>
              </w:rPr>
            </w:pPr>
            <w:r>
              <w:rPr>
                <w:b/>
                <w:bCs/>
                <w:noProof/>
                <w:color w:val="000000"/>
                <w:sz w:val="24"/>
                <w:szCs w:val="24"/>
              </w:rPr>
              <w:t>ПОСЕЛЕНИЯ</w:t>
            </w:r>
            <w:r>
              <w:rPr>
                <w:noProof/>
                <w:color w:val="000000"/>
                <w:sz w:val="24"/>
                <w:szCs w:val="24"/>
              </w:rPr>
              <w:t xml:space="preserve"> </w:t>
            </w:r>
          </w:p>
          <w:p w14:paraId="3AE94D95" w14:textId="77777777" w:rsidR="0008368A" w:rsidRDefault="0008368A" w:rsidP="002D33DE">
            <w:pPr>
              <w:autoSpaceDE w:val="0"/>
              <w:autoSpaceDN w:val="0"/>
              <w:adjustRightInd w:val="0"/>
              <w:spacing w:line="192" w:lineRule="auto"/>
              <w:jc w:val="center"/>
              <w:rPr>
                <w:rFonts w:ascii="Courier New" w:hAnsi="Courier New" w:cs="Courier New"/>
                <w:b/>
                <w:bCs/>
                <w:color w:val="000000"/>
              </w:rPr>
            </w:pPr>
          </w:p>
          <w:p w14:paraId="23522566" w14:textId="77777777" w:rsidR="0008368A" w:rsidRDefault="0008368A" w:rsidP="002D33DE">
            <w:pPr>
              <w:autoSpaceDE w:val="0"/>
              <w:autoSpaceDN w:val="0"/>
              <w:adjustRightInd w:val="0"/>
              <w:spacing w:line="192" w:lineRule="auto"/>
              <w:jc w:val="center"/>
              <w:rPr>
                <w:b/>
                <w:bCs/>
                <w:noProof/>
                <w:color w:val="000000"/>
                <w:sz w:val="24"/>
                <w:szCs w:val="24"/>
                <w:lang w:eastAsia="en-US"/>
              </w:rPr>
            </w:pPr>
            <w:r>
              <w:rPr>
                <w:b/>
                <w:bCs/>
                <w:noProof/>
                <w:color w:val="000000"/>
                <w:sz w:val="24"/>
                <w:szCs w:val="24"/>
              </w:rPr>
              <w:t>ПОСТАНОВЛЕНИЕ</w:t>
            </w:r>
          </w:p>
          <w:p w14:paraId="21716C7C" w14:textId="77777777" w:rsidR="0008368A" w:rsidRDefault="0008368A" w:rsidP="002D33DE">
            <w:pPr>
              <w:spacing w:after="200" w:line="276" w:lineRule="auto"/>
              <w:rPr>
                <w:rFonts w:asciiTheme="minorHAnsi" w:eastAsiaTheme="minorEastAsia" w:hAnsiTheme="minorHAnsi" w:cstheme="minorBidi"/>
                <w:sz w:val="22"/>
                <w:szCs w:val="22"/>
                <w:lang w:eastAsia="ar-SA"/>
              </w:rPr>
            </w:pPr>
          </w:p>
          <w:p w14:paraId="175B8DE4" w14:textId="035757CC" w:rsidR="0008368A" w:rsidRDefault="0008368A" w:rsidP="002D33DE">
            <w:pPr>
              <w:autoSpaceDE w:val="0"/>
              <w:autoSpaceDN w:val="0"/>
              <w:adjustRightInd w:val="0"/>
              <w:spacing w:line="276" w:lineRule="auto"/>
              <w:jc w:val="center"/>
              <w:rPr>
                <w:noProof/>
                <w:sz w:val="24"/>
                <w:szCs w:val="24"/>
                <w:lang w:eastAsia="en-US"/>
              </w:rPr>
            </w:pPr>
            <w:r>
              <w:rPr>
                <w:noProof/>
                <w:sz w:val="24"/>
                <w:szCs w:val="24"/>
              </w:rPr>
              <w:t xml:space="preserve">« 27 » июня   2018 г. № </w:t>
            </w:r>
            <w:r>
              <w:rPr>
                <w:noProof/>
                <w:sz w:val="24"/>
                <w:szCs w:val="24"/>
              </w:rPr>
              <w:t>3</w:t>
            </w:r>
            <w:r w:rsidR="00241644">
              <w:rPr>
                <w:noProof/>
                <w:sz w:val="24"/>
                <w:szCs w:val="24"/>
              </w:rPr>
              <w:t>2</w:t>
            </w:r>
          </w:p>
          <w:p w14:paraId="2E5F2A30" w14:textId="77777777" w:rsidR="0008368A" w:rsidRDefault="0008368A" w:rsidP="002D33DE">
            <w:pPr>
              <w:suppressAutoHyphens/>
              <w:spacing w:after="200" w:line="276" w:lineRule="auto"/>
              <w:jc w:val="center"/>
              <w:rPr>
                <w:noProof/>
                <w:sz w:val="24"/>
                <w:szCs w:val="24"/>
                <w:lang w:eastAsia="ar-SA"/>
              </w:rPr>
            </w:pPr>
            <w:r>
              <w:rPr>
                <w:rFonts w:eastAsiaTheme="minorEastAsia"/>
                <w:noProof/>
                <w:color w:val="000000"/>
                <w:sz w:val="24"/>
                <w:szCs w:val="24"/>
              </w:rPr>
              <w:t>деревня Кудеснеры</w:t>
            </w:r>
          </w:p>
        </w:tc>
      </w:tr>
    </w:tbl>
    <w:p w14:paraId="3F25982A" w14:textId="77777777" w:rsidR="0008368A" w:rsidRDefault="0008368A" w:rsidP="0008368A">
      <w:pPr>
        <w:pStyle w:val="ConsPlusNormal0"/>
        <w:ind w:right="4960"/>
        <w:jc w:val="both"/>
        <w:rPr>
          <w:rFonts w:ascii="Times New Roman" w:hAnsi="Times New Roman" w:cs="Times New Roman"/>
          <w:szCs w:val="24"/>
        </w:rPr>
      </w:pPr>
    </w:p>
    <w:p w14:paraId="3113E4E6" w14:textId="77777777" w:rsidR="00241644" w:rsidRPr="0033523A" w:rsidRDefault="00241644" w:rsidP="00241644">
      <w:pPr>
        <w:pStyle w:val="ConsPlusNormal0"/>
        <w:ind w:right="4960"/>
        <w:jc w:val="both"/>
        <w:rPr>
          <w:rFonts w:ascii="Times New Roman" w:hAnsi="Times New Roman" w:cs="Times New Roman"/>
          <w:szCs w:val="24"/>
        </w:rPr>
      </w:pPr>
      <w:r w:rsidRPr="0033523A">
        <w:rPr>
          <w:rFonts w:ascii="Times New Roman" w:hAnsi="Times New Roman" w:cs="Times New Roman"/>
          <w:szCs w:val="24"/>
        </w:rPr>
        <w:t>О внесении изменений в постановление администрации Кудеснерского сельского поселения от 1</w:t>
      </w:r>
      <w:r w:rsidRPr="0033523A">
        <w:rPr>
          <w:rFonts w:ascii="Times New Roman" w:hAnsi="Times New Roman" w:cs="Times New Roman"/>
        </w:rPr>
        <w:t>9</w:t>
      </w:r>
      <w:r w:rsidRPr="0033523A">
        <w:rPr>
          <w:rFonts w:ascii="Times New Roman" w:hAnsi="Times New Roman" w:cs="Times New Roman"/>
          <w:szCs w:val="24"/>
        </w:rPr>
        <w:t>.</w:t>
      </w:r>
      <w:r w:rsidRPr="0033523A">
        <w:rPr>
          <w:rFonts w:ascii="Times New Roman" w:hAnsi="Times New Roman" w:cs="Times New Roman"/>
        </w:rPr>
        <w:t>08</w:t>
      </w:r>
      <w:r w:rsidRPr="0033523A">
        <w:rPr>
          <w:rFonts w:ascii="Times New Roman" w:hAnsi="Times New Roman" w:cs="Times New Roman"/>
          <w:szCs w:val="24"/>
        </w:rPr>
        <w:t>.201</w:t>
      </w:r>
      <w:r w:rsidRPr="0033523A">
        <w:rPr>
          <w:rFonts w:ascii="Times New Roman" w:hAnsi="Times New Roman" w:cs="Times New Roman"/>
        </w:rPr>
        <w:t>6</w:t>
      </w:r>
      <w:r w:rsidRPr="0033523A">
        <w:rPr>
          <w:rFonts w:ascii="Times New Roman" w:hAnsi="Times New Roman" w:cs="Times New Roman"/>
          <w:szCs w:val="24"/>
        </w:rPr>
        <w:t xml:space="preserve"> № 4</w:t>
      </w:r>
      <w:r w:rsidRPr="0033523A">
        <w:rPr>
          <w:rFonts w:ascii="Times New Roman" w:hAnsi="Times New Roman" w:cs="Times New Roman"/>
        </w:rPr>
        <w:t>8</w:t>
      </w:r>
      <w:r w:rsidRPr="0033523A">
        <w:rPr>
          <w:rFonts w:ascii="Times New Roman" w:hAnsi="Times New Roman" w:cs="Times New Roman"/>
          <w:szCs w:val="24"/>
        </w:rPr>
        <w:t xml:space="preserve"> «</w:t>
      </w:r>
      <w:r w:rsidRPr="0033523A">
        <w:rPr>
          <w:rFonts w:ascii="Times New Roman" w:eastAsia="Times New Roman CYR" w:hAnsi="Times New Roman" w:cs="Times New Roman"/>
          <w:bCs/>
          <w:color w:val="000000"/>
        </w:rPr>
        <w:t xml:space="preserve">Об утверждении Административного регламента администрации Кудеснерского сельского поселения Урмарского района Чувашской Республики по предоставлению муниципальной услуги </w:t>
      </w:r>
      <w:r w:rsidRPr="0033523A">
        <w:rPr>
          <w:rFonts w:ascii="Times New Roman" w:eastAsia="Times New Roman CYR" w:hAnsi="Times New Roman" w:cs="Times New Roman"/>
          <w:color w:val="000000"/>
        </w:rPr>
        <w:t xml:space="preserve">«Выдача решения о согласовании </w:t>
      </w:r>
      <w:r w:rsidRPr="0033523A">
        <w:rPr>
          <w:rFonts w:ascii="Times New Roman" w:eastAsia="Times New Roman CYR" w:hAnsi="Times New Roman" w:cs="Times New Roman"/>
        </w:rPr>
        <w:t xml:space="preserve">переустройства и (или) перепланировки </w:t>
      </w:r>
      <w:r w:rsidRPr="0033523A">
        <w:rPr>
          <w:rFonts w:ascii="Times New Roman" w:eastAsia="Times New Roman CYR" w:hAnsi="Times New Roman" w:cs="Times New Roman"/>
          <w:color w:val="000000"/>
        </w:rPr>
        <w:t>жилого помещения</w:t>
      </w:r>
      <w:r>
        <w:rPr>
          <w:rFonts w:ascii="Times New Roman" w:eastAsia="Times New Roman CYR" w:hAnsi="Times New Roman" w:cs="Times New Roman"/>
          <w:color w:val="000000"/>
        </w:rPr>
        <w:t>»</w:t>
      </w:r>
    </w:p>
    <w:p w14:paraId="63411BCD" w14:textId="77777777" w:rsidR="00241644" w:rsidRPr="0069654B" w:rsidRDefault="00241644" w:rsidP="00241644">
      <w:pPr>
        <w:pStyle w:val="ConsPlusNormal0"/>
        <w:ind w:right="4960"/>
        <w:jc w:val="both"/>
        <w:rPr>
          <w:rFonts w:ascii="Times New Roman" w:hAnsi="Times New Roman"/>
          <w:szCs w:val="24"/>
        </w:rPr>
      </w:pPr>
    </w:p>
    <w:p w14:paraId="53D475EB" w14:textId="77777777" w:rsidR="00241644" w:rsidRPr="0069654B" w:rsidRDefault="00241644" w:rsidP="00241644">
      <w:pPr>
        <w:pStyle w:val="ConsPlusNormal0"/>
        <w:ind w:right="-5" w:firstLine="540"/>
        <w:jc w:val="both"/>
        <w:rPr>
          <w:rFonts w:ascii="Times New Roman" w:hAnsi="Times New Roman"/>
          <w:szCs w:val="24"/>
        </w:rPr>
      </w:pPr>
      <w:r w:rsidRPr="0069654B">
        <w:rPr>
          <w:rFonts w:ascii="Times New Roman" w:hAnsi="Times New Roman"/>
          <w:szCs w:val="24"/>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14:paraId="18BC882C" w14:textId="77777777" w:rsidR="00241644" w:rsidRPr="0069654B" w:rsidRDefault="00241644" w:rsidP="00241644">
      <w:pPr>
        <w:pStyle w:val="ConsPlusNormal0"/>
        <w:ind w:right="-5" w:firstLine="540"/>
        <w:jc w:val="both"/>
        <w:rPr>
          <w:rFonts w:ascii="Times New Roman" w:hAnsi="Times New Roman"/>
          <w:szCs w:val="24"/>
        </w:rPr>
      </w:pPr>
      <w:r w:rsidRPr="0069654B">
        <w:rPr>
          <w:rFonts w:ascii="Times New Roman" w:hAnsi="Times New Roman"/>
          <w:szCs w:val="24"/>
        </w:rPr>
        <w:t>ПОСТАНОВЛЯЕТ:</w:t>
      </w:r>
    </w:p>
    <w:p w14:paraId="13C0C49F" w14:textId="77777777" w:rsidR="00241644" w:rsidRPr="0069654B" w:rsidRDefault="00241644" w:rsidP="00241644">
      <w:pPr>
        <w:pStyle w:val="ConsPlusNormal0"/>
        <w:ind w:right="-1"/>
        <w:jc w:val="both"/>
        <w:rPr>
          <w:rFonts w:ascii="Times New Roman" w:hAnsi="Times New Roman"/>
          <w:szCs w:val="24"/>
        </w:rPr>
      </w:pPr>
      <w:r w:rsidRPr="0069654B">
        <w:rPr>
          <w:rFonts w:ascii="Times New Roman" w:hAnsi="Times New Roman"/>
          <w:szCs w:val="24"/>
        </w:rPr>
        <w:t xml:space="preserve">1. Внести в Административный регламент Кудеснерского сельского поселения Урмарского района Чувашской Республики по предоставлению муниципальной </w:t>
      </w:r>
      <w:proofErr w:type="gramStart"/>
      <w:r w:rsidRPr="0069654B">
        <w:rPr>
          <w:rFonts w:ascii="Times New Roman" w:hAnsi="Times New Roman"/>
          <w:szCs w:val="24"/>
        </w:rPr>
        <w:t>услуги  «</w:t>
      </w:r>
      <w:proofErr w:type="gramEnd"/>
      <w:r w:rsidRPr="0033523A">
        <w:rPr>
          <w:rFonts w:ascii="Times New Roman" w:eastAsia="Times New Roman CYR" w:hAnsi="Times New Roman" w:cs="Times New Roman"/>
          <w:color w:val="000000"/>
        </w:rPr>
        <w:t xml:space="preserve">Выдача решения о согласовании </w:t>
      </w:r>
      <w:r w:rsidRPr="0033523A">
        <w:rPr>
          <w:rFonts w:ascii="Times New Roman" w:eastAsia="Times New Roman CYR" w:hAnsi="Times New Roman" w:cs="Times New Roman"/>
        </w:rPr>
        <w:t xml:space="preserve">переустройства и (или) перепланировки </w:t>
      </w:r>
      <w:r w:rsidRPr="0033523A">
        <w:rPr>
          <w:rFonts w:ascii="Times New Roman" w:eastAsia="Times New Roman CYR" w:hAnsi="Times New Roman" w:cs="Times New Roman"/>
          <w:color w:val="000000"/>
        </w:rPr>
        <w:t>жилого помещения</w:t>
      </w:r>
      <w:r w:rsidRPr="0069654B">
        <w:rPr>
          <w:rFonts w:ascii="Times New Roman" w:hAnsi="Times New Roman"/>
          <w:szCs w:val="24"/>
        </w:rPr>
        <w:t>», утвержденный постановлением администрации Кудеснерского сельского поселения Урмарского района Чувашской Республики от 1</w:t>
      </w:r>
      <w:r>
        <w:rPr>
          <w:rFonts w:ascii="Times New Roman" w:hAnsi="Times New Roman"/>
          <w:szCs w:val="24"/>
        </w:rPr>
        <w:t>3.11</w:t>
      </w:r>
      <w:r w:rsidRPr="0069654B">
        <w:rPr>
          <w:rFonts w:ascii="Times New Roman" w:hAnsi="Times New Roman"/>
          <w:szCs w:val="24"/>
        </w:rPr>
        <w:t>.201</w:t>
      </w:r>
      <w:r>
        <w:rPr>
          <w:rFonts w:ascii="Times New Roman" w:hAnsi="Times New Roman"/>
          <w:szCs w:val="24"/>
        </w:rPr>
        <w:t xml:space="preserve">7 № </w:t>
      </w:r>
      <w:r w:rsidRPr="0069654B">
        <w:rPr>
          <w:rFonts w:ascii="Times New Roman" w:hAnsi="Times New Roman"/>
          <w:szCs w:val="24"/>
        </w:rPr>
        <w:t>4</w:t>
      </w:r>
      <w:r>
        <w:rPr>
          <w:rFonts w:ascii="Times New Roman" w:hAnsi="Times New Roman"/>
          <w:szCs w:val="24"/>
        </w:rPr>
        <w:t>6</w:t>
      </w:r>
      <w:r w:rsidRPr="0069654B">
        <w:rPr>
          <w:rFonts w:ascii="Times New Roman" w:hAnsi="Times New Roman"/>
          <w:szCs w:val="24"/>
        </w:rPr>
        <w:t xml:space="preserve"> изменение, изложив главу </w:t>
      </w:r>
      <w:r w:rsidRPr="0069654B">
        <w:rPr>
          <w:rFonts w:ascii="Times New Roman" w:hAnsi="Times New Roman"/>
          <w:szCs w:val="24"/>
          <w:lang w:val="en-US"/>
        </w:rPr>
        <w:t>V</w:t>
      </w:r>
      <w:r w:rsidRPr="0069654B">
        <w:rPr>
          <w:rFonts w:ascii="Times New Roman" w:hAnsi="Times New Roman"/>
          <w:szCs w:val="24"/>
        </w:rPr>
        <w:t xml:space="preserve"> в следующей редакции:</w:t>
      </w:r>
    </w:p>
    <w:p w14:paraId="6543C9EC" w14:textId="77777777" w:rsidR="00241644" w:rsidRPr="0069654B" w:rsidRDefault="00241644" w:rsidP="00241644">
      <w:pPr>
        <w:pStyle w:val="ConsPlusTitle"/>
        <w:jc w:val="both"/>
        <w:outlineLvl w:val="0"/>
        <w:rPr>
          <w:szCs w:val="24"/>
        </w:rPr>
      </w:pPr>
      <w:r w:rsidRPr="0069654B">
        <w:rPr>
          <w:b w:val="0"/>
          <w:szCs w:val="24"/>
        </w:rPr>
        <w:t>«</w:t>
      </w:r>
      <w:r w:rsidRPr="0069654B">
        <w:rPr>
          <w:szCs w:val="24"/>
          <w:lang w:val="en-US"/>
        </w:rPr>
        <w:t>V</w:t>
      </w:r>
      <w:r w:rsidRPr="0069654B">
        <w:rPr>
          <w:szCs w:val="24"/>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14:paraId="74A64B7B" w14:textId="77777777" w:rsidR="00241644" w:rsidRPr="0069654B" w:rsidRDefault="00241644" w:rsidP="00241644">
      <w:pPr>
        <w:pStyle w:val="ConsPlusTitle"/>
        <w:ind w:firstLine="540"/>
        <w:jc w:val="both"/>
        <w:outlineLvl w:val="1"/>
        <w:rPr>
          <w:szCs w:val="24"/>
        </w:rPr>
      </w:pPr>
      <w:bookmarkStart w:id="0" w:name="P14"/>
      <w:bookmarkEnd w:id="0"/>
      <w:r w:rsidRPr="0069654B">
        <w:rPr>
          <w:szCs w:val="24"/>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14:paraId="2AAAAB57" w14:textId="77777777" w:rsidR="00241644" w:rsidRPr="0069654B" w:rsidRDefault="00241644" w:rsidP="00241644">
      <w:pPr>
        <w:pStyle w:val="ConsPlusNormal0"/>
        <w:ind w:firstLine="540"/>
        <w:jc w:val="both"/>
        <w:rPr>
          <w:rFonts w:ascii="Times New Roman" w:hAnsi="Times New Roman"/>
          <w:szCs w:val="24"/>
        </w:rPr>
      </w:pPr>
      <w:r w:rsidRPr="0069654B">
        <w:rPr>
          <w:rFonts w:ascii="Times New Roman" w:hAnsi="Times New Roman"/>
          <w:szCs w:val="24"/>
        </w:rPr>
        <w:lastRenderedPageBreak/>
        <w:t>1. Заявитель может обратиться с жалобой, в том числе в следующих случаях:</w:t>
      </w:r>
    </w:p>
    <w:p w14:paraId="707BF39B" w14:textId="77777777" w:rsidR="00241644" w:rsidRPr="0069654B" w:rsidRDefault="00241644" w:rsidP="00241644">
      <w:pPr>
        <w:pStyle w:val="ConsPlusNormal0"/>
        <w:ind w:firstLine="540"/>
        <w:jc w:val="both"/>
        <w:rPr>
          <w:rFonts w:ascii="Times New Roman" w:hAnsi="Times New Roman"/>
          <w:szCs w:val="24"/>
        </w:rPr>
      </w:pPr>
      <w:r w:rsidRPr="0069654B">
        <w:rPr>
          <w:rFonts w:ascii="Times New Roman" w:hAnsi="Times New Roman"/>
          <w:szCs w:val="24"/>
        </w:rPr>
        <w:t xml:space="preserve">1) нарушение срока регистрации запроса о предоставлении муниципальной услуги, запроса, указанного в </w:t>
      </w:r>
      <w:hyperlink r:id="rId5" w:history="1">
        <w:r w:rsidRPr="0069654B">
          <w:rPr>
            <w:rStyle w:val="a3"/>
            <w:rFonts w:ascii="Times New Roman" w:hAnsi="Times New Roman"/>
            <w:szCs w:val="24"/>
          </w:rPr>
          <w:t>статье 15.1</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w:t>
      </w:r>
    </w:p>
    <w:p w14:paraId="5E3D7AB1" w14:textId="77777777" w:rsidR="00241644" w:rsidRPr="0069654B" w:rsidRDefault="00241644" w:rsidP="00241644">
      <w:pPr>
        <w:pStyle w:val="ConsPlusNormal0"/>
        <w:ind w:firstLine="540"/>
        <w:jc w:val="both"/>
        <w:rPr>
          <w:rFonts w:ascii="Times New Roman" w:hAnsi="Times New Roman"/>
          <w:szCs w:val="24"/>
        </w:rPr>
      </w:pPr>
      <w:r w:rsidRPr="0069654B">
        <w:rPr>
          <w:rFonts w:ascii="Times New Roman" w:hAnsi="Times New Roman"/>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69654B">
          <w:rPr>
            <w:rStyle w:val="a3"/>
            <w:rFonts w:ascii="Times New Roman" w:hAnsi="Times New Roman"/>
            <w:szCs w:val="24"/>
          </w:rPr>
          <w:t>частью 1.3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w:t>
      </w:r>
    </w:p>
    <w:p w14:paraId="7798BC07" w14:textId="77777777" w:rsidR="00241644" w:rsidRPr="0069654B" w:rsidRDefault="00241644" w:rsidP="00241644">
      <w:pPr>
        <w:pStyle w:val="ConsPlusNormal0"/>
        <w:ind w:firstLine="540"/>
        <w:jc w:val="both"/>
        <w:rPr>
          <w:rFonts w:ascii="Times New Roman" w:hAnsi="Times New Roman"/>
          <w:szCs w:val="24"/>
        </w:rPr>
      </w:pPr>
      <w:r w:rsidRPr="0069654B">
        <w:rPr>
          <w:rFonts w:ascii="Times New Roman" w:hAnsi="Times New Roman"/>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14:paraId="39724FAE" w14:textId="77777777" w:rsidR="00241644" w:rsidRPr="0069654B" w:rsidRDefault="00241644" w:rsidP="00241644">
      <w:pPr>
        <w:pStyle w:val="ConsPlusNormal0"/>
        <w:ind w:firstLine="540"/>
        <w:jc w:val="both"/>
        <w:rPr>
          <w:rFonts w:ascii="Times New Roman" w:hAnsi="Times New Roman"/>
          <w:szCs w:val="24"/>
        </w:rPr>
      </w:pPr>
      <w:r w:rsidRPr="0069654B">
        <w:rPr>
          <w:rFonts w:ascii="Times New Roman" w:hAnsi="Times New Roman"/>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716798DB" w14:textId="77777777" w:rsidR="00241644" w:rsidRPr="0069654B" w:rsidRDefault="00241644" w:rsidP="00241644">
      <w:pPr>
        <w:pStyle w:val="ConsPlusNormal0"/>
        <w:ind w:firstLine="540"/>
        <w:jc w:val="both"/>
        <w:rPr>
          <w:rFonts w:ascii="Times New Roman" w:hAnsi="Times New Roman"/>
          <w:szCs w:val="24"/>
        </w:rPr>
      </w:pPr>
      <w:r w:rsidRPr="0069654B">
        <w:rPr>
          <w:rFonts w:ascii="Times New Roman" w:hAnsi="Times New Roman"/>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E5FF0D0" w14:textId="77777777" w:rsidR="00241644" w:rsidRPr="0069654B" w:rsidRDefault="00241644" w:rsidP="00241644">
      <w:pPr>
        <w:pStyle w:val="ConsPlusNormal0"/>
        <w:ind w:firstLine="540"/>
        <w:jc w:val="both"/>
        <w:rPr>
          <w:rFonts w:ascii="Times New Roman" w:hAnsi="Times New Roman"/>
          <w:szCs w:val="24"/>
        </w:rPr>
      </w:pPr>
      <w:r w:rsidRPr="0069654B">
        <w:rPr>
          <w:rFonts w:ascii="Times New Roman" w:hAnsi="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31A61ABA" w14:textId="77777777" w:rsidR="00241644" w:rsidRPr="0069654B" w:rsidRDefault="00241644" w:rsidP="00241644">
      <w:pPr>
        <w:pStyle w:val="ConsPlusNormal0"/>
        <w:ind w:firstLine="540"/>
        <w:jc w:val="both"/>
        <w:rPr>
          <w:rFonts w:ascii="Times New Roman" w:hAnsi="Times New Roman"/>
          <w:szCs w:val="24"/>
        </w:rPr>
      </w:pPr>
      <w:r w:rsidRPr="0069654B">
        <w:rPr>
          <w:rFonts w:ascii="Times New Roman" w:hAnsi="Times New Roman"/>
          <w:szCs w:val="24"/>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C5C3021" w14:textId="77777777" w:rsidR="00241644" w:rsidRPr="0069654B" w:rsidRDefault="00241644" w:rsidP="00241644">
      <w:pPr>
        <w:pStyle w:val="ConsPlusNormal0"/>
        <w:ind w:firstLine="540"/>
        <w:jc w:val="both"/>
        <w:rPr>
          <w:rFonts w:ascii="Times New Roman" w:hAnsi="Times New Roman"/>
          <w:szCs w:val="24"/>
        </w:rPr>
      </w:pPr>
      <w:r w:rsidRPr="0069654B">
        <w:rPr>
          <w:rFonts w:ascii="Times New Roman" w:hAnsi="Times New Roman"/>
          <w:szCs w:val="24"/>
        </w:rPr>
        <w:t>8) нарушение срока или порядка выдачи документов по результатам предоставления муниципальной услуги;</w:t>
      </w:r>
    </w:p>
    <w:p w14:paraId="07AF44AC" w14:textId="77777777" w:rsidR="00241644" w:rsidRPr="0069654B" w:rsidRDefault="00241644" w:rsidP="00241644">
      <w:pPr>
        <w:pStyle w:val="ConsPlusNormal0"/>
        <w:ind w:firstLine="540"/>
        <w:jc w:val="both"/>
        <w:rPr>
          <w:rFonts w:ascii="Times New Roman" w:hAnsi="Times New Roman"/>
          <w:szCs w:val="24"/>
        </w:rPr>
      </w:pPr>
      <w:r w:rsidRPr="0069654B">
        <w:rPr>
          <w:rFonts w:ascii="Times New Roman" w:hAnsi="Times New Roman"/>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69654B">
        <w:rPr>
          <w:rFonts w:ascii="Times New Roman" w:hAnsi="Times New Roman"/>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9EA366D" w14:textId="77777777" w:rsidR="00241644" w:rsidRPr="0069654B" w:rsidRDefault="00241644" w:rsidP="00241644">
      <w:pPr>
        <w:pStyle w:val="ConsPlusTitle"/>
        <w:ind w:firstLine="540"/>
        <w:outlineLvl w:val="1"/>
        <w:rPr>
          <w:szCs w:val="24"/>
        </w:rPr>
      </w:pPr>
      <w:r w:rsidRPr="0069654B">
        <w:rPr>
          <w:szCs w:val="24"/>
        </w:rPr>
        <w:t>5.2. Общие требования к порядку подачи и рассмотрения жалобы</w:t>
      </w:r>
    </w:p>
    <w:p w14:paraId="5936D96D" w14:textId="77777777" w:rsidR="00241644" w:rsidRPr="0069654B" w:rsidRDefault="00241644" w:rsidP="00241644">
      <w:pPr>
        <w:pStyle w:val="ConsPlusNormal0"/>
        <w:ind w:firstLine="539"/>
        <w:jc w:val="both"/>
        <w:rPr>
          <w:rFonts w:ascii="Times New Roman" w:hAnsi="Times New Roman"/>
          <w:szCs w:val="24"/>
        </w:rPr>
      </w:pPr>
      <w:bookmarkStart w:id="1" w:name="P36"/>
      <w:bookmarkEnd w:id="1"/>
      <w:r w:rsidRPr="0069654B">
        <w:rPr>
          <w:rFonts w:ascii="Times New Roman" w:hAnsi="Times New Roman"/>
          <w:szCs w:val="24"/>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14:paraId="283FFEAB" w14:textId="77777777" w:rsidR="00241644" w:rsidRPr="0069654B" w:rsidRDefault="00241644" w:rsidP="00241644">
      <w:pPr>
        <w:pStyle w:val="ConsPlusNormal0"/>
        <w:ind w:firstLine="539"/>
        <w:jc w:val="both"/>
        <w:rPr>
          <w:rFonts w:ascii="Times New Roman" w:hAnsi="Times New Roman"/>
          <w:szCs w:val="24"/>
        </w:rPr>
      </w:pPr>
      <w:r w:rsidRPr="0069654B">
        <w:rPr>
          <w:rFonts w:ascii="Times New Roman" w:hAnsi="Times New Roman"/>
          <w:szCs w:val="24"/>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A19B851" w14:textId="77777777" w:rsidR="00241644" w:rsidRPr="0069654B" w:rsidRDefault="00241644" w:rsidP="00241644">
      <w:pPr>
        <w:pStyle w:val="ConsPlusNormal0"/>
        <w:ind w:firstLine="539"/>
        <w:jc w:val="both"/>
        <w:rPr>
          <w:rFonts w:ascii="Times New Roman" w:hAnsi="Times New Roman"/>
          <w:szCs w:val="24"/>
        </w:rPr>
      </w:pPr>
      <w:r w:rsidRPr="0069654B">
        <w:rPr>
          <w:rFonts w:ascii="Times New Roman" w:hAnsi="Times New Roman"/>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14:paraId="07C0DF3C" w14:textId="77777777" w:rsidR="00241644" w:rsidRPr="0069654B" w:rsidRDefault="00241644" w:rsidP="00241644">
      <w:pPr>
        <w:pStyle w:val="ConsPlusNormal0"/>
        <w:ind w:firstLine="539"/>
        <w:jc w:val="both"/>
        <w:rPr>
          <w:rFonts w:ascii="Times New Roman" w:hAnsi="Times New Roman"/>
          <w:szCs w:val="24"/>
        </w:rPr>
      </w:pPr>
      <w:r w:rsidRPr="0069654B">
        <w:rPr>
          <w:rFonts w:ascii="Times New Roman" w:hAnsi="Times New Roman"/>
          <w:szCs w:val="24"/>
        </w:rPr>
        <w:t>4. Жалоба должна содержать:</w:t>
      </w:r>
    </w:p>
    <w:p w14:paraId="0D40B22E" w14:textId="77777777" w:rsidR="00241644" w:rsidRPr="0069654B" w:rsidRDefault="00241644" w:rsidP="00241644">
      <w:pPr>
        <w:pStyle w:val="ConsPlusNormal0"/>
        <w:ind w:firstLine="539"/>
        <w:jc w:val="both"/>
        <w:rPr>
          <w:rFonts w:ascii="Times New Roman" w:hAnsi="Times New Roman"/>
          <w:szCs w:val="24"/>
        </w:rPr>
      </w:pPr>
      <w:r w:rsidRPr="0069654B">
        <w:rPr>
          <w:rFonts w:ascii="Times New Roman" w:hAnsi="Times New Roman"/>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69654B">
        <w:rPr>
          <w:rFonts w:ascii="Times New Roman" w:hAnsi="Times New Roman"/>
          <w:szCs w:val="24"/>
        </w:rPr>
        <w:lastRenderedPageBreak/>
        <w:t xml:space="preserve">предусмотренных </w:t>
      </w:r>
      <w:hyperlink r:id="rId11"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060036BA" w14:textId="77777777" w:rsidR="00241644" w:rsidRPr="0069654B" w:rsidRDefault="00241644" w:rsidP="00241644">
      <w:pPr>
        <w:pStyle w:val="ConsPlusNormal0"/>
        <w:ind w:firstLine="540"/>
        <w:jc w:val="both"/>
        <w:rPr>
          <w:rFonts w:ascii="Times New Roman" w:hAnsi="Times New Roman"/>
          <w:szCs w:val="24"/>
        </w:rPr>
      </w:pPr>
      <w:r w:rsidRPr="0069654B">
        <w:rPr>
          <w:rFonts w:ascii="Times New Roman" w:hAnsi="Times New Roman"/>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4030E5" w14:textId="77777777" w:rsidR="00241644" w:rsidRPr="0069654B" w:rsidRDefault="00241644" w:rsidP="00241644">
      <w:pPr>
        <w:pStyle w:val="ConsPlusNormal0"/>
        <w:ind w:firstLine="539"/>
        <w:jc w:val="both"/>
        <w:rPr>
          <w:rFonts w:ascii="Times New Roman" w:hAnsi="Times New Roman"/>
          <w:szCs w:val="24"/>
        </w:rPr>
      </w:pPr>
      <w:r w:rsidRPr="0069654B">
        <w:rPr>
          <w:rFonts w:ascii="Times New Roman" w:hAnsi="Times New Roman"/>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их работников;</w:t>
      </w:r>
    </w:p>
    <w:p w14:paraId="26A0AB4B" w14:textId="77777777" w:rsidR="00241644" w:rsidRPr="0069654B" w:rsidRDefault="00241644" w:rsidP="00241644">
      <w:pPr>
        <w:pStyle w:val="ConsPlusNormal0"/>
        <w:ind w:firstLine="539"/>
        <w:jc w:val="both"/>
        <w:rPr>
          <w:rFonts w:ascii="Times New Roman" w:hAnsi="Times New Roman"/>
          <w:szCs w:val="24"/>
        </w:rPr>
      </w:pPr>
      <w:r w:rsidRPr="0069654B">
        <w:rPr>
          <w:rFonts w:ascii="Times New Roman" w:hAnsi="Times New Roman"/>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CD81783" w14:textId="77777777" w:rsidR="00241644" w:rsidRPr="0069654B" w:rsidRDefault="00241644" w:rsidP="00241644">
      <w:pPr>
        <w:pStyle w:val="ConsPlusNormal0"/>
        <w:ind w:firstLine="539"/>
        <w:jc w:val="both"/>
        <w:rPr>
          <w:rFonts w:ascii="Times New Roman" w:hAnsi="Times New Roman"/>
          <w:szCs w:val="24"/>
        </w:rPr>
      </w:pPr>
      <w:r w:rsidRPr="0069654B">
        <w:rPr>
          <w:rFonts w:ascii="Times New Roman" w:hAnsi="Times New Roman"/>
          <w:szCs w:val="24"/>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15"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0AF06F" w14:textId="77777777" w:rsidR="00241644" w:rsidRPr="0069654B" w:rsidRDefault="00241644" w:rsidP="00241644">
      <w:pPr>
        <w:pStyle w:val="ConsPlusNormal0"/>
        <w:ind w:firstLine="540"/>
        <w:jc w:val="both"/>
        <w:rPr>
          <w:rFonts w:ascii="Times New Roman" w:hAnsi="Times New Roman"/>
          <w:szCs w:val="24"/>
        </w:rPr>
      </w:pPr>
      <w:bookmarkStart w:id="2" w:name="P58"/>
      <w:bookmarkEnd w:id="2"/>
      <w:r w:rsidRPr="0069654B">
        <w:rPr>
          <w:rFonts w:ascii="Times New Roman" w:hAnsi="Times New Roman"/>
          <w:szCs w:val="24"/>
        </w:rPr>
        <w:t>6. По результатам рассмотрения жалобы принимается одно из следующих решений:</w:t>
      </w:r>
    </w:p>
    <w:p w14:paraId="03B67EE9" w14:textId="77777777" w:rsidR="00241644" w:rsidRPr="0069654B" w:rsidRDefault="00241644" w:rsidP="00241644">
      <w:pPr>
        <w:pStyle w:val="ConsPlusNormal0"/>
        <w:ind w:firstLine="539"/>
        <w:jc w:val="both"/>
        <w:rPr>
          <w:rFonts w:ascii="Times New Roman" w:hAnsi="Times New Roman"/>
          <w:szCs w:val="24"/>
        </w:rPr>
      </w:pPr>
      <w:r w:rsidRPr="0069654B">
        <w:rPr>
          <w:rFonts w:ascii="Times New Roman" w:hAnsi="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0B2F670C" w14:textId="77777777" w:rsidR="00241644" w:rsidRPr="0069654B" w:rsidRDefault="00241644" w:rsidP="00241644">
      <w:pPr>
        <w:pStyle w:val="ConsPlusNormal0"/>
        <w:ind w:firstLine="539"/>
        <w:jc w:val="both"/>
        <w:rPr>
          <w:rFonts w:ascii="Times New Roman" w:hAnsi="Times New Roman"/>
          <w:szCs w:val="24"/>
        </w:rPr>
      </w:pPr>
      <w:r w:rsidRPr="0069654B">
        <w:rPr>
          <w:rFonts w:ascii="Times New Roman" w:hAnsi="Times New Roman"/>
          <w:szCs w:val="24"/>
        </w:rPr>
        <w:t>2) в удовлетворении жалобы отказывается.».</w:t>
      </w:r>
    </w:p>
    <w:p w14:paraId="3490E5E4" w14:textId="77777777" w:rsidR="00241644" w:rsidRPr="0069654B" w:rsidRDefault="00241644" w:rsidP="00241644">
      <w:pPr>
        <w:pStyle w:val="ConsPlusNormal0"/>
        <w:ind w:firstLine="540"/>
        <w:jc w:val="both"/>
        <w:rPr>
          <w:rFonts w:ascii="Times New Roman" w:hAnsi="Times New Roman"/>
          <w:szCs w:val="24"/>
        </w:rPr>
      </w:pPr>
      <w:r w:rsidRPr="0069654B">
        <w:rPr>
          <w:rFonts w:ascii="Times New Roman" w:hAnsi="Times New Roman"/>
          <w:szCs w:val="24"/>
        </w:rPr>
        <w:t>2. Настоящее постановление вступает в силу после его официального опубликования.</w:t>
      </w:r>
    </w:p>
    <w:p w14:paraId="35D02DF3" w14:textId="77777777" w:rsidR="00241644" w:rsidRPr="0069654B" w:rsidRDefault="00241644" w:rsidP="00241644">
      <w:pPr>
        <w:pStyle w:val="ConsPlusNormal0"/>
        <w:ind w:firstLine="540"/>
        <w:jc w:val="both"/>
        <w:rPr>
          <w:rFonts w:ascii="Times New Roman" w:hAnsi="Times New Roman"/>
          <w:szCs w:val="24"/>
        </w:rPr>
      </w:pPr>
      <w:r w:rsidRPr="0069654B">
        <w:rPr>
          <w:rFonts w:ascii="Times New Roman" w:hAnsi="Times New Roman"/>
          <w:szCs w:val="24"/>
        </w:rPr>
        <w:t>3. Контроль за исполнением настоящего постановления оставляю за собой.</w:t>
      </w:r>
    </w:p>
    <w:p w14:paraId="512E5466" w14:textId="6E91FE64" w:rsidR="00241644" w:rsidRPr="0069654B" w:rsidRDefault="00241644" w:rsidP="00241644">
      <w:pPr>
        <w:pStyle w:val="ConsPlusNormal0"/>
        <w:jc w:val="both"/>
        <w:rPr>
          <w:rFonts w:ascii="Times New Roman" w:hAnsi="Times New Roman"/>
          <w:szCs w:val="24"/>
        </w:rPr>
      </w:pPr>
      <w:r>
        <w:rPr>
          <w:rFonts w:ascii="Times New Roman" w:hAnsi="Times New Roman"/>
          <w:szCs w:val="24"/>
        </w:rPr>
        <w:t xml:space="preserve"> </w:t>
      </w:r>
      <w:bookmarkStart w:id="3" w:name="_GoBack"/>
      <w:bookmarkEnd w:id="3"/>
    </w:p>
    <w:p w14:paraId="79689B0D" w14:textId="77777777" w:rsidR="00241644" w:rsidRPr="0069654B" w:rsidRDefault="00241644" w:rsidP="00241644">
      <w:pPr>
        <w:pStyle w:val="ConsPlusNormal0"/>
        <w:jc w:val="both"/>
        <w:rPr>
          <w:rFonts w:ascii="Times New Roman" w:hAnsi="Times New Roman"/>
          <w:szCs w:val="24"/>
        </w:rPr>
      </w:pPr>
      <w:proofErr w:type="spellStart"/>
      <w:r w:rsidRPr="0069654B">
        <w:rPr>
          <w:rFonts w:ascii="Times New Roman" w:hAnsi="Times New Roman"/>
          <w:szCs w:val="24"/>
        </w:rPr>
        <w:t>И.о</w:t>
      </w:r>
      <w:proofErr w:type="spellEnd"/>
      <w:r w:rsidRPr="0069654B">
        <w:rPr>
          <w:rFonts w:ascii="Times New Roman" w:hAnsi="Times New Roman"/>
          <w:szCs w:val="24"/>
        </w:rPr>
        <w:t xml:space="preserve">. </w:t>
      </w:r>
      <w:r>
        <w:rPr>
          <w:rFonts w:ascii="Times New Roman" w:hAnsi="Times New Roman"/>
          <w:szCs w:val="24"/>
        </w:rPr>
        <w:t>г</w:t>
      </w:r>
      <w:r w:rsidRPr="0069654B">
        <w:rPr>
          <w:rFonts w:ascii="Times New Roman" w:hAnsi="Times New Roman"/>
          <w:szCs w:val="24"/>
        </w:rPr>
        <w:t>лавы администрации Кудеснерского</w:t>
      </w:r>
    </w:p>
    <w:p w14:paraId="3D11454C" w14:textId="77777777" w:rsidR="00241644" w:rsidRPr="0069654B" w:rsidRDefault="00241644" w:rsidP="00241644">
      <w:pPr>
        <w:rPr>
          <w:sz w:val="24"/>
          <w:szCs w:val="24"/>
        </w:rPr>
      </w:pPr>
      <w:r w:rsidRPr="0069654B">
        <w:rPr>
          <w:sz w:val="24"/>
          <w:szCs w:val="24"/>
        </w:rPr>
        <w:t xml:space="preserve">сельского поселения Урмарского района                                                </w:t>
      </w:r>
      <w:proofErr w:type="spellStart"/>
      <w:r w:rsidRPr="0069654B">
        <w:rPr>
          <w:sz w:val="24"/>
          <w:szCs w:val="24"/>
        </w:rPr>
        <w:t>Е.Н.Терентьева</w:t>
      </w:r>
      <w:proofErr w:type="spellEnd"/>
      <w:r w:rsidRPr="0069654B">
        <w:rPr>
          <w:sz w:val="24"/>
          <w:szCs w:val="24"/>
        </w:rPr>
        <w:t xml:space="preserve">       </w:t>
      </w:r>
    </w:p>
    <w:p w14:paraId="3D93561F" w14:textId="7F31B5AF" w:rsidR="005B509D" w:rsidRPr="00256996" w:rsidRDefault="005B509D" w:rsidP="00241644">
      <w:pPr>
        <w:ind w:right="4677"/>
        <w:jc w:val="both"/>
      </w:pPr>
    </w:p>
    <w:sectPr w:rsidR="005B509D" w:rsidRPr="00256996" w:rsidSect="0024164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9D"/>
    <w:rsid w:val="0008368A"/>
    <w:rsid w:val="00241644"/>
    <w:rsid w:val="00256996"/>
    <w:rsid w:val="005B509D"/>
    <w:rsid w:val="009F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A20F"/>
  <w15:chartTrackingRefBased/>
  <w15:docId w15:val="{35AE475D-892E-485B-8183-EF79D1D6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36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8368A"/>
    <w:rPr>
      <w:sz w:val="24"/>
    </w:rPr>
  </w:style>
  <w:style w:type="paragraph" w:customStyle="1" w:styleId="ConsPlusNormal0">
    <w:name w:val="ConsPlusNormal"/>
    <w:link w:val="ConsPlusNormal"/>
    <w:rsid w:val="0008368A"/>
    <w:pPr>
      <w:widowControl w:val="0"/>
      <w:autoSpaceDE w:val="0"/>
      <w:autoSpaceDN w:val="0"/>
      <w:spacing w:after="0" w:line="240" w:lineRule="auto"/>
    </w:pPr>
    <w:rPr>
      <w:sz w:val="24"/>
    </w:rPr>
  </w:style>
  <w:style w:type="paragraph" w:customStyle="1" w:styleId="ConsPlusTitle">
    <w:name w:val="ConsPlusTitle"/>
    <w:rsid w:val="0008368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08368A"/>
    <w:rPr>
      <w:color w:val="0000FF"/>
      <w:u w:val="single"/>
    </w:rPr>
  </w:style>
  <w:style w:type="paragraph" w:styleId="a4">
    <w:name w:val="Balloon Text"/>
    <w:basedOn w:val="a"/>
    <w:link w:val="a5"/>
    <w:uiPriority w:val="99"/>
    <w:semiHidden/>
    <w:unhideWhenUsed/>
    <w:rsid w:val="0008368A"/>
    <w:rPr>
      <w:rFonts w:ascii="Segoe UI" w:hAnsi="Segoe UI" w:cs="Segoe UI"/>
      <w:sz w:val="18"/>
      <w:szCs w:val="18"/>
    </w:rPr>
  </w:style>
  <w:style w:type="character" w:customStyle="1" w:styleId="a5">
    <w:name w:val="Текст выноски Знак"/>
    <w:basedOn w:val="a0"/>
    <w:link w:val="a4"/>
    <w:uiPriority w:val="99"/>
    <w:semiHidden/>
    <w:rsid w:val="0008368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7"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200087971061D5E9E7CD19A198AB664B4AEA32962049695BA44AB273AE5CF92B44EC56BCF32B8cB46K" TargetMode="External"/><Relationship Id="rId11" Type="http://schemas.openxmlformats.org/officeDocument/2006/relationships/hyperlink" Target="consultantplus://offline/ref=C31200087971061D5E9E7CD19A198AB664B4AEA32962049695BA44AB273AE5CF92B44EC56BCF32B8cB40K" TargetMode="External"/><Relationship Id="rId5" Type="http://schemas.openxmlformats.org/officeDocument/2006/relationships/hyperlink" Target="consultantplus://offline/ref=C31200087971061D5E9E7CD19A198AB664B4AEA32962049695BA44AB273AE5CF92B44EC66FcC4BK" TargetMode="External"/><Relationship Id="rId15"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cp:lastPrinted>2018-06-28T07:01:00Z</cp:lastPrinted>
  <dcterms:created xsi:type="dcterms:W3CDTF">2018-06-28T07:02:00Z</dcterms:created>
  <dcterms:modified xsi:type="dcterms:W3CDTF">2018-06-28T07:02:00Z</dcterms:modified>
</cp:coreProperties>
</file>