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1538"/>
        <w:gridCol w:w="6466"/>
        <w:gridCol w:w="1341"/>
      </w:tblGrid>
      <w:tr w:rsidR="003332B0" w:rsidRPr="00A9105A" w14:paraId="44606B5A" w14:textId="77777777" w:rsidTr="00716A5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E0B" w14:textId="77777777" w:rsidR="003332B0" w:rsidRPr="00A9105A" w:rsidRDefault="003332B0" w:rsidP="00716A52">
            <w:r w:rsidRPr="00A9105A">
              <w:rPr>
                <w:i/>
                <w:noProof/>
              </w:rPr>
              <w:drawing>
                <wp:inline distT="0" distB="0" distL="0" distR="0" wp14:anchorId="0B77EACF" wp14:editId="1277CE62">
                  <wp:extent cx="666750" cy="1028700"/>
                  <wp:effectExtent l="19050" t="0" r="0" b="0"/>
                  <wp:docPr id="1" name="Рисунок 1" descr="Герб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A73" w14:textId="77777777" w:rsidR="003332B0" w:rsidRPr="00A9105A" w:rsidRDefault="003332B0" w:rsidP="00716A52">
            <w:pPr>
              <w:rPr>
                <w:i/>
              </w:rPr>
            </w:pPr>
          </w:p>
          <w:p w14:paraId="16D98F4C" w14:textId="77777777" w:rsidR="003332B0" w:rsidRPr="00A9105A" w:rsidRDefault="003332B0" w:rsidP="00716A52">
            <w:pPr>
              <w:rPr>
                <w:i/>
              </w:rPr>
            </w:pPr>
          </w:p>
          <w:p w14:paraId="335B1134" w14:textId="77777777" w:rsidR="003332B0" w:rsidRPr="00A9105A" w:rsidRDefault="003332B0" w:rsidP="00716A52">
            <w:pPr>
              <w:rPr>
                <w:b/>
                <w:i/>
              </w:rPr>
            </w:pPr>
            <w:r w:rsidRPr="00A9105A">
              <w:rPr>
                <w:b/>
                <w:i/>
              </w:rPr>
              <w:t>НОВОСТИ</w:t>
            </w:r>
          </w:p>
          <w:p w14:paraId="47AFD361" w14:textId="77777777" w:rsidR="003332B0" w:rsidRPr="00A9105A" w:rsidRDefault="003332B0" w:rsidP="00716A52">
            <w:pPr>
              <w:rPr>
                <w:b/>
                <w:i/>
              </w:rPr>
            </w:pPr>
            <w:r w:rsidRPr="00A9105A">
              <w:rPr>
                <w:b/>
                <w:i/>
              </w:rPr>
              <w:t>КУДЕСНЕРСКОГО ПОСЕЛЕНИЯ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C3" w14:textId="77777777" w:rsidR="003332B0" w:rsidRPr="00A9105A" w:rsidRDefault="003332B0" w:rsidP="00716A52"/>
          <w:p w14:paraId="57AAC4C6" w14:textId="77777777" w:rsidR="003332B0" w:rsidRDefault="003332B0" w:rsidP="00716A52">
            <w:pPr>
              <w:rPr>
                <w:b/>
              </w:rPr>
            </w:pPr>
            <w:r w:rsidRPr="00A9105A">
              <w:rPr>
                <w:b/>
              </w:rPr>
              <w:t>2018</w:t>
            </w:r>
          </w:p>
          <w:p w14:paraId="022650B8" w14:textId="449D0A8E" w:rsidR="003332B0" w:rsidRDefault="003332B0" w:rsidP="00716A52">
            <w:pPr>
              <w:rPr>
                <w:b/>
              </w:rPr>
            </w:pPr>
            <w:r>
              <w:rPr>
                <w:b/>
              </w:rPr>
              <w:t>июнь</w:t>
            </w:r>
          </w:p>
          <w:p w14:paraId="12F3477D" w14:textId="5F64D861" w:rsidR="003332B0" w:rsidRPr="00A9105A" w:rsidRDefault="003332B0" w:rsidP="00716A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  <w:p w14:paraId="1A0A3313" w14:textId="76E8D4CE" w:rsidR="003332B0" w:rsidRPr="00A9105A" w:rsidRDefault="003332B0" w:rsidP="00716A52">
            <w:pPr>
              <w:rPr>
                <w:b/>
              </w:rPr>
            </w:pPr>
            <w:r>
              <w:rPr>
                <w:b/>
              </w:rPr>
              <w:t>9</w:t>
            </w:r>
            <w:r w:rsidRPr="00A9105A">
              <w:rPr>
                <w:b/>
              </w:rPr>
              <w:t>(19</w:t>
            </w:r>
            <w:r>
              <w:rPr>
                <w:b/>
              </w:rPr>
              <w:t>7</w:t>
            </w:r>
            <w:r w:rsidRPr="00A9105A">
              <w:rPr>
                <w:b/>
              </w:rPr>
              <w:t>)</w:t>
            </w:r>
          </w:p>
          <w:p w14:paraId="14560DE9" w14:textId="77777777" w:rsidR="003332B0" w:rsidRPr="00A9105A" w:rsidRDefault="003332B0" w:rsidP="00716A52">
            <w:pPr>
              <w:rPr>
                <w:b/>
              </w:rPr>
            </w:pPr>
          </w:p>
        </w:tc>
      </w:tr>
      <w:tr w:rsidR="003332B0" w:rsidRPr="00A9105A" w14:paraId="0F0C0DA3" w14:textId="77777777" w:rsidTr="00716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2F04" w14:textId="77777777" w:rsidR="003332B0" w:rsidRPr="00A9105A" w:rsidRDefault="003332B0" w:rsidP="00716A52"/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5B2" w14:textId="77777777" w:rsidR="003332B0" w:rsidRPr="00A9105A" w:rsidRDefault="003332B0" w:rsidP="00716A52">
            <w:pPr>
              <w:rPr>
                <w:i/>
              </w:rPr>
            </w:pPr>
            <w:r w:rsidRPr="00A9105A">
              <w:rPr>
                <w:i/>
              </w:rPr>
              <w:t>Газета основана 31 июля 2006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BDF4" w14:textId="77777777" w:rsidR="003332B0" w:rsidRPr="00A9105A" w:rsidRDefault="003332B0" w:rsidP="00716A52">
            <w:pPr>
              <w:rPr>
                <w:b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02"/>
        <w:tblW w:w="10845" w:type="dxa"/>
        <w:tblLayout w:type="fixed"/>
        <w:tblLook w:val="04A0" w:firstRow="1" w:lastRow="0" w:firstColumn="1" w:lastColumn="0" w:noHBand="0" w:noVBand="1"/>
      </w:tblPr>
      <w:tblGrid>
        <w:gridCol w:w="3641"/>
        <w:gridCol w:w="580"/>
        <w:gridCol w:w="908"/>
        <w:gridCol w:w="2032"/>
        <w:gridCol w:w="1016"/>
        <w:gridCol w:w="1160"/>
        <w:gridCol w:w="1016"/>
        <w:gridCol w:w="492"/>
      </w:tblGrid>
      <w:tr w:rsidR="003332B0" w:rsidRPr="00A9105A" w14:paraId="1B2592A8" w14:textId="77777777" w:rsidTr="003332B0">
        <w:trPr>
          <w:trHeight w:val="217"/>
        </w:trPr>
        <w:tc>
          <w:tcPr>
            <w:tcW w:w="3641" w:type="dxa"/>
            <w:noWrap/>
            <w:hideMark/>
          </w:tcPr>
          <w:p w14:paraId="5C73F171" w14:textId="77777777" w:rsidR="003332B0" w:rsidRPr="00A9105A" w:rsidRDefault="003332B0" w:rsidP="00716A52"/>
        </w:tc>
        <w:tc>
          <w:tcPr>
            <w:tcW w:w="580" w:type="dxa"/>
            <w:noWrap/>
            <w:hideMark/>
          </w:tcPr>
          <w:p w14:paraId="670263F9" w14:textId="77777777" w:rsidR="003332B0" w:rsidRPr="00A9105A" w:rsidRDefault="003332B0" w:rsidP="00716A52"/>
        </w:tc>
        <w:tc>
          <w:tcPr>
            <w:tcW w:w="908" w:type="dxa"/>
            <w:noWrap/>
            <w:hideMark/>
          </w:tcPr>
          <w:p w14:paraId="61C2452F" w14:textId="77777777" w:rsidR="003332B0" w:rsidRPr="00A9105A" w:rsidRDefault="003332B0" w:rsidP="00716A52"/>
        </w:tc>
        <w:tc>
          <w:tcPr>
            <w:tcW w:w="2032" w:type="dxa"/>
            <w:noWrap/>
            <w:hideMark/>
          </w:tcPr>
          <w:p w14:paraId="74E51455" w14:textId="77777777" w:rsidR="003332B0" w:rsidRPr="00A9105A" w:rsidRDefault="003332B0" w:rsidP="00716A52"/>
        </w:tc>
        <w:tc>
          <w:tcPr>
            <w:tcW w:w="1016" w:type="dxa"/>
            <w:noWrap/>
            <w:hideMark/>
          </w:tcPr>
          <w:p w14:paraId="1349EF2D" w14:textId="77777777" w:rsidR="003332B0" w:rsidRPr="00A9105A" w:rsidRDefault="003332B0" w:rsidP="00716A52"/>
        </w:tc>
        <w:tc>
          <w:tcPr>
            <w:tcW w:w="1160" w:type="dxa"/>
            <w:noWrap/>
            <w:hideMark/>
          </w:tcPr>
          <w:p w14:paraId="16695336" w14:textId="77777777" w:rsidR="003332B0" w:rsidRPr="00A9105A" w:rsidRDefault="003332B0" w:rsidP="00716A52"/>
        </w:tc>
        <w:tc>
          <w:tcPr>
            <w:tcW w:w="1016" w:type="dxa"/>
            <w:noWrap/>
            <w:hideMark/>
          </w:tcPr>
          <w:p w14:paraId="61AA0B7E" w14:textId="77777777" w:rsidR="003332B0" w:rsidRPr="00A9105A" w:rsidRDefault="003332B0" w:rsidP="00716A52"/>
        </w:tc>
        <w:tc>
          <w:tcPr>
            <w:tcW w:w="492" w:type="dxa"/>
            <w:noWrap/>
            <w:hideMark/>
          </w:tcPr>
          <w:p w14:paraId="5387C88C" w14:textId="77777777" w:rsidR="003332B0" w:rsidRPr="00A9105A" w:rsidRDefault="003332B0" w:rsidP="00716A52"/>
        </w:tc>
      </w:tr>
    </w:tbl>
    <w:p w14:paraId="3844FD93" w14:textId="1063F4DA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4FD94" w14:textId="6B70F1F3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EF9A7" w14:textId="429A24BA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</w:t>
      </w:r>
    </w:p>
    <w:p w14:paraId="2C07922F" w14:textId="397FD12B" w:rsidR="003332B0" w:rsidRPr="003332B0" w:rsidRDefault="003332B0" w:rsidP="003332B0">
      <w:pPr>
        <w:rPr>
          <w:rFonts w:ascii="Times New Roman" w:hAnsi="Times New Roman" w:cs="Times New Roman"/>
          <w:sz w:val="24"/>
          <w:szCs w:val="24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Протокол №1 заседания конкурсной комиссии на замещение должности муниципальной службы</w:t>
      </w:r>
      <w:r w:rsidRPr="003332B0">
        <w:rPr>
          <w:rFonts w:ascii="Times New Roman" w:hAnsi="Times New Roman" w:cs="Times New Roman"/>
          <w:sz w:val="24"/>
          <w:szCs w:val="24"/>
        </w:rPr>
        <w:t xml:space="preserve"> двух главных специалистов–экспертов администрации Кудеснерского сельского поселения Урмарского района Чувашской Республики</w:t>
      </w:r>
    </w:p>
    <w:p w14:paraId="24208E80" w14:textId="0975C4CA" w:rsid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2.Протокол №2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конкурсной комиссии на замещение должности 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proofErr w:type="gramStart"/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proofErr w:type="gramEnd"/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главных специалистов-экспертов администрации Кудеснерского сельского поселения Урмарского района Чувашской Республики</w:t>
      </w:r>
    </w:p>
    <w:p w14:paraId="060B2F43" w14:textId="77777777" w:rsid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F2FAF3" w14:textId="1007773B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</w:t>
      </w:r>
      <w:r w:rsidRPr="0033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конкурсной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 по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конкурса на замещение муниципальной должности - главного специалиста-эксперта администрации Кудеснерского сельского поселения Урмарского района Чувашской Республики</w:t>
      </w:r>
    </w:p>
    <w:p w14:paraId="7F2D48ED" w14:textId="7620C174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A6E1C" w14:textId="011B7938" w:rsidR="003332B0" w:rsidRP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4F8F1CA" w14:textId="6D60B7AF" w:rsidR="003332B0" w:rsidRP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2F995" w14:textId="6E72122F" w:rsidR="003332B0" w:rsidRDefault="003332B0" w:rsidP="0033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14:paraId="6E7D8EA9" w14:textId="77777777" w:rsidR="003332B0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на замещение должности муниципальной службы </w:t>
      </w:r>
      <w:bookmarkStart w:id="1" w:name="_Hlk518387222"/>
      <w:r>
        <w:rPr>
          <w:rFonts w:ascii="Times New Roman" w:hAnsi="Times New Roman" w:cs="Times New Roman"/>
          <w:sz w:val="24"/>
          <w:szCs w:val="24"/>
        </w:rPr>
        <w:t>двух главных специалистов–экспертов администрации Кудеснерского сельского поселения Урмарского района Чувашской Республики</w:t>
      </w:r>
    </w:p>
    <w:bookmarkEnd w:id="1"/>
    <w:p w14:paraId="61D6D8D0" w14:textId="77777777" w:rsidR="003332B0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14.05.2018                                                                                                                  д. Кудеснеры</w:t>
      </w:r>
    </w:p>
    <w:p w14:paraId="0A48814D" w14:textId="77777777" w:rsidR="003332B0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5235E" w14:textId="77777777" w:rsidR="003332B0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3332B0" w14:paraId="1102DFFB" w14:textId="77777777" w:rsidTr="00716A52">
        <w:tc>
          <w:tcPr>
            <w:tcW w:w="4785" w:type="dxa"/>
          </w:tcPr>
          <w:p w14:paraId="667A900F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                                                                        </w:t>
            </w:r>
          </w:p>
        </w:tc>
        <w:tc>
          <w:tcPr>
            <w:tcW w:w="4786" w:type="dxa"/>
          </w:tcPr>
          <w:p w14:paraId="06F57129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работы, занимаемая должность</w:t>
            </w:r>
          </w:p>
        </w:tc>
      </w:tr>
      <w:tr w:rsidR="003332B0" w14:paraId="664B40B1" w14:textId="77777777" w:rsidTr="00716A52">
        <w:tc>
          <w:tcPr>
            <w:tcW w:w="4785" w:type="dxa"/>
          </w:tcPr>
          <w:p w14:paraId="3657487F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  <w:r w:rsidRPr="00ED1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6" w:type="dxa"/>
          </w:tcPr>
          <w:p w14:paraId="4D84FF56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Кудеснерско</w:t>
            </w:r>
            <w:r w:rsidRPr="00ED166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  </w:t>
            </w:r>
          </w:p>
          <w:p w14:paraId="02445FDC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Урмарского района Чувашской Республики</w:t>
            </w:r>
          </w:p>
          <w:p w14:paraId="141E37B1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B0" w14:paraId="1CC34808" w14:textId="77777777" w:rsidTr="00716A52">
        <w:tc>
          <w:tcPr>
            <w:tcW w:w="4785" w:type="dxa"/>
          </w:tcPr>
          <w:p w14:paraId="6FFDAA67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786" w:type="dxa"/>
          </w:tcPr>
          <w:p w14:paraId="717F2508" w14:textId="77777777" w:rsidR="003332B0" w:rsidRPr="00ED166A" w:rsidRDefault="003332B0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              Кудеснерского сельского поселения </w:t>
            </w:r>
          </w:p>
          <w:p w14:paraId="35BC883C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B0" w14:paraId="7870E87E" w14:textId="77777777" w:rsidTr="00716A52">
        <w:tc>
          <w:tcPr>
            <w:tcW w:w="4785" w:type="dxa"/>
          </w:tcPr>
          <w:p w14:paraId="0AAF1368" w14:textId="20FF7AEF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</w:t>
            </w:r>
            <w:r w:rsidR="00C4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4786" w:type="dxa"/>
          </w:tcPr>
          <w:p w14:paraId="79882E9B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ВУР администрации Кудеснерского сельского поселения</w:t>
            </w:r>
          </w:p>
        </w:tc>
      </w:tr>
      <w:tr w:rsidR="003332B0" w14:paraId="6B5EA055" w14:textId="77777777" w:rsidTr="00716A52">
        <w:tc>
          <w:tcPr>
            <w:tcW w:w="4785" w:type="dxa"/>
          </w:tcPr>
          <w:p w14:paraId="1E94111A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Елена Сергеевна</w:t>
            </w:r>
          </w:p>
        </w:tc>
        <w:tc>
          <w:tcPr>
            <w:tcW w:w="4786" w:type="dxa"/>
          </w:tcPr>
          <w:p w14:paraId="3160D881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Кудеснерской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Кудеснерского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по избирательному округу №3</w:t>
            </w:r>
          </w:p>
        </w:tc>
      </w:tr>
      <w:tr w:rsidR="003332B0" w14:paraId="1F4B5BC1" w14:textId="77777777" w:rsidTr="00716A52">
        <w:tc>
          <w:tcPr>
            <w:tcW w:w="4785" w:type="dxa"/>
          </w:tcPr>
          <w:p w14:paraId="2839C40F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Надежда Григорьевна</w:t>
            </w:r>
          </w:p>
        </w:tc>
        <w:tc>
          <w:tcPr>
            <w:tcW w:w="4786" w:type="dxa"/>
          </w:tcPr>
          <w:p w14:paraId="4B232B92" w14:textId="77777777" w:rsidR="003332B0" w:rsidRDefault="003332B0" w:rsidP="0071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Кудеснерского СДК, депутат Собрания депутатов Кудеснерского сельского поселения по избирательному округу №5</w:t>
            </w:r>
          </w:p>
        </w:tc>
      </w:tr>
    </w:tbl>
    <w:p w14:paraId="290BBB2E" w14:textId="77777777" w:rsidR="003332B0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892CD" w14:textId="77777777" w:rsidR="003332B0" w:rsidRDefault="003332B0" w:rsidP="00333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EA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C49A10" w14:textId="77777777" w:rsidR="003332B0" w:rsidRPr="00671CF8" w:rsidRDefault="003332B0" w:rsidP="003332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CF8">
        <w:rPr>
          <w:rFonts w:ascii="Times New Roman" w:hAnsi="Times New Roman" w:cs="Times New Roman"/>
          <w:sz w:val="24"/>
          <w:szCs w:val="24"/>
        </w:rPr>
        <w:t xml:space="preserve">О назначении председателя конкурсной комиссии на замещение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двух главных специалистов–экспертов</w:t>
      </w:r>
      <w:r w:rsidRPr="00671C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671CF8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573E9D" w14:textId="77777777" w:rsidR="003332B0" w:rsidRDefault="003332B0" w:rsidP="003332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заместителя председателя конкурсной комиссии на замещение должности </w:t>
      </w:r>
      <w:r w:rsidRPr="00671CF8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>двух главных специалистов</w:t>
      </w:r>
      <w:r w:rsidRPr="00671CF8">
        <w:rPr>
          <w:rFonts w:ascii="Times New Roman" w:hAnsi="Times New Roman" w:cs="Times New Roman"/>
          <w:sz w:val="24"/>
          <w:szCs w:val="24"/>
        </w:rPr>
        <w:t>–эксперт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1C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671CF8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9EEF7" w14:textId="77777777" w:rsidR="003332B0" w:rsidRDefault="003332B0" w:rsidP="003332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секретаря конкурсной комиссии на замещение должности </w:t>
      </w:r>
      <w:r w:rsidRPr="00671CF8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>двух главных специалистов</w:t>
      </w:r>
      <w:r w:rsidRPr="00671CF8">
        <w:rPr>
          <w:rFonts w:ascii="Times New Roman" w:hAnsi="Times New Roman" w:cs="Times New Roman"/>
          <w:sz w:val="24"/>
          <w:szCs w:val="24"/>
        </w:rPr>
        <w:t>–эксперт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1C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671CF8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16314" w14:textId="77777777" w:rsidR="003332B0" w:rsidRDefault="003332B0" w:rsidP="003332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места, даты, и времени проведения конкурса на замещение должности </w:t>
      </w:r>
      <w:r w:rsidRPr="00671CF8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>двух главных специалистов</w:t>
      </w:r>
      <w:r w:rsidRPr="00671CF8">
        <w:rPr>
          <w:rFonts w:ascii="Times New Roman" w:hAnsi="Times New Roman" w:cs="Times New Roman"/>
          <w:sz w:val="24"/>
          <w:szCs w:val="24"/>
        </w:rPr>
        <w:t>–эксперт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1C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671CF8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2DF16" w14:textId="77777777" w:rsidR="003332B0" w:rsidRDefault="003332B0" w:rsidP="00333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9553B2" w14:textId="77777777" w:rsidR="003332B0" w:rsidRDefault="003332B0" w:rsidP="00333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B87B26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3A85">
        <w:rPr>
          <w:rFonts w:ascii="Times New Roman" w:hAnsi="Times New Roman" w:cs="Times New Roman"/>
          <w:bCs/>
          <w:sz w:val="24"/>
          <w:szCs w:val="24"/>
        </w:rPr>
        <w:t>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Николаева Олега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Ларионовича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6" w:tooltip="Заместитель главы администрации - начальник отдела образования и молодежной политики - Соколов Юрий Васильевич" w:history="1"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- главу  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Кудеснерского</w:t>
        </w:r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сельского поселения </w:t>
        </w:r>
      </w:hyperlink>
      <w:r w:rsidRPr="000B3A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Урмарского 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6595671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Законом Чувашской Республики от 18.10.2004 №19</w:t>
      </w:r>
      <w:r>
        <w:rPr>
          <w:rFonts w:ascii="Times New Roman" w:hAnsi="Times New Roman" w:cs="Times New Roman"/>
          <w:sz w:val="24"/>
          <w:szCs w:val="24"/>
        </w:rPr>
        <w:t xml:space="preserve"> (ред. От 05.05.2015)</w:t>
      </w:r>
      <w:r w:rsidRPr="000B3A85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Чувашской Республике»,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0B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Кудеснерского сельского поселения от 10</w:t>
      </w:r>
      <w:r w:rsidRPr="000B3A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 2018 г. №83</w:t>
      </w:r>
      <w:r w:rsidRPr="000B3A85">
        <w:rPr>
          <w:rFonts w:ascii="Times New Roman" w:hAnsi="Times New Roman" w:cs="Times New Roman"/>
          <w:sz w:val="24"/>
          <w:szCs w:val="24"/>
        </w:rPr>
        <w:t xml:space="preserve"> «О конкурсной  комиссии по проведению конкурса на замещение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двух главных специалистов</w:t>
      </w:r>
      <w:r w:rsidRPr="00671CF8">
        <w:rPr>
          <w:rFonts w:ascii="Times New Roman" w:hAnsi="Times New Roman" w:cs="Times New Roman"/>
          <w:sz w:val="24"/>
          <w:szCs w:val="24"/>
        </w:rPr>
        <w:t>–эксперт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B3A85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  Урмарского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Республики» </w:t>
      </w:r>
      <w:r w:rsidRPr="000B3A85">
        <w:rPr>
          <w:rFonts w:ascii="Times New Roman" w:hAnsi="Times New Roman" w:cs="Times New Roman"/>
          <w:sz w:val="24"/>
          <w:szCs w:val="24"/>
        </w:rPr>
        <w:t xml:space="preserve">сформирована конкурсная комиссия. </w:t>
      </w:r>
    </w:p>
    <w:p w14:paraId="1C560DC9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>Сегодня, на первом заседании необходимо нам выбрать председателя, заместителя председателя и секретаря конкурсной комиссии.</w:t>
      </w:r>
    </w:p>
    <w:p w14:paraId="2C5B9E9A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0C50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0B3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Николаева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Ларионовича</w:t>
      </w:r>
      <w:proofErr w:type="spellEnd"/>
      <w:r>
        <w:fldChar w:fldCharType="begin"/>
      </w:r>
      <w:r>
        <w:instrText>HYPERLINK "http://gov.cap.ru/Person.aspx?gov_id=73&amp;id=612" \o "Заместитель главы администрации - начальник отдела образования и молодежной политики - Соколов Юрий Васильевич"</w:instrText>
      </w:r>
      <w:r>
        <w:fldChar w:fldCharType="separate"/>
      </w:r>
      <w:r w:rsidRPr="000B3A8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– главу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Кудеснерского</w:t>
      </w:r>
      <w:r w:rsidRPr="000B3A8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Урмарского района</w:t>
      </w:r>
      <w:r>
        <w:fldChar w:fldCharType="end"/>
      </w:r>
      <w:r w:rsidRPr="000B3A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3A85">
        <w:rPr>
          <w:rFonts w:ascii="Times New Roman" w:hAnsi="Times New Roman" w:cs="Times New Roman"/>
          <w:sz w:val="24"/>
          <w:szCs w:val="24"/>
        </w:rPr>
        <w:t xml:space="preserve"> о назначении председателя конкурсной комиссии. </w:t>
      </w:r>
    </w:p>
    <w:p w14:paraId="51E057D4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Григорьева Надежда Григорьевна </w:t>
      </w:r>
      <w:r w:rsidRPr="00DE0C50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0B3A85"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по избирательному округу №5</w:t>
      </w:r>
      <w:r w:rsidRPr="000B3A85">
        <w:rPr>
          <w:rFonts w:ascii="Times New Roman" w:hAnsi="Times New Roman" w:cs="Times New Roman"/>
          <w:sz w:val="24"/>
          <w:szCs w:val="24"/>
        </w:rPr>
        <w:t xml:space="preserve"> предложила кандидатуру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Николаева Олега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Ларионовича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3A85">
        <w:rPr>
          <w:rFonts w:ascii="Times New Roman" w:hAnsi="Times New Roman" w:cs="Times New Roman"/>
          <w:sz w:val="24"/>
          <w:szCs w:val="24"/>
        </w:rPr>
        <w:t>назначить председателем конкурсной комиссии.</w:t>
      </w:r>
    </w:p>
    <w:p w14:paraId="269650B6" w14:textId="77777777" w:rsidR="003332B0" w:rsidRPr="000B3A85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>за »</w:t>
      </w:r>
      <w:proofErr w:type="gramEnd"/>
      <w:r w:rsidRPr="000B3A85">
        <w:rPr>
          <w:rFonts w:ascii="Times New Roman" w:hAnsi="Times New Roman" w:cs="Times New Roman"/>
          <w:sz w:val="24"/>
          <w:szCs w:val="24"/>
        </w:rPr>
        <w:t xml:space="preserve"> - 5 , «против» - 0, «воздержался» -0.</w:t>
      </w:r>
    </w:p>
    <w:p w14:paraId="6FA310C9" w14:textId="77777777" w:rsidR="003332B0" w:rsidRPr="00DE0C50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50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0B3A85">
        <w:rPr>
          <w:rFonts w:ascii="Times New Roman" w:hAnsi="Times New Roman" w:cs="Times New Roman"/>
          <w:sz w:val="24"/>
          <w:szCs w:val="24"/>
        </w:rPr>
        <w:t xml:space="preserve"> Назначить председателем конкурсной 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 xml:space="preserve">комиссии 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Ларионовича</w:t>
      </w:r>
      <w:proofErr w:type="spellEnd"/>
    </w:p>
    <w:p w14:paraId="5DC7D179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0C50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Николаева Олега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Ларионовича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tooltip="Заместитель главы администрации - начальник отдела образования и молодежной политики - Соколов Юрий Васильевич" w:history="1"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– главу 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Кудеснерского</w:t>
        </w:r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сельского </w:t>
        </w:r>
        <w:proofErr w:type="spellStart"/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поселения</w:t>
        </w:r>
      </w:hyperlink>
      <w:r w:rsidRPr="000B3A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3A85">
        <w:rPr>
          <w:rFonts w:ascii="Times New Roman" w:hAnsi="Times New Roman" w:cs="Times New Roman"/>
          <w:sz w:val="24"/>
          <w:szCs w:val="24"/>
        </w:rPr>
        <w:t xml:space="preserve"> назначении заместителя председателя конкурсной комиссии.</w:t>
      </w:r>
    </w:p>
    <w:p w14:paraId="55BC02DF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Иванова Надежда Петровна </w:t>
      </w:r>
      <w:r w:rsidRPr="00DE0C50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инспектор ВУР </w:t>
      </w:r>
      <w:r w:rsidRPr="000B3A85">
        <w:rPr>
          <w:rFonts w:ascii="Times New Roman" w:hAnsi="Times New Roman" w:cs="Times New Roman"/>
          <w:sz w:val="24"/>
          <w:szCs w:val="24"/>
        </w:rPr>
        <w:t xml:space="preserve">предложила назначить заместителем председателя конкурсной 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 xml:space="preserve">комиссии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Скворцова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Алексея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Гурьевича</w:t>
      </w:r>
      <w:proofErr w:type="spellEnd"/>
      <w:r w:rsidRPr="000B3A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3A85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поселения.  Других предложений не поступало. </w:t>
      </w:r>
    </w:p>
    <w:p w14:paraId="28C6FEC7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50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0B3A85">
        <w:rPr>
          <w:rFonts w:ascii="Times New Roman" w:hAnsi="Times New Roman" w:cs="Times New Roman"/>
          <w:sz w:val="24"/>
          <w:szCs w:val="24"/>
        </w:rPr>
        <w:t xml:space="preserve"> Назначить заместителем председателя конкурсной 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 xml:space="preserve">комиссии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Скворцова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Алексея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Гурьевича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3A85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поселения. Других предложений не поступало. </w:t>
      </w:r>
    </w:p>
    <w:p w14:paraId="7528E2FE" w14:textId="77777777" w:rsidR="003332B0" w:rsidRPr="000B3A85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>Результаты голосования: «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>за »</w:t>
      </w:r>
      <w:proofErr w:type="gramEnd"/>
      <w:r w:rsidRPr="000B3A85">
        <w:rPr>
          <w:rFonts w:ascii="Times New Roman" w:hAnsi="Times New Roman" w:cs="Times New Roman"/>
          <w:sz w:val="24"/>
          <w:szCs w:val="24"/>
        </w:rPr>
        <w:t xml:space="preserve"> - 5, «против » - 0, «воздержался » - 0.</w:t>
      </w:r>
    </w:p>
    <w:p w14:paraId="3C992E26" w14:textId="77777777" w:rsidR="003332B0" w:rsidRPr="000B3A85" w:rsidRDefault="003332B0" w:rsidP="003332B0">
      <w:pPr>
        <w:pStyle w:val="2"/>
        <w:rPr>
          <w:sz w:val="24"/>
        </w:rPr>
      </w:pPr>
      <w:r w:rsidRPr="000B3A85">
        <w:rPr>
          <w:sz w:val="24"/>
        </w:rPr>
        <w:tab/>
      </w:r>
    </w:p>
    <w:p w14:paraId="5B8C35A7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0C50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Николаева Олега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Ларионовича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tooltip="Заместитель главы администрации - начальник отдела образования и молодежной политики - Соколов Юрий Васильевич" w:history="1"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–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главу 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Кудеснерского</w:t>
        </w:r>
        <w:r w:rsidRPr="000B3A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сельского поселения</w:t>
        </w:r>
      </w:hyperlink>
      <w:r w:rsidRPr="000B3A85">
        <w:rPr>
          <w:rFonts w:ascii="Times New Roman" w:hAnsi="Times New Roman" w:cs="Times New Roman"/>
          <w:sz w:val="24"/>
          <w:szCs w:val="24"/>
        </w:rPr>
        <w:t>, о назначении секретаря конкурсной комиссии.</w:t>
      </w:r>
    </w:p>
    <w:p w14:paraId="2CF33D4F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Иванова Надежда Петровна </w:t>
      </w:r>
      <w:r w:rsidRPr="00DE0C50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инспектор ВУР</w:t>
      </w:r>
      <w:r w:rsidRPr="000B3A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A85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3A85">
        <w:rPr>
          <w:rFonts w:ascii="Times New Roman" w:hAnsi="Times New Roman" w:cs="Times New Roman"/>
          <w:sz w:val="24"/>
          <w:szCs w:val="24"/>
        </w:rPr>
        <w:t xml:space="preserve"> назначить секретарем конкурсной 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 xml:space="preserve">комиссии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Платонову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Елену Сергеевну</w:t>
      </w:r>
      <w:r w:rsidRPr="000B3A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B3A85"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по избирательному округу №3</w:t>
      </w:r>
      <w:r w:rsidRPr="000B3A85">
        <w:rPr>
          <w:rFonts w:ascii="Times New Roman" w:hAnsi="Times New Roman" w:cs="Times New Roman"/>
          <w:sz w:val="24"/>
          <w:szCs w:val="24"/>
        </w:rPr>
        <w:t xml:space="preserve">. Других предложений не поступало. </w:t>
      </w:r>
    </w:p>
    <w:p w14:paraId="0A83B9EC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C50">
        <w:rPr>
          <w:rFonts w:ascii="Times New Roman" w:hAnsi="Times New Roman" w:cs="Times New Roman"/>
          <w:b/>
          <w:sz w:val="24"/>
          <w:szCs w:val="24"/>
        </w:rPr>
        <w:t>РЕШИЛИ</w:t>
      </w:r>
      <w:proofErr w:type="gramStart"/>
      <w:r w:rsidRPr="00DE0C50">
        <w:rPr>
          <w:rFonts w:ascii="Times New Roman" w:hAnsi="Times New Roman" w:cs="Times New Roman"/>
          <w:b/>
          <w:sz w:val="24"/>
          <w:szCs w:val="24"/>
        </w:rPr>
        <w:t>:</w:t>
      </w:r>
      <w:r w:rsidRPr="000B3A85">
        <w:rPr>
          <w:rFonts w:ascii="Times New Roman" w:hAnsi="Times New Roman" w:cs="Times New Roman"/>
          <w:sz w:val="24"/>
          <w:szCs w:val="24"/>
        </w:rPr>
        <w:t xml:space="preserve"> Назначить</w:t>
      </w:r>
      <w:proofErr w:type="gramEnd"/>
      <w:r w:rsidRPr="000B3A85">
        <w:rPr>
          <w:rFonts w:ascii="Times New Roman" w:hAnsi="Times New Roman" w:cs="Times New Roman"/>
          <w:sz w:val="24"/>
          <w:szCs w:val="24"/>
        </w:rPr>
        <w:t xml:space="preserve"> секретарем конкурсной комиссии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Платонову Елену Сергеевну</w:t>
      </w:r>
      <w:r w:rsidRPr="000B3A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B3A85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по избирательному округу №3</w:t>
      </w:r>
      <w:r w:rsidRPr="000B3A85">
        <w:rPr>
          <w:rFonts w:ascii="Times New Roman" w:hAnsi="Times New Roman" w:cs="Times New Roman"/>
          <w:sz w:val="24"/>
          <w:szCs w:val="24"/>
        </w:rPr>
        <w:t>.</w:t>
      </w:r>
    </w:p>
    <w:p w14:paraId="7A804B60" w14:textId="77777777" w:rsidR="003332B0" w:rsidRPr="000B3A85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>Результаты голосования: «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>за »</w:t>
      </w:r>
      <w:proofErr w:type="gramEnd"/>
      <w:r w:rsidRPr="000B3A85">
        <w:rPr>
          <w:rFonts w:ascii="Times New Roman" w:hAnsi="Times New Roman" w:cs="Times New Roman"/>
          <w:sz w:val="24"/>
          <w:szCs w:val="24"/>
        </w:rPr>
        <w:t xml:space="preserve"> - 5, «против » - 0, «воздержался » - 0.</w:t>
      </w:r>
    </w:p>
    <w:p w14:paraId="26D8AE5E" w14:textId="77777777" w:rsidR="003332B0" w:rsidRPr="00CF0F9A" w:rsidRDefault="003332B0" w:rsidP="003332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F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0F9A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Николаева Олега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Ларионовича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tooltip="Заместитель главы администрации - начальник отдела образования и молодежной политики - Соколов Юрий Васильевич" w:history="1">
        <w:r w:rsidRPr="00CF0F9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–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CF0F9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главу 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Кудеснерского</w:t>
        </w:r>
        <w:r w:rsidRPr="00CF0F9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сельского поселения</w:t>
        </w:r>
      </w:hyperlink>
      <w:r w:rsidRPr="00CF0F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F9A">
        <w:rPr>
          <w:rFonts w:ascii="Times New Roman" w:hAnsi="Times New Roman" w:cs="Times New Roman"/>
          <w:sz w:val="24"/>
          <w:szCs w:val="24"/>
        </w:rPr>
        <w:t>о назначении места, даты и времени проведения конкурса на замещение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9A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>двух главных специалистов–экспертов</w:t>
      </w:r>
      <w:r w:rsidRPr="00CF0F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CF0F9A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9A">
        <w:rPr>
          <w:rFonts w:ascii="Times New Roman" w:hAnsi="Times New Roman" w:cs="Times New Roman"/>
          <w:sz w:val="24"/>
          <w:szCs w:val="24"/>
        </w:rPr>
        <w:t>Он предложил назначить конкурс 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двух главных специалистов–экспертов</w:t>
      </w:r>
      <w:r w:rsidRPr="00CF0F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CF0F9A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на </w:t>
      </w:r>
      <w:r w:rsidRPr="00CF0F9A">
        <w:rPr>
          <w:rFonts w:ascii="Times New Roman" w:hAnsi="Times New Roman" w:cs="Times New Roman"/>
          <w:b/>
          <w:sz w:val="24"/>
          <w:szCs w:val="24"/>
        </w:rPr>
        <w:t xml:space="preserve">14 часов 00 минут </w:t>
      </w:r>
      <w:r>
        <w:rPr>
          <w:rFonts w:ascii="Times New Roman" w:hAnsi="Times New Roman" w:cs="Times New Roman"/>
          <w:b/>
          <w:sz w:val="24"/>
          <w:szCs w:val="24"/>
        </w:rPr>
        <w:t>07 июня</w:t>
      </w:r>
      <w:r w:rsidRPr="00CF0F9A">
        <w:rPr>
          <w:rFonts w:ascii="Times New Roman" w:hAnsi="Times New Roman" w:cs="Times New Roman"/>
          <w:b/>
          <w:sz w:val="24"/>
          <w:szCs w:val="24"/>
        </w:rPr>
        <w:t xml:space="preserve"> 2018 года, </w:t>
      </w:r>
      <w:r w:rsidRPr="00CF0F9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CF0F9A">
        <w:rPr>
          <w:rFonts w:ascii="Times New Roman" w:hAnsi="Times New Roman" w:cs="Times New Roman"/>
          <w:sz w:val="24"/>
          <w:szCs w:val="24"/>
        </w:rPr>
        <w:t xml:space="preserve"> сельского поселения и опубликовать данное решение в средствах массовой информации. </w:t>
      </w:r>
    </w:p>
    <w:p w14:paraId="61A615CD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поступало. </w:t>
      </w:r>
    </w:p>
    <w:p w14:paraId="3B9F4884" w14:textId="77777777" w:rsidR="003332B0" w:rsidRPr="000B3A85" w:rsidRDefault="003332B0" w:rsidP="0033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F9A">
        <w:rPr>
          <w:rFonts w:ascii="Times New Roman" w:hAnsi="Times New Roman" w:cs="Times New Roman"/>
          <w:b/>
          <w:sz w:val="24"/>
          <w:szCs w:val="24"/>
        </w:rPr>
        <w:t>РЕШИЛИ</w:t>
      </w:r>
      <w:proofErr w:type="gramStart"/>
      <w:r w:rsidRPr="00CF0F9A">
        <w:rPr>
          <w:rFonts w:ascii="Times New Roman" w:hAnsi="Times New Roman" w:cs="Times New Roman"/>
          <w:b/>
          <w:sz w:val="24"/>
          <w:szCs w:val="24"/>
        </w:rPr>
        <w:t>:</w:t>
      </w:r>
      <w:r w:rsidRPr="000B3A85">
        <w:rPr>
          <w:rFonts w:ascii="Times New Roman" w:hAnsi="Times New Roman" w:cs="Times New Roman"/>
          <w:sz w:val="24"/>
          <w:szCs w:val="24"/>
        </w:rPr>
        <w:t xml:space="preserve"> Назначить</w:t>
      </w:r>
      <w:proofErr w:type="gramEnd"/>
      <w:r w:rsidRPr="000B3A85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специалистов–экспертов</w:t>
      </w:r>
      <w:r w:rsidRPr="000B3A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на </w:t>
      </w:r>
      <w:r w:rsidRPr="000B3A85">
        <w:rPr>
          <w:rFonts w:ascii="Times New Roman" w:hAnsi="Times New Roman" w:cs="Times New Roman"/>
          <w:b/>
          <w:sz w:val="24"/>
          <w:szCs w:val="24"/>
        </w:rPr>
        <w:t xml:space="preserve">14 часов 00 минут </w:t>
      </w:r>
      <w:r>
        <w:rPr>
          <w:rFonts w:ascii="Times New Roman" w:hAnsi="Times New Roman" w:cs="Times New Roman"/>
          <w:b/>
          <w:sz w:val="24"/>
          <w:szCs w:val="24"/>
        </w:rPr>
        <w:t>07 июня</w:t>
      </w:r>
      <w:r w:rsidRPr="000B3A85">
        <w:rPr>
          <w:rFonts w:ascii="Times New Roman" w:hAnsi="Times New Roman" w:cs="Times New Roman"/>
          <w:b/>
          <w:sz w:val="24"/>
          <w:szCs w:val="24"/>
        </w:rPr>
        <w:t xml:space="preserve"> 2018 года, </w:t>
      </w:r>
      <w:r w:rsidRPr="000B3A85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>
        <w:rPr>
          <w:rFonts w:ascii="Times New Roman" w:hAnsi="Times New Roman" w:cs="Times New Roman"/>
          <w:sz w:val="24"/>
          <w:szCs w:val="24"/>
        </w:rPr>
        <w:t>Кудеснерского</w:t>
      </w:r>
      <w:r w:rsidRPr="000B3A85">
        <w:rPr>
          <w:rFonts w:ascii="Times New Roman" w:hAnsi="Times New Roman" w:cs="Times New Roman"/>
          <w:sz w:val="24"/>
          <w:szCs w:val="24"/>
        </w:rPr>
        <w:t xml:space="preserve"> сельского поселения и опубликовать данное решение в средствах массовой информации.</w:t>
      </w:r>
    </w:p>
    <w:p w14:paraId="68ADD122" w14:textId="77777777" w:rsidR="003332B0" w:rsidRDefault="003332B0" w:rsidP="003332B0">
      <w:pPr>
        <w:jc w:val="both"/>
        <w:rPr>
          <w:rFonts w:ascii="Times New Roman" w:hAnsi="Times New Roman" w:cs="Times New Roman"/>
          <w:sz w:val="24"/>
          <w:szCs w:val="24"/>
        </w:rPr>
      </w:pPr>
      <w:r w:rsidRPr="000B3A85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- </w:t>
      </w:r>
      <w:proofErr w:type="gramStart"/>
      <w:r w:rsidRPr="000B3A85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Pr="000B3A85">
        <w:rPr>
          <w:rFonts w:ascii="Times New Roman" w:hAnsi="Times New Roman" w:cs="Times New Roman"/>
          <w:sz w:val="24"/>
          <w:szCs w:val="24"/>
        </w:rPr>
        <w:t xml:space="preserve"> «против » - 0 , «воздержался » - 0 .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060"/>
        <w:gridCol w:w="3060"/>
        <w:gridCol w:w="2880"/>
      </w:tblGrid>
      <w:tr w:rsidR="003332B0" w:rsidRPr="000B3A85" w14:paraId="32DC0C76" w14:textId="77777777" w:rsidTr="00716A52">
        <w:tc>
          <w:tcPr>
            <w:tcW w:w="3060" w:type="dxa"/>
            <w:hideMark/>
          </w:tcPr>
          <w:p w14:paraId="6F3CF5BE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комиссии:</w:t>
            </w:r>
          </w:p>
        </w:tc>
        <w:tc>
          <w:tcPr>
            <w:tcW w:w="3060" w:type="dxa"/>
          </w:tcPr>
          <w:p w14:paraId="10AC658C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14:paraId="40C07883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</w:tr>
      <w:tr w:rsidR="003332B0" w:rsidRPr="000B3A85" w14:paraId="3E233030" w14:textId="77777777" w:rsidTr="00716A52">
        <w:tc>
          <w:tcPr>
            <w:tcW w:w="3060" w:type="dxa"/>
            <w:hideMark/>
          </w:tcPr>
          <w:p w14:paraId="3ED6E0A9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85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060" w:type="dxa"/>
          </w:tcPr>
          <w:p w14:paraId="54758C69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14:paraId="3C9869E4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Елена Сергеевна</w:t>
            </w:r>
            <w:r w:rsidRPr="000B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2B0" w:rsidRPr="000B3A85" w14:paraId="0E80B90D" w14:textId="77777777" w:rsidTr="00716A52">
        <w:tc>
          <w:tcPr>
            <w:tcW w:w="3060" w:type="dxa"/>
          </w:tcPr>
          <w:p w14:paraId="66FC6B8A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B67F9F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AE596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14:paraId="5456517B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</w:tc>
      </w:tr>
      <w:tr w:rsidR="003332B0" w:rsidRPr="000B3A85" w14:paraId="74F51C5E" w14:textId="77777777" w:rsidTr="00716A52">
        <w:tc>
          <w:tcPr>
            <w:tcW w:w="3060" w:type="dxa"/>
          </w:tcPr>
          <w:p w14:paraId="7B47CFA8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CF6591E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14:paraId="61C59BC1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Петровна</w:t>
            </w:r>
          </w:p>
        </w:tc>
      </w:tr>
      <w:tr w:rsidR="003332B0" w:rsidRPr="000B3A85" w14:paraId="2ED52932" w14:textId="77777777" w:rsidTr="00716A52">
        <w:tc>
          <w:tcPr>
            <w:tcW w:w="3060" w:type="dxa"/>
          </w:tcPr>
          <w:p w14:paraId="7A4E3982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0117B4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14:paraId="12F72863" w14:textId="77777777" w:rsidR="003332B0" w:rsidRPr="000B3A85" w:rsidRDefault="003332B0" w:rsidP="00716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Надежда Григорьевна</w:t>
            </w:r>
          </w:p>
        </w:tc>
      </w:tr>
    </w:tbl>
    <w:p w14:paraId="3273A498" w14:textId="77777777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29BA8" w14:textId="77777777" w:rsidR="003332B0" w:rsidRPr="003332B0" w:rsidRDefault="003332B0" w:rsidP="003332B0">
      <w:pPr>
        <w:tabs>
          <w:tab w:val="center" w:pos="4677"/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14:paraId="75AA5E1C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конкурсной комиссии на замещение должности </w:t>
      </w:r>
      <w:r w:rsidRPr="0033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службы</w:t>
      </w:r>
    </w:p>
    <w:p w14:paraId="23E94F76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двух главных специалистов-экспертов администрации Кудеснерского сельского поселения Урмарского района Чувашской Республики</w:t>
      </w:r>
    </w:p>
    <w:p w14:paraId="489A1BF0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E9742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proofErr w:type="gramStart"/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2018</w:t>
      </w:r>
      <w:proofErr w:type="gramEnd"/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</w:t>
      </w:r>
      <w:r w:rsidRPr="0033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д.Кудеснеры</w:t>
      </w:r>
    </w:p>
    <w:p w14:paraId="256DAD59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(наименование населенного пункта</w:t>
      </w:r>
      <w:r w:rsidRPr="0033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B9FF829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02C03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14:paraId="78A55750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53"/>
        <w:gridCol w:w="400"/>
        <w:gridCol w:w="4702"/>
      </w:tblGrid>
      <w:tr w:rsidR="003332B0" w:rsidRPr="003332B0" w14:paraId="2AFCA416" w14:textId="77777777" w:rsidTr="00716A52">
        <w:tc>
          <w:tcPr>
            <w:tcW w:w="2273" w:type="pct"/>
          </w:tcPr>
          <w:p w14:paraId="7A138B4D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4" w:type="pct"/>
          </w:tcPr>
          <w:p w14:paraId="5AD3F0E6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FCD7F00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</w:tcPr>
          <w:p w14:paraId="598DD580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занимаемая должность</w:t>
            </w:r>
          </w:p>
          <w:p w14:paraId="314479AD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 депутатов дополнительно указывать наименование и номер округа во всем протоколе)</w:t>
            </w:r>
          </w:p>
        </w:tc>
      </w:tr>
      <w:tr w:rsidR="003332B0" w:rsidRPr="003332B0" w14:paraId="0E44583B" w14:textId="77777777" w:rsidTr="00716A52">
        <w:tc>
          <w:tcPr>
            <w:tcW w:w="2273" w:type="pct"/>
          </w:tcPr>
          <w:p w14:paraId="392FA959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Олег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Ларионович</w:t>
            </w:r>
            <w:proofErr w:type="spellEnd"/>
          </w:p>
        </w:tc>
        <w:tc>
          <w:tcPr>
            <w:tcW w:w="214" w:type="pct"/>
          </w:tcPr>
          <w:p w14:paraId="74808E80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</w:tcPr>
          <w:p w14:paraId="02E7B62C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Кудеснерского сельского </w:t>
            </w:r>
            <w:proofErr w:type="gramStart"/>
            <w:r w:rsidRPr="0033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Урмарского</w:t>
            </w:r>
            <w:proofErr w:type="gramEnd"/>
            <w:r w:rsidRPr="0033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2B0" w:rsidRPr="003332B0" w14:paraId="398C04AB" w14:textId="77777777" w:rsidTr="00716A52">
        <w:tc>
          <w:tcPr>
            <w:tcW w:w="2273" w:type="pct"/>
          </w:tcPr>
          <w:p w14:paraId="6EF98349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 Алексей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Гурьевич</w:t>
            </w:r>
            <w:proofErr w:type="spellEnd"/>
          </w:p>
          <w:p w14:paraId="752E6CAB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14:paraId="110BE4B8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</w:tcPr>
          <w:p w14:paraId="10521F6B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Собрания депутатов Кудеснерского сельского поселения</w:t>
            </w:r>
          </w:p>
        </w:tc>
      </w:tr>
      <w:tr w:rsidR="003332B0" w:rsidRPr="003332B0" w14:paraId="2F5744C2" w14:textId="77777777" w:rsidTr="00716A52">
        <w:tc>
          <w:tcPr>
            <w:tcW w:w="2273" w:type="pct"/>
          </w:tcPr>
          <w:p w14:paraId="4B9BE1D2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Надежда Петровна</w:t>
            </w:r>
          </w:p>
          <w:p w14:paraId="36331CFE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14:paraId="61EBFEBC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</w:tcPr>
          <w:p w14:paraId="3598508F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ВУР администрации Кудеснерского сельского поселения</w:t>
            </w:r>
          </w:p>
        </w:tc>
      </w:tr>
      <w:tr w:rsidR="003332B0" w:rsidRPr="003332B0" w14:paraId="758630C6" w14:textId="77777777" w:rsidTr="00716A52">
        <w:tc>
          <w:tcPr>
            <w:tcW w:w="2273" w:type="pct"/>
          </w:tcPr>
          <w:p w14:paraId="41F592E7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Елена Сергеевна</w:t>
            </w:r>
          </w:p>
          <w:p w14:paraId="05118C40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14:paraId="0D3E2F0C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</w:tcPr>
          <w:p w14:paraId="259F90E4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Кудеснерской</w:t>
            </w:r>
            <w:proofErr w:type="spellEnd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депутат Собрания депутатов Кудеснерского сельского поселения по избирательному округу № 3.</w:t>
            </w:r>
          </w:p>
        </w:tc>
      </w:tr>
      <w:tr w:rsidR="003332B0" w:rsidRPr="003332B0" w14:paraId="541ACB12" w14:textId="77777777" w:rsidTr="00716A52">
        <w:tc>
          <w:tcPr>
            <w:tcW w:w="2273" w:type="pct"/>
          </w:tcPr>
          <w:p w14:paraId="380A13BE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Надежда Григорьевна</w:t>
            </w:r>
          </w:p>
          <w:p w14:paraId="75A42494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14:paraId="351C49B0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</w:tcPr>
          <w:p w14:paraId="1943AB99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Кудеснерского СДК, депутат Собрания депутатов Кудеснерского сельского поселения по избирательному округу №5</w:t>
            </w:r>
          </w:p>
        </w:tc>
      </w:tr>
    </w:tbl>
    <w:p w14:paraId="22ED5E1D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403995" w14:textId="77777777" w:rsidR="003332B0" w:rsidRPr="003332B0" w:rsidRDefault="003332B0" w:rsidP="003332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Повестка дня:</w:t>
      </w:r>
    </w:p>
    <w:p w14:paraId="45EDC1B3" w14:textId="77777777" w:rsidR="003332B0" w:rsidRPr="003332B0" w:rsidRDefault="003332B0" w:rsidP="003332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D2CCF30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Рассмотрение заявлений граждан и представленных документов для участия в конкурсе на замещение должности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двух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главных специалистов-экспертов администрации Кудеснерского сельского поселения Урмарского района Чувашской Республики 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допуске  кандидатов к участию в конкурсе на 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замещение должности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специалиста-эксперта администрации Кудеснерского сельского поселения Урмарского района Чувашской Республики.</w:t>
      </w:r>
    </w:p>
    <w:p w14:paraId="4B153223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731506B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</w:t>
      </w:r>
      <w:proofErr w:type="gramEnd"/>
      <w:r w:rsidRPr="00333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Олега </w:t>
      </w:r>
      <w:proofErr w:type="spellStart"/>
      <w:r w:rsidRPr="00333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Ларионовича</w:t>
      </w:r>
      <w:proofErr w:type="spellEnd"/>
      <w:r w:rsidRPr="00333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главу Кудеснерского сельского поселения</w:t>
      </w:r>
    </w:p>
    <w:p w14:paraId="09E6DB56" w14:textId="77777777" w:rsidR="003332B0" w:rsidRPr="003332B0" w:rsidRDefault="003332B0" w:rsidP="003332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(Ф.И.О., должность) </w:t>
      </w:r>
    </w:p>
    <w:p w14:paraId="78792A23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для рассмотрения пакет документов граждан, изъявивших желание участвовать в конкурсе на 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замещение должности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двух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главных специалистов-экспертов администрации Кудеснерского сельского поселения Урмарского района Чувашской Республики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14:paraId="5B526DE2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360"/>
        <w:gridCol w:w="5562"/>
      </w:tblGrid>
      <w:tr w:rsidR="003332B0" w:rsidRPr="003332B0" w14:paraId="7B4E57B2" w14:textId="77777777" w:rsidTr="00716A52">
        <w:tc>
          <w:tcPr>
            <w:tcW w:w="648" w:type="dxa"/>
          </w:tcPr>
          <w:p w14:paraId="044E69F8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4F441407" w14:textId="77777777" w:rsidR="003332B0" w:rsidRPr="003332B0" w:rsidRDefault="003332B0" w:rsidP="003332B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0" w:type="dxa"/>
          </w:tcPr>
          <w:p w14:paraId="01C12E95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14:paraId="6B24BC07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Должность</w:t>
            </w:r>
          </w:p>
        </w:tc>
      </w:tr>
      <w:tr w:rsidR="003332B0" w:rsidRPr="003332B0" w14:paraId="6BC4A9F3" w14:textId="77777777" w:rsidTr="00716A52">
        <w:tc>
          <w:tcPr>
            <w:tcW w:w="648" w:type="dxa"/>
          </w:tcPr>
          <w:p w14:paraId="078741E0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14:paraId="6AF6EBBD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60" w:type="dxa"/>
          </w:tcPr>
          <w:p w14:paraId="1DBEA8CC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Елена Николаевна</w:t>
            </w:r>
          </w:p>
          <w:p w14:paraId="365E6CC2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Екатерина Ивановна</w:t>
            </w:r>
          </w:p>
          <w:p w14:paraId="5F7F0F5D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Елена Николаевна </w:t>
            </w:r>
          </w:p>
        </w:tc>
        <w:tc>
          <w:tcPr>
            <w:tcW w:w="360" w:type="dxa"/>
          </w:tcPr>
          <w:p w14:paraId="287D482A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14:paraId="694643E1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7A6F9A9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32B0" w:rsidRPr="003332B0" w14:paraId="1E4A1797" w14:textId="77777777" w:rsidTr="00716A52">
        <w:tc>
          <w:tcPr>
            <w:tcW w:w="648" w:type="dxa"/>
          </w:tcPr>
          <w:p w14:paraId="72B8BC25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14:paraId="3416D4CC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Федорова Луиза Вячеславовна</w:t>
            </w:r>
          </w:p>
        </w:tc>
        <w:tc>
          <w:tcPr>
            <w:tcW w:w="360" w:type="dxa"/>
          </w:tcPr>
          <w:p w14:paraId="6AEE6B9A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14:paraId="57A2D673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D09DC03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B77ADAF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голосования о допуске кандидатов к участию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 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замещение должности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специалиста-эксперта администрации Кудеснерского сельского поселения Урмарского района Чувашской Республики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14:paraId="594EE465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620"/>
        <w:gridCol w:w="1620"/>
        <w:gridCol w:w="1869"/>
      </w:tblGrid>
      <w:tr w:rsidR="003332B0" w:rsidRPr="003332B0" w14:paraId="5E03EE12" w14:textId="77777777" w:rsidTr="00716A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E05" w14:textId="77777777" w:rsidR="003332B0" w:rsidRPr="003332B0" w:rsidRDefault="003332B0" w:rsidP="003332B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Ф.И.О. кандидата</w:t>
            </w:r>
          </w:p>
          <w:p w14:paraId="16FE2BCD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3FA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2C1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426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3332B0" w:rsidRPr="003332B0" w14:paraId="21C07FBA" w14:textId="77777777" w:rsidTr="00716A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154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Елена Николаевна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6B9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D91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CA8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2B0" w:rsidRPr="003332B0" w14:paraId="1CC25147" w14:textId="77777777" w:rsidTr="00716A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C1D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Владимирова Екатерина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18E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984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A21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2B0" w:rsidRPr="003332B0" w14:paraId="6ADDB7F7" w14:textId="77777777" w:rsidTr="00716A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9BD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Терентьева Елена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34C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A11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BF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2B0" w:rsidRPr="003332B0" w14:paraId="689BC146" w14:textId="77777777" w:rsidTr="00716A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90D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Федорова Луиза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E57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154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CF3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A5282F5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6B365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представленные материалы граждан, изъявивших желание участвовать в конкурсе на 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замещение должности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специалиста-эксперта администрации Кудеснерского сельского поселения Урмарского района Чувашской Республики,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комиссия на замещение должности 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двух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главных специалистов-экспертов администрации Кудеснерского сельского поселения Урмарского района Чувашской Республики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решила:</w:t>
      </w:r>
    </w:p>
    <w:p w14:paraId="06CCDAA0" w14:textId="77777777" w:rsidR="003332B0" w:rsidRPr="003332B0" w:rsidRDefault="003332B0" w:rsidP="00333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Допустить к участию в конкурсе на 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замещение должности</w:t>
      </w: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33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специалиста-эксперта администрации Кудеснерского сельского поселения Урмарского района Чувашской Республики</w:t>
      </w:r>
      <w:r w:rsidRPr="00333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416"/>
        <w:gridCol w:w="5686"/>
      </w:tblGrid>
      <w:tr w:rsidR="003332B0" w:rsidRPr="003332B0" w14:paraId="2A5BD0E3" w14:textId="77777777" w:rsidTr="00716A52">
        <w:tc>
          <w:tcPr>
            <w:tcW w:w="648" w:type="dxa"/>
          </w:tcPr>
          <w:p w14:paraId="7BEBD0B0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20B1E25B" w14:textId="77777777" w:rsidR="003332B0" w:rsidRPr="003332B0" w:rsidRDefault="003332B0" w:rsidP="003332B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6" w:type="dxa"/>
          </w:tcPr>
          <w:p w14:paraId="63457E9E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</w:tcPr>
          <w:p w14:paraId="7C177120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Должность</w:t>
            </w:r>
          </w:p>
        </w:tc>
      </w:tr>
      <w:tr w:rsidR="003332B0" w:rsidRPr="003332B0" w14:paraId="492B4FBF" w14:textId="77777777" w:rsidTr="00716A52">
        <w:tc>
          <w:tcPr>
            <w:tcW w:w="648" w:type="dxa"/>
          </w:tcPr>
          <w:p w14:paraId="1F695C79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14:paraId="280D56CA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2C74C24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0" w:type="dxa"/>
          </w:tcPr>
          <w:p w14:paraId="52C0C2DD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Елена Николаевна</w:t>
            </w:r>
          </w:p>
          <w:p w14:paraId="4800848E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Екатерина Ивановна</w:t>
            </w:r>
          </w:p>
          <w:p w14:paraId="56EA277B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Елена Николаевна </w:t>
            </w:r>
          </w:p>
        </w:tc>
        <w:tc>
          <w:tcPr>
            <w:tcW w:w="416" w:type="dxa"/>
          </w:tcPr>
          <w:p w14:paraId="6FF98919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</w:tcPr>
          <w:p w14:paraId="530D881B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332B0" w:rsidRPr="003332B0" w14:paraId="3F7C1111" w14:textId="77777777" w:rsidTr="00716A52">
        <w:tc>
          <w:tcPr>
            <w:tcW w:w="648" w:type="dxa"/>
          </w:tcPr>
          <w:p w14:paraId="1D9F275C" w14:textId="77777777" w:rsidR="003332B0" w:rsidRPr="003332B0" w:rsidRDefault="003332B0" w:rsidP="00333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14:paraId="7DB5A725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Федорова Луиза вячеславовна</w:t>
            </w:r>
          </w:p>
        </w:tc>
        <w:tc>
          <w:tcPr>
            <w:tcW w:w="416" w:type="dxa"/>
          </w:tcPr>
          <w:p w14:paraId="3CDA3585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</w:tcPr>
          <w:p w14:paraId="1A440B8E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5A781C9" w14:textId="77777777" w:rsidR="003332B0" w:rsidRPr="003332B0" w:rsidRDefault="003332B0" w:rsidP="003332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AAFDE" w14:textId="77777777" w:rsidR="003332B0" w:rsidRPr="003332B0" w:rsidRDefault="003332B0" w:rsidP="003332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288" w:type="dxa"/>
        <w:tblLook w:val="04A0" w:firstRow="1" w:lastRow="0" w:firstColumn="1" w:lastColumn="0" w:noHBand="0" w:noVBand="1"/>
      </w:tblPr>
      <w:tblGrid>
        <w:gridCol w:w="3214"/>
        <w:gridCol w:w="3626"/>
        <w:gridCol w:w="2340"/>
      </w:tblGrid>
      <w:tr w:rsidR="003332B0" w:rsidRPr="003332B0" w14:paraId="6D13001C" w14:textId="77777777" w:rsidTr="00716A52">
        <w:trPr>
          <w:trHeight w:val="567"/>
        </w:trPr>
        <w:tc>
          <w:tcPr>
            <w:tcW w:w="3214" w:type="dxa"/>
          </w:tcPr>
          <w:p w14:paraId="3EA9CC2A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</w:t>
            </w: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сии:</w:t>
            </w:r>
          </w:p>
        </w:tc>
        <w:tc>
          <w:tcPr>
            <w:tcW w:w="3626" w:type="dxa"/>
            <w:vAlign w:val="center"/>
          </w:tcPr>
          <w:p w14:paraId="130A2C0C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Олег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Ларионович</w:t>
            </w:r>
            <w:proofErr w:type="spellEnd"/>
          </w:p>
          <w:p w14:paraId="08487219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14:paraId="5E4DE33A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B0" w:rsidRPr="003332B0" w14:paraId="71983E87" w14:textId="77777777" w:rsidTr="00716A52">
        <w:trPr>
          <w:trHeight w:val="567"/>
        </w:trPr>
        <w:tc>
          <w:tcPr>
            <w:tcW w:w="3214" w:type="dxa"/>
          </w:tcPr>
          <w:p w14:paraId="0CF81C6C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Заместитель:</w:t>
            </w:r>
          </w:p>
        </w:tc>
        <w:tc>
          <w:tcPr>
            <w:tcW w:w="3626" w:type="dxa"/>
            <w:vAlign w:val="center"/>
          </w:tcPr>
          <w:p w14:paraId="25672497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 Алексей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Гурьевич</w:t>
            </w:r>
            <w:proofErr w:type="spellEnd"/>
          </w:p>
          <w:p w14:paraId="00F38808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63FD9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14:paraId="7FBC305C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B0" w:rsidRPr="003332B0" w14:paraId="56F85EEB" w14:textId="77777777" w:rsidTr="00716A52">
        <w:trPr>
          <w:trHeight w:val="567"/>
        </w:trPr>
        <w:tc>
          <w:tcPr>
            <w:tcW w:w="3214" w:type="dxa"/>
          </w:tcPr>
          <w:p w14:paraId="78A3C86F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626" w:type="dxa"/>
            <w:vAlign w:val="center"/>
          </w:tcPr>
          <w:p w14:paraId="3E4D5338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Елена Сергеевна</w:t>
            </w:r>
          </w:p>
          <w:p w14:paraId="377E5FCA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D9710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14:paraId="1E08E9A7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32B0" w:rsidRPr="003332B0" w14:paraId="705D2265" w14:textId="77777777" w:rsidTr="00716A52">
        <w:trPr>
          <w:trHeight w:val="609"/>
        </w:trPr>
        <w:tc>
          <w:tcPr>
            <w:tcW w:w="3214" w:type="dxa"/>
          </w:tcPr>
          <w:p w14:paraId="115E4081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Члены:  </w:t>
            </w:r>
          </w:p>
          <w:p w14:paraId="67DD5440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14:paraId="30F60EB7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Надежда Петровна</w:t>
            </w:r>
          </w:p>
          <w:p w14:paraId="6A9F58CC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7E1E6D89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B0" w:rsidRPr="003332B0" w14:paraId="3B0F6F71" w14:textId="77777777" w:rsidTr="00716A52">
        <w:trPr>
          <w:trHeight w:val="653"/>
        </w:trPr>
        <w:tc>
          <w:tcPr>
            <w:tcW w:w="3214" w:type="dxa"/>
          </w:tcPr>
          <w:p w14:paraId="3FFD5FD2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14:paraId="7651E11D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надежда Григорьевна</w:t>
            </w:r>
          </w:p>
        </w:tc>
        <w:tc>
          <w:tcPr>
            <w:tcW w:w="2340" w:type="dxa"/>
          </w:tcPr>
          <w:p w14:paraId="3E360FF8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330D6D" w14:textId="77777777" w:rsidR="003332B0" w:rsidRPr="003332B0" w:rsidRDefault="003332B0" w:rsidP="00333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3970475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9AA46" w14:textId="28863EE2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73CE4" w14:textId="1957DA09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451A0" w14:textId="6FCC5677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E104A" w14:textId="5563A080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BC113" w14:textId="12C77F5A" w:rsidR="003332B0" w:rsidRPr="003332B0" w:rsidRDefault="00C41180" w:rsidP="003332B0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332B0" w:rsidRPr="0033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№3</w:t>
      </w:r>
    </w:p>
    <w:p w14:paraId="2C7AC122" w14:textId="77777777" w:rsidR="003332B0" w:rsidRPr="003332B0" w:rsidRDefault="003332B0" w:rsidP="003332B0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конкурсной </w:t>
      </w:r>
      <w:proofErr w:type="gramStart"/>
      <w:r w:rsidRPr="0033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 по</w:t>
      </w:r>
      <w:proofErr w:type="gramEnd"/>
      <w:r w:rsidRPr="0033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проведению конкурса на замещение муниципальной должности - главного специалиста-эксперта администрации Кудеснерского сельского поселения Урмарского района Чувашской Республики</w:t>
      </w:r>
    </w:p>
    <w:p w14:paraId="7C4FF6E9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 2018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д. Кудеснеры</w:t>
      </w:r>
    </w:p>
    <w:p w14:paraId="22C04660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58A2EC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14.00</w:t>
      </w:r>
    </w:p>
    <w:p w14:paraId="746F0D99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69ACED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   члены комиссии: </w:t>
      </w:r>
    </w:p>
    <w:p w14:paraId="681BF429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9740"/>
        <w:gridCol w:w="222"/>
      </w:tblGrid>
      <w:tr w:rsidR="003332B0" w:rsidRPr="003332B0" w14:paraId="3C2E341E" w14:textId="77777777" w:rsidTr="00716A52">
        <w:trPr>
          <w:trHeight w:val="748"/>
        </w:trPr>
        <w:tc>
          <w:tcPr>
            <w:tcW w:w="9560" w:type="dxa"/>
          </w:tcPr>
          <w:tbl>
            <w:tblPr>
              <w:tblW w:w="9524" w:type="dxa"/>
              <w:tblLook w:val="0000" w:firstRow="0" w:lastRow="0" w:firstColumn="0" w:lastColumn="0" w:noHBand="0" w:noVBand="0"/>
            </w:tblPr>
            <w:tblGrid>
              <w:gridCol w:w="4305"/>
              <w:gridCol w:w="463"/>
              <w:gridCol w:w="4756"/>
            </w:tblGrid>
            <w:tr w:rsidR="003332B0" w:rsidRPr="003332B0" w14:paraId="19A73EC9" w14:textId="77777777" w:rsidTr="00716A52">
              <w:trPr>
                <w:trHeight w:val="488"/>
              </w:trPr>
              <w:tc>
                <w:tcPr>
                  <w:tcW w:w="2260" w:type="pct"/>
                </w:tcPr>
                <w:p w14:paraId="1372B099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Николаев Олег </w:t>
                  </w:r>
                  <w:proofErr w:type="spellStart"/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Ларионович</w:t>
                  </w:r>
                  <w:proofErr w:type="spellEnd"/>
                </w:p>
              </w:tc>
              <w:tc>
                <w:tcPr>
                  <w:tcW w:w="243" w:type="pct"/>
                </w:tcPr>
                <w:p w14:paraId="31EDA00B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pct"/>
                </w:tcPr>
                <w:p w14:paraId="0421A443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Глава Кудеснерского сельского </w:t>
                  </w:r>
                  <w:proofErr w:type="gramStart"/>
                  <w:r w:rsidRPr="00333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поселения  Урмарского</w:t>
                  </w:r>
                  <w:proofErr w:type="gramEnd"/>
                  <w:r w:rsidRPr="00333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3332B0" w:rsidRPr="003332B0" w14:paraId="54EFCD42" w14:textId="77777777" w:rsidTr="00716A52">
              <w:trPr>
                <w:trHeight w:val="419"/>
              </w:trPr>
              <w:tc>
                <w:tcPr>
                  <w:tcW w:w="2260" w:type="pct"/>
                </w:tcPr>
                <w:p w14:paraId="40207172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Скворцов Алексей </w:t>
                  </w:r>
                  <w:proofErr w:type="spellStart"/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Гурьевич</w:t>
                  </w:r>
                  <w:proofErr w:type="spellEnd"/>
                </w:p>
                <w:p w14:paraId="37AD06BE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</w:tcPr>
                <w:p w14:paraId="03E8892F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pct"/>
                </w:tcPr>
                <w:p w14:paraId="0AE3819B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Собрания депутатов Кудеснерского сельского поселения</w:t>
                  </w:r>
                </w:p>
              </w:tc>
            </w:tr>
            <w:tr w:rsidR="003332B0" w:rsidRPr="003332B0" w14:paraId="4B15CCDF" w14:textId="77777777" w:rsidTr="00716A52">
              <w:trPr>
                <w:trHeight w:val="457"/>
              </w:trPr>
              <w:tc>
                <w:tcPr>
                  <w:tcW w:w="2260" w:type="pct"/>
                </w:tcPr>
                <w:p w14:paraId="0EA22E6D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Надежда Петровна</w:t>
                  </w:r>
                </w:p>
                <w:p w14:paraId="7EDBD014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</w:tcPr>
                <w:p w14:paraId="51CA9037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pct"/>
                </w:tcPr>
                <w:p w14:paraId="630B7F0C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ВУР администрации Кудеснерского сельского поселения</w:t>
                  </w:r>
                </w:p>
              </w:tc>
            </w:tr>
            <w:tr w:rsidR="003332B0" w:rsidRPr="003332B0" w14:paraId="6F857BA2" w14:textId="77777777" w:rsidTr="00716A52">
              <w:trPr>
                <w:trHeight w:val="890"/>
              </w:trPr>
              <w:tc>
                <w:tcPr>
                  <w:tcW w:w="2260" w:type="pct"/>
                </w:tcPr>
                <w:p w14:paraId="1E6154DD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Платонова Елена Сергеевна</w:t>
                  </w:r>
                </w:p>
                <w:p w14:paraId="17017190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</w:tcPr>
                <w:p w14:paraId="2D6E5B89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pct"/>
                </w:tcPr>
                <w:p w14:paraId="7DBA4F69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Кудеснерской</w:t>
                  </w:r>
                  <w:proofErr w:type="spellEnd"/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ООШ, депутат Собрания депутатов Кудеснерского сельского поселения по избирательному округу № 3.</w:t>
                  </w:r>
                </w:p>
              </w:tc>
            </w:tr>
            <w:tr w:rsidR="003332B0" w:rsidRPr="003332B0" w14:paraId="3ADDD485" w14:textId="77777777" w:rsidTr="00716A52">
              <w:trPr>
                <w:trHeight w:val="2042"/>
              </w:trPr>
              <w:tc>
                <w:tcPr>
                  <w:tcW w:w="2260" w:type="pct"/>
                </w:tcPr>
                <w:p w14:paraId="6EE4E5DE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Надежда Григорьевна</w:t>
                  </w:r>
                </w:p>
                <w:p w14:paraId="5E5364C4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</w:tcPr>
                <w:p w14:paraId="404D9B6E" w14:textId="77777777" w:rsidR="003332B0" w:rsidRPr="003332B0" w:rsidRDefault="003332B0" w:rsidP="00333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pct"/>
                </w:tcPr>
                <w:p w14:paraId="7C5097D6" w14:textId="77777777" w:rsidR="003332B0" w:rsidRPr="003332B0" w:rsidRDefault="003332B0" w:rsidP="003332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Культорганизатор</w:t>
                  </w:r>
                  <w:proofErr w:type="spellEnd"/>
                  <w:r w:rsidRPr="00333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Кудеснерского СДК, депутат Собрания депутатов Кудеснерского сельского поселения по избирательному округу №5</w:t>
                  </w:r>
                </w:p>
              </w:tc>
            </w:tr>
          </w:tbl>
          <w:p w14:paraId="6B2EBBD2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7AE84865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922C41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B88CC9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ПОВЕСТКА ДНЯ:</w:t>
      </w:r>
    </w:p>
    <w:p w14:paraId="27FDC653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E26AF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Проведение конкурса на замещение вакантной должности муниципальной службы - главного специалиста-эксперта администрации Кудеснерского сельского поселения Урмарского района Чувашской Республики</w:t>
      </w:r>
    </w:p>
    <w:p w14:paraId="2D0EDAD2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D7C90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 Николаева О.Л.. -председателя комиссии:</w:t>
      </w:r>
    </w:p>
    <w:p w14:paraId="0AD064BA" w14:textId="77777777" w:rsidR="003332B0" w:rsidRPr="003332B0" w:rsidRDefault="003332B0" w:rsidP="003332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Собрания депутатов Кудеснерского сельского поселения  от 10.05.2018 г. № 82 «Об утверждении Положения о проведении конкурса на замещение должностей муниципальной службы администрации Кудеснерского сельского поселения», было объявлено проведение конкурса на замещение вакантной должности муниципальной службы -двух главных специалистов – экспертов администрации Кудеснерского сельского поселения Урмарского района Чувашской Республики.</w:t>
      </w:r>
    </w:p>
    <w:p w14:paraId="77B4E0D3" w14:textId="77777777" w:rsidR="003332B0" w:rsidRPr="003332B0" w:rsidRDefault="003332B0" w:rsidP="003332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о проведении конкурса было опубликовано в газете «</w:t>
      </w:r>
      <w:proofErr w:type="spell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Херле</w:t>
      </w:r>
      <w:proofErr w:type="spell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ялав</w:t>
      </w:r>
      <w:proofErr w:type="spell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16.05.2018 № 34(10592), а также размещено на официальном сайте администрации Кудеснерского сельского поселения по адресу: http://gov.cap.ru/?gov_id=452. Срок обращений истек 6 июня 2018 года.</w:t>
      </w:r>
    </w:p>
    <w:p w14:paraId="7121F3C3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поступили заявления об участии в конкурсе на замещение вакантной должности муниципальной службы - главного специалиста – эксперта администрации Кудеснерского сельского поселения Урмарского района Чувашской Республики от Андреевой Елены Николаевны, Владимировой Екатерины Ивановны, Терентьевой Елены Николаевны, Федоровой Луизы Вячеславовны.</w:t>
      </w:r>
    </w:p>
    <w:p w14:paraId="3E917C72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14:paraId="6E5FFDF3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решением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Кудеснерского сельского поселения  от 10.05.2018 г. № 82 «Об утверждении Положения о проведении конкурса на замещение должностей муниципальной службы администрации Кудеснерского сельского поселения», конкурс был назначен на 14.00   07.06 2018 года, о чем все кандидаты были уведомлены.</w:t>
      </w:r>
    </w:p>
    <w:p w14:paraId="739E39A0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рассмотрения документов,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в  целях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председатель комиссии предложил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системе:</w:t>
      </w:r>
    </w:p>
    <w:p w14:paraId="1815B420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BF2FD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Собеседование с участником конкурса – Андреевой Елены Николаевны:</w:t>
      </w:r>
    </w:p>
    <w:p w14:paraId="469592B3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9BF1B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и краткие ответы на них.</w:t>
      </w:r>
    </w:p>
    <w:p w14:paraId="23956619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A8727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Собеседование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участником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– Владимировой Екатерины Ивановны:</w:t>
      </w:r>
    </w:p>
    <w:p w14:paraId="389FB43E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Собеседование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участником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– Терентьевой Елены Николаевны</w:t>
      </w:r>
    </w:p>
    <w:p w14:paraId="61D27687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33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Собеседование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участником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– Федоровой Луизы Вячеславовны</w:t>
      </w:r>
    </w:p>
    <w:p w14:paraId="621A083C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AD4EB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и краткие ответы на них.</w:t>
      </w:r>
    </w:p>
    <w:p w14:paraId="6986FD28" w14:textId="77777777" w:rsidR="003332B0" w:rsidRPr="003332B0" w:rsidRDefault="003332B0" w:rsidP="003332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AD3CD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оценки кандидатов:</w:t>
      </w:r>
    </w:p>
    <w:p w14:paraId="068C4B60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(заполняется на основе сводного оценочного листа)</w:t>
      </w:r>
      <w:r w:rsidRPr="003332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</w:p>
    <w:p w14:paraId="4F344491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5271"/>
        <w:gridCol w:w="3256"/>
      </w:tblGrid>
      <w:tr w:rsidR="003332B0" w:rsidRPr="003332B0" w14:paraId="232E865C" w14:textId="77777777" w:rsidTr="00716A52">
        <w:tc>
          <w:tcPr>
            <w:tcW w:w="828" w:type="dxa"/>
          </w:tcPr>
          <w:p w14:paraId="23374C57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B785B08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00" w:type="dxa"/>
          </w:tcPr>
          <w:p w14:paraId="734908EF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кандидата</w:t>
            </w:r>
          </w:p>
        </w:tc>
        <w:tc>
          <w:tcPr>
            <w:tcW w:w="3342" w:type="dxa"/>
          </w:tcPr>
          <w:p w14:paraId="53E8C085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баллов</w:t>
            </w:r>
          </w:p>
        </w:tc>
      </w:tr>
      <w:tr w:rsidR="003332B0" w:rsidRPr="003332B0" w14:paraId="4C055E7F" w14:textId="77777777" w:rsidTr="00716A52">
        <w:tc>
          <w:tcPr>
            <w:tcW w:w="828" w:type="dxa"/>
          </w:tcPr>
          <w:p w14:paraId="4AE53B4E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0" w:type="dxa"/>
          </w:tcPr>
          <w:p w14:paraId="57210EE7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Андреевой Елены Николаевны</w:t>
            </w:r>
          </w:p>
        </w:tc>
        <w:tc>
          <w:tcPr>
            <w:tcW w:w="3342" w:type="dxa"/>
          </w:tcPr>
          <w:p w14:paraId="2A459F84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332B0" w:rsidRPr="003332B0" w14:paraId="36629A6F" w14:textId="77777777" w:rsidTr="00716A52">
        <w:tc>
          <w:tcPr>
            <w:tcW w:w="828" w:type="dxa"/>
          </w:tcPr>
          <w:p w14:paraId="05071C49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0" w:type="dxa"/>
          </w:tcPr>
          <w:p w14:paraId="7CD4D071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Владимировой Луизы Вячеславовны</w:t>
            </w:r>
          </w:p>
        </w:tc>
        <w:tc>
          <w:tcPr>
            <w:tcW w:w="3342" w:type="dxa"/>
          </w:tcPr>
          <w:p w14:paraId="0B4D7A89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332B0" w:rsidRPr="003332B0" w14:paraId="6B94E8F1" w14:textId="77777777" w:rsidTr="00716A52">
        <w:tc>
          <w:tcPr>
            <w:tcW w:w="828" w:type="dxa"/>
          </w:tcPr>
          <w:p w14:paraId="7FCB64CB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0" w:type="dxa"/>
          </w:tcPr>
          <w:p w14:paraId="38E6C319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Терентьевой Елены Николаевны</w:t>
            </w:r>
          </w:p>
        </w:tc>
        <w:tc>
          <w:tcPr>
            <w:tcW w:w="3342" w:type="dxa"/>
          </w:tcPr>
          <w:p w14:paraId="07D75999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332B0" w:rsidRPr="003332B0" w14:paraId="7BA46A42" w14:textId="77777777" w:rsidTr="00716A52">
        <w:tc>
          <w:tcPr>
            <w:tcW w:w="828" w:type="dxa"/>
          </w:tcPr>
          <w:p w14:paraId="4AB965C1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00" w:type="dxa"/>
          </w:tcPr>
          <w:p w14:paraId="45816EDC" w14:textId="77777777" w:rsidR="003332B0" w:rsidRPr="003332B0" w:rsidRDefault="003332B0" w:rsidP="003332B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Федоровой Луизы Вячеславовны</w:t>
            </w:r>
          </w:p>
        </w:tc>
        <w:tc>
          <w:tcPr>
            <w:tcW w:w="3342" w:type="dxa"/>
          </w:tcPr>
          <w:p w14:paraId="1186CE48" w14:textId="77777777" w:rsidR="003332B0" w:rsidRPr="003332B0" w:rsidRDefault="003332B0" w:rsidP="0033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</w:tbl>
    <w:p w14:paraId="6D8D5877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87BC0C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кандидатур.</w:t>
      </w:r>
    </w:p>
    <w:p w14:paraId="0C460B14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3B543" w14:textId="77777777" w:rsidR="003332B0" w:rsidRPr="003332B0" w:rsidRDefault="003332B0" w:rsidP="003332B0">
      <w:pPr>
        <w:spacing w:after="0" w:line="240" w:lineRule="auto"/>
        <w:ind w:right="3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рассмотрения представленных документов, обсуждения кандидатур конкурсная комиссия </w:t>
      </w:r>
      <w:r w:rsidRPr="0033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приняла решение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2EDB19E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C3D1FE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конкурс на замещение вакантной должности муниципальной службы (старшей должности муниципальной службы категории «специалисты») </w:t>
      </w:r>
      <w:proofErr w:type="gramStart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двух</w:t>
      </w:r>
      <w:proofErr w:type="gramEnd"/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специалистов – экспертов администрации Кудеснерского сельского поселения Урмарского района Чувашской Республики состоявшимся. Результаты конкурса и голосования считать основанием для приема на работу победителей конкурса. </w:t>
      </w:r>
    </w:p>
    <w:p w14:paraId="0A5BBDB7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9D10C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  победителями  конкурса  на  замещение  вакантной  должности – старшей должности муниципальной службы категории «специалисты» - двух главных специалистов – экспертов администрации Кудеснерского сельского поселения Урмарского района Чувашской Республики _______________________________________________________________</w:t>
      </w:r>
    </w:p>
    <w:p w14:paraId="4E25A2B5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32B0">
        <w:rPr>
          <w:rFonts w:ascii="Times New Roman" w:eastAsia="Times New Roman" w:hAnsi="Times New Roman" w:cs="Times New Roman"/>
          <w:lang w:eastAsia="ru-RU"/>
        </w:rPr>
        <w:t>(полное наименование должности муниципальной службы администрации Кудеснерского сельского поселения)</w:t>
      </w:r>
    </w:p>
    <w:p w14:paraId="14DFE295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______Терентьеву Елену Николаевну, Федорову Луизу Вячеславовну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6C042606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победителя конкурса)</w:t>
      </w:r>
    </w:p>
    <w:p w14:paraId="7633A159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14:paraId="35C1C633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- 5 человек</w:t>
      </w:r>
    </w:p>
    <w:p w14:paraId="65DD5789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 - __</w:t>
      </w:r>
      <w:r w:rsidRPr="003332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777407C5" w14:textId="77777777" w:rsidR="003332B0" w:rsidRPr="003332B0" w:rsidRDefault="003332B0" w:rsidP="00333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«воздержался» - __</w:t>
      </w:r>
      <w:r w:rsidRPr="003332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395B0B13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принято единогласно. </w:t>
      </w:r>
    </w:p>
    <w:p w14:paraId="74C4B124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C98BB" w14:textId="77777777" w:rsidR="003332B0" w:rsidRPr="003332B0" w:rsidRDefault="003332B0" w:rsidP="0033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комиссии:</w:t>
      </w:r>
    </w:p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3332B0" w:rsidRPr="003332B0" w14:paraId="263B826C" w14:textId="77777777" w:rsidTr="00716A52">
        <w:tc>
          <w:tcPr>
            <w:tcW w:w="4785" w:type="dxa"/>
          </w:tcPr>
          <w:p w14:paraId="1C0C1215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1E626F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 Олег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Ларионович</w:t>
            </w:r>
            <w:proofErr w:type="spellEnd"/>
          </w:p>
          <w:p w14:paraId="26B2F5A5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14:paraId="3A86930F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57C4714D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2B0" w:rsidRPr="003332B0" w14:paraId="5C7B9094" w14:textId="77777777" w:rsidTr="00716A52">
        <w:tc>
          <w:tcPr>
            <w:tcW w:w="4785" w:type="dxa"/>
          </w:tcPr>
          <w:p w14:paraId="54072ED8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Скворцов Алексей </w:t>
            </w:r>
            <w:proofErr w:type="spellStart"/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Гурьевич</w:t>
            </w:r>
            <w:proofErr w:type="spellEnd"/>
          </w:p>
          <w:p w14:paraId="329CE47E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14:paraId="47F68F50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58E4CC39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2B0" w:rsidRPr="003332B0" w14:paraId="1EC27456" w14:textId="77777777" w:rsidTr="00716A52">
        <w:tc>
          <w:tcPr>
            <w:tcW w:w="4785" w:type="dxa"/>
          </w:tcPr>
          <w:p w14:paraId="0B6670DC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Платонова Елена Сергеевна</w:t>
            </w:r>
          </w:p>
          <w:p w14:paraId="74045B65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14:paraId="663329B9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53D49E1C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2B0" w:rsidRPr="003332B0" w14:paraId="2885CFE2" w14:textId="77777777" w:rsidTr="00716A52">
        <w:tc>
          <w:tcPr>
            <w:tcW w:w="4785" w:type="dxa"/>
          </w:tcPr>
          <w:p w14:paraId="24F5CAC1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Надежда Петровна</w:t>
            </w:r>
          </w:p>
          <w:p w14:paraId="04701AD8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14:paraId="5BC283F1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504CAC96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32B0" w:rsidRPr="003332B0" w14:paraId="22A26E00" w14:textId="77777777" w:rsidTr="00716A52">
        <w:tc>
          <w:tcPr>
            <w:tcW w:w="4785" w:type="dxa"/>
          </w:tcPr>
          <w:p w14:paraId="3084DF54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Григорьева Надежда Григорьевна</w:t>
            </w:r>
          </w:p>
          <w:p w14:paraId="74786544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14:paraId="49D1D40B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11C08B08" w14:textId="77777777" w:rsidR="003332B0" w:rsidRPr="003332B0" w:rsidRDefault="003332B0" w:rsidP="0033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C62C367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EF1240" w14:textId="77777777" w:rsidR="003332B0" w:rsidRPr="003332B0" w:rsidRDefault="003332B0" w:rsidP="003332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BCDD6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44124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16" w:type="dxa"/>
        <w:tblInd w:w="4968" w:type="dxa"/>
        <w:tblLook w:val="0000" w:firstRow="0" w:lastRow="0" w:firstColumn="0" w:lastColumn="0" w:noHBand="0" w:noVBand="0"/>
      </w:tblPr>
      <w:tblGrid>
        <w:gridCol w:w="4716"/>
      </w:tblGrid>
      <w:tr w:rsidR="003332B0" w:rsidRPr="003332B0" w14:paraId="36C09317" w14:textId="77777777" w:rsidTr="003332B0">
        <w:trPr>
          <w:trHeight w:val="2520"/>
        </w:trPr>
        <w:tc>
          <w:tcPr>
            <w:tcW w:w="4716" w:type="dxa"/>
          </w:tcPr>
          <w:p w14:paraId="4B584034" w14:textId="5B8D7EE0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лаве администрации</w:t>
            </w:r>
          </w:p>
          <w:p w14:paraId="13A3F7B1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 ____________________________________</w:t>
            </w:r>
          </w:p>
          <w:p w14:paraId="1461EAE4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B7CD90A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F9F0E8D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отчество, гражданина претендующего  </w:t>
            </w:r>
          </w:p>
          <w:p w14:paraId="23FE20B9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3A2974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14:paraId="3D553596" w14:textId="77777777" w:rsidR="003332B0" w:rsidRPr="003332B0" w:rsidRDefault="003332B0" w:rsidP="003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замещение должности муниципальной службы)</w:t>
            </w:r>
          </w:p>
          <w:p w14:paraId="08F58B4B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адресу_______________</w:t>
            </w:r>
          </w:p>
          <w:p w14:paraId="4EED80E1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8762044" w14:textId="77777777" w:rsidR="003332B0" w:rsidRPr="003332B0" w:rsidRDefault="003332B0" w:rsidP="003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14:paraId="14D7B0A6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09B3C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18D9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C7624AE" w14:textId="77777777" w:rsidR="003332B0" w:rsidRPr="003332B0" w:rsidRDefault="003332B0" w:rsidP="0033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A1E1F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принять меня на муниципальную службу в администрацию муниципального образования _________________ сельское поселение» для замещения должности муниципальной службы </w:t>
      </w:r>
    </w:p>
    <w:p w14:paraId="71126F37" w14:textId="77777777" w:rsidR="003332B0" w:rsidRPr="003332B0" w:rsidRDefault="003332B0" w:rsidP="00333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B4176A8" w14:textId="77777777" w:rsidR="003332B0" w:rsidRPr="003332B0" w:rsidRDefault="003332B0" w:rsidP="003332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2B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муниципальной службы)</w:t>
      </w:r>
    </w:p>
    <w:p w14:paraId="4971F79A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 ____________ _____________ года.</w:t>
      </w:r>
    </w:p>
    <w:p w14:paraId="3434B06E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(число, месяц, год)</w:t>
      </w:r>
    </w:p>
    <w:p w14:paraId="64612B80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CEA889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248435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33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 года                                                    ____________________</w:t>
      </w:r>
    </w:p>
    <w:p w14:paraId="68F0C995" w14:textId="77777777" w:rsidR="003332B0" w:rsidRPr="003332B0" w:rsidRDefault="003332B0" w:rsidP="003332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(дата написания </w:t>
      </w:r>
      <w:proofErr w:type="gramStart"/>
      <w:r w:rsidRPr="00333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заявления)   </w:t>
      </w:r>
      <w:proofErr w:type="gramEnd"/>
      <w:r w:rsidRPr="00333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(подпись)</w:t>
      </w:r>
    </w:p>
    <w:p w14:paraId="5362B071" w14:textId="0C17CAA7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615DA" w14:textId="554113FA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381C" w14:textId="1C7D5F4B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D80EA" w14:textId="51073B1E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3CAE3" w14:textId="7E3B29E6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348AD" w14:textId="64C7F2E1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DA05D" w14:textId="36BE0EF0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F065" w14:textId="79C6190C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BD0B4" w14:textId="2342603C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2A547" w14:textId="7D3B7991" w:rsid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3BBA4" w14:textId="77777777" w:rsidR="003332B0" w:rsidRP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0C3DF" w14:textId="77777777" w:rsidR="003332B0" w:rsidRP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                                                Учредитель                                 Председатель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редак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                           издание «Новости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Кудес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                администрация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Кудеснер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      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ционного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совета                                        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нерского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поселения»   </w:t>
      </w:r>
      <w:proofErr w:type="gram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ского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                        Терентьева Е.Н.                                 Адрес редакционного совета                                Урмарского района                          Тираж 30 экз.                                                     и </w:t>
      </w:r>
      <w:proofErr w:type="gram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издателя:  429404</w:t>
      </w:r>
      <w:proofErr w:type="gram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д.Кудеснеры                  Чувашской Республики                Распространяется                          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ул.Виськил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д.8                                                                                                                  бесплатно     </w:t>
      </w:r>
      <w:r w:rsidRPr="003332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Email</w:t>
      </w:r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kydesner</w:t>
      </w:r>
      <w:proofErr w:type="spellEnd"/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3332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3332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332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14:paraId="03272931" w14:textId="77777777" w:rsidR="003332B0" w:rsidRPr="003332B0" w:rsidRDefault="003332B0" w:rsidP="0033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0BAC1C" w14:textId="15BE1554" w:rsidR="00D610A7" w:rsidRDefault="00D610A7" w:rsidP="003332B0"/>
    <w:sectPr w:rsidR="00D6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392"/>
    <w:multiLevelType w:val="hybridMultilevel"/>
    <w:tmpl w:val="33AE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2029"/>
    <w:multiLevelType w:val="hybridMultilevel"/>
    <w:tmpl w:val="33AE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7"/>
    <w:rsid w:val="003332B0"/>
    <w:rsid w:val="003E66EB"/>
    <w:rsid w:val="00B500FA"/>
    <w:rsid w:val="00C41180"/>
    <w:rsid w:val="00D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7AB2"/>
  <w15:chartTrackingRefBased/>
  <w15:docId w15:val="{9CED4568-0ACC-4EC0-AA9C-EAFCD5A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2B0"/>
    <w:pPr>
      <w:spacing w:after="200" w:line="276" w:lineRule="auto"/>
      <w:ind w:left="720"/>
      <w:contextualSpacing/>
    </w:pPr>
  </w:style>
  <w:style w:type="character" w:styleId="a5">
    <w:name w:val="Hyperlink"/>
    <w:basedOn w:val="a0"/>
    <w:semiHidden/>
    <w:unhideWhenUsed/>
    <w:rsid w:val="003332B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332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332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332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73&amp;id=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Person.aspx?gov_id=73&amp;id=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gov_id=73&amp;id=6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cap.ru/Person.aspx?gov_id=73&amp;id=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7</cp:revision>
  <dcterms:created xsi:type="dcterms:W3CDTF">2018-06-28T11:00:00Z</dcterms:created>
  <dcterms:modified xsi:type="dcterms:W3CDTF">2018-07-03T10:23:00Z</dcterms:modified>
</cp:coreProperties>
</file>