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182"/>
        <w:tblW w:w="0" w:type="auto"/>
        <w:tblLook w:val="01E0" w:firstRow="1" w:lastRow="1" w:firstColumn="1" w:lastColumn="1" w:noHBand="0" w:noVBand="0"/>
      </w:tblPr>
      <w:tblGrid>
        <w:gridCol w:w="1538"/>
        <w:gridCol w:w="6466"/>
        <w:gridCol w:w="1341"/>
      </w:tblGrid>
      <w:tr w:rsidR="00A9105A" w:rsidRPr="00A9105A" w14:paraId="4E9FD5A6" w14:textId="77777777" w:rsidTr="00C0088F">
        <w:tc>
          <w:tcPr>
            <w:tcW w:w="1548" w:type="dxa"/>
            <w:vMerge w:val="restart"/>
            <w:tcBorders>
              <w:top w:val="single" w:sz="4" w:space="0" w:color="auto"/>
              <w:left w:val="single" w:sz="4" w:space="0" w:color="auto"/>
              <w:bottom w:val="single" w:sz="4" w:space="0" w:color="auto"/>
              <w:right w:val="single" w:sz="4" w:space="0" w:color="auto"/>
            </w:tcBorders>
            <w:hideMark/>
          </w:tcPr>
          <w:p w14:paraId="20554A48" w14:textId="77777777" w:rsidR="00A9105A" w:rsidRPr="00A9105A" w:rsidRDefault="00A9105A" w:rsidP="00A9105A">
            <w:r w:rsidRPr="00A9105A">
              <w:rPr>
                <w:i/>
                <w:noProof/>
              </w:rPr>
              <w:drawing>
                <wp:inline distT="0" distB="0" distL="0" distR="0" wp14:anchorId="1C8641A3" wp14:editId="6590BB24">
                  <wp:extent cx="666750" cy="1028700"/>
                  <wp:effectExtent l="19050" t="0" r="0"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енький"/>
                          <pic:cNvPicPr>
                            <a:picLocks noChangeAspect="1" noChangeArrowheads="1"/>
                          </pic:cNvPicPr>
                        </pic:nvPicPr>
                        <pic:blipFill>
                          <a:blip r:embed="rId6"/>
                          <a:srcRect/>
                          <a:stretch>
                            <a:fillRect/>
                          </a:stretch>
                        </pic:blipFill>
                        <pic:spPr bwMode="auto">
                          <a:xfrm>
                            <a:off x="0" y="0"/>
                            <a:ext cx="666750" cy="1028700"/>
                          </a:xfrm>
                          <a:prstGeom prst="rect">
                            <a:avLst/>
                          </a:prstGeom>
                          <a:noFill/>
                          <a:ln w="9525">
                            <a:noFill/>
                            <a:miter lim="800000"/>
                            <a:headEnd/>
                            <a:tailEnd/>
                          </a:ln>
                        </pic:spPr>
                      </pic:pic>
                    </a:graphicData>
                  </a:graphic>
                </wp:inline>
              </w:drawing>
            </w:r>
          </w:p>
        </w:tc>
        <w:tc>
          <w:tcPr>
            <w:tcW w:w="6659" w:type="dxa"/>
            <w:tcBorders>
              <w:top w:val="single" w:sz="4" w:space="0" w:color="auto"/>
              <w:left w:val="single" w:sz="4" w:space="0" w:color="auto"/>
              <w:bottom w:val="single" w:sz="4" w:space="0" w:color="auto"/>
              <w:right w:val="single" w:sz="4" w:space="0" w:color="auto"/>
            </w:tcBorders>
          </w:tcPr>
          <w:p w14:paraId="030F5C90" w14:textId="77777777" w:rsidR="00A9105A" w:rsidRPr="00A9105A" w:rsidRDefault="00A9105A" w:rsidP="00A9105A">
            <w:pPr>
              <w:rPr>
                <w:i/>
              </w:rPr>
            </w:pPr>
          </w:p>
          <w:p w14:paraId="7F5EC0D2" w14:textId="77777777" w:rsidR="00A9105A" w:rsidRPr="00A9105A" w:rsidRDefault="00A9105A" w:rsidP="00A9105A">
            <w:pPr>
              <w:rPr>
                <w:i/>
              </w:rPr>
            </w:pPr>
          </w:p>
          <w:p w14:paraId="7118478D" w14:textId="77777777" w:rsidR="00A9105A" w:rsidRPr="00A9105A" w:rsidRDefault="00A9105A" w:rsidP="00A9105A">
            <w:pPr>
              <w:rPr>
                <w:b/>
                <w:i/>
              </w:rPr>
            </w:pPr>
            <w:r w:rsidRPr="00A9105A">
              <w:rPr>
                <w:b/>
                <w:i/>
              </w:rPr>
              <w:t>НОВОСТИ</w:t>
            </w:r>
          </w:p>
          <w:p w14:paraId="4B7DE887" w14:textId="77777777" w:rsidR="00A9105A" w:rsidRPr="00A9105A" w:rsidRDefault="00A9105A" w:rsidP="00A9105A">
            <w:pPr>
              <w:rPr>
                <w:b/>
                <w:i/>
              </w:rPr>
            </w:pPr>
            <w:r w:rsidRPr="00A9105A">
              <w:rPr>
                <w:b/>
                <w:i/>
              </w:rPr>
              <w:t>КУДЕСНЕРСКОГО ПОСЕЛЕНИЯ</w:t>
            </w:r>
          </w:p>
        </w:tc>
        <w:tc>
          <w:tcPr>
            <w:tcW w:w="1363" w:type="dxa"/>
            <w:vMerge w:val="restart"/>
            <w:tcBorders>
              <w:top w:val="single" w:sz="4" w:space="0" w:color="auto"/>
              <w:left w:val="single" w:sz="4" w:space="0" w:color="auto"/>
              <w:bottom w:val="single" w:sz="4" w:space="0" w:color="auto"/>
              <w:right w:val="single" w:sz="4" w:space="0" w:color="auto"/>
            </w:tcBorders>
          </w:tcPr>
          <w:p w14:paraId="384E6A12" w14:textId="77777777" w:rsidR="00A9105A" w:rsidRPr="00A9105A" w:rsidRDefault="00A9105A" w:rsidP="00A9105A"/>
          <w:p w14:paraId="33480503" w14:textId="77777777" w:rsidR="00A9105A" w:rsidRPr="00A9105A" w:rsidRDefault="00A9105A" w:rsidP="00A9105A">
            <w:pPr>
              <w:rPr>
                <w:b/>
              </w:rPr>
            </w:pPr>
            <w:r w:rsidRPr="00A9105A">
              <w:rPr>
                <w:b/>
              </w:rPr>
              <w:t>2018</w:t>
            </w:r>
          </w:p>
          <w:p w14:paraId="6CF52113" w14:textId="69B0CBC0" w:rsidR="00A9105A" w:rsidRPr="00A9105A" w:rsidRDefault="00A9105A" w:rsidP="00A9105A">
            <w:pPr>
              <w:rPr>
                <w:b/>
              </w:rPr>
            </w:pPr>
            <w:r>
              <w:rPr>
                <w:b/>
              </w:rPr>
              <w:t>май</w:t>
            </w:r>
          </w:p>
          <w:p w14:paraId="1302BFB4" w14:textId="145228EC" w:rsidR="00A9105A" w:rsidRPr="00A9105A" w:rsidRDefault="00A9105A" w:rsidP="00A9105A">
            <w:pPr>
              <w:rPr>
                <w:b/>
                <w:u w:val="single"/>
              </w:rPr>
            </w:pPr>
            <w:r>
              <w:rPr>
                <w:b/>
                <w:u w:val="single"/>
              </w:rPr>
              <w:t>16</w:t>
            </w:r>
          </w:p>
          <w:p w14:paraId="6B812226" w14:textId="004DBD1B" w:rsidR="00A9105A" w:rsidRPr="00A9105A" w:rsidRDefault="00A9105A" w:rsidP="00A9105A">
            <w:pPr>
              <w:rPr>
                <w:b/>
              </w:rPr>
            </w:pPr>
            <w:r>
              <w:rPr>
                <w:b/>
              </w:rPr>
              <w:t>8</w:t>
            </w:r>
            <w:r w:rsidRPr="00A9105A">
              <w:rPr>
                <w:b/>
              </w:rPr>
              <w:t>(19</w:t>
            </w:r>
            <w:r>
              <w:rPr>
                <w:b/>
              </w:rPr>
              <w:t>6</w:t>
            </w:r>
            <w:r w:rsidRPr="00A9105A">
              <w:rPr>
                <w:b/>
              </w:rPr>
              <w:t>)</w:t>
            </w:r>
          </w:p>
          <w:p w14:paraId="5407E9C4" w14:textId="77777777" w:rsidR="00A9105A" w:rsidRPr="00A9105A" w:rsidRDefault="00A9105A" w:rsidP="00A9105A">
            <w:pPr>
              <w:rPr>
                <w:b/>
              </w:rPr>
            </w:pPr>
          </w:p>
        </w:tc>
      </w:tr>
      <w:tr w:rsidR="00A9105A" w:rsidRPr="00A9105A" w14:paraId="0BB0C95B" w14:textId="77777777" w:rsidTr="00C0088F">
        <w:tc>
          <w:tcPr>
            <w:tcW w:w="0" w:type="auto"/>
            <w:vMerge/>
            <w:tcBorders>
              <w:top w:val="single" w:sz="4" w:space="0" w:color="auto"/>
              <w:left w:val="single" w:sz="4" w:space="0" w:color="auto"/>
              <w:bottom w:val="single" w:sz="4" w:space="0" w:color="auto"/>
              <w:right w:val="single" w:sz="4" w:space="0" w:color="auto"/>
            </w:tcBorders>
            <w:vAlign w:val="center"/>
            <w:hideMark/>
          </w:tcPr>
          <w:p w14:paraId="64D42C27" w14:textId="77777777" w:rsidR="00A9105A" w:rsidRPr="00A9105A" w:rsidRDefault="00A9105A" w:rsidP="00A9105A"/>
        </w:tc>
        <w:tc>
          <w:tcPr>
            <w:tcW w:w="6659" w:type="dxa"/>
            <w:tcBorders>
              <w:top w:val="single" w:sz="4" w:space="0" w:color="auto"/>
              <w:left w:val="single" w:sz="4" w:space="0" w:color="auto"/>
              <w:bottom w:val="single" w:sz="4" w:space="0" w:color="auto"/>
              <w:right w:val="single" w:sz="4" w:space="0" w:color="auto"/>
            </w:tcBorders>
            <w:hideMark/>
          </w:tcPr>
          <w:p w14:paraId="3AAEAEC2" w14:textId="77777777" w:rsidR="00A9105A" w:rsidRPr="00A9105A" w:rsidRDefault="00A9105A" w:rsidP="00A9105A">
            <w:pPr>
              <w:rPr>
                <w:i/>
              </w:rPr>
            </w:pPr>
            <w:r w:rsidRPr="00A9105A">
              <w:rPr>
                <w:i/>
              </w:rPr>
              <w:t>Газета основана 31 июля 2006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3131B" w14:textId="77777777" w:rsidR="00A9105A" w:rsidRPr="00A9105A" w:rsidRDefault="00A9105A" w:rsidP="00A9105A">
            <w:pPr>
              <w:rPr>
                <w:b/>
              </w:rPr>
            </w:pPr>
          </w:p>
        </w:tc>
      </w:tr>
    </w:tbl>
    <w:tbl>
      <w:tblPr>
        <w:tblpPr w:leftFromText="180" w:rightFromText="180" w:bottomFromText="200" w:vertAnchor="text" w:horzAnchor="margin" w:tblpXSpec="center" w:tblpY="102"/>
        <w:tblW w:w="10845" w:type="dxa"/>
        <w:tblLayout w:type="fixed"/>
        <w:tblLook w:val="04A0" w:firstRow="1" w:lastRow="0" w:firstColumn="1" w:lastColumn="0" w:noHBand="0" w:noVBand="1"/>
      </w:tblPr>
      <w:tblGrid>
        <w:gridCol w:w="3641"/>
        <w:gridCol w:w="580"/>
        <w:gridCol w:w="908"/>
        <w:gridCol w:w="2032"/>
        <w:gridCol w:w="1016"/>
        <w:gridCol w:w="1160"/>
        <w:gridCol w:w="1016"/>
        <w:gridCol w:w="492"/>
      </w:tblGrid>
      <w:tr w:rsidR="00A9105A" w:rsidRPr="00A9105A" w14:paraId="70CFACCF" w14:textId="77777777" w:rsidTr="00C0088F">
        <w:trPr>
          <w:trHeight w:val="217"/>
        </w:trPr>
        <w:tc>
          <w:tcPr>
            <w:tcW w:w="3644" w:type="dxa"/>
            <w:noWrap/>
            <w:hideMark/>
          </w:tcPr>
          <w:p w14:paraId="182953AB" w14:textId="77777777" w:rsidR="00A9105A" w:rsidRPr="00A9105A" w:rsidRDefault="00A9105A" w:rsidP="00A9105A"/>
        </w:tc>
        <w:tc>
          <w:tcPr>
            <w:tcW w:w="580" w:type="dxa"/>
            <w:noWrap/>
            <w:hideMark/>
          </w:tcPr>
          <w:p w14:paraId="047B9606" w14:textId="77777777" w:rsidR="00A9105A" w:rsidRPr="00A9105A" w:rsidRDefault="00A9105A" w:rsidP="00A9105A"/>
        </w:tc>
        <w:tc>
          <w:tcPr>
            <w:tcW w:w="908" w:type="dxa"/>
            <w:noWrap/>
            <w:hideMark/>
          </w:tcPr>
          <w:p w14:paraId="143721EC" w14:textId="77777777" w:rsidR="00A9105A" w:rsidRPr="00A9105A" w:rsidRDefault="00A9105A" w:rsidP="00A9105A"/>
        </w:tc>
        <w:tc>
          <w:tcPr>
            <w:tcW w:w="2033" w:type="dxa"/>
            <w:noWrap/>
            <w:hideMark/>
          </w:tcPr>
          <w:p w14:paraId="221D27FD" w14:textId="77777777" w:rsidR="00A9105A" w:rsidRPr="00A9105A" w:rsidRDefault="00A9105A" w:rsidP="00A9105A"/>
        </w:tc>
        <w:tc>
          <w:tcPr>
            <w:tcW w:w="1016" w:type="dxa"/>
            <w:noWrap/>
            <w:hideMark/>
          </w:tcPr>
          <w:p w14:paraId="5393D2CD" w14:textId="77777777" w:rsidR="00A9105A" w:rsidRPr="00A9105A" w:rsidRDefault="00A9105A" w:rsidP="00A9105A"/>
        </w:tc>
        <w:tc>
          <w:tcPr>
            <w:tcW w:w="1161" w:type="dxa"/>
            <w:noWrap/>
            <w:hideMark/>
          </w:tcPr>
          <w:p w14:paraId="690ADDA9" w14:textId="77777777" w:rsidR="00A9105A" w:rsidRPr="00A9105A" w:rsidRDefault="00A9105A" w:rsidP="00A9105A"/>
        </w:tc>
        <w:tc>
          <w:tcPr>
            <w:tcW w:w="1016" w:type="dxa"/>
            <w:noWrap/>
            <w:hideMark/>
          </w:tcPr>
          <w:p w14:paraId="60E67868" w14:textId="77777777" w:rsidR="00A9105A" w:rsidRPr="00A9105A" w:rsidRDefault="00A9105A" w:rsidP="00A9105A"/>
        </w:tc>
        <w:tc>
          <w:tcPr>
            <w:tcW w:w="492" w:type="dxa"/>
            <w:noWrap/>
            <w:hideMark/>
          </w:tcPr>
          <w:p w14:paraId="04A609B9" w14:textId="77777777" w:rsidR="00A9105A" w:rsidRPr="00A9105A" w:rsidRDefault="00A9105A" w:rsidP="00A9105A"/>
        </w:tc>
      </w:tr>
    </w:tbl>
    <w:p w14:paraId="6A2580A6" w14:textId="77777777" w:rsidR="00A9105A" w:rsidRPr="00D272BB" w:rsidRDefault="00A9105A" w:rsidP="00A9105A">
      <w:pPr>
        <w:rPr>
          <w:sz w:val="20"/>
          <w:szCs w:val="20"/>
        </w:rPr>
      </w:pPr>
    </w:p>
    <w:p w14:paraId="6E861788" w14:textId="6E689B91" w:rsidR="00A9105A" w:rsidRDefault="00A9105A" w:rsidP="00A9105A">
      <w:pPr>
        <w:rPr>
          <w:sz w:val="20"/>
          <w:szCs w:val="20"/>
        </w:rPr>
      </w:pPr>
      <w:r w:rsidRPr="00D272BB">
        <w:rPr>
          <w:sz w:val="20"/>
          <w:szCs w:val="20"/>
        </w:rPr>
        <w:t>В номере:</w:t>
      </w:r>
    </w:p>
    <w:p w14:paraId="29419BB7" w14:textId="3BCDD8BF" w:rsidR="00A9105A" w:rsidRPr="00D272BB" w:rsidRDefault="003F5F7E" w:rsidP="00A9105A">
      <w:pPr>
        <w:rPr>
          <w:sz w:val="20"/>
          <w:szCs w:val="20"/>
        </w:rPr>
      </w:pPr>
      <w:r>
        <w:rPr>
          <w:sz w:val="20"/>
          <w:szCs w:val="20"/>
        </w:rPr>
        <w:t>1</w:t>
      </w:r>
      <w:r w:rsidR="00A9105A" w:rsidRPr="00D272BB">
        <w:rPr>
          <w:sz w:val="20"/>
          <w:szCs w:val="20"/>
        </w:rPr>
        <w:t>.Решение Собрания депутатов Кудеснерского сельского поселения Урмарского района Чувашской Республики № 82 от 10.05.2018</w:t>
      </w:r>
      <w:r w:rsidR="00A9105A" w:rsidRPr="00D272BB">
        <w:rPr>
          <w:iCs/>
          <w:sz w:val="20"/>
          <w:szCs w:val="20"/>
        </w:rPr>
        <w:t xml:space="preserve"> «Об утверждении Положения о проведении конкурса на замещение должностей муниципальной службы администрации Кудеснерского сельского поселения»</w:t>
      </w:r>
    </w:p>
    <w:p w14:paraId="6C55395B" w14:textId="6300EF93" w:rsidR="00A9105A" w:rsidRDefault="00A9105A" w:rsidP="00A9105A">
      <w:pPr>
        <w:rPr>
          <w:sz w:val="20"/>
          <w:szCs w:val="20"/>
        </w:rPr>
      </w:pPr>
      <w:r w:rsidRPr="00D272BB">
        <w:rPr>
          <w:sz w:val="20"/>
          <w:szCs w:val="20"/>
        </w:rPr>
        <w:t xml:space="preserve">2. Решение Собрания депутатов Кудеснерского сельского поселения Урмарского района Чувашской Республики № 83 от 10.05.2018 </w:t>
      </w:r>
      <w:proofErr w:type="gramStart"/>
      <w:r w:rsidRPr="00D272BB">
        <w:rPr>
          <w:sz w:val="20"/>
          <w:szCs w:val="20"/>
        </w:rPr>
        <w:t>« О</w:t>
      </w:r>
      <w:proofErr w:type="gramEnd"/>
      <w:r w:rsidRPr="00D272BB">
        <w:rPr>
          <w:sz w:val="20"/>
          <w:szCs w:val="20"/>
        </w:rPr>
        <w:t xml:space="preserve"> конкурсной комиссии по проведению конкурса на  замещение должности муниципальной службы главного специалиста-эксперта администрации  Кудеснерского сельского поселения Урмарского района Чувашской Республики»</w:t>
      </w:r>
    </w:p>
    <w:p w14:paraId="35F3D297" w14:textId="5516BACC" w:rsidR="003F5F7E" w:rsidRDefault="003F5F7E" w:rsidP="00A9105A">
      <w:pPr>
        <w:rPr>
          <w:sz w:val="20"/>
          <w:szCs w:val="20"/>
        </w:rPr>
      </w:pPr>
      <w:r>
        <w:rPr>
          <w:sz w:val="20"/>
          <w:szCs w:val="20"/>
        </w:rPr>
        <w:t xml:space="preserve">3.Объявление о проведении конкурса на замещение двух </w:t>
      </w:r>
      <w:proofErr w:type="gramStart"/>
      <w:r>
        <w:rPr>
          <w:sz w:val="20"/>
          <w:szCs w:val="20"/>
        </w:rPr>
        <w:t>должностей  главного</w:t>
      </w:r>
      <w:proofErr w:type="gramEnd"/>
      <w:r>
        <w:rPr>
          <w:sz w:val="20"/>
          <w:szCs w:val="20"/>
        </w:rPr>
        <w:t xml:space="preserve"> специалиста-эксперта администрации Кудеснерского сельского поселения Урмарского района Чувашской Республики.</w:t>
      </w:r>
    </w:p>
    <w:p w14:paraId="6408FBB3" w14:textId="60778BCE" w:rsidR="003F5F7E" w:rsidRDefault="003F5F7E" w:rsidP="00A9105A">
      <w:pPr>
        <w:rPr>
          <w:sz w:val="20"/>
          <w:szCs w:val="20"/>
        </w:rPr>
      </w:pPr>
      <w:r>
        <w:rPr>
          <w:sz w:val="20"/>
          <w:szCs w:val="20"/>
        </w:rPr>
        <w:t xml:space="preserve">4.Распоряжение главы администрации Кудеснерского сельского поселения № 13 -а </w:t>
      </w:r>
      <w:proofErr w:type="spellStart"/>
      <w:r>
        <w:rPr>
          <w:sz w:val="20"/>
          <w:szCs w:val="20"/>
        </w:rPr>
        <w:t>рл</w:t>
      </w:r>
      <w:proofErr w:type="spellEnd"/>
      <w:r>
        <w:rPr>
          <w:sz w:val="20"/>
          <w:szCs w:val="20"/>
        </w:rPr>
        <w:t xml:space="preserve"> от 10 мая 2018г.» О внесении изменений в штатное расписание»</w:t>
      </w:r>
    </w:p>
    <w:p w14:paraId="0A52A21E" w14:textId="4620ABB8" w:rsidR="003F5F7E" w:rsidRPr="00D272BB" w:rsidRDefault="003F5F7E" w:rsidP="00A9105A">
      <w:pPr>
        <w:rPr>
          <w:sz w:val="20"/>
          <w:szCs w:val="20"/>
        </w:rPr>
      </w:pPr>
    </w:p>
    <w:p w14:paraId="12EDFD5B" w14:textId="62FD4795" w:rsidR="001E60D1" w:rsidRPr="00D272BB" w:rsidRDefault="00941377" w:rsidP="00A9105A">
      <w:pPr>
        <w:rPr>
          <w:sz w:val="20"/>
          <w:szCs w:val="20"/>
        </w:rPr>
      </w:pPr>
      <w:r w:rsidRPr="00D272BB">
        <w:rPr>
          <w:sz w:val="20"/>
          <w:szCs w:val="20"/>
        </w:rPr>
        <w:t>Решение №82</w:t>
      </w:r>
    </w:p>
    <w:p w14:paraId="30EDE02F" w14:textId="58DB6006" w:rsidR="00941377" w:rsidRPr="00941377" w:rsidRDefault="00941377" w:rsidP="00941377">
      <w:pPr>
        <w:widowControl w:val="0"/>
        <w:suppressAutoHyphens/>
        <w:spacing w:after="0" w:line="240" w:lineRule="auto"/>
        <w:ind w:right="4961"/>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 xml:space="preserve">Об утверждении </w:t>
      </w:r>
      <w:proofErr w:type="gramStart"/>
      <w:r w:rsidRPr="00941377">
        <w:rPr>
          <w:rFonts w:ascii="Times New Roman" w:eastAsia="Lucida Sans Unicode" w:hAnsi="Times New Roman" w:cs="Times New Roman"/>
          <w:bCs/>
          <w:kern w:val="2"/>
          <w:sz w:val="20"/>
          <w:szCs w:val="20"/>
          <w:lang w:eastAsia="ru-RU"/>
        </w:rPr>
        <w:t>Положения  о</w:t>
      </w:r>
      <w:proofErr w:type="gramEnd"/>
      <w:r w:rsidRPr="00941377">
        <w:rPr>
          <w:rFonts w:ascii="Times New Roman" w:eastAsia="Lucida Sans Unicode" w:hAnsi="Times New Roman" w:cs="Times New Roman"/>
          <w:bCs/>
          <w:kern w:val="2"/>
          <w:sz w:val="20"/>
          <w:szCs w:val="20"/>
          <w:lang w:eastAsia="ru-RU"/>
        </w:rPr>
        <w:t xml:space="preserve"> </w:t>
      </w:r>
      <w:r w:rsidRPr="00D272BB">
        <w:rPr>
          <w:rFonts w:ascii="Times New Roman" w:eastAsia="Lucida Sans Unicode" w:hAnsi="Times New Roman" w:cs="Times New Roman"/>
          <w:bCs/>
          <w:kern w:val="2"/>
          <w:sz w:val="20"/>
          <w:szCs w:val="20"/>
          <w:lang w:eastAsia="ru-RU"/>
        </w:rPr>
        <w:t xml:space="preserve">  п</w:t>
      </w:r>
      <w:r w:rsidRPr="00941377">
        <w:rPr>
          <w:rFonts w:ascii="Times New Roman" w:eastAsia="Lucida Sans Unicode" w:hAnsi="Times New Roman" w:cs="Times New Roman"/>
          <w:bCs/>
          <w:kern w:val="2"/>
          <w:sz w:val="20"/>
          <w:szCs w:val="20"/>
          <w:lang w:eastAsia="ru-RU"/>
        </w:rPr>
        <w:t>роведении конкурса на замещение должностей муниципальной службы администрации Кудеснерского сельского поселения</w:t>
      </w:r>
    </w:p>
    <w:p w14:paraId="30BE3913"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013A0FE1"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ab/>
        <w:t xml:space="preserve"> В соответствии со ст.17 Федерального закона «О муниципальной службе в Российской Федерации» №25-ФЗ от 02 марта 2007 года </w:t>
      </w:r>
    </w:p>
    <w:p w14:paraId="2B7FE423"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ab/>
        <w:t>Собрание депутатов Кудеснерского сельского поселения Урмарского района Чувашской Республики</w:t>
      </w:r>
    </w:p>
    <w:p w14:paraId="645FCB6F"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ab/>
        <w:t>РЕШИЛО:</w:t>
      </w:r>
    </w:p>
    <w:p w14:paraId="4A0C59EC"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1. Утвердить прилагаемое Положение о проведении конкурса на замещение должностей муниципальной службы в администрации Кудеснерского сельского поселения.</w:t>
      </w:r>
    </w:p>
    <w:p w14:paraId="56E286CE"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ab/>
        <w:t>2. Признать утратившим силу решение Собрания депутатов Кудеснерского сельского поселения от 08.05.2008 №</w:t>
      </w:r>
      <w:proofErr w:type="gramStart"/>
      <w:r w:rsidRPr="00941377">
        <w:rPr>
          <w:rFonts w:ascii="Times New Roman" w:eastAsia="Lucida Sans Unicode" w:hAnsi="Times New Roman" w:cs="Times New Roman"/>
          <w:bCs/>
          <w:kern w:val="2"/>
          <w:sz w:val="20"/>
          <w:szCs w:val="20"/>
          <w:lang w:eastAsia="ru-RU"/>
        </w:rPr>
        <w:t>89  «</w:t>
      </w:r>
      <w:proofErr w:type="gramEnd"/>
      <w:r w:rsidRPr="00941377">
        <w:rPr>
          <w:rFonts w:ascii="Times New Roman" w:eastAsia="Lucida Sans Unicode" w:hAnsi="Times New Roman" w:cs="Times New Roman"/>
          <w:bCs/>
          <w:kern w:val="2"/>
          <w:sz w:val="20"/>
          <w:szCs w:val="20"/>
          <w:lang w:eastAsia="ru-RU"/>
        </w:rPr>
        <w:t>О Положении о проведении конкурса на замещение должностей муниципальной службы администрации Кудеснерского сельского поселения».</w:t>
      </w:r>
    </w:p>
    <w:p w14:paraId="4B5A5F08"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64FC99B5"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49A1B2DC" w14:textId="77777777" w:rsidR="00941377" w:rsidRPr="00941377" w:rsidRDefault="00941377" w:rsidP="00941377">
      <w:pPr>
        <w:spacing w:after="0" w:line="320" w:lineRule="exact"/>
        <w:ind w:left="283" w:hanging="283"/>
        <w:contextualSpacing/>
        <w:rPr>
          <w:rFonts w:ascii="Times New Roman" w:eastAsia="Times New Roman" w:hAnsi="Times New Roman" w:cs="Times New Roman"/>
          <w:sz w:val="20"/>
          <w:szCs w:val="20"/>
          <w:lang w:eastAsia="ru-RU"/>
        </w:rPr>
      </w:pPr>
      <w:r w:rsidRPr="00941377">
        <w:rPr>
          <w:rFonts w:ascii="Times New Roman" w:eastAsia="Times New Roman" w:hAnsi="Times New Roman" w:cs="Times New Roman"/>
          <w:sz w:val="20"/>
          <w:szCs w:val="20"/>
          <w:lang w:eastAsia="ru-RU"/>
        </w:rPr>
        <w:t>Председатель Собрания депутатов</w:t>
      </w:r>
    </w:p>
    <w:p w14:paraId="5B57704C" w14:textId="77777777" w:rsidR="00941377" w:rsidRPr="00941377" w:rsidRDefault="00941377" w:rsidP="00941377">
      <w:pPr>
        <w:spacing w:after="0" w:line="320" w:lineRule="exact"/>
        <w:ind w:left="283" w:hanging="283"/>
        <w:contextualSpacing/>
        <w:rPr>
          <w:rFonts w:ascii="Times New Roman" w:eastAsia="Times New Roman" w:hAnsi="Times New Roman" w:cs="Times New Roman"/>
          <w:sz w:val="20"/>
          <w:szCs w:val="20"/>
          <w:lang w:eastAsia="ru-RU"/>
        </w:rPr>
      </w:pPr>
      <w:r w:rsidRPr="00941377">
        <w:rPr>
          <w:rFonts w:ascii="Times New Roman" w:eastAsia="Times New Roman" w:hAnsi="Times New Roman" w:cs="Times New Roman"/>
          <w:sz w:val="20"/>
          <w:szCs w:val="20"/>
          <w:lang w:eastAsia="ru-RU"/>
        </w:rPr>
        <w:t>Кудеснерского сельского поселения</w:t>
      </w:r>
    </w:p>
    <w:p w14:paraId="447BED4C" w14:textId="7B22C8E4" w:rsidR="00941377" w:rsidRPr="00941377" w:rsidRDefault="00941377" w:rsidP="00941377">
      <w:pPr>
        <w:spacing w:after="0" w:line="320" w:lineRule="exact"/>
        <w:ind w:left="283" w:hanging="283"/>
        <w:contextualSpacing/>
        <w:rPr>
          <w:rFonts w:ascii="Times New Roman" w:eastAsia="Times New Roman" w:hAnsi="Times New Roman" w:cs="Times New Roman"/>
          <w:sz w:val="20"/>
          <w:szCs w:val="20"/>
          <w:lang w:eastAsia="ru-RU"/>
        </w:rPr>
      </w:pPr>
      <w:r w:rsidRPr="00941377">
        <w:rPr>
          <w:rFonts w:ascii="Times New Roman" w:eastAsia="Times New Roman" w:hAnsi="Times New Roman" w:cs="Times New Roman"/>
          <w:sz w:val="20"/>
          <w:szCs w:val="20"/>
          <w:lang w:eastAsia="ru-RU"/>
        </w:rPr>
        <w:t xml:space="preserve">Урмарского района Чувашской Республики                                                    </w:t>
      </w:r>
      <w:r w:rsidR="00D272BB">
        <w:rPr>
          <w:rFonts w:ascii="Times New Roman" w:eastAsia="Times New Roman" w:hAnsi="Times New Roman" w:cs="Times New Roman"/>
          <w:sz w:val="20"/>
          <w:szCs w:val="20"/>
          <w:lang w:eastAsia="ru-RU"/>
        </w:rPr>
        <w:t xml:space="preserve">     </w:t>
      </w:r>
      <w:r w:rsidRPr="00941377">
        <w:rPr>
          <w:rFonts w:ascii="Times New Roman" w:eastAsia="Times New Roman" w:hAnsi="Times New Roman" w:cs="Times New Roman"/>
          <w:sz w:val="20"/>
          <w:szCs w:val="20"/>
          <w:lang w:eastAsia="ru-RU"/>
        </w:rPr>
        <w:t xml:space="preserve">   </w:t>
      </w:r>
      <w:proofErr w:type="spellStart"/>
      <w:r w:rsidRPr="00941377">
        <w:rPr>
          <w:rFonts w:ascii="Times New Roman" w:eastAsia="Times New Roman" w:hAnsi="Times New Roman" w:cs="Times New Roman"/>
          <w:sz w:val="20"/>
          <w:szCs w:val="20"/>
          <w:lang w:eastAsia="ru-RU"/>
        </w:rPr>
        <w:t>А.Г.Скворцов</w:t>
      </w:r>
      <w:proofErr w:type="spellEnd"/>
      <w:r w:rsidRPr="00941377">
        <w:rPr>
          <w:rFonts w:ascii="Times New Roman" w:eastAsia="Times New Roman" w:hAnsi="Times New Roman" w:cs="Times New Roman"/>
          <w:sz w:val="20"/>
          <w:szCs w:val="20"/>
          <w:lang w:eastAsia="ru-RU"/>
        </w:rPr>
        <w:t xml:space="preserve">  </w:t>
      </w:r>
    </w:p>
    <w:p w14:paraId="614B66B5" w14:textId="77777777" w:rsidR="00941377" w:rsidRPr="00941377" w:rsidRDefault="00941377" w:rsidP="00941377">
      <w:pPr>
        <w:spacing w:after="0" w:line="320" w:lineRule="exact"/>
        <w:ind w:left="283"/>
        <w:contextualSpacing/>
        <w:rPr>
          <w:rFonts w:ascii="Times New Roman" w:eastAsia="Times New Roman" w:hAnsi="Times New Roman" w:cs="Times New Roman"/>
          <w:sz w:val="20"/>
          <w:szCs w:val="20"/>
          <w:lang w:eastAsia="ru-RU"/>
        </w:rPr>
      </w:pPr>
    </w:p>
    <w:p w14:paraId="24B00F63"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114B1672"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 xml:space="preserve">Глава Кудеснерского </w:t>
      </w:r>
    </w:p>
    <w:p w14:paraId="3918E510" w14:textId="77777777" w:rsidR="00D272BB"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сельского поселения</w:t>
      </w:r>
      <w:r w:rsidRPr="00941377">
        <w:rPr>
          <w:rFonts w:ascii="Times New Roman" w:eastAsia="Lucida Sans Unicode" w:hAnsi="Times New Roman" w:cs="Times New Roman"/>
          <w:bCs/>
          <w:kern w:val="2"/>
          <w:sz w:val="20"/>
          <w:szCs w:val="20"/>
          <w:lang w:eastAsia="ru-RU"/>
        </w:rPr>
        <w:tab/>
      </w:r>
      <w:r w:rsidRPr="00941377">
        <w:rPr>
          <w:rFonts w:ascii="Times New Roman" w:eastAsia="Lucida Sans Unicode" w:hAnsi="Times New Roman" w:cs="Times New Roman"/>
          <w:bCs/>
          <w:kern w:val="2"/>
          <w:sz w:val="20"/>
          <w:szCs w:val="20"/>
          <w:lang w:eastAsia="ru-RU"/>
        </w:rPr>
        <w:tab/>
      </w:r>
      <w:r w:rsidRPr="00D272BB">
        <w:rPr>
          <w:rFonts w:ascii="Times New Roman" w:eastAsia="Lucida Sans Unicode" w:hAnsi="Times New Roman" w:cs="Times New Roman"/>
          <w:bCs/>
          <w:kern w:val="2"/>
          <w:sz w:val="20"/>
          <w:szCs w:val="20"/>
          <w:lang w:eastAsia="ru-RU"/>
        </w:rPr>
        <w:t xml:space="preserve">                                                                                 </w:t>
      </w:r>
      <w:proofErr w:type="spellStart"/>
      <w:r w:rsidRPr="00D272BB">
        <w:rPr>
          <w:rFonts w:ascii="Times New Roman" w:eastAsia="Lucida Sans Unicode" w:hAnsi="Times New Roman" w:cs="Times New Roman"/>
          <w:bCs/>
          <w:kern w:val="2"/>
          <w:sz w:val="20"/>
          <w:szCs w:val="20"/>
          <w:lang w:eastAsia="ru-RU"/>
        </w:rPr>
        <w:t>О.Л.Николаев</w:t>
      </w:r>
      <w:proofErr w:type="spellEnd"/>
      <w:r w:rsidRPr="00941377">
        <w:rPr>
          <w:rFonts w:ascii="Times New Roman" w:eastAsia="Lucida Sans Unicode" w:hAnsi="Times New Roman" w:cs="Times New Roman"/>
          <w:bCs/>
          <w:kern w:val="2"/>
          <w:sz w:val="20"/>
          <w:szCs w:val="20"/>
          <w:lang w:eastAsia="ru-RU"/>
        </w:rPr>
        <w:t xml:space="preserve">     </w:t>
      </w:r>
    </w:p>
    <w:p w14:paraId="409E6B42" w14:textId="77777777" w:rsidR="00D272BB" w:rsidRDefault="00D272BB"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58D2501D" w14:textId="77777777" w:rsidR="00D272BB" w:rsidRDefault="00D272BB"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325E52DF" w14:textId="77777777" w:rsidR="00D272BB" w:rsidRDefault="00D272BB" w:rsidP="00941377">
      <w:pPr>
        <w:widowControl w:val="0"/>
        <w:suppressAutoHyphens/>
        <w:spacing w:after="0" w:line="240" w:lineRule="auto"/>
        <w:rPr>
          <w:rFonts w:ascii="Times New Roman" w:eastAsia="Lucida Sans Unicode" w:hAnsi="Times New Roman" w:cs="Times New Roman"/>
          <w:bCs/>
          <w:kern w:val="2"/>
          <w:sz w:val="20"/>
          <w:szCs w:val="20"/>
          <w:lang w:eastAsia="ru-RU"/>
        </w:rPr>
      </w:pPr>
    </w:p>
    <w:p w14:paraId="6FFB0532" w14:textId="77777777" w:rsidR="00D272BB" w:rsidRDefault="00D272BB" w:rsidP="00941377">
      <w:pPr>
        <w:widowControl w:val="0"/>
        <w:suppressAutoHyphens/>
        <w:spacing w:after="0" w:line="240" w:lineRule="auto"/>
        <w:rPr>
          <w:rFonts w:ascii="Times New Roman" w:eastAsia="Lucida Sans Unicode" w:hAnsi="Times New Roman" w:cs="Times New Roman"/>
          <w:bCs/>
          <w:kern w:val="2"/>
          <w:sz w:val="20"/>
          <w:szCs w:val="20"/>
          <w:lang w:eastAsia="ru-RU"/>
        </w:rPr>
      </w:pPr>
      <w:bookmarkStart w:id="0" w:name="_GoBack"/>
      <w:bookmarkEnd w:id="0"/>
    </w:p>
    <w:p w14:paraId="56373421" w14:textId="04C40B88" w:rsidR="00941377" w:rsidRPr="00D272BB"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 xml:space="preserve">                                  </w:t>
      </w:r>
      <w:r w:rsidRPr="00941377">
        <w:rPr>
          <w:rFonts w:ascii="Times New Roman" w:eastAsia="Lucida Sans Unicode" w:hAnsi="Times New Roman" w:cs="Times New Roman"/>
          <w:bCs/>
          <w:kern w:val="2"/>
          <w:sz w:val="20"/>
          <w:szCs w:val="20"/>
          <w:lang w:eastAsia="ru-RU"/>
        </w:rPr>
        <w:tab/>
        <w:t xml:space="preserve">              </w:t>
      </w:r>
    </w:p>
    <w:p w14:paraId="08A8BFDA" w14:textId="56FC4198" w:rsidR="00941377" w:rsidRPr="00941377" w:rsidRDefault="00941377" w:rsidP="00941377">
      <w:pPr>
        <w:widowControl w:val="0"/>
        <w:suppressAutoHyphens/>
        <w:spacing w:after="0" w:line="240" w:lineRule="auto"/>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 xml:space="preserve">                   </w:t>
      </w:r>
    </w:p>
    <w:p w14:paraId="3CAD7111" w14:textId="77777777" w:rsidR="00941377" w:rsidRPr="00941377" w:rsidRDefault="00941377" w:rsidP="00941377">
      <w:pPr>
        <w:widowControl w:val="0"/>
        <w:suppressAutoHyphens/>
        <w:spacing w:after="0" w:line="240" w:lineRule="auto"/>
        <w:ind w:left="5529"/>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 xml:space="preserve">Утверждено </w:t>
      </w:r>
    </w:p>
    <w:p w14:paraId="64D76C45" w14:textId="77777777" w:rsidR="00941377" w:rsidRPr="00941377" w:rsidRDefault="00941377" w:rsidP="00941377">
      <w:pPr>
        <w:widowControl w:val="0"/>
        <w:suppressAutoHyphens/>
        <w:spacing w:after="0" w:line="240" w:lineRule="auto"/>
        <w:ind w:left="5529"/>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решением Собрания депутатов Кудеснерского сельского поселения</w:t>
      </w:r>
    </w:p>
    <w:p w14:paraId="37617DC4" w14:textId="77777777" w:rsidR="00941377" w:rsidRPr="00941377" w:rsidRDefault="00941377" w:rsidP="00941377">
      <w:pPr>
        <w:widowControl w:val="0"/>
        <w:suppressAutoHyphens/>
        <w:spacing w:after="0" w:line="240" w:lineRule="auto"/>
        <w:ind w:left="5529"/>
        <w:rPr>
          <w:rFonts w:ascii="Times New Roman" w:eastAsia="Lucida Sans Unicode" w:hAnsi="Times New Roman" w:cs="Times New Roman"/>
          <w:bCs/>
          <w:kern w:val="2"/>
          <w:sz w:val="20"/>
          <w:szCs w:val="20"/>
          <w:lang w:eastAsia="ru-RU"/>
        </w:rPr>
      </w:pPr>
      <w:r w:rsidRPr="00941377">
        <w:rPr>
          <w:rFonts w:ascii="Times New Roman" w:eastAsia="Lucida Sans Unicode" w:hAnsi="Times New Roman" w:cs="Times New Roman"/>
          <w:bCs/>
          <w:kern w:val="2"/>
          <w:sz w:val="20"/>
          <w:szCs w:val="20"/>
          <w:lang w:eastAsia="ru-RU"/>
        </w:rPr>
        <w:t>от   10 мая 2018 г.  № 82</w:t>
      </w:r>
    </w:p>
    <w:p w14:paraId="322294DB" w14:textId="77777777" w:rsidR="00941377" w:rsidRPr="00941377" w:rsidRDefault="00941377" w:rsidP="00941377">
      <w:pPr>
        <w:widowControl w:val="0"/>
        <w:suppressAutoHyphens/>
        <w:spacing w:after="0" w:line="240" w:lineRule="auto"/>
        <w:jc w:val="center"/>
        <w:rPr>
          <w:rFonts w:ascii="Times New Roman" w:eastAsia="Lucida Sans Unicode" w:hAnsi="Times New Roman" w:cs="Times New Roman"/>
          <w:b/>
          <w:bCs/>
          <w:kern w:val="2"/>
          <w:sz w:val="20"/>
          <w:szCs w:val="20"/>
          <w:lang w:eastAsia="ru-RU"/>
        </w:rPr>
      </w:pPr>
    </w:p>
    <w:p w14:paraId="73B5686D" w14:textId="77777777" w:rsidR="00941377" w:rsidRPr="00941377" w:rsidRDefault="00941377" w:rsidP="00941377">
      <w:pPr>
        <w:widowControl w:val="0"/>
        <w:suppressAutoHyphens/>
        <w:spacing w:after="0" w:line="240" w:lineRule="auto"/>
        <w:jc w:val="center"/>
        <w:rPr>
          <w:rFonts w:ascii="Times New Roman" w:eastAsia="Lucida Sans Unicode" w:hAnsi="Times New Roman" w:cs="Times New Roman"/>
          <w:b/>
          <w:bCs/>
          <w:kern w:val="2"/>
          <w:sz w:val="20"/>
          <w:szCs w:val="20"/>
          <w:lang w:eastAsia="ru-RU"/>
        </w:rPr>
      </w:pPr>
    </w:p>
    <w:p w14:paraId="117419C2" w14:textId="77777777" w:rsidR="00941377" w:rsidRPr="00941377" w:rsidRDefault="00941377" w:rsidP="00941377">
      <w:pPr>
        <w:widowControl w:val="0"/>
        <w:suppressAutoHyphens/>
        <w:spacing w:after="0" w:line="240" w:lineRule="auto"/>
        <w:jc w:val="center"/>
        <w:rPr>
          <w:rFonts w:ascii="Times New Roman" w:eastAsia="Lucida Sans Unicode" w:hAnsi="Times New Roman" w:cs="Times New Roman"/>
          <w:b/>
          <w:bCs/>
          <w:kern w:val="2"/>
          <w:sz w:val="20"/>
          <w:szCs w:val="20"/>
          <w:lang w:eastAsia="ru-RU"/>
        </w:rPr>
      </w:pPr>
    </w:p>
    <w:p w14:paraId="2E0CDA34" w14:textId="77777777" w:rsidR="00941377" w:rsidRPr="00941377" w:rsidRDefault="00941377" w:rsidP="00941377">
      <w:pPr>
        <w:widowControl w:val="0"/>
        <w:suppressAutoHyphens/>
        <w:spacing w:after="0" w:line="240" w:lineRule="auto"/>
        <w:jc w:val="center"/>
        <w:rPr>
          <w:rFonts w:ascii="Times New Roman" w:eastAsia="Lucida Sans Unicode" w:hAnsi="Times New Roman" w:cs="Times New Roman"/>
          <w:b/>
          <w:bCs/>
          <w:kern w:val="2"/>
          <w:sz w:val="20"/>
          <w:szCs w:val="20"/>
          <w:lang w:eastAsia="ru-RU"/>
        </w:rPr>
      </w:pPr>
      <w:r w:rsidRPr="00941377">
        <w:rPr>
          <w:rFonts w:ascii="Times New Roman" w:eastAsia="Lucida Sans Unicode" w:hAnsi="Times New Roman" w:cs="Times New Roman"/>
          <w:b/>
          <w:bCs/>
          <w:kern w:val="2"/>
          <w:sz w:val="20"/>
          <w:szCs w:val="20"/>
          <w:lang w:eastAsia="ru-RU"/>
        </w:rPr>
        <w:t>Положение</w:t>
      </w:r>
    </w:p>
    <w:p w14:paraId="3E1BD59B" w14:textId="77777777" w:rsidR="00941377" w:rsidRPr="00941377" w:rsidRDefault="00941377" w:rsidP="00941377">
      <w:pPr>
        <w:widowControl w:val="0"/>
        <w:suppressAutoHyphens/>
        <w:spacing w:after="0" w:line="240" w:lineRule="auto"/>
        <w:ind w:right="-1"/>
        <w:jc w:val="center"/>
        <w:rPr>
          <w:rFonts w:ascii="Times New Roman" w:eastAsia="Lucida Sans Unicode" w:hAnsi="Times New Roman" w:cs="Times New Roman"/>
          <w:b/>
          <w:bCs/>
          <w:kern w:val="2"/>
          <w:sz w:val="20"/>
          <w:szCs w:val="20"/>
          <w:lang w:eastAsia="ru-RU"/>
        </w:rPr>
      </w:pPr>
      <w:r w:rsidRPr="00941377">
        <w:rPr>
          <w:rFonts w:ascii="Times New Roman" w:eastAsia="Lucida Sans Unicode" w:hAnsi="Times New Roman" w:cs="Times New Roman"/>
          <w:b/>
          <w:bCs/>
          <w:kern w:val="2"/>
          <w:sz w:val="20"/>
          <w:szCs w:val="20"/>
          <w:lang w:eastAsia="ru-RU"/>
        </w:rPr>
        <w:t xml:space="preserve">о проведении конкурса на замещение должностей </w:t>
      </w:r>
    </w:p>
    <w:p w14:paraId="4CDE778B" w14:textId="77777777" w:rsidR="00941377" w:rsidRPr="00941377" w:rsidRDefault="00941377" w:rsidP="00941377">
      <w:pPr>
        <w:widowControl w:val="0"/>
        <w:suppressAutoHyphens/>
        <w:spacing w:after="0" w:line="240" w:lineRule="auto"/>
        <w:ind w:right="-1"/>
        <w:jc w:val="center"/>
        <w:rPr>
          <w:rFonts w:ascii="Times New Roman" w:eastAsia="Lucida Sans Unicode" w:hAnsi="Times New Roman" w:cs="Times New Roman"/>
          <w:b/>
          <w:bCs/>
          <w:kern w:val="2"/>
          <w:sz w:val="20"/>
          <w:szCs w:val="20"/>
          <w:lang w:eastAsia="ru-RU"/>
        </w:rPr>
      </w:pPr>
      <w:r w:rsidRPr="00941377">
        <w:rPr>
          <w:rFonts w:ascii="Times New Roman" w:eastAsia="Lucida Sans Unicode" w:hAnsi="Times New Roman" w:cs="Times New Roman"/>
          <w:b/>
          <w:bCs/>
          <w:kern w:val="2"/>
          <w:sz w:val="20"/>
          <w:szCs w:val="20"/>
          <w:lang w:eastAsia="ru-RU"/>
        </w:rPr>
        <w:t>муниципальной службы в администрации Кудеснерского сельского поселения</w:t>
      </w:r>
    </w:p>
    <w:p w14:paraId="0D9D0057" w14:textId="77777777" w:rsidR="00941377" w:rsidRPr="00941377" w:rsidRDefault="00941377" w:rsidP="00941377">
      <w:pPr>
        <w:widowControl w:val="0"/>
        <w:suppressAutoHyphens/>
        <w:spacing w:after="0" w:line="240" w:lineRule="auto"/>
        <w:ind w:right="-1"/>
        <w:jc w:val="center"/>
        <w:rPr>
          <w:rFonts w:ascii="Times New Roman" w:eastAsia="Lucida Sans Unicode" w:hAnsi="Times New Roman" w:cs="Times New Roman"/>
          <w:b/>
          <w:bCs/>
          <w:kern w:val="2"/>
          <w:sz w:val="20"/>
          <w:szCs w:val="20"/>
          <w:lang w:eastAsia="ru-RU"/>
        </w:rPr>
      </w:pPr>
    </w:p>
    <w:p w14:paraId="5B22D236" w14:textId="77777777" w:rsidR="00941377" w:rsidRPr="00941377" w:rsidRDefault="00941377" w:rsidP="00941377">
      <w:pPr>
        <w:widowControl w:val="0"/>
        <w:suppressAutoHyphens/>
        <w:spacing w:before="180" w:after="0" w:line="240" w:lineRule="auto"/>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1. Настоящим Положением в соответствии со статьёй 17 Федерального закона от 2 марта 2007 </w:t>
      </w:r>
      <w:proofErr w:type="gramStart"/>
      <w:r w:rsidRPr="00941377">
        <w:rPr>
          <w:rFonts w:ascii="Times New Roman" w:eastAsia="Lucida Sans Unicode" w:hAnsi="Times New Roman" w:cs="Times New Roman"/>
          <w:kern w:val="2"/>
          <w:sz w:val="20"/>
          <w:szCs w:val="20"/>
          <w:lang w:eastAsia="ru-RU"/>
        </w:rPr>
        <w:t>года  №</w:t>
      </w:r>
      <w:proofErr w:type="gramEnd"/>
      <w:r w:rsidRPr="00941377">
        <w:rPr>
          <w:rFonts w:ascii="Times New Roman" w:eastAsia="Lucida Sans Unicode" w:hAnsi="Times New Roman" w:cs="Times New Roman"/>
          <w:kern w:val="2"/>
          <w:sz w:val="20"/>
          <w:szCs w:val="20"/>
          <w:lang w:eastAsia="ru-RU"/>
        </w:rPr>
        <w:t xml:space="preserve"> 25-ФЗ «О муниципальной службе в Российской Федерации» определяется порядок и условия проведения конкурса на замещение вакантной должности муниципальной службы в администрации Кудеснерского сельского поселения. 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на равный доступ к муниципальной службе, а также право муниципальных </w:t>
      </w:r>
      <w:proofErr w:type="gramStart"/>
      <w:r w:rsidRPr="00941377">
        <w:rPr>
          <w:rFonts w:ascii="Times New Roman" w:eastAsia="Lucida Sans Unicode" w:hAnsi="Times New Roman" w:cs="Times New Roman"/>
          <w:kern w:val="2"/>
          <w:sz w:val="20"/>
          <w:szCs w:val="20"/>
          <w:lang w:eastAsia="ru-RU"/>
        </w:rPr>
        <w:t>служащих  на</w:t>
      </w:r>
      <w:proofErr w:type="gramEnd"/>
      <w:r w:rsidRPr="00941377">
        <w:rPr>
          <w:rFonts w:ascii="Times New Roman" w:eastAsia="Lucida Sans Unicode" w:hAnsi="Times New Roman" w:cs="Times New Roman"/>
          <w:kern w:val="2"/>
          <w:sz w:val="20"/>
          <w:szCs w:val="20"/>
          <w:lang w:eastAsia="ru-RU"/>
        </w:rPr>
        <w:t xml:space="preserve"> должностной рост на конкурсной основе.</w:t>
      </w:r>
    </w:p>
    <w:p w14:paraId="61E73BD4"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2. Конкурс в администрации Кудеснерского сельского поселения объявляется по решению руководителя администрации Кудеснерского сельского поселения либо представителя указанного руководителя, осуществляющего полномочия нанимателя от имени администрации (далее – представитель нанимателя), при наличии вакантной (не замещённой муниципальным служащим) должности муниципальной службы, предусмотренная структурой и штатным </w:t>
      </w:r>
      <w:proofErr w:type="gramStart"/>
      <w:r w:rsidRPr="00941377">
        <w:rPr>
          <w:rFonts w:ascii="Times New Roman" w:eastAsia="Lucida Sans Unicode" w:hAnsi="Times New Roman" w:cs="Times New Roman"/>
          <w:kern w:val="2"/>
          <w:sz w:val="20"/>
          <w:szCs w:val="20"/>
          <w:lang w:eastAsia="ru-RU"/>
        </w:rPr>
        <w:t>расписанием  администрации</w:t>
      </w:r>
      <w:proofErr w:type="gramEnd"/>
      <w:r w:rsidRPr="00941377">
        <w:rPr>
          <w:rFonts w:ascii="Times New Roman" w:eastAsia="Lucida Sans Unicode" w:hAnsi="Times New Roman" w:cs="Times New Roman"/>
          <w:kern w:val="2"/>
          <w:sz w:val="20"/>
          <w:szCs w:val="20"/>
          <w:lang w:eastAsia="ru-RU"/>
        </w:rPr>
        <w:t xml:space="preserve"> Кудеснерского сельского поселения.</w:t>
      </w:r>
    </w:p>
    <w:p w14:paraId="7EEF2887"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3. Право на участие в конкурсе имеют граждане Российской Федерации, граждан иностранных государств – участников международных договоров Российской Федерации, достигшие 18 лет, владеющие государственным языком Российской Федерации, и  соответствующие     установленным законодательством  Российской Федерации, Чувашской Республики, Уставом Кудеснерского сельского поселения о муниципальной службе квалификационным требованиям к вакантной  должности муниципальной службы.</w:t>
      </w:r>
    </w:p>
    <w:p w14:paraId="37F2AE31"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74115E0C"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4. Конкурс проводится в форме конкурса документов на замещение старшей муниципальной должности или конкурса - испытания на замещение ведущей, </w:t>
      </w:r>
      <w:proofErr w:type="gramStart"/>
      <w:r w:rsidRPr="00941377">
        <w:rPr>
          <w:rFonts w:ascii="Times New Roman" w:eastAsia="Lucida Sans Unicode" w:hAnsi="Times New Roman" w:cs="Times New Roman"/>
          <w:kern w:val="2"/>
          <w:sz w:val="20"/>
          <w:szCs w:val="20"/>
          <w:lang w:eastAsia="ru-RU"/>
        </w:rPr>
        <w:t>главной  муниципальной</w:t>
      </w:r>
      <w:proofErr w:type="gramEnd"/>
      <w:r w:rsidRPr="00941377">
        <w:rPr>
          <w:rFonts w:ascii="Times New Roman" w:eastAsia="Lucida Sans Unicode" w:hAnsi="Times New Roman" w:cs="Times New Roman"/>
          <w:kern w:val="2"/>
          <w:sz w:val="20"/>
          <w:szCs w:val="20"/>
          <w:lang w:eastAsia="ru-RU"/>
        </w:rPr>
        <w:t xml:space="preserve"> должности. </w:t>
      </w:r>
    </w:p>
    <w:p w14:paraId="5951E0CD"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5. Конкурс проводится в два этапа. На первом этапе конкурса в информационных средствах массовой информации Кудеснерского сельского поселения и (или) Урмарского района о проведении конкурса не позднее чем за 20 дней до его </w:t>
      </w:r>
      <w:proofErr w:type="gramStart"/>
      <w:r w:rsidRPr="00941377">
        <w:rPr>
          <w:rFonts w:ascii="Times New Roman" w:eastAsia="Lucida Sans Unicode" w:hAnsi="Times New Roman" w:cs="Times New Roman"/>
          <w:kern w:val="2"/>
          <w:sz w:val="20"/>
          <w:szCs w:val="20"/>
          <w:lang w:eastAsia="ru-RU"/>
        </w:rPr>
        <w:t>проведения  размещается</w:t>
      </w:r>
      <w:proofErr w:type="gramEnd"/>
      <w:r w:rsidRPr="00941377">
        <w:rPr>
          <w:rFonts w:ascii="Times New Roman" w:eastAsia="Lucida Sans Unicode" w:hAnsi="Times New Roman" w:cs="Times New Roman"/>
          <w:kern w:val="2"/>
          <w:sz w:val="20"/>
          <w:szCs w:val="20"/>
          <w:lang w:eastAsia="ru-RU"/>
        </w:rPr>
        <w:t xml:space="preserve"> объявление о приеме документов для участия в конкурсе, а также информация о проведении конкурса размещается на сайте администрации Кудеснерского сельского поселения.  </w:t>
      </w:r>
    </w:p>
    <w:p w14:paraId="352A0EC9"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В публикуемом объявлении о приёме документов для участия в конкурсе указываются:</w:t>
      </w:r>
    </w:p>
    <w:p w14:paraId="29860798"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наименование вакантной должности муниципальной службы;</w:t>
      </w:r>
    </w:p>
    <w:p w14:paraId="15DE0C24"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требования, предъявляемые к претенденту на замещение вакантной должности;</w:t>
      </w:r>
    </w:p>
    <w:p w14:paraId="02848438"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место и время приема документов, срок, до истечения которого принимаются документы;</w:t>
      </w:r>
    </w:p>
    <w:p w14:paraId="30D1023B"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сведения о дате, времени, месте и </w:t>
      </w:r>
      <w:proofErr w:type="gramStart"/>
      <w:r w:rsidRPr="00941377">
        <w:rPr>
          <w:rFonts w:ascii="Times New Roman" w:eastAsia="Lucida Sans Unicode" w:hAnsi="Times New Roman" w:cs="Times New Roman"/>
          <w:kern w:val="2"/>
          <w:sz w:val="20"/>
          <w:szCs w:val="20"/>
          <w:lang w:eastAsia="ru-RU"/>
        </w:rPr>
        <w:t>порядке  его</w:t>
      </w:r>
      <w:proofErr w:type="gramEnd"/>
      <w:r w:rsidRPr="00941377">
        <w:rPr>
          <w:rFonts w:ascii="Times New Roman" w:eastAsia="Lucida Sans Unicode" w:hAnsi="Times New Roman" w:cs="Times New Roman"/>
          <w:kern w:val="2"/>
          <w:sz w:val="20"/>
          <w:szCs w:val="20"/>
          <w:lang w:eastAsia="ru-RU"/>
        </w:rPr>
        <w:t xml:space="preserve"> проведения;</w:t>
      </w:r>
    </w:p>
    <w:p w14:paraId="5D4F5984"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проект трудового договора;</w:t>
      </w:r>
    </w:p>
    <w:p w14:paraId="482A03C1"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сведения об источнике подробной информации о конкурсе (телефон, электронная почта, электронный адрес сайта администрации Кудеснерского сельского поселения). </w:t>
      </w:r>
    </w:p>
    <w:p w14:paraId="0EDEE50C"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6. Гражданин, изъявивший желание участвовать в конкурсе, представляет в администрацию Кудеснерского сельского поселения:</w:t>
      </w:r>
    </w:p>
    <w:p w14:paraId="1805C059"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личное заявление;</w:t>
      </w:r>
    </w:p>
    <w:p w14:paraId="2FB0D8A5"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собственноручно заполненную и подписанную анкету по форме, установленной Правительством Российской Федерации;</w:t>
      </w:r>
    </w:p>
    <w:p w14:paraId="2E740244"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копия паспорта или заменяющего его документа (соответствующий документ предъявляется лично по прибытии на конкурс);</w:t>
      </w:r>
    </w:p>
    <w:p w14:paraId="3387B9C1"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копию трудовой книжки, за исключением случаев, когда трудовой договор заключается впервые;</w:t>
      </w:r>
    </w:p>
    <w:p w14:paraId="78EDECCA"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документ об образовании (</w:t>
      </w:r>
      <w:proofErr w:type="gramStart"/>
      <w:r w:rsidRPr="00941377">
        <w:rPr>
          <w:rFonts w:ascii="Times New Roman" w:eastAsia="Lucida Sans Unicode" w:hAnsi="Times New Roman" w:cs="Times New Roman"/>
          <w:kern w:val="2"/>
          <w:sz w:val="20"/>
          <w:szCs w:val="20"/>
          <w:lang w:eastAsia="ru-RU"/>
        </w:rPr>
        <w:t>копии документов</w:t>
      </w:r>
      <w:proofErr w:type="gramEnd"/>
      <w:r w:rsidRPr="00941377">
        <w:rPr>
          <w:rFonts w:ascii="Times New Roman" w:eastAsia="Lucida Sans Unicode" w:hAnsi="Times New Roman" w:cs="Times New Roman"/>
          <w:kern w:val="2"/>
          <w:sz w:val="20"/>
          <w:szCs w:val="20"/>
          <w:lang w:eastAsia="ru-RU"/>
        </w:rPr>
        <w:t xml:space="preserve"> подтверждающие профессиональное образование, квалификацию, копии документов о повышении квалификации, о присвоении ученого звания, заверенные нотариально или кадровой службой по месту работы (службы);</w:t>
      </w:r>
    </w:p>
    <w:p w14:paraId="5AA1ECC1"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 страховое свидетельство обязательного пенсионного страхования, за исключением случаев, когда </w:t>
      </w:r>
      <w:r w:rsidRPr="00941377">
        <w:rPr>
          <w:rFonts w:ascii="Times New Roman" w:eastAsia="Lucida Sans Unicode" w:hAnsi="Times New Roman" w:cs="Times New Roman"/>
          <w:kern w:val="2"/>
          <w:sz w:val="20"/>
          <w:szCs w:val="20"/>
          <w:lang w:eastAsia="ru-RU"/>
        </w:rPr>
        <w:lastRenderedPageBreak/>
        <w:t>трудовой договор заключается впервые;</w:t>
      </w:r>
    </w:p>
    <w:p w14:paraId="11048D3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свидетельство о постановке физического лица на учет в налоговом органе по месту жительства;</w:t>
      </w:r>
    </w:p>
    <w:p w14:paraId="76A96BE9"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документы воинского учета для военнообязанных и лиц, подлежащих призыву на военную службу;</w:t>
      </w:r>
    </w:p>
    <w:p w14:paraId="5C9DC50D"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заключение медицинского учреждения об отсутствии заболевания, препятствующего поступлению на муниципальную службу и ее прохождению;</w:t>
      </w:r>
    </w:p>
    <w:p w14:paraId="2B9D63DB"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сведения о доходах, расходах, об имуществе и обязательствах имущественного характера за год, предшествующий году поступления на муниципальную службу, </w:t>
      </w:r>
    </w:p>
    <w:p w14:paraId="500CA41F" w14:textId="77777777" w:rsidR="00941377" w:rsidRPr="00941377" w:rsidRDefault="00941377" w:rsidP="00941377">
      <w:pPr>
        <w:widowControl w:val="0"/>
        <w:suppressAutoHyphens/>
        <w:spacing w:after="0" w:line="240" w:lineRule="auto"/>
        <w:ind w:firstLine="7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Уставом Кудеснерского сельского поселения.</w:t>
      </w:r>
    </w:p>
    <w:p w14:paraId="100111C1"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Муниципальный служащий, изъявивший желание участвовать в конкурсе, направляет заявление на имя главы администрации Кудеснерского сельского поселения. Администрация Кудеснерского сельского поселения обеспечивает ему получение документов, необходимых для участия в конкурсе.</w:t>
      </w:r>
    </w:p>
    <w:p w14:paraId="1412E073"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7. 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связано с использованием таких сведений.</w:t>
      </w:r>
    </w:p>
    <w:p w14:paraId="33394C4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Проверка достоверности сведений, представляемых гражданином (муниципальным служащим), изъявившим желание участвовать в конкурсе, осуществляется только в случае его участия в конкурсе на замещение высшей муниципальной должности.</w:t>
      </w:r>
    </w:p>
    <w:p w14:paraId="382F4775" w14:textId="77777777" w:rsidR="00941377" w:rsidRPr="00941377" w:rsidRDefault="00941377" w:rsidP="00941377">
      <w:pPr>
        <w:widowControl w:val="0"/>
        <w:suppressAutoHyphens/>
        <w:spacing w:after="0" w:line="240" w:lineRule="auto"/>
        <w:ind w:firstLine="54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8. Гражданин не может быть принят на муниципальную службу, а муниципальный служащий не может находиться на муниципальной службе в случае:</w:t>
      </w:r>
    </w:p>
    <w:p w14:paraId="08D53849"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 признания его недееспособным или ограниченно дееспособным решением суда, вступившим в законную силу;</w:t>
      </w:r>
    </w:p>
    <w:p w14:paraId="76DD07C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87F830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w:t>
      </w:r>
      <w:proofErr w:type="gramStart"/>
      <w:r w:rsidRPr="00941377">
        <w:rPr>
          <w:rFonts w:ascii="Times New Roman" w:eastAsia="Lucida Sans Unicode" w:hAnsi="Times New Roman" w:cs="Times New Roman"/>
          <w:kern w:val="2"/>
          <w:sz w:val="20"/>
          <w:szCs w:val="20"/>
          <w:lang w:eastAsia="ru-RU"/>
        </w:rPr>
        <w:t>по  должности</w:t>
      </w:r>
      <w:proofErr w:type="gramEnd"/>
      <w:r w:rsidRPr="00941377">
        <w:rPr>
          <w:rFonts w:ascii="Times New Roman" w:eastAsia="Lucida Sans Unicode" w:hAnsi="Times New Roman" w:cs="Times New Roman"/>
          <w:kern w:val="2"/>
          <w:sz w:val="20"/>
          <w:szCs w:val="20"/>
          <w:lang w:eastAsia="ru-RU"/>
        </w:rPr>
        <w:t xml:space="preserve">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6ED19BFF"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w:t>
      </w:r>
      <w:proofErr w:type="gramStart"/>
      <w:r w:rsidRPr="00941377">
        <w:rPr>
          <w:rFonts w:ascii="Times New Roman" w:eastAsia="Lucida Sans Unicode" w:hAnsi="Times New Roman" w:cs="Times New Roman"/>
          <w:kern w:val="2"/>
          <w:sz w:val="20"/>
          <w:szCs w:val="20"/>
          <w:lang w:eastAsia="ru-RU"/>
        </w:rPr>
        <w:t>уполномоченным  Правительством</w:t>
      </w:r>
      <w:proofErr w:type="gramEnd"/>
      <w:r w:rsidRPr="00941377">
        <w:rPr>
          <w:rFonts w:ascii="Times New Roman" w:eastAsia="Lucida Sans Unicode" w:hAnsi="Times New Roman" w:cs="Times New Roman"/>
          <w:kern w:val="2"/>
          <w:sz w:val="20"/>
          <w:szCs w:val="20"/>
          <w:lang w:eastAsia="ru-RU"/>
        </w:rPr>
        <w:t xml:space="preserve"> Российской Федерации федеральным органом исполнительной власти;</w:t>
      </w:r>
    </w:p>
    <w:p w14:paraId="7A5A6F48"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5)  близкого родства или свойства (родители, супруги, дети, братья, сёстры, а также братья, сёстры,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A6C21DA"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14:paraId="215B9C69"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28C377E"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8)  представления подложных документов или заведомо ложных сведений при поступлении на муниципальную службу;</w:t>
      </w:r>
    </w:p>
    <w:p w14:paraId="6839C45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w:t>
      </w:r>
      <w:proofErr w:type="gramStart"/>
      <w:r w:rsidRPr="00941377">
        <w:rPr>
          <w:rFonts w:ascii="Times New Roman" w:eastAsia="Lucida Sans Unicode" w:hAnsi="Times New Roman" w:cs="Times New Roman"/>
          <w:kern w:val="2"/>
          <w:sz w:val="20"/>
          <w:szCs w:val="20"/>
          <w:lang w:eastAsia="ru-RU"/>
        </w:rPr>
        <w:t>недостоверных</w:t>
      </w:r>
      <w:proofErr w:type="gramEnd"/>
      <w:r w:rsidRPr="00941377">
        <w:rPr>
          <w:rFonts w:ascii="Times New Roman" w:eastAsia="Lucida Sans Unicode" w:hAnsi="Times New Roman" w:cs="Times New Roman"/>
          <w:kern w:val="2"/>
          <w:sz w:val="20"/>
          <w:szCs w:val="20"/>
          <w:lang w:eastAsia="ru-RU"/>
        </w:rPr>
        <w:t xml:space="preserve"> или неполных сведений при поступлении на муниципальную службу; </w:t>
      </w:r>
    </w:p>
    <w:p w14:paraId="0B2D7F0B" w14:textId="77777777" w:rsidR="00941377" w:rsidRPr="00941377" w:rsidRDefault="00941377" w:rsidP="00941377">
      <w:pPr>
        <w:widowControl w:val="0"/>
        <w:suppressAutoHyphens/>
        <w:spacing w:after="0" w:line="240" w:lineRule="auto"/>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9.1) непредставления сведений, предусмотренных статьей 15.1 настоящего Федерального закона; </w:t>
      </w:r>
    </w:p>
    <w:p w14:paraId="6B6F892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10) </w:t>
      </w:r>
      <w:r w:rsidRPr="00941377">
        <w:rPr>
          <w:rFonts w:ascii="Times New Roman" w:eastAsia="Lucida Sans Unicode" w:hAnsi="Times New Roman" w:cs="Times New Roman"/>
          <w:bCs/>
          <w:kern w:val="2"/>
          <w:sz w:val="20"/>
          <w:szCs w:val="20"/>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w:t>
      </w:r>
      <w:r w:rsidRPr="00941377">
        <w:rPr>
          <w:rFonts w:ascii="Times New Roman" w:eastAsia="Lucida Sans Unicode" w:hAnsi="Times New Roman" w:cs="Times New Roman"/>
          <w:bCs/>
          <w:kern w:val="2"/>
          <w:sz w:val="20"/>
          <w:szCs w:val="20"/>
          <w:lang w:eastAsia="ru-RU"/>
        </w:rPr>
        <w:lastRenderedPageBreak/>
        <w:t>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по жалобе гражданина на указанное заключение не были нарушены.</w:t>
      </w:r>
      <w:r w:rsidRPr="00941377">
        <w:rPr>
          <w:rFonts w:ascii="Times New Roman" w:eastAsia="Lucida Sans Unicode" w:hAnsi="Times New Roman" w:cs="Times New Roman"/>
          <w:kern w:val="2"/>
          <w:sz w:val="20"/>
          <w:szCs w:val="20"/>
          <w:lang w:eastAsia="ru-RU"/>
        </w:rPr>
        <w:t>7. Документы для участия в конкурсе представляются в администрацию Кудеснерского сельского поселения в течение 20 дней со дня объявления об их приеме.</w:t>
      </w:r>
    </w:p>
    <w:p w14:paraId="30ECC9C6" w14:textId="77777777" w:rsidR="00941377" w:rsidRPr="00941377" w:rsidRDefault="00941377" w:rsidP="00941377">
      <w:pPr>
        <w:widowControl w:val="0"/>
        <w:suppressAutoHyphens/>
        <w:spacing w:after="0" w:line="240" w:lineRule="auto"/>
        <w:ind w:left="80"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При несвоевременном или неполном представлении по уважительным причинам документов, указанных в пункте 5 настоящего Положения, глава администрации Кудеснерского сельского поселения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14:paraId="0705847B" w14:textId="77777777" w:rsidR="00941377" w:rsidRPr="00941377" w:rsidRDefault="00941377" w:rsidP="00941377">
      <w:pPr>
        <w:widowControl w:val="0"/>
        <w:suppressAutoHyphens/>
        <w:spacing w:after="0" w:line="240" w:lineRule="auto"/>
        <w:ind w:left="40"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8. Решение о дате, времени и месте проведения второго этапа конкурса принимается главой администрации Кудеснерского сельского поселения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и республиканскими законами, другими нормативными правовыми актами Российской Федерации и Чувашской Республики поступлению гражданина на муниципальную службу, он информируется в письменной форме главой администрации Кудеснерского сельского поселения о причинах отказа в участии в конкурсе.</w:t>
      </w:r>
    </w:p>
    <w:p w14:paraId="79B80419" w14:textId="77777777" w:rsidR="00941377" w:rsidRPr="00941377" w:rsidRDefault="00941377" w:rsidP="00941377">
      <w:pPr>
        <w:widowControl w:val="0"/>
        <w:suppressAutoHyphens/>
        <w:spacing w:after="0" w:line="240" w:lineRule="auto"/>
        <w:ind w:left="1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9. Глава администрации Кудеснерского сельского поселения не позднее,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(далее - кандидаты).</w:t>
      </w:r>
    </w:p>
    <w:p w14:paraId="238233BC" w14:textId="77777777" w:rsidR="00941377" w:rsidRPr="00941377" w:rsidRDefault="00941377" w:rsidP="00941377">
      <w:pPr>
        <w:widowControl w:val="0"/>
        <w:suppressAutoHyphens/>
        <w:spacing w:after="0" w:line="240" w:lineRule="auto"/>
        <w:ind w:left="120"/>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При проведении конкурса кандидатам гарантируется равенство прав в соответствии с Конституцией Российской Федерации, Конституцией Чувашской Республики, федеральными и республиканскими законами.</w:t>
      </w:r>
    </w:p>
    <w:p w14:paraId="5507887D" w14:textId="77777777" w:rsidR="00941377" w:rsidRPr="00941377" w:rsidRDefault="00941377" w:rsidP="00941377">
      <w:pPr>
        <w:widowControl w:val="0"/>
        <w:suppressAutoHyphens/>
        <w:spacing w:after="0" w:line="240" w:lineRule="auto"/>
        <w:ind w:left="40"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10. Если в результате проведения конкурса не были выявлены кандидаты, удовлетворяющие требованиям, предъявляемым по муниципальной должности, на замещение которой он был объявлен, глава администрации Кудеснерского сельского поселения может принять решение о проведении повторного конкурса.</w:t>
      </w:r>
    </w:p>
    <w:p w14:paraId="1D0C1168"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11. Конкурс документов и конкурс-испытание проводятся соответственно конкурсной комиссией.</w:t>
      </w:r>
    </w:p>
    <w:p w14:paraId="73048F21"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12. Для проведения конкурса постановлением главы администрации Кудеснерского сельского поселения образуется </w:t>
      </w:r>
      <w:proofErr w:type="gramStart"/>
      <w:r w:rsidRPr="00941377">
        <w:rPr>
          <w:rFonts w:ascii="Times New Roman" w:eastAsia="Lucida Sans Unicode" w:hAnsi="Times New Roman" w:cs="Times New Roman"/>
          <w:kern w:val="2"/>
          <w:sz w:val="20"/>
          <w:szCs w:val="20"/>
          <w:lang w:eastAsia="ru-RU"/>
        </w:rPr>
        <w:t>конкурсная  комиссия</w:t>
      </w:r>
      <w:proofErr w:type="gramEnd"/>
      <w:r w:rsidRPr="00941377">
        <w:rPr>
          <w:rFonts w:ascii="Times New Roman" w:eastAsia="Lucida Sans Unicode" w:hAnsi="Times New Roman" w:cs="Times New Roman"/>
          <w:kern w:val="2"/>
          <w:sz w:val="20"/>
          <w:szCs w:val="20"/>
          <w:lang w:eastAsia="ru-RU"/>
        </w:rPr>
        <w:t>, действующая на постоянной основе.</w:t>
      </w:r>
    </w:p>
    <w:p w14:paraId="10F3E8B7"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В состав конкурсной комиссии входят представитель нанимателя и (или) уполномоченные им муниципальные служащие. Глава администрации Кудеснерского сельского поселения может в установленном порядке привлекать к работе этой комиссии независимых экспертов, депутатов Собрания депутатов</w:t>
      </w:r>
      <w:r w:rsidRPr="00941377">
        <w:rPr>
          <w:rFonts w:ascii="Times New Roman" w:eastAsia="Lucida Sans Unicode" w:hAnsi="Times New Roman" w:cs="Times New Roman"/>
          <w:bCs/>
          <w:kern w:val="2"/>
          <w:sz w:val="20"/>
          <w:szCs w:val="20"/>
          <w:lang w:eastAsia="ru-RU"/>
        </w:rPr>
        <w:t xml:space="preserve"> Кудеснерского сельского поселения</w:t>
      </w:r>
      <w:r w:rsidRPr="00941377">
        <w:rPr>
          <w:rFonts w:ascii="Times New Roman" w:eastAsia="Lucida Sans Unicode" w:hAnsi="Times New Roman" w:cs="Times New Roman"/>
          <w:kern w:val="2"/>
          <w:sz w:val="20"/>
          <w:szCs w:val="20"/>
          <w:lang w:eastAsia="ru-RU"/>
        </w:rPr>
        <w:t xml:space="preserve">. Их оценка качеств кандидата является одним их аргументов, характеризующих кандидата. </w:t>
      </w:r>
    </w:p>
    <w:p w14:paraId="7833748B"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Конкурсная комиссия состоит из председателя, заместителя председателя, секретаря и членов комиссии.</w:t>
      </w:r>
    </w:p>
    <w:p w14:paraId="690ADDF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Количественный и персональный состав </w:t>
      </w:r>
      <w:proofErr w:type="gramStart"/>
      <w:r w:rsidRPr="00941377">
        <w:rPr>
          <w:rFonts w:ascii="Times New Roman" w:eastAsia="Lucida Sans Unicode" w:hAnsi="Times New Roman" w:cs="Times New Roman"/>
          <w:kern w:val="2"/>
          <w:sz w:val="20"/>
          <w:szCs w:val="20"/>
          <w:lang w:eastAsia="ru-RU"/>
        </w:rPr>
        <w:t>конкурсной  комиссии</w:t>
      </w:r>
      <w:proofErr w:type="gramEnd"/>
      <w:r w:rsidRPr="00941377">
        <w:rPr>
          <w:rFonts w:ascii="Times New Roman" w:eastAsia="Lucida Sans Unicode" w:hAnsi="Times New Roman" w:cs="Times New Roman"/>
          <w:kern w:val="2"/>
          <w:sz w:val="20"/>
          <w:szCs w:val="20"/>
          <w:lang w:eastAsia="ru-RU"/>
        </w:rPr>
        <w:t xml:space="preserve">, сроки и порядок ее работы утверждаются </w:t>
      </w:r>
      <w:r w:rsidRPr="00941377">
        <w:rPr>
          <w:rFonts w:ascii="Times New Roman" w:eastAsia="Lucida Sans Unicode" w:hAnsi="Times New Roman" w:cs="Times New Roman"/>
          <w:kern w:val="2"/>
          <w:sz w:val="20"/>
          <w:szCs w:val="20"/>
          <w:lang w:eastAsia="ar-SA"/>
        </w:rPr>
        <w:t xml:space="preserve">постановлением администрации </w:t>
      </w:r>
      <w:r w:rsidRPr="00941377">
        <w:rPr>
          <w:rFonts w:ascii="Times New Roman" w:eastAsia="Lucida Sans Unicode" w:hAnsi="Times New Roman" w:cs="Times New Roman"/>
          <w:bCs/>
          <w:kern w:val="2"/>
          <w:sz w:val="20"/>
          <w:szCs w:val="20"/>
          <w:lang w:eastAsia="ru-RU"/>
        </w:rPr>
        <w:t xml:space="preserve"> Кудеснерского</w:t>
      </w:r>
      <w:r w:rsidRPr="00941377">
        <w:rPr>
          <w:rFonts w:ascii="Times New Roman" w:eastAsia="Lucida Sans Unicode" w:hAnsi="Times New Roman" w:cs="Times New Roman"/>
          <w:kern w:val="2"/>
          <w:sz w:val="20"/>
          <w:szCs w:val="20"/>
          <w:lang w:eastAsia="ru-RU"/>
        </w:rPr>
        <w:t xml:space="preserve"> сельского поселения.</w:t>
      </w:r>
    </w:p>
    <w:p w14:paraId="60F18B04"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13.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p w14:paraId="2D6F0D31"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Конкурс-испытание включает в себя прохождение испытания на соответствующей муниципальной должности путем сдачи муниципального квалификационного экзамена. </w:t>
      </w:r>
    </w:p>
    <w:p w14:paraId="1859EA7E" w14:textId="77777777" w:rsidR="00941377" w:rsidRPr="00941377" w:rsidRDefault="00941377" w:rsidP="00941377">
      <w:pPr>
        <w:widowControl w:val="0"/>
        <w:suppressAutoHyphens/>
        <w:spacing w:after="0" w:line="240" w:lineRule="auto"/>
        <w:ind w:left="40"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14. При проведении конкурса могут использоваться не противоречащие федеральным и республиканским законам, другим нормативным правовым актам Российской Федерации и Чувашской Республики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по вакантной муниципальной должности, на замещение которой претендует кандидат.</w:t>
      </w:r>
    </w:p>
    <w:p w14:paraId="4C85A782" w14:textId="77777777" w:rsidR="00941377" w:rsidRPr="00941377" w:rsidRDefault="00941377" w:rsidP="00941377">
      <w:pPr>
        <w:widowControl w:val="0"/>
        <w:suppressAutoHyphens/>
        <w:spacing w:after="0" w:line="240" w:lineRule="auto"/>
        <w:ind w:left="40"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При оценке профессиональных и личностных качеств кандидата </w:t>
      </w:r>
      <w:proofErr w:type="gramStart"/>
      <w:r w:rsidRPr="00941377">
        <w:rPr>
          <w:rFonts w:ascii="Times New Roman" w:eastAsia="Lucida Sans Unicode" w:hAnsi="Times New Roman" w:cs="Times New Roman"/>
          <w:kern w:val="2"/>
          <w:sz w:val="20"/>
          <w:szCs w:val="20"/>
          <w:lang w:eastAsia="ru-RU"/>
        </w:rPr>
        <w:t>конкурсная  комиссия</w:t>
      </w:r>
      <w:proofErr w:type="gramEnd"/>
      <w:r w:rsidRPr="00941377">
        <w:rPr>
          <w:rFonts w:ascii="Times New Roman" w:eastAsia="Lucida Sans Unicode" w:hAnsi="Times New Roman" w:cs="Times New Roman"/>
          <w:kern w:val="2"/>
          <w:sz w:val="20"/>
          <w:szCs w:val="20"/>
          <w:lang w:eastAsia="ru-RU"/>
        </w:rPr>
        <w:t xml:space="preserve"> исходит из соответствующих квалификационных требований к вакантной должности муниципальной службы и других положений, установленных законодательством Российской Федерации, Чувашской Республики.</w:t>
      </w:r>
    </w:p>
    <w:p w14:paraId="3E7807DC"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15. Заседание конкурсной комиссии проводится при наличии не менее двух кандидатов.</w:t>
      </w:r>
    </w:p>
    <w:p w14:paraId="1DD25066"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мнение ее председателя.</w:t>
      </w:r>
    </w:p>
    <w:p w14:paraId="28632BDA"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16.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отказа в таком назначении. При этом в решении конкурсной комиссии указывается конкретный срок испытания в пределах от трех до шести месяцев </w:t>
      </w:r>
      <w:r w:rsidRPr="00941377">
        <w:rPr>
          <w:rFonts w:ascii="Times New Roman" w:eastAsia="Lucida Sans Unicode" w:hAnsi="Times New Roman" w:cs="Times New Roman"/>
          <w:kern w:val="2"/>
          <w:sz w:val="20"/>
          <w:szCs w:val="20"/>
          <w:lang w:eastAsia="ru-RU"/>
        </w:rPr>
        <w:lastRenderedPageBreak/>
        <w:t xml:space="preserve">для граждан, впервые принимаемых на муниципальные должности, в том числе по итогам конкурса документов, или при переводе муниципальных служащих </w:t>
      </w:r>
      <w:proofErr w:type="gramStart"/>
      <w:r w:rsidRPr="00941377">
        <w:rPr>
          <w:rFonts w:ascii="Times New Roman" w:eastAsia="Lucida Sans Unicode" w:hAnsi="Times New Roman" w:cs="Times New Roman"/>
          <w:kern w:val="2"/>
          <w:sz w:val="20"/>
          <w:szCs w:val="20"/>
          <w:lang w:eastAsia="ru-RU"/>
        </w:rPr>
        <w:t>на муниципальных должности</w:t>
      </w:r>
      <w:proofErr w:type="gramEnd"/>
      <w:r w:rsidRPr="00941377">
        <w:rPr>
          <w:rFonts w:ascii="Times New Roman" w:eastAsia="Lucida Sans Unicode" w:hAnsi="Times New Roman" w:cs="Times New Roman"/>
          <w:kern w:val="2"/>
          <w:sz w:val="20"/>
          <w:szCs w:val="20"/>
          <w:lang w:eastAsia="ru-RU"/>
        </w:rPr>
        <w:t xml:space="preserve"> иной группы и специализации.</w:t>
      </w:r>
    </w:p>
    <w:p w14:paraId="7F961904"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14:paraId="3C4AB1F4"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18. Решение по результатам конкурса оформляется распоряжением администрации Кудеснерского сельского поселения. Копия этого решения вручается муниципальному служащему, назначенному на соответствующую муниципальную должность.</w:t>
      </w:r>
    </w:p>
    <w:p w14:paraId="1899AF17"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19. Каждому участнику конкурса сообщается о </w:t>
      </w:r>
      <w:proofErr w:type="gramStart"/>
      <w:r w:rsidRPr="00941377">
        <w:rPr>
          <w:rFonts w:ascii="Times New Roman" w:eastAsia="Lucida Sans Unicode" w:hAnsi="Times New Roman" w:cs="Times New Roman"/>
          <w:kern w:val="2"/>
          <w:sz w:val="20"/>
          <w:szCs w:val="20"/>
          <w:lang w:eastAsia="ru-RU"/>
        </w:rPr>
        <w:t>результатах  конкурса</w:t>
      </w:r>
      <w:proofErr w:type="gramEnd"/>
      <w:r w:rsidRPr="00941377">
        <w:rPr>
          <w:rFonts w:ascii="Times New Roman" w:eastAsia="Lucida Sans Unicode" w:hAnsi="Times New Roman" w:cs="Times New Roman"/>
          <w:kern w:val="2"/>
          <w:sz w:val="20"/>
          <w:szCs w:val="20"/>
          <w:lang w:eastAsia="ru-RU"/>
        </w:rPr>
        <w:t xml:space="preserve">  в письменной форме в течение месяца со дня его завершения.</w:t>
      </w:r>
    </w:p>
    <w:p w14:paraId="5ADEC9D7"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Документы претендентов на замещение </w:t>
      </w:r>
      <w:proofErr w:type="gramStart"/>
      <w:r w:rsidRPr="00941377">
        <w:rPr>
          <w:rFonts w:ascii="Times New Roman" w:eastAsia="Lucida Sans Unicode" w:hAnsi="Times New Roman" w:cs="Times New Roman"/>
          <w:kern w:val="2"/>
          <w:sz w:val="20"/>
          <w:szCs w:val="20"/>
          <w:lang w:eastAsia="ru-RU"/>
        </w:rPr>
        <w:t>вакантной  должности</w:t>
      </w:r>
      <w:proofErr w:type="gramEnd"/>
      <w:r w:rsidRPr="00941377">
        <w:rPr>
          <w:rFonts w:ascii="Times New Roman" w:eastAsia="Lucida Sans Unicode" w:hAnsi="Times New Roman" w:cs="Times New Roman"/>
          <w:kern w:val="2"/>
          <w:sz w:val="20"/>
          <w:szCs w:val="20"/>
          <w:lang w:eastAsia="ru-RU"/>
        </w:rPr>
        <w:t xml:space="preserve"> муниципальной службы, не допущенных к участию, и кандидатов, участвовавших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Кудеснерского сельского поселения, после чего подлежат уничтожению.</w:t>
      </w:r>
    </w:p>
    <w:p w14:paraId="2FF217B2"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 xml:space="preserve">20. Расходы по участию в конкурсе (проезд к месту проведения конкурса и обратно, наем жилого помещения, проживание, пользование услугами средств связи и другие), </w:t>
      </w:r>
      <w:proofErr w:type="gramStart"/>
      <w:r w:rsidRPr="00941377">
        <w:rPr>
          <w:rFonts w:ascii="Times New Roman" w:eastAsia="Lucida Sans Unicode" w:hAnsi="Times New Roman" w:cs="Times New Roman"/>
          <w:kern w:val="2"/>
          <w:sz w:val="20"/>
          <w:szCs w:val="20"/>
          <w:lang w:eastAsia="ru-RU"/>
        </w:rPr>
        <w:t>кандидаты  производят</w:t>
      </w:r>
      <w:proofErr w:type="gramEnd"/>
      <w:r w:rsidRPr="00941377">
        <w:rPr>
          <w:rFonts w:ascii="Times New Roman" w:eastAsia="Lucida Sans Unicode" w:hAnsi="Times New Roman" w:cs="Times New Roman"/>
          <w:kern w:val="2"/>
          <w:sz w:val="20"/>
          <w:szCs w:val="20"/>
          <w:lang w:eastAsia="ru-RU"/>
        </w:rPr>
        <w:t xml:space="preserve"> за счет собственных средств.</w:t>
      </w:r>
    </w:p>
    <w:p w14:paraId="7583D24A" w14:textId="77777777" w:rsidR="00941377" w:rsidRPr="00941377" w:rsidRDefault="00941377" w:rsidP="00941377">
      <w:pPr>
        <w:widowControl w:val="0"/>
        <w:suppressAutoHyphens/>
        <w:spacing w:after="0" w:line="240" w:lineRule="auto"/>
        <w:ind w:firstLine="709"/>
        <w:jc w:val="both"/>
        <w:rPr>
          <w:rFonts w:ascii="Times New Roman" w:eastAsia="Lucida Sans Unicode" w:hAnsi="Times New Roman" w:cs="Times New Roman"/>
          <w:kern w:val="2"/>
          <w:sz w:val="20"/>
          <w:szCs w:val="20"/>
          <w:lang w:eastAsia="ru-RU"/>
        </w:rPr>
      </w:pPr>
      <w:r w:rsidRPr="00941377">
        <w:rPr>
          <w:rFonts w:ascii="Times New Roman" w:eastAsia="Lucida Sans Unicode" w:hAnsi="Times New Roman" w:cs="Times New Roman"/>
          <w:kern w:val="2"/>
          <w:sz w:val="20"/>
          <w:szCs w:val="20"/>
          <w:lang w:eastAsia="ru-RU"/>
        </w:rPr>
        <w:t>21. Вопросы, связанные с проведением конкурса, рассматриваются и разрешаются администрацией Кудеснерского сельского поселения или в суде.</w:t>
      </w:r>
    </w:p>
    <w:p w14:paraId="7FCAD30D" w14:textId="77777777" w:rsidR="00D272BB" w:rsidRDefault="00D272BB" w:rsidP="009413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14:paraId="5D275DC9" w14:textId="46EFFD07" w:rsidR="00941377" w:rsidRPr="00941377" w:rsidRDefault="00D272BB" w:rsidP="009413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Решение №83</w:t>
      </w:r>
    </w:p>
    <w:p w14:paraId="480B78F1" w14:textId="77777777" w:rsidR="00D272BB" w:rsidRPr="00D272BB" w:rsidRDefault="00D272BB" w:rsidP="00D272BB">
      <w:pPr>
        <w:suppressAutoHyphens/>
        <w:spacing w:after="0" w:line="240" w:lineRule="auto"/>
        <w:rPr>
          <w:rFonts w:ascii="Baltica Chv" w:eastAsia="Calibri" w:hAnsi="Baltica Chv" w:cs="Calibri"/>
          <w:sz w:val="20"/>
          <w:szCs w:val="20"/>
          <w:lang w:eastAsia="ar-SA"/>
        </w:rPr>
      </w:pPr>
      <w:r w:rsidRPr="00D272BB">
        <w:rPr>
          <w:rFonts w:ascii="Baltica Chv" w:eastAsia="Calibri" w:hAnsi="Baltica Chv" w:cs="Calibri"/>
          <w:sz w:val="20"/>
          <w:szCs w:val="20"/>
          <w:lang w:eastAsia="ar-SA"/>
        </w:rPr>
        <w:tab/>
      </w:r>
    </w:p>
    <w:p w14:paraId="7B2B880B" w14:textId="77777777" w:rsidR="00D272BB" w:rsidRPr="00D272BB" w:rsidRDefault="00D272BB" w:rsidP="00D272BB">
      <w:pPr>
        <w:suppressAutoHyphens/>
        <w:spacing w:after="0" w:line="240" w:lineRule="auto"/>
        <w:rPr>
          <w:rFonts w:ascii="Times New Roman" w:eastAsia="Calibri" w:hAnsi="Times New Roman" w:cs="Times New Roman"/>
          <w:bCs/>
          <w:sz w:val="20"/>
          <w:szCs w:val="20"/>
          <w:lang w:eastAsia="ar-SA"/>
        </w:rPr>
      </w:pPr>
      <w:r w:rsidRPr="00D272BB">
        <w:rPr>
          <w:rFonts w:ascii="Times New Roman" w:eastAsia="Calibri" w:hAnsi="Times New Roman" w:cs="Times New Roman"/>
          <w:bCs/>
          <w:sz w:val="20"/>
          <w:szCs w:val="20"/>
          <w:lang w:eastAsia="ar-SA"/>
        </w:rPr>
        <w:t xml:space="preserve">О конкурсной комиссии по проведению </w:t>
      </w:r>
    </w:p>
    <w:p w14:paraId="500F0DAC" w14:textId="77777777" w:rsidR="00D272BB" w:rsidRPr="00D272BB" w:rsidRDefault="00D272BB" w:rsidP="00D272BB">
      <w:pPr>
        <w:suppressAutoHyphens/>
        <w:spacing w:after="0" w:line="240" w:lineRule="auto"/>
        <w:rPr>
          <w:rFonts w:ascii="Times New Roman" w:eastAsia="Calibri" w:hAnsi="Times New Roman" w:cs="Calibri"/>
          <w:sz w:val="20"/>
          <w:szCs w:val="20"/>
          <w:lang w:eastAsia="ar-SA"/>
        </w:rPr>
      </w:pPr>
      <w:r w:rsidRPr="00D272BB">
        <w:rPr>
          <w:rFonts w:ascii="Times New Roman" w:eastAsia="Calibri" w:hAnsi="Times New Roman" w:cs="Times New Roman"/>
          <w:bCs/>
          <w:sz w:val="20"/>
          <w:szCs w:val="20"/>
          <w:lang w:eastAsia="ar-SA"/>
        </w:rPr>
        <w:t>конкурса на за</w:t>
      </w:r>
      <w:r w:rsidRPr="00D272BB">
        <w:rPr>
          <w:rFonts w:ascii="Times New Roman" w:eastAsia="Calibri" w:hAnsi="Times New Roman" w:cs="Times New Roman"/>
          <w:bCs/>
          <w:sz w:val="20"/>
          <w:szCs w:val="20"/>
          <w:lang w:eastAsia="ar-SA"/>
        </w:rPr>
        <w:softHyphen/>
        <w:t xml:space="preserve">мещение </w:t>
      </w:r>
      <w:r w:rsidRPr="00D272BB">
        <w:rPr>
          <w:rFonts w:ascii="Times New Roman" w:eastAsia="Calibri" w:hAnsi="Times New Roman" w:cs="Calibri"/>
          <w:sz w:val="20"/>
          <w:szCs w:val="20"/>
          <w:lang w:eastAsia="ar-SA"/>
        </w:rPr>
        <w:t xml:space="preserve">должности </w:t>
      </w:r>
    </w:p>
    <w:p w14:paraId="6C8C6D1A" w14:textId="77777777" w:rsidR="00D272BB" w:rsidRPr="00D272BB" w:rsidRDefault="00D272BB" w:rsidP="00D272BB">
      <w:pPr>
        <w:suppressAutoHyphens/>
        <w:spacing w:after="0" w:line="240" w:lineRule="auto"/>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муниципальной службы главного</w:t>
      </w:r>
    </w:p>
    <w:p w14:paraId="624274AE" w14:textId="77777777" w:rsidR="00D272BB" w:rsidRPr="00D272BB" w:rsidRDefault="00D272BB" w:rsidP="00D272BB">
      <w:pPr>
        <w:suppressAutoHyphens/>
        <w:spacing w:after="0" w:line="240" w:lineRule="auto"/>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специалиста-эксперта администрации</w:t>
      </w:r>
    </w:p>
    <w:p w14:paraId="2A832954" w14:textId="77777777" w:rsidR="00D272BB" w:rsidRPr="00D272BB" w:rsidRDefault="00D272BB" w:rsidP="00D272BB">
      <w:pPr>
        <w:suppressAutoHyphens/>
        <w:spacing w:after="0" w:line="240" w:lineRule="auto"/>
        <w:rPr>
          <w:rFonts w:ascii="Times New Roman" w:eastAsia="Calibri" w:hAnsi="Times New Roman" w:cs="Times New Roman"/>
          <w:bCs/>
          <w:sz w:val="20"/>
          <w:szCs w:val="20"/>
          <w:lang w:eastAsia="ar-SA"/>
        </w:rPr>
      </w:pPr>
      <w:r w:rsidRPr="00D272BB">
        <w:rPr>
          <w:rFonts w:ascii="Times New Roman" w:eastAsia="Calibri" w:hAnsi="Times New Roman" w:cs="Calibri"/>
          <w:sz w:val="20"/>
          <w:szCs w:val="20"/>
          <w:lang w:eastAsia="ar-SA"/>
        </w:rPr>
        <w:t xml:space="preserve"> Кудеснерского сельского поселения </w:t>
      </w:r>
      <w:r w:rsidRPr="00D272BB">
        <w:rPr>
          <w:rFonts w:ascii="Times New Roman" w:eastAsia="Calibri" w:hAnsi="Times New Roman" w:cs="Times New Roman"/>
          <w:bCs/>
          <w:sz w:val="20"/>
          <w:szCs w:val="20"/>
          <w:lang w:eastAsia="ar-SA"/>
        </w:rPr>
        <w:t xml:space="preserve"> </w:t>
      </w:r>
    </w:p>
    <w:p w14:paraId="04D5477F" w14:textId="77777777" w:rsidR="00D272BB" w:rsidRPr="00D272BB" w:rsidRDefault="00D272BB" w:rsidP="00D272BB">
      <w:pPr>
        <w:suppressAutoHyphens/>
        <w:spacing w:after="0" w:line="240" w:lineRule="auto"/>
        <w:rPr>
          <w:rFonts w:ascii="Times New Roman" w:eastAsia="Calibri" w:hAnsi="Times New Roman" w:cs="Times New Roman"/>
          <w:bCs/>
          <w:sz w:val="20"/>
          <w:szCs w:val="20"/>
          <w:lang w:eastAsia="ar-SA"/>
        </w:rPr>
      </w:pPr>
      <w:r w:rsidRPr="00D272BB">
        <w:rPr>
          <w:rFonts w:ascii="Times New Roman" w:eastAsia="Calibri" w:hAnsi="Times New Roman" w:cs="Times New Roman"/>
          <w:bCs/>
          <w:sz w:val="20"/>
          <w:szCs w:val="20"/>
          <w:lang w:eastAsia="ar-SA"/>
        </w:rPr>
        <w:t>Урмарского района Чувашской Республики</w:t>
      </w:r>
    </w:p>
    <w:p w14:paraId="05248DA9" w14:textId="77777777" w:rsidR="00D272BB" w:rsidRPr="00D272BB" w:rsidRDefault="00D272BB" w:rsidP="00D272BB">
      <w:pPr>
        <w:suppressAutoHyphens/>
        <w:spacing w:after="0" w:line="240" w:lineRule="auto"/>
        <w:ind w:right="5387"/>
        <w:jc w:val="both"/>
        <w:rPr>
          <w:rFonts w:ascii="Times New Roman" w:eastAsia="Calibri" w:hAnsi="Times New Roman" w:cs="Calibri"/>
          <w:sz w:val="20"/>
          <w:szCs w:val="20"/>
          <w:lang w:eastAsia="ar-SA"/>
        </w:rPr>
      </w:pPr>
    </w:p>
    <w:p w14:paraId="665B3A8C" w14:textId="77777777" w:rsidR="00D272BB" w:rsidRPr="00D272BB" w:rsidRDefault="00D272BB" w:rsidP="00D272BB">
      <w:pPr>
        <w:suppressAutoHyphens/>
        <w:spacing w:after="0" w:line="240" w:lineRule="auto"/>
        <w:ind w:firstLine="709"/>
        <w:jc w:val="both"/>
        <w:rPr>
          <w:rFonts w:ascii="Times New Roman" w:eastAsia="Times New Roman" w:hAnsi="Times New Roman" w:cs="Calibri"/>
          <w:bCs/>
          <w:sz w:val="20"/>
          <w:szCs w:val="20"/>
          <w:lang w:eastAsia="ar-SA"/>
        </w:rPr>
      </w:pPr>
      <w:r w:rsidRPr="00D272BB">
        <w:rPr>
          <w:rFonts w:ascii="Times New Roman" w:eastAsia="Times New Roman" w:hAnsi="Times New Roman" w:cs="Calibri"/>
          <w:sz w:val="20"/>
          <w:szCs w:val="20"/>
          <w:lang w:eastAsia="ar-SA"/>
        </w:rPr>
        <w:t>В соответствии с Федеральным законом от 06.10.2003 N 131-ФЗ (ред. от 30.03.2015) «Об общих принципах органи</w:t>
      </w:r>
      <w:r w:rsidRPr="00D272BB">
        <w:rPr>
          <w:rFonts w:ascii="Times New Roman" w:eastAsia="Times New Roman" w:hAnsi="Times New Roman" w:cs="Calibri"/>
          <w:sz w:val="20"/>
          <w:szCs w:val="20"/>
          <w:lang w:eastAsia="ar-SA"/>
        </w:rPr>
        <w:softHyphen/>
        <w:t>зации местного самоуправления в Российской Федерации», Законом Чуваш</w:t>
      </w:r>
      <w:r w:rsidRPr="00D272BB">
        <w:rPr>
          <w:rFonts w:ascii="Times New Roman" w:eastAsia="Times New Roman" w:hAnsi="Times New Roman" w:cs="Calibri"/>
          <w:sz w:val="20"/>
          <w:szCs w:val="20"/>
          <w:lang w:eastAsia="ar-SA"/>
        </w:rPr>
        <w:softHyphen/>
        <w:t>ской Республики от 18.10.2004 N 19 (ред. от 05.05.2015) "Об организации местного самоуправления в Чувашской Республике" и решением Собрания депутатов Кудеснерского сельского поселения от 10 мая 2018 г. №82   «Об утверждении Положения о проведении конкурса на замещение должностей муниципальной службы администрации Кудеснерского сельского поселения»</w:t>
      </w:r>
    </w:p>
    <w:p w14:paraId="54E208DD" w14:textId="77777777" w:rsidR="00D272BB" w:rsidRPr="00D272BB" w:rsidRDefault="00D272BB" w:rsidP="00D272BB">
      <w:pPr>
        <w:suppressAutoHyphens/>
        <w:spacing w:after="0" w:line="240" w:lineRule="auto"/>
        <w:ind w:firstLine="709"/>
        <w:rPr>
          <w:rFonts w:ascii="Times New Roman" w:eastAsia="Times New Roman" w:hAnsi="Times New Roman" w:cs="Calibri"/>
          <w:b/>
          <w:sz w:val="20"/>
          <w:szCs w:val="20"/>
          <w:lang w:eastAsia="ar-SA"/>
        </w:rPr>
      </w:pPr>
      <w:r w:rsidRPr="00D272BB">
        <w:rPr>
          <w:rFonts w:ascii="Times New Roman" w:eastAsia="Times New Roman" w:hAnsi="Times New Roman" w:cs="Calibri"/>
          <w:b/>
          <w:sz w:val="20"/>
          <w:szCs w:val="20"/>
          <w:lang w:eastAsia="ar-SA"/>
        </w:rPr>
        <w:t>Собрание депутатов Кудеснерского сельского поселения</w:t>
      </w:r>
    </w:p>
    <w:p w14:paraId="7E7AF7B9" w14:textId="77777777" w:rsidR="00D272BB" w:rsidRPr="00D272BB" w:rsidRDefault="00D272BB" w:rsidP="00D272BB">
      <w:pPr>
        <w:suppressAutoHyphens/>
        <w:spacing w:after="0" w:line="240" w:lineRule="auto"/>
        <w:ind w:firstLine="709"/>
        <w:rPr>
          <w:rFonts w:ascii="Times New Roman" w:eastAsia="Times New Roman" w:hAnsi="Times New Roman" w:cs="Calibri"/>
          <w:b/>
          <w:sz w:val="20"/>
          <w:szCs w:val="20"/>
          <w:lang w:eastAsia="ar-SA"/>
        </w:rPr>
      </w:pPr>
      <w:r w:rsidRPr="00D272BB">
        <w:rPr>
          <w:rFonts w:ascii="Times New Roman" w:eastAsia="Times New Roman" w:hAnsi="Times New Roman" w:cs="Calibri"/>
          <w:b/>
          <w:sz w:val="20"/>
          <w:szCs w:val="20"/>
          <w:lang w:eastAsia="ar-SA"/>
        </w:rPr>
        <w:t xml:space="preserve">РЕШИЛО: </w:t>
      </w:r>
    </w:p>
    <w:p w14:paraId="4E7E748F" w14:textId="77777777" w:rsidR="00D272BB" w:rsidRPr="00D272BB" w:rsidRDefault="00D272BB" w:rsidP="00D272BB">
      <w:pPr>
        <w:suppressAutoHyphens/>
        <w:spacing w:after="0" w:line="240" w:lineRule="auto"/>
        <w:ind w:firstLine="709"/>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1. Назначить конкурсную комиссию </w:t>
      </w:r>
      <w:r w:rsidRPr="00D272BB">
        <w:rPr>
          <w:rFonts w:ascii="Times New Roman" w:eastAsia="Calibri" w:hAnsi="Times New Roman" w:cs="Calibri"/>
          <w:bCs/>
          <w:sz w:val="20"/>
          <w:szCs w:val="20"/>
          <w:lang w:eastAsia="ar-SA"/>
        </w:rPr>
        <w:t>по проведению конкурса на за</w:t>
      </w:r>
      <w:r w:rsidRPr="00D272BB">
        <w:rPr>
          <w:rFonts w:ascii="Times New Roman" w:eastAsia="Calibri" w:hAnsi="Times New Roman" w:cs="Calibri"/>
          <w:bCs/>
          <w:sz w:val="20"/>
          <w:szCs w:val="20"/>
          <w:lang w:eastAsia="ar-SA"/>
        </w:rPr>
        <w:softHyphen/>
        <w:t xml:space="preserve">мещение двух должностей </w:t>
      </w:r>
      <w:r w:rsidRPr="00D272BB">
        <w:rPr>
          <w:rFonts w:ascii="Times New Roman" w:eastAsia="Calibri" w:hAnsi="Times New Roman" w:cs="Calibri"/>
          <w:sz w:val="20"/>
          <w:szCs w:val="20"/>
          <w:lang w:eastAsia="ar-SA"/>
        </w:rPr>
        <w:t xml:space="preserve">муниципальной службы главного специалиста-эксперта администрации </w:t>
      </w:r>
      <w:r w:rsidRPr="00D272BB">
        <w:rPr>
          <w:rFonts w:ascii="Times New Roman" w:eastAsia="Calibri" w:hAnsi="Times New Roman" w:cs="Calibri"/>
          <w:bCs/>
          <w:sz w:val="20"/>
          <w:szCs w:val="20"/>
          <w:lang w:eastAsia="ar-SA"/>
        </w:rPr>
        <w:t xml:space="preserve">Кудеснерского сельского поселения Урмарского района Чувашской Республики </w:t>
      </w:r>
      <w:r w:rsidRPr="00D272BB">
        <w:rPr>
          <w:rFonts w:ascii="Times New Roman" w:eastAsia="Calibri" w:hAnsi="Times New Roman" w:cs="Calibri"/>
          <w:sz w:val="20"/>
          <w:szCs w:val="20"/>
          <w:lang w:eastAsia="ar-SA"/>
        </w:rPr>
        <w:t xml:space="preserve">в следующем составе: </w:t>
      </w:r>
    </w:p>
    <w:p w14:paraId="644A71A1" w14:textId="77777777" w:rsidR="00D272BB" w:rsidRPr="00D272BB" w:rsidRDefault="00D272BB" w:rsidP="00D272BB">
      <w:pPr>
        <w:suppressAutoHyphens/>
        <w:spacing w:after="0" w:line="240" w:lineRule="auto"/>
        <w:ind w:firstLine="709"/>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   Николаев Олег </w:t>
      </w:r>
      <w:proofErr w:type="spellStart"/>
      <w:r w:rsidRPr="00D272BB">
        <w:rPr>
          <w:rFonts w:ascii="Times New Roman" w:eastAsia="Calibri" w:hAnsi="Times New Roman" w:cs="Calibri"/>
          <w:sz w:val="20"/>
          <w:szCs w:val="20"/>
          <w:lang w:eastAsia="ar-SA"/>
        </w:rPr>
        <w:t>Ларионович</w:t>
      </w:r>
      <w:proofErr w:type="spellEnd"/>
      <w:r w:rsidRPr="00D272BB">
        <w:rPr>
          <w:rFonts w:ascii="Times New Roman" w:eastAsia="Calibri" w:hAnsi="Times New Roman" w:cs="Calibri"/>
          <w:sz w:val="20"/>
          <w:szCs w:val="20"/>
          <w:lang w:eastAsia="ar-SA"/>
        </w:rPr>
        <w:t xml:space="preserve"> - глава Кудеснерского сельского поселения; </w:t>
      </w:r>
    </w:p>
    <w:p w14:paraId="16F62BF8" w14:textId="77777777" w:rsidR="00D272BB" w:rsidRPr="00D272BB" w:rsidRDefault="00D272BB" w:rsidP="00D272BB">
      <w:pPr>
        <w:suppressAutoHyphens/>
        <w:autoSpaceDE w:val="0"/>
        <w:spacing w:after="0" w:line="240" w:lineRule="exact"/>
        <w:jc w:val="both"/>
        <w:rPr>
          <w:rFonts w:ascii="Times New Roman" w:eastAsia="Times New Roman" w:hAnsi="Times New Roman" w:cs="Calibri"/>
          <w:sz w:val="20"/>
          <w:szCs w:val="20"/>
          <w:lang w:eastAsia="ar-SA"/>
        </w:rPr>
      </w:pPr>
      <w:r w:rsidRPr="00D272BB">
        <w:rPr>
          <w:rFonts w:ascii="Times New Roman" w:eastAsia="Times New Roman" w:hAnsi="Times New Roman" w:cs="Calibri"/>
          <w:sz w:val="20"/>
          <w:szCs w:val="20"/>
          <w:lang w:eastAsia="ar-SA"/>
        </w:rPr>
        <w:t xml:space="preserve">           -  Скворцов Алексей </w:t>
      </w:r>
      <w:proofErr w:type="spellStart"/>
      <w:r w:rsidRPr="00D272BB">
        <w:rPr>
          <w:rFonts w:ascii="Times New Roman" w:eastAsia="Times New Roman" w:hAnsi="Times New Roman" w:cs="Calibri"/>
          <w:sz w:val="20"/>
          <w:szCs w:val="20"/>
          <w:lang w:eastAsia="ar-SA"/>
        </w:rPr>
        <w:t>Гурьевич</w:t>
      </w:r>
      <w:proofErr w:type="spellEnd"/>
      <w:r w:rsidRPr="00D272BB">
        <w:rPr>
          <w:rFonts w:ascii="Times New Roman" w:eastAsia="Times New Roman" w:hAnsi="Times New Roman" w:cs="Calibri"/>
          <w:sz w:val="20"/>
          <w:szCs w:val="20"/>
          <w:lang w:eastAsia="ar-SA"/>
        </w:rPr>
        <w:t xml:space="preserve"> – председатель Собрания депутатов Кудеснерского сельского поселения (по согласованию); </w:t>
      </w:r>
      <w:r w:rsidRPr="00D272BB">
        <w:rPr>
          <w:rFonts w:ascii="Times New Roman" w:eastAsia="Times New Roman" w:hAnsi="Times New Roman" w:cs="Calibri"/>
          <w:sz w:val="20"/>
          <w:szCs w:val="20"/>
          <w:lang w:eastAsia="ar-SA"/>
        </w:rPr>
        <w:tab/>
        <w:t xml:space="preserve">                                                               </w:t>
      </w:r>
    </w:p>
    <w:p w14:paraId="7D0193F2" w14:textId="77777777" w:rsidR="00D272BB" w:rsidRPr="00D272BB" w:rsidRDefault="00D272BB" w:rsidP="00D272BB">
      <w:pPr>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           -  Иванова Надежда </w:t>
      </w:r>
      <w:proofErr w:type="gramStart"/>
      <w:r w:rsidRPr="00D272BB">
        <w:rPr>
          <w:rFonts w:ascii="Times New Roman" w:eastAsia="Calibri" w:hAnsi="Times New Roman" w:cs="Calibri"/>
          <w:sz w:val="20"/>
          <w:szCs w:val="20"/>
          <w:lang w:eastAsia="ar-SA"/>
        </w:rPr>
        <w:t>Петровна  –</w:t>
      </w:r>
      <w:proofErr w:type="gramEnd"/>
      <w:r w:rsidRPr="00D272BB">
        <w:rPr>
          <w:rFonts w:ascii="Times New Roman" w:eastAsia="Calibri" w:hAnsi="Times New Roman" w:cs="Calibri"/>
          <w:sz w:val="20"/>
          <w:szCs w:val="20"/>
          <w:lang w:eastAsia="ar-SA"/>
        </w:rPr>
        <w:t xml:space="preserve"> специалист ВУР администрации Кудеснерского сельского поселения;</w:t>
      </w:r>
    </w:p>
    <w:p w14:paraId="4095965D" w14:textId="77777777" w:rsidR="00D272BB" w:rsidRPr="00D272BB" w:rsidRDefault="00D272BB" w:rsidP="00D272BB">
      <w:pPr>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          -   Григорьева Надежда </w:t>
      </w:r>
      <w:proofErr w:type="gramStart"/>
      <w:r w:rsidRPr="00D272BB">
        <w:rPr>
          <w:rFonts w:ascii="Times New Roman" w:eastAsia="Calibri" w:hAnsi="Times New Roman" w:cs="Calibri"/>
          <w:sz w:val="20"/>
          <w:szCs w:val="20"/>
          <w:lang w:eastAsia="ar-SA"/>
        </w:rPr>
        <w:t>Григорьевна  –</w:t>
      </w:r>
      <w:proofErr w:type="gramEnd"/>
      <w:r w:rsidRPr="00D272BB">
        <w:rPr>
          <w:rFonts w:ascii="Times New Roman" w:eastAsia="Calibri" w:hAnsi="Times New Roman" w:cs="Calibri"/>
          <w:sz w:val="20"/>
          <w:szCs w:val="20"/>
          <w:lang w:eastAsia="ar-SA"/>
        </w:rPr>
        <w:t xml:space="preserve">  депутат Собрания депутатов Кудеснерского сельского поселения по избирательному округу № 5 (по согласованию);</w:t>
      </w:r>
    </w:p>
    <w:p w14:paraId="45B6338B" w14:textId="77777777" w:rsidR="00D272BB" w:rsidRPr="00D272BB" w:rsidRDefault="00D272BB" w:rsidP="00D272BB">
      <w:pPr>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          - Платонова Елена Сергеевна - депутат Собрания депутатов Кудеснерского сельского </w:t>
      </w:r>
      <w:proofErr w:type="gramStart"/>
      <w:r w:rsidRPr="00D272BB">
        <w:rPr>
          <w:rFonts w:ascii="Times New Roman" w:eastAsia="Calibri" w:hAnsi="Times New Roman" w:cs="Calibri"/>
          <w:sz w:val="20"/>
          <w:szCs w:val="20"/>
          <w:lang w:eastAsia="ar-SA"/>
        </w:rPr>
        <w:t>поселения  по</w:t>
      </w:r>
      <w:proofErr w:type="gramEnd"/>
      <w:r w:rsidRPr="00D272BB">
        <w:rPr>
          <w:rFonts w:ascii="Times New Roman" w:eastAsia="Calibri" w:hAnsi="Times New Roman" w:cs="Calibri"/>
          <w:sz w:val="20"/>
          <w:szCs w:val="20"/>
          <w:lang w:eastAsia="ar-SA"/>
        </w:rPr>
        <w:t xml:space="preserve"> избирательному округу № 3 (по согласованию).</w:t>
      </w:r>
    </w:p>
    <w:p w14:paraId="79E43974" w14:textId="77777777" w:rsidR="00D272BB" w:rsidRPr="00D272BB" w:rsidRDefault="00D272BB" w:rsidP="00D272BB">
      <w:pPr>
        <w:suppressAutoHyphens/>
        <w:spacing w:after="0" w:line="240" w:lineRule="auto"/>
        <w:ind w:firstLine="709"/>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3. Настоящее решение вступает в силу со дня его принятия.</w:t>
      </w:r>
    </w:p>
    <w:p w14:paraId="437D0ECD" w14:textId="77777777" w:rsidR="00D272BB" w:rsidRPr="00D272BB" w:rsidRDefault="00D272BB" w:rsidP="00D272BB">
      <w:pPr>
        <w:suppressAutoHyphens/>
        <w:autoSpaceDE w:val="0"/>
        <w:spacing w:after="0" w:line="240" w:lineRule="exact"/>
        <w:jc w:val="both"/>
        <w:rPr>
          <w:rFonts w:ascii="Times New Roman" w:eastAsia="Times New Roman" w:hAnsi="Times New Roman" w:cs="Calibri"/>
          <w:sz w:val="20"/>
          <w:szCs w:val="20"/>
          <w:lang w:eastAsia="ar-SA"/>
        </w:rPr>
      </w:pPr>
    </w:p>
    <w:p w14:paraId="2FADAB76" w14:textId="77777777" w:rsidR="00D272BB" w:rsidRPr="00D272BB" w:rsidRDefault="00D272BB" w:rsidP="00D272BB">
      <w:pPr>
        <w:suppressAutoHyphens/>
        <w:autoSpaceDE w:val="0"/>
        <w:spacing w:after="0" w:line="240" w:lineRule="exact"/>
        <w:jc w:val="both"/>
        <w:rPr>
          <w:rFonts w:ascii="Times New Roman" w:eastAsia="Times New Roman" w:hAnsi="Times New Roman" w:cs="Calibri"/>
          <w:sz w:val="20"/>
          <w:szCs w:val="20"/>
          <w:lang w:eastAsia="ar-SA"/>
        </w:rPr>
      </w:pPr>
    </w:p>
    <w:p w14:paraId="3497914E" w14:textId="77777777" w:rsidR="00D272BB" w:rsidRPr="00D272BB" w:rsidRDefault="00D272BB" w:rsidP="00D272BB">
      <w:pPr>
        <w:suppressAutoHyphens/>
        <w:autoSpaceDE w:val="0"/>
        <w:spacing w:after="0" w:line="240" w:lineRule="exact"/>
        <w:jc w:val="both"/>
        <w:rPr>
          <w:rFonts w:ascii="Times New Roman" w:eastAsia="Times New Roman" w:hAnsi="Times New Roman" w:cs="Calibri"/>
          <w:sz w:val="20"/>
          <w:szCs w:val="20"/>
          <w:lang w:eastAsia="ar-SA"/>
        </w:rPr>
      </w:pPr>
      <w:r w:rsidRPr="00D272BB">
        <w:rPr>
          <w:rFonts w:ascii="Times New Roman" w:eastAsia="Times New Roman" w:hAnsi="Times New Roman" w:cs="Calibri"/>
          <w:sz w:val="20"/>
          <w:szCs w:val="20"/>
          <w:lang w:eastAsia="ar-SA"/>
        </w:rPr>
        <w:t xml:space="preserve">Председатель Собрания депутатов  </w:t>
      </w:r>
      <w:r w:rsidRPr="00D272BB">
        <w:rPr>
          <w:rFonts w:ascii="Times New Roman" w:eastAsia="Times New Roman" w:hAnsi="Times New Roman" w:cs="Calibri"/>
          <w:sz w:val="20"/>
          <w:szCs w:val="20"/>
          <w:lang w:eastAsia="ar-SA"/>
        </w:rPr>
        <w:tab/>
      </w:r>
      <w:r w:rsidRPr="00D272BB">
        <w:rPr>
          <w:rFonts w:ascii="Times New Roman" w:eastAsia="Times New Roman" w:hAnsi="Times New Roman" w:cs="Calibri"/>
          <w:sz w:val="20"/>
          <w:szCs w:val="20"/>
          <w:lang w:eastAsia="ar-SA"/>
        </w:rPr>
        <w:tab/>
      </w:r>
      <w:r w:rsidRPr="00D272BB">
        <w:rPr>
          <w:rFonts w:ascii="Times New Roman" w:eastAsia="Times New Roman" w:hAnsi="Times New Roman" w:cs="Calibri"/>
          <w:sz w:val="20"/>
          <w:szCs w:val="20"/>
          <w:lang w:eastAsia="ar-SA"/>
        </w:rPr>
        <w:tab/>
      </w:r>
      <w:r w:rsidRPr="00D272BB">
        <w:rPr>
          <w:rFonts w:ascii="Times New Roman" w:eastAsia="Times New Roman" w:hAnsi="Times New Roman" w:cs="Calibri"/>
          <w:sz w:val="20"/>
          <w:szCs w:val="20"/>
          <w:lang w:eastAsia="ar-SA"/>
        </w:rPr>
        <w:tab/>
        <w:t xml:space="preserve"> </w:t>
      </w:r>
      <w:r w:rsidRPr="00D272BB">
        <w:rPr>
          <w:rFonts w:ascii="Times New Roman" w:eastAsia="Times New Roman" w:hAnsi="Times New Roman" w:cs="Calibri"/>
          <w:sz w:val="20"/>
          <w:szCs w:val="20"/>
          <w:lang w:eastAsia="ar-SA"/>
        </w:rPr>
        <w:tab/>
      </w:r>
      <w:r w:rsidRPr="00D272BB">
        <w:rPr>
          <w:rFonts w:ascii="Times New Roman" w:eastAsia="Times New Roman" w:hAnsi="Times New Roman" w:cs="Calibri"/>
          <w:sz w:val="20"/>
          <w:szCs w:val="20"/>
          <w:lang w:eastAsia="ar-SA"/>
        </w:rPr>
        <w:tab/>
        <w:t xml:space="preserve">       </w:t>
      </w:r>
      <w:r w:rsidRPr="00D272BB">
        <w:rPr>
          <w:rFonts w:ascii="Times New Roman" w:eastAsia="Times New Roman" w:hAnsi="Times New Roman" w:cs="Calibri"/>
          <w:sz w:val="20"/>
          <w:szCs w:val="20"/>
          <w:lang w:eastAsia="ar-SA"/>
        </w:rPr>
        <w:tab/>
      </w:r>
      <w:r w:rsidRPr="00D272BB">
        <w:rPr>
          <w:rFonts w:ascii="Times New Roman" w:eastAsia="Times New Roman" w:hAnsi="Times New Roman" w:cs="Calibri"/>
          <w:sz w:val="20"/>
          <w:szCs w:val="20"/>
          <w:lang w:eastAsia="ar-SA"/>
        </w:rPr>
        <w:tab/>
      </w:r>
    </w:p>
    <w:p w14:paraId="35AE2318" w14:textId="77777777" w:rsidR="00D272BB" w:rsidRP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Кудеснерского сельского поселения  </w:t>
      </w:r>
    </w:p>
    <w:p w14:paraId="74852DAD" w14:textId="77777777" w:rsidR="00D272BB" w:rsidRP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Урмарского района Чувашской Республики                                                      </w:t>
      </w:r>
      <w:proofErr w:type="spellStart"/>
      <w:r w:rsidRPr="00D272BB">
        <w:rPr>
          <w:rFonts w:ascii="Times New Roman" w:eastAsia="Calibri" w:hAnsi="Times New Roman" w:cs="Calibri"/>
          <w:sz w:val="20"/>
          <w:szCs w:val="20"/>
          <w:lang w:eastAsia="ar-SA"/>
        </w:rPr>
        <w:t>А.Г.Скворцов</w:t>
      </w:r>
      <w:proofErr w:type="spellEnd"/>
      <w:r w:rsidRPr="00D272BB">
        <w:rPr>
          <w:rFonts w:ascii="Times New Roman" w:eastAsia="Calibri" w:hAnsi="Times New Roman" w:cs="Calibri"/>
          <w:sz w:val="20"/>
          <w:szCs w:val="20"/>
          <w:lang w:eastAsia="ar-SA"/>
        </w:rPr>
        <w:t xml:space="preserve"> </w:t>
      </w:r>
    </w:p>
    <w:p w14:paraId="34363D82" w14:textId="77777777" w:rsidR="00D272BB" w:rsidRP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1FE28137" w14:textId="77777777" w:rsidR="00D272BB" w:rsidRP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Глава Кудеснерского сельского поселения</w:t>
      </w:r>
    </w:p>
    <w:p w14:paraId="4F83DE6A" w14:textId="0C033020"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Урмарского района Чувашской Республики                                                     </w:t>
      </w:r>
      <w:proofErr w:type="spellStart"/>
      <w:r w:rsidRPr="00D272BB">
        <w:rPr>
          <w:rFonts w:ascii="Times New Roman" w:eastAsia="Calibri" w:hAnsi="Times New Roman" w:cs="Calibri"/>
          <w:sz w:val="20"/>
          <w:szCs w:val="20"/>
          <w:lang w:eastAsia="ar-SA"/>
        </w:rPr>
        <w:t>О.Л.Николаев</w:t>
      </w:r>
      <w:proofErr w:type="spellEnd"/>
    </w:p>
    <w:p w14:paraId="7159F0E5" w14:textId="227B8704"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77F767D0" w14:textId="69567BB7"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581CC65A" w14:textId="230F8DF0"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26C4FF8A" w14:textId="6E8C1251"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0EA7AEAE" w14:textId="51E5096C"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5AA7679F" w14:textId="633F3479"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0ACCED83" w14:textId="77777777" w:rsid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02FFB029" w14:textId="77777777" w:rsidR="00D272BB" w:rsidRPr="00D272BB" w:rsidRDefault="00D272BB" w:rsidP="00D272BB">
      <w:pPr>
        <w:widowControl w:val="0"/>
        <w:suppressAutoHyphens/>
        <w:spacing w:after="0" w:line="240" w:lineRule="auto"/>
        <w:ind w:right="-1"/>
        <w:jc w:val="both"/>
        <w:rPr>
          <w:rFonts w:ascii="Times New Roman" w:eastAsia="Calibri" w:hAnsi="Times New Roman" w:cs="Calibri"/>
          <w:sz w:val="20"/>
          <w:szCs w:val="20"/>
          <w:lang w:eastAsia="ar-SA"/>
        </w:rPr>
      </w:pPr>
    </w:p>
    <w:p w14:paraId="10F874A2" w14:textId="77777777" w:rsidR="00D272BB" w:rsidRPr="00D272BB" w:rsidRDefault="00D272BB" w:rsidP="00D272BB">
      <w:pPr>
        <w:suppressAutoHyphens/>
        <w:spacing w:after="0" w:line="240" w:lineRule="auto"/>
        <w:jc w:val="right"/>
        <w:rPr>
          <w:rFonts w:ascii="Times New Roman" w:eastAsia="Calibri" w:hAnsi="Times New Roman" w:cs="Calibri"/>
          <w:sz w:val="20"/>
          <w:szCs w:val="20"/>
          <w:lang w:eastAsia="ar-SA"/>
        </w:rPr>
      </w:pPr>
    </w:p>
    <w:p w14:paraId="269F2273" w14:textId="77777777" w:rsidR="00D272BB" w:rsidRPr="00D272BB" w:rsidRDefault="00D272BB" w:rsidP="00D272BB">
      <w:pPr>
        <w:suppressAutoHyphens/>
        <w:spacing w:after="0" w:line="240" w:lineRule="auto"/>
        <w:jc w:val="right"/>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Лист согласования к решению </w:t>
      </w:r>
    </w:p>
    <w:p w14:paraId="41F96713" w14:textId="77777777" w:rsidR="00D272BB" w:rsidRPr="00D272BB" w:rsidRDefault="00D272BB" w:rsidP="00D272BB">
      <w:pPr>
        <w:suppressAutoHyphens/>
        <w:spacing w:after="0" w:line="240" w:lineRule="auto"/>
        <w:jc w:val="right"/>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Собрания депутатов Кудеснерского </w:t>
      </w:r>
    </w:p>
    <w:p w14:paraId="17F420D1" w14:textId="77777777" w:rsidR="00D272BB" w:rsidRPr="00D272BB" w:rsidRDefault="00D272BB" w:rsidP="00D272BB">
      <w:pPr>
        <w:suppressAutoHyphens/>
        <w:spacing w:after="0" w:line="240" w:lineRule="auto"/>
        <w:jc w:val="right"/>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сельского поселения Урмарского района</w:t>
      </w:r>
    </w:p>
    <w:p w14:paraId="0B9BAE65" w14:textId="77777777" w:rsidR="00D272BB" w:rsidRPr="00D272BB" w:rsidRDefault="00D272BB" w:rsidP="00D272BB">
      <w:pPr>
        <w:suppressAutoHyphens/>
        <w:spacing w:after="0" w:line="240" w:lineRule="auto"/>
        <w:jc w:val="right"/>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 Чувашской Республики от 10.05.2018 №83</w:t>
      </w:r>
    </w:p>
    <w:p w14:paraId="6E7E2291" w14:textId="77777777" w:rsidR="00D272BB" w:rsidRPr="00D272BB" w:rsidRDefault="00D272BB" w:rsidP="00D272BB">
      <w:pPr>
        <w:suppressAutoHyphens/>
        <w:spacing w:after="0" w:line="240" w:lineRule="auto"/>
        <w:jc w:val="right"/>
        <w:rPr>
          <w:rFonts w:ascii="Times New Roman" w:eastAsia="Calibri" w:hAnsi="Times New Roman" w:cs="Calibri"/>
          <w:sz w:val="20"/>
          <w:szCs w:val="20"/>
          <w:lang w:eastAsia="ar-SA"/>
        </w:rPr>
      </w:pPr>
    </w:p>
    <w:p w14:paraId="7801189F" w14:textId="77777777" w:rsidR="00D272BB" w:rsidRPr="00D272BB" w:rsidRDefault="00D272BB" w:rsidP="00D272BB">
      <w:pPr>
        <w:suppressAutoHyphens/>
        <w:spacing w:after="0" w:line="240" w:lineRule="auto"/>
        <w:jc w:val="both"/>
        <w:rPr>
          <w:rFonts w:ascii="Times New Roman" w:eastAsia="Calibri" w:hAnsi="Times New Roman" w:cs="Calibri"/>
          <w:sz w:val="20"/>
          <w:szCs w:val="20"/>
          <w:lang w:eastAsia="ar-SA"/>
        </w:rPr>
      </w:pPr>
    </w:p>
    <w:p w14:paraId="5D1A8704" w14:textId="77777777" w:rsidR="00D272BB" w:rsidRPr="00D272BB" w:rsidRDefault="00D272BB" w:rsidP="00D272BB">
      <w:pPr>
        <w:suppressAutoHyphens/>
        <w:spacing w:after="0" w:line="240" w:lineRule="auto"/>
        <w:jc w:val="both"/>
        <w:rPr>
          <w:rFonts w:ascii="Times New Roman" w:eastAsia="Calibri" w:hAnsi="Times New Roman" w:cs="Calibri"/>
          <w:sz w:val="20"/>
          <w:szCs w:val="20"/>
          <w:lang w:eastAsia="ar-SA"/>
        </w:rPr>
      </w:pPr>
    </w:p>
    <w:p w14:paraId="5DBA9D03" w14:textId="77777777" w:rsidR="00D272BB" w:rsidRPr="00D272BB" w:rsidRDefault="00D272BB" w:rsidP="00D272BB">
      <w:pPr>
        <w:suppressAutoHyphens/>
        <w:spacing w:after="0" w:line="240" w:lineRule="auto"/>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Скворцов Алексей </w:t>
      </w:r>
      <w:proofErr w:type="spellStart"/>
      <w:r w:rsidRPr="00D272BB">
        <w:rPr>
          <w:rFonts w:ascii="Times New Roman" w:eastAsia="Calibri" w:hAnsi="Times New Roman" w:cs="Calibri"/>
          <w:sz w:val="20"/>
          <w:szCs w:val="20"/>
          <w:lang w:eastAsia="ar-SA"/>
        </w:rPr>
        <w:t>Гурьевич</w:t>
      </w:r>
      <w:proofErr w:type="spellEnd"/>
      <w:r w:rsidRPr="00D272BB">
        <w:rPr>
          <w:rFonts w:ascii="Times New Roman" w:eastAsia="Calibri" w:hAnsi="Times New Roman" w:cs="Calibri"/>
          <w:sz w:val="20"/>
          <w:szCs w:val="20"/>
          <w:lang w:eastAsia="ar-SA"/>
        </w:rPr>
        <w:t xml:space="preserve">               __________</w:t>
      </w:r>
    </w:p>
    <w:p w14:paraId="5B265FE5" w14:textId="77777777" w:rsidR="00D272BB" w:rsidRPr="00D272BB" w:rsidRDefault="00D272BB" w:rsidP="00D272BB">
      <w:pPr>
        <w:suppressAutoHyphens/>
        <w:spacing w:after="0" w:line="240" w:lineRule="auto"/>
        <w:jc w:val="both"/>
        <w:rPr>
          <w:rFonts w:ascii="Times New Roman" w:eastAsia="Calibri" w:hAnsi="Times New Roman" w:cs="Calibri"/>
          <w:sz w:val="20"/>
          <w:szCs w:val="20"/>
          <w:lang w:eastAsia="ar-SA"/>
        </w:rPr>
      </w:pPr>
    </w:p>
    <w:p w14:paraId="6A39ABEE" w14:textId="77777777" w:rsidR="00D272BB" w:rsidRPr="00D272BB" w:rsidRDefault="00D272BB" w:rsidP="00D272BB">
      <w:pPr>
        <w:suppressAutoHyphens/>
        <w:spacing w:after="0" w:line="240" w:lineRule="auto"/>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Григорьева </w:t>
      </w:r>
      <w:proofErr w:type="gramStart"/>
      <w:r w:rsidRPr="00D272BB">
        <w:rPr>
          <w:rFonts w:ascii="Times New Roman" w:eastAsia="Calibri" w:hAnsi="Times New Roman" w:cs="Calibri"/>
          <w:sz w:val="20"/>
          <w:szCs w:val="20"/>
          <w:lang w:eastAsia="ar-SA"/>
        </w:rPr>
        <w:t>Надежда  Григорьевна</w:t>
      </w:r>
      <w:proofErr w:type="gramEnd"/>
      <w:r w:rsidRPr="00D272BB">
        <w:rPr>
          <w:rFonts w:ascii="Times New Roman" w:eastAsia="Calibri" w:hAnsi="Times New Roman" w:cs="Calibri"/>
          <w:sz w:val="20"/>
          <w:szCs w:val="20"/>
          <w:lang w:eastAsia="ar-SA"/>
        </w:rPr>
        <w:t xml:space="preserve">     __________</w:t>
      </w:r>
    </w:p>
    <w:p w14:paraId="4185BE33" w14:textId="77777777" w:rsidR="00D272BB" w:rsidRPr="00D272BB" w:rsidRDefault="00D272BB" w:rsidP="00D272BB">
      <w:pPr>
        <w:suppressAutoHyphens/>
        <w:spacing w:after="0" w:line="240" w:lineRule="auto"/>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 xml:space="preserve">          </w:t>
      </w:r>
    </w:p>
    <w:p w14:paraId="42DE8437" w14:textId="1A2396EA" w:rsidR="00D272BB" w:rsidRDefault="00D272BB" w:rsidP="00D272BB">
      <w:pPr>
        <w:suppressAutoHyphens/>
        <w:spacing w:after="0" w:line="240" w:lineRule="auto"/>
        <w:jc w:val="both"/>
        <w:rPr>
          <w:rFonts w:ascii="Times New Roman" w:eastAsia="Calibri" w:hAnsi="Times New Roman" w:cs="Calibri"/>
          <w:sz w:val="20"/>
          <w:szCs w:val="20"/>
          <w:lang w:eastAsia="ar-SA"/>
        </w:rPr>
      </w:pPr>
      <w:r w:rsidRPr="00D272BB">
        <w:rPr>
          <w:rFonts w:ascii="Times New Roman" w:eastAsia="Calibri" w:hAnsi="Times New Roman" w:cs="Calibri"/>
          <w:sz w:val="20"/>
          <w:szCs w:val="20"/>
          <w:lang w:eastAsia="ar-SA"/>
        </w:rPr>
        <w:t>Платонова Елена Сергеевна                __________</w:t>
      </w:r>
    </w:p>
    <w:p w14:paraId="62616027" w14:textId="4CB2AD81" w:rsidR="00454020" w:rsidRDefault="00454020" w:rsidP="00D272BB">
      <w:pPr>
        <w:suppressAutoHyphens/>
        <w:spacing w:after="0" w:line="240" w:lineRule="auto"/>
        <w:jc w:val="both"/>
        <w:rPr>
          <w:rFonts w:ascii="Times New Roman" w:eastAsia="Calibri" w:hAnsi="Times New Roman" w:cs="Calibri"/>
          <w:sz w:val="20"/>
          <w:szCs w:val="20"/>
          <w:lang w:eastAsia="ar-SA"/>
        </w:rPr>
      </w:pPr>
    </w:p>
    <w:p w14:paraId="7DB718EF" w14:textId="74447851" w:rsidR="00454020" w:rsidRDefault="00454020" w:rsidP="00D272BB">
      <w:pPr>
        <w:suppressAutoHyphens/>
        <w:spacing w:after="0" w:line="240" w:lineRule="auto"/>
        <w:jc w:val="both"/>
        <w:rPr>
          <w:rFonts w:ascii="Times New Roman" w:eastAsia="Calibri" w:hAnsi="Times New Roman" w:cs="Calibri"/>
          <w:sz w:val="20"/>
          <w:szCs w:val="20"/>
          <w:lang w:eastAsia="ar-SA"/>
        </w:rPr>
      </w:pPr>
    </w:p>
    <w:p w14:paraId="01C8A00F" w14:textId="08B110D5" w:rsidR="00454020" w:rsidRDefault="00454020" w:rsidP="00D272BB">
      <w:pPr>
        <w:suppressAutoHyphens/>
        <w:spacing w:after="0" w:line="240" w:lineRule="auto"/>
        <w:jc w:val="both"/>
        <w:rPr>
          <w:rFonts w:ascii="Times New Roman" w:eastAsia="Calibri" w:hAnsi="Times New Roman" w:cs="Calibri"/>
          <w:sz w:val="20"/>
          <w:szCs w:val="20"/>
          <w:lang w:eastAsia="ar-SA"/>
        </w:rPr>
      </w:pPr>
    </w:p>
    <w:p w14:paraId="0BDF6365" w14:textId="13F4E404" w:rsidR="00454020" w:rsidRDefault="00454020" w:rsidP="00D272BB">
      <w:pPr>
        <w:suppressAutoHyphens/>
        <w:spacing w:after="0" w:line="240" w:lineRule="auto"/>
        <w:jc w:val="both"/>
        <w:rPr>
          <w:rFonts w:ascii="Times New Roman" w:eastAsia="Calibri" w:hAnsi="Times New Roman" w:cs="Calibri"/>
          <w:sz w:val="20"/>
          <w:szCs w:val="20"/>
          <w:lang w:eastAsia="ar-SA"/>
        </w:rPr>
      </w:pPr>
    </w:p>
    <w:p w14:paraId="7AB2BE0F" w14:textId="7686A002" w:rsidR="00454020" w:rsidRDefault="00454020" w:rsidP="00454020"/>
    <w:p w14:paraId="25B5680F" w14:textId="3B65E0B0" w:rsidR="00881488" w:rsidRDefault="00881488" w:rsidP="00454020"/>
    <w:p w14:paraId="4E69A697" w14:textId="4628C2DA" w:rsidR="00881488" w:rsidRDefault="00881488" w:rsidP="00454020"/>
    <w:p w14:paraId="24C7F06D" w14:textId="255F4729" w:rsidR="00881488" w:rsidRDefault="00881488" w:rsidP="00454020"/>
    <w:p w14:paraId="5339C743" w14:textId="6A9E273C" w:rsidR="00881488" w:rsidRDefault="00881488" w:rsidP="00454020"/>
    <w:p w14:paraId="50541717" w14:textId="4506B595" w:rsidR="00881488" w:rsidRDefault="00881488" w:rsidP="00454020"/>
    <w:p w14:paraId="2D70E202" w14:textId="5E9B2823" w:rsidR="00881488" w:rsidRDefault="00881488" w:rsidP="00454020"/>
    <w:p w14:paraId="015FB683" w14:textId="4FE9735D" w:rsidR="00881488" w:rsidRDefault="00881488" w:rsidP="00454020"/>
    <w:p w14:paraId="49FBA455" w14:textId="55DC253F" w:rsidR="00881488" w:rsidRDefault="00881488" w:rsidP="00454020"/>
    <w:p w14:paraId="798DCFF4" w14:textId="506FBD53" w:rsidR="00881488" w:rsidRDefault="00881488" w:rsidP="00454020"/>
    <w:p w14:paraId="69BEF264" w14:textId="5D65CCFA" w:rsidR="00881488" w:rsidRDefault="00881488" w:rsidP="00454020"/>
    <w:p w14:paraId="25758D2E" w14:textId="29B5E8F1" w:rsidR="00881488" w:rsidRDefault="00881488" w:rsidP="00454020"/>
    <w:p w14:paraId="42B6271D" w14:textId="61075AE6" w:rsidR="00881488" w:rsidRDefault="00881488" w:rsidP="00454020"/>
    <w:p w14:paraId="723721D0" w14:textId="481916DB" w:rsidR="00881488" w:rsidRDefault="00881488" w:rsidP="00454020"/>
    <w:p w14:paraId="058EB7CA" w14:textId="4F2D66E5" w:rsidR="00881488" w:rsidRDefault="00881488" w:rsidP="00454020"/>
    <w:p w14:paraId="1BD146F8" w14:textId="469C6186" w:rsidR="00881488" w:rsidRDefault="00881488" w:rsidP="00454020"/>
    <w:p w14:paraId="78562BD1" w14:textId="1CDBDE79" w:rsidR="00881488" w:rsidRDefault="00881488" w:rsidP="00454020"/>
    <w:p w14:paraId="39F29103" w14:textId="29B1FDC0" w:rsidR="00881488" w:rsidRDefault="00881488" w:rsidP="00454020"/>
    <w:p w14:paraId="2C608A8A" w14:textId="0EAF972B" w:rsidR="00881488" w:rsidRDefault="00881488" w:rsidP="00454020"/>
    <w:p w14:paraId="01470798" w14:textId="1CFB03D3" w:rsidR="00881488" w:rsidRDefault="00881488" w:rsidP="00454020"/>
    <w:p w14:paraId="64CE7291" w14:textId="5F0E23DD" w:rsidR="00881488" w:rsidRDefault="00881488" w:rsidP="00454020"/>
    <w:p w14:paraId="3C82CF1E" w14:textId="01509914" w:rsidR="00881488" w:rsidRDefault="00881488" w:rsidP="00454020"/>
    <w:p w14:paraId="1EB7D3B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lastRenderedPageBreak/>
        <w:t>   Администрация Кудеснерского сельского поселения Урмарского района Чувашской Республики в соответствии с Федеральным законом «Об общих принципах организации местного самоуправления в Российской Федерации», Федеральным </w:t>
      </w:r>
      <w:hyperlink r:id="rId7" w:history="1">
        <w:r w:rsidRPr="003F5F7E">
          <w:rPr>
            <w:rFonts w:ascii="Verdana" w:eastAsia="Times New Roman" w:hAnsi="Verdana" w:cs="Times New Roman"/>
            <w:color w:val="861A00"/>
            <w:sz w:val="17"/>
            <w:szCs w:val="17"/>
            <w:u w:val="single"/>
            <w:lang w:eastAsia="ru-RU"/>
          </w:rPr>
          <w:t>законом</w:t>
        </w:r>
      </w:hyperlink>
      <w:r w:rsidRPr="003F5F7E">
        <w:rPr>
          <w:rFonts w:ascii="Verdana" w:eastAsia="Times New Roman" w:hAnsi="Verdana" w:cs="Times New Roman"/>
          <w:color w:val="000000"/>
          <w:sz w:val="17"/>
          <w:szCs w:val="17"/>
          <w:lang w:eastAsia="ru-RU"/>
        </w:rPr>
        <w:t> от 02.03.2007 N 25-ФЗ "О муниципальной службе в Российской Федерации", Законом ЧР от 05.10.2007 N 62 "О муниципальной службе в Чувашской Республике", Уставом Кудеснерского сельского поселения Урмарского района Чувашской Республики объявляет конкурс на замещение двух должностей муниципальной службы главного специалиста- эксперта администрации Кудеснерского сельского поселения Урмарского района Чувашской Республики.</w:t>
      </w:r>
    </w:p>
    <w:p w14:paraId="0D421C27"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К претендентам на замещение указанных должностей предъявляются следующие требования:</w:t>
      </w:r>
    </w:p>
    <w:p w14:paraId="3C3EC3A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должности главных специалистов-экспертов администрации Кудеснерского сельского поселения принимаются лица, уровень профессионального образования (к должностям муниципальной службы по функциональному признаку «специалисты»): высшее образование.</w:t>
      </w:r>
    </w:p>
    <w:p w14:paraId="4EE3F1E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14:paraId="19C4BCE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Стаж муниципальной службы или стаж работы по специальности: требования не предъявляются.</w:t>
      </w:r>
    </w:p>
    <w:p w14:paraId="2B90DA44"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Прием документов для участия в конкурсе осуществляется в течение 20 дней со дня публикации в районной газете «</w:t>
      </w:r>
      <w:proofErr w:type="spellStart"/>
      <w:r w:rsidRPr="003F5F7E">
        <w:rPr>
          <w:rFonts w:ascii="Verdana" w:eastAsia="Times New Roman" w:hAnsi="Verdana" w:cs="Times New Roman"/>
          <w:color w:val="000000"/>
          <w:sz w:val="17"/>
          <w:szCs w:val="17"/>
          <w:lang w:eastAsia="ru-RU"/>
        </w:rPr>
        <w:t>Херле</w:t>
      </w:r>
      <w:proofErr w:type="spellEnd"/>
      <w:r w:rsidRPr="003F5F7E">
        <w:rPr>
          <w:rFonts w:ascii="Verdana" w:eastAsia="Times New Roman" w:hAnsi="Verdana" w:cs="Times New Roman"/>
          <w:color w:val="000000"/>
          <w:sz w:val="17"/>
          <w:szCs w:val="17"/>
          <w:lang w:eastAsia="ru-RU"/>
        </w:rPr>
        <w:t xml:space="preserve"> </w:t>
      </w:r>
      <w:proofErr w:type="spellStart"/>
      <w:r w:rsidRPr="003F5F7E">
        <w:rPr>
          <w:rFonts w:ascii="Verdana" w:eastAsia="Times New Roman" w:hAnsi="Verdana" w:cs="Times New Roman"/>
          <w:color w:val="000000"/>
          <w:sz w:val="17"/>
          <w:szCs w:val="17"/>
          <w:lang w:eastAsia="ru-RU"/>
        </w:rPr>
        <w:t>Ялав</w:t>
      </w:r>
      <w:proofErr w:type="spellEnd"/>
      <w:r w:rsidRPr="003F5F7E">
        <w:rPr>
          <w:rFonts w:ascii="Verdana" w:eastAsia="Times New Roman" w:hAnsi="Verdana" w:cs="Times New Roman"/>
          <w:color w:val="000000"/>
          <w:sz w:val="17"/>
          <w:szCs w:val="17"/>
          <w:lang w:eastAsia="ru-RU"/>
        </w:rPr>
        <w:t xml:space="preserve">» по рабочим дням с 8 до 17 часов по адресу: 429404, Чувашская Республика, </w:t>
      </w:r>
      <w:proofErr w:type="spellStart"/>
      <w:r w:rsidRPr="003F5F7E">
        <w:rPr>
          <w:rFonts w:ascii="Verdana" w:eastAsia="Times New Roman" w:hAnsi="Verdana" w:cs="Times New Roman"/>
          <w:color w:val="000000"/>
          <w:sz w:val="17"/>
          <w:szCs w:val="17"/>
          <w:lang w:eastAsia="ru-RU"/>
        </w:rPr>
        <w:t>Урмарский</w:t>
      </w:r>
      <w:proofErr w:type="spellEnd"/>
      <w:r w:rsidRPr="003F5F7E">
        <w:rPr>
          <w:rFonts w:ascii="Verdana" w:eastAsia="Times New Roman" w:hAnsi="Verdana" w:cs="Times New Roman"/>
          <w:color w:val="000000"/>
          <w:sz w:val="17"/>
          <w:szCs w:val="17"/>
          <w:lang w:eastAsia="ru-RU"/>
        </w:rPr>
        <w:t xml:space="preserve"> район, д. Кудеснеры, ул. </w:t>
      </w:r>
      <w:proofErr w:type="spellStart"/>
      <w:r w:rsidRPr="003F5F7E">
        <w:rPr>
          <w:rFonts w:ascii="Verdana" w:eastAsia="Times New Roman" w:hAnsi="Verdana" w:cs="Times New Roman"/>
          <w:color w:val="000000"/>
          <w:sz w:val="17"/>
          <w:szCs w:val="17"/>
          <w:lang w:eastAsia="ru-RU"/>
        </w:rPr>
        <w:t>Виськил</w:t>
      </w:r>
      <w:proofErr w:type="spellEnd"/>
      <w:r w:rsidRPr="003F5F7E">
        <w:rPr>
          <w:rFonts w:ascii="Verdana" w:eastAsia="Times New Roman" w:hAnsi="Verdana" w:cs="Times New Roman"/>
          <w:color w:val="000000"/>
          <w:sz w:val="17"/>
          <w:szCs w:val="17"/>
          <w:lang w:eastAsia="ru-RU"/>
        </w:rPr>
        <w:t>, д.8 и прекращается 05 июня 2018 года в 17.00 ч.</w:t>
      </w:r>
    </w:p>
    <w:p w14:paraId="6F123A7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Конкурс будет проводиться 07 июня 2018 года в 14.00 ч. в здании администрации Кудеснерского сельского поселения.</w:t>
      </w:r>
    </w:p>
    <w:p w14:paraId="2958F5C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С дополнительной информацией можно ознакомиться на официальном сайте Кудеснерского сельского поселения </w:t>
      </w:r>
      <w:hyperlink r:id="rId8" w:history="1">
        <w:r w:rsidRPr="003F5F7E">
          <w:rPr>
            <w:rFonts w:ascii="Verdana" w:eastAsia="Times New Roman" w:hAnsi="Verdana" w:cs="Times New Roman"/>
            <w:color w:val="861A00"/>
            <w:sz w:val="17"/>
            <w:szCs w:val="17"/>
            <w:u w:val="single"/>
            <w:lang w:eastAsia="ru-RU"/>
          </w:rPr>
          <w:t>http://gov.cap.ru/?gov_id=452</w:t>
        </w:r>
      </w:hyperlink>
      <w:r w:rsidRPr="003F5F7E">
        <w:rPr>
          <w:rFonts w:ascii="Verdana" w:eastAsia="Times New Roman" w:hAnsi="Verdana" w:cs="Times New Roman"/>
          <w:color w:val="000000"/>
          <w:sz w:val="17"/>
          <w:szCs w:val="17"/>
          <w:lang w:eastAsia="ru-RU"/>
        </w:rPr>
        <w:t> и в периодическом печатном издании Кудеснерского сельского поселения «Новости Кудеснерского поселения».</w:t>
      </w:r>
    </w:p>
    <w:p w14:paraId="54DA203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Тел.: 8(83544) 40-2-31.</w:t>
      </w:r>
    </w:p>
    <w:p w14:paraId="4F12FC6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bookmarkStart w:id="1" w:name="Par0"/>
      <w:bookmarkEnd w:id="1"/>
      <w:r w:rsidRPr="003F5F7E">
        <w:rPr>
          <w:rFonts w:ascii="Verdana" w:eastAsia="Times New Roman" w:hAnsi="Verdana" w:cs="Times New Roman"/>
          <w:b/>
          <w:bCs/>
          <w:color w:val="000000"/>
          <w:sz w:val="17"/>
          <w:szCs w:val="17"/>
          <w:lang w:eastAsia="ru-RU"/>
        </w:rPr>
        <w:t>Для участия в конкурсе гражданин представляет следующие документы:</w:t>
      </w:r>
    </w:p>
    <w:p w14:paraId="2668EEA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 заявление с просьбой о поступлении на муниципальную службу и замещении должности муниципальной службы;</w:t>
      </w:r>
    </w:p>
    <w:p w14:paraId="229764B7"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4FF8C3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3) паспорт;</w:t>
      </w:r>
    </w:p>
    <w:p w14:paraId="7AB3A5C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4) трудовую книжку, за исключением случаев, когда трудовой договор (контракт) заключается впервые;</w:t>
      </w:r>
    </w:p>
    <w:p w14:paraId="58EB7DD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5) документ об образовании;</w:t>
      </w:r>
    </w:p>
    <w:p w14:paraId="5D46692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713D0024"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4C3B526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8) документы воинского учета - для граждан, пребывающих в запасе, и лиц, подлежащих призыву на военную службу;</w:t>
      </w:r>
    </w:p>
    <w:p w14:paraId="1AD4ED7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9) заключение медицинской организации об отсутствии заболевания, препятствующего поступлению на муниципальную службу;</w:t>
      </w:r>
    </w:p>
    <w:p w14:paraId="75A7DDD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xml:space="preserve">10) сведения о доходах, расходах за год, предшествующий году поступления на муниципальную службу, об имуществе и обязательствах имущественного </w:t>
      </w:r>
      <w:proofErr w:type="gramStart"/>
      <w:r w:rsidRPr="003F5F7E">
        <w:rPr>
          <w:rFonts w:ascii="Verdana" w:eastAsia="Times New Roman" w:hAnsi="Verdana" w:cs="Times New Roman"/>
          <w:color w:val="000000"/>
          <w:sz w:val="17"/>
          <w:szCs w:val="17"/>
          <w:lang w:eastAsia="ru-RU"/>
        </w:rPr>
        <w:t>характера,  а</w:t>
      </w:r>
      <w:proofErr w:type="gramEnd"/>
      <w:r w:rsidRPr="003F5F7E">
        <w:rPr>
          <w:rFonts w:ascii="Verdana" w:eastAsia="Times New Roman" w:hAnsi="Verdana" w:cs="Times New Roman"/>
          <w:color w:val="000000"/>
          <w:sz w:val="17"/>
          <w:szCs w:val="17"/>
          <w:lang w:eastAsia="ru-RU"/>
        </w:rPr>
        <w:t xml:space="preserve"> также сведения о доходах, </w:t>
      </w:r>
      <w:r w:rsidRPr="003F5F7E">
        <w:rPr>
          <w:rFonts w:ascii="Verdana" w:eastAsia="Times New Roman" w:hAnsi="Verdana" w:cs="Times New Roman"/>
          <w:color w:val="000000"/>
          <w:sz w:val="17"/>
          <w:szCs w:val="17"/>
          <w:lang w:eastAsia="ru-RU"/>
        </w:rPr>
        <w:lastRenderedPageBreak/>
        <w:t>расходах об имуществе и обязательствах имущественного характера своих супруги (супруга) и несовершеннолетних детей;</w:t>
      </w:r>
    </w:p>
    <w:p w14:paraId="43F5ECCD"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10.1) сведения, предусмотренные </w:t>
      </w:r>
      <w:hyperlink r:id="rId9" w:history="1">
        <w:r w:rsidRPr="003F5F7E">
          <w:rPr>
            <w:rFonts w:ascii="Verdana" w:eastAsia="Times New Roman" w:hAnsi="Verdana" w:cs="Times New Roman"/>
            <w:color w:val="861A00"/>
            <w:sz w:val="17"/>
            <w:szCs w:val="17"/>
            <w:u w:val="single"/>
            <w:lang w:eastAsia="ru-RU"/>
          </w:rPr>
          <w:t>статьей 15.1</w:t>
        </w:r>
      </w:hyperlink>
      <w:r w:rsidRPr="003F5F7E">
        <w:rPr>
          <w:rFonts w:ascii="Verdana" w:eastAsia="Times New Roman" w:hAnsi="Verdana" w:cs="Times New Roman"/>
          <w:color w:val="000000"/>
          <w:sz w:val="17"/>
          <w:szCs w:val="17"/>
          <w:lang w:eastAsia="ru-RU"/>
        </w:rPr>
        <w:t>Федерального закона от 02.03.2007 N 25-ФЗ "О муниципальной службе в Российской Федерации";</w:t>
      </w:r>
    </w:p>
    <w:p w14:paraId="4C8A45C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FA3737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14:paraId="6C91F22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Несвоевременное представление указанных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36038C2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w:t>
      </w:r>
    </w:p>
    <w:p w14:paraId="412365E4"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ТРУДОВОЙ ДОГОВОР</w:t>
      </w:r>
    </w:p>
    <w:p w14:paraId="0608B38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д. Кудеснеры                                                                                      _________________ 20__ г.</w:t>
      </w:r>
    </w:p>
    <w:p w14:paraId="16DAD68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w:t>
      </w:r>
    </w:p>
    <w:p w14:paraId="6465704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 Администрация Кудеснерского сельского поселения Чувашской Республики, именуемая в дальнейшем «Работодатель», в лице главы администрации _________________, с одной стороны, и гражданин (ка) _____________________, </w:t>
      </w:r>
      <w:r w:rsidRPr="003F5F7E">
        <w:rPr>
          <w:rFonts w:ascii="Verdana" w:eastAsia="Times New Roman" w:hAnsi="Verdana" w:cs="Times New Roman"/>
          <w:i/>
          <w:iCs/>
          <w:color w:val="000000"/>
          <w:sz w:val="17"/>
          <w:szCs w:val="17"/>
          <w:lang w:eastAsia="ru-RU"/>
        </w:rPr>
        <w:t>(</w:t>
      </w:r>
      <w:proofErr w:type="spellStart"/>
      <w:r w:rsidRPr="003F5F7E">
        <w:rPr>
          <w:rFonts w:ascii="Verdana" w:eastAsia="Times New Roman" w:hAnsi="Verdana" w:cs="Times New Roman"/>
          <w:i/>
          <w:iCs/>
          <w:color w:val="000000"/>
          <w:sz w:val="17"/>
          <w:szCs w:val="17"/>
          <w:lang w:eastAsia="ru-RU"/>
        </w:rPr>
        <w:t>ф.и.о.</w:t>
      </w:r>
      <w:proofErr w:type="spellEnd"/>
      <w:r w:rsidRPr="003F5F7E">
        <w:rPr>
          <w:rFonts w:ascii="Verdana" w:eastAsia="Times New Roman" w:hAnsi="Verdana" w:cs="Times New Roman"/>
          <w:i/>
          <w:iCs/>
          <w:color w:val="000000"/>
          <w:sz w:val="17"/>
          <w:szCs w:val="17"/>
          <w:lang w:eastAsia="ru-RU"/>
        </w:rPr>
        <w:t>)</w:t>
      </w:r>
    </w:p>
    <w:p w14:paraId="22924A1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именуемый (</w:t>
      </w:r>
      <w:proofErr w:type="spellStart"/>
      <w:r w:rsidRPr="003F5F7E">
        <w:rPr>
          <w:rFonts w:ascii="Verdana" w:eastAsia="Times New Roman" w:hAnsi="Verdana" w:cs="Times New Roman"/>
          <w:color w:val="000000"/>
          <w:sz w:val="17"/>
          <w:szCs w:val="17"/>
          <w:lang w:eastAsia="ru-RU"/>
        </w:rPr>
        <w:t>ая</w:t>
      </w:r>
      <w:proofErr w:type="spellEnd"/>
      <w:r w:rsidRPr="003F5F7E">
        <w:rPr>
          <w:rFonts w:ascii="Verdana" w:eastAsia="Times New Roman" w:hAnsi="Verdana" w:cs="Times New Roman"/>
          <w:color w:val="000000"/>
          <w:sz w:val="17"/>
          <w:szCs w:val="17"/>
          <w:lang w:eastAsia="ru-RU"/>
        </w:rPr>
        <w:t>) в дальнейшем «Работник», с другой стороны, заключили настоящий трудовой договор о нижеследующем:</w:t>
      </w:r>
    </w:p>
    <w:p w14:paraId="6130069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2. Работник ______________назначается на муниципальную должность</w:t>
      </w:r>
    </w:p>
    <w:p w14:paraId="0A7A240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i/>
          <w:iCs/>
          <w:color w:val="000000"/>
          <w:sz w:val="17"/>
          <w:szCs w:val="17"/>
          <w:lang w:eastAsia="ru-RU"/>
        </w:rPr>
        <w:t>(</w:t>
      </w:r>
      <w:proofErr w:type="spellStart"/>
      <w:r w:rsidRPr="003F5F7E">
        <w:rPr>
          <w:rFonts w:ascii="Verdana" w:eastAsia="Times New Roman" w:hAnsi="Verdana" w:cs="Times New Roman"/>
          <w:i/>
          <w:iCs/>
          <w:color w:val="000000"/>
          <w:sz w:val="17"/>
          <w:szCs w:val="17"/>
          <w:lang w:eastAsia="ru-RU"/>
        </w:rPr>
        <w:t>ф.и.о.</w:t>
      </w:r>
      <w:proofErr w:type="spellEnd"/>
      <w:r w:rsidRPr="003F5F7E">
        <w:rPr>
          <w:rFonts w:ascii="Verdana" w:eastAsia="Times New Roman" w:hAnsi="Verdana" w:cs="Times New Roman"/>
          <w:i/>
          <w:iCs/>
          <w:color w:val="000000"/>
          <w:sz w:val="17"/>
          <w:szCs w:val="17"/>
          <w:lang w:eastAsia="ru-RU"/>
        </w:rPr>
        <w:t>)</w:t>
      </w:r>
    </w:p>
    <w:p w14:paraId="0AC4F17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муниципальной службы ___________________________________________________</w:t>
      </w:r>
    </w:p>
    <w:p w14:paraId="407042A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i/>
          <w:iCs/>
          <w:color w:val="000000"/>
          <w:sz w:val="17"/>
          <w:szCs w:val="17"/>
          <w:lang w:eastAsia="ru-RU"/>
        </w:rPr>
        <w:t xml:space="preserve">(полное наименование </w:t>
      </w:r>
      <w:proofErr w:type="gramStart"/>
      <w:r w:rsidRPr="003F5F7E">
        <w:rPr>
          <w:rFonts w:ascii="Verdana" w:eastAsia="Times New Roman" w:hAnsi="Verdana" w:cs="Times New Roman"/>
          <w:i/>
          <w:iCs/>
          <w:color w:val="000000"/>
          <w:sz w:val="17"/>
          <w:szCs w:val="17"/>
          <w:lang w:eastAsia="ru-RU"/>
        </w:rPr>
        <w:t>должности )</w:t>
      </w:r>
      <w:proofErr w:type="gramEnd"/>
    </w:p>
    <w:p w14:paraId="2DBA44D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3. Работник приступает к исполнению должностных обязанностей по определенной настоящим договором должности с "___"___________________ г.</w:t>
      </w:r>
    </w:p>
    <w:p w14:paraId="5DEF676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4. Настоящий договор является договором по основной работе.</w:t>
      </w:r>
    </w:p>
    <w:p w14:paraId="445E09C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5. Договор заключается: - на неопределенный срок</w:t>
      </w:r>
    </w:p>
    <w:p w14:paraId="66AA9FDD"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на определенный срок ____________________________________________________</w:t>
      </w:r>
    </w:p>
    <w:p w14:paraId="3AC3C97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6</w:t>
      </w:r>
      <w:r w:rsidRPr="003F5F7E">
        <w:rPr>
          <w:rFonts w:ascii="Verdana" w:eastAsia="Times New Roman" w:hAnsi="Verdana" w:cs="Times New Roman"/>
          <w:b/>
          <w:bCs/>
          <w:color w:val="000000"/>
          <w:sz w:val="17"/>
          <w:szCs w:val="17"/>
          <w:lang w:eastAsia="ru-RU"/>
        </w:rPr>
        <w:t>.</w:t>
      </w:r>
      <w:r w:rsidRPr="003F5F7E">
        <w:rPr>
          <w:rFonts w:ascii="Verdana" w:eastAsia="Times New Roman" w:hAnsi="Verdana" w:cs="Times New Roman"/>
          <w:color w:val="000000"/>
          <w:sz w:val="17"/>
          <w:szCs w:val="17"/>
          <w:lang w:eastAsia="ru-RU"/>
        </w:rPr>
        <w:t> Работник обязан:</w:t>
      </w:r>
    </w:p>
    <w:p w14:paraId="0413939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соблюдать Конституцию Российской Федерации и иные нормативные правовые акты Российской Федерации, Конституцию Чувашской Республики и иные нормативные правовые акты Чувашской Республики, Устав Кудеснерского сельского поселения Урмарского района Чувашской Республики, распоряжения и постановления главы администрации района, а также в пределах своих полномочий обеспечивать их реализа</w:t>
      </w:r>
      <w:r w:rsidRPr="003F5F7E">
        <w:rPr>
          <w:rFonts w:ascii="Verdana" w:eastAsia="Times New Roman" w:hAnsi="Verdana" w:cs="Times New Roman"/>
          <w:color w:val="000000"/>
          <w:sz w:val="17"/>
          <w:szCs w:val="17"/>
          <w:lang w:eastAsia="ru-RU"/>
        </w:rPr>
        <w:softHyphen/>
        <w:t>цию;</w:t>
      </w:r>
    </w:p>
    <w:p w14:paraId="7E121A1D"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добросовестно исполнять должностные обязанности;</w:t>
      </w:r>
    </w:p>
    <w:p w14:paraId="1780B9F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обеспечивать в пределах своих полномочий соблюдение, защиту прав и законных интересов граждан;</w:t>
      </w:r>
    </w:p>
    <w:p w14:paraId="406AA36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lastRenderedPageBreak/>
        <w:t>исполнять приказы, распоряжения и указания вышестоящих в порядке подчиненности руководителей администрации района, отданные в пределах их должностных полномочий, за исключением незаконных;</w:t>
      </w:r>
    </w:p>
    <w:p w14:paraId="560A7CA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органов местного самоуправления Чувашской Республики и принимать по ним решения в установленном законодательством порядке;</w:t>
      </w:r>
    </w:p>
    <w:p w14:paraId="6B5C15C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поддерживать уровень квалификации, достаточный для исполнения должностных обязанностей;</w:t>
      </w:r>
    </w:p>
    <w:p w14:paraId="46BBBB8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соблюдать установленные Работодателем правила внутреннего трудового распорядка, должностные инструкции, порядок работы со служебной информацией соблюдать трудовую дисциплину;</w:t>
      </w:r>
    </w:p>
    <w:p w14:paraId="2B16BE4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соблюдать требования по охране труда и обеспечению безопасности труда;</w:t>
      </w:r>
    </w:p>
    <w:p w14:paraId="228F850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бережно относиться к имуществу Работодателя и других работников;</w:t>
      </w:r>
    </w:p>
    <w:p w14:paraId="76EE934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14:paraId="3995577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314A864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исполнять иные обязанности и соблюдать ограничения, предусмотренные законодательством о труде и законодательством о муниципальной службе.</w:t>
      </w:r>
    </w:p>
    <w:p w14:paraId="130DC47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7. Работник не вправе:</w:t>
      </w:r>
    </w:p>
    <w:p w14:paraId="1236899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заниматься другой оплачиваемой деятельностью, кроме педагогической, научной и иной творческой деятельности;</w:t>
      </w:r>
    </w:p>
    <w:p w14:paraId="5149D5A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представительного органа местного самоуправления, выборным должностным лицом местного самоуправления;</w:t>
      </w:r>
    </w:p>
    <w:p w14:paraId="18953E8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заниматься предпринимательской деятельностью лично или через доверенных лиц;</w:t>
      </w:r>
    </w:p>
    <w:p w14:paraId="308DA8D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состоять членом органа управления коммерческой организации, если иное не предусмотрено законом или если в порядке, установленном Уставом Кудеснерского сельского поселения Урмарского района в соответствии с федеральными законами и законами Чувашской Республики, ему не поручено участвовать в управлении этой организацией;</w:t>
      </w:r>
    </w:p>
    <w:p w14:paraId="45936FD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быть поверенным или представителем по делам третьих лиц в администрации Кудеснерского сельского поселения Урмарского района, в которой он состоит на муниципальной службе либо которой непосредственно подчинен или подконтролен ему;</w:t>
      </w:r>
    </w:p>
    <w:p w14:paraId="4435566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использовать в неслужебных целях средства материально - технического, финансового и информационного обеспечения, другое имущество и служебную информацию;</w:t>
      </w:r>
    </w:p>
    <w:p w14:paraId="4D3F9C9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получать гонорары за публикации и выступления в качестве муниципального служащего;</w:t>
      </w:r>
    </w:p>
    <w:p w14:paraId="1C66D5B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получать от физических и юридических лиц вознаграждения (подарки, денежное или иное вознаграждение, ссуды, услуги, оплату развлечений, отдыха и транспортных расходов и иные вознаграждения), связанные с исполнением им должностных обязанностей;</w:t>
      </w:r>
    </w:p>
    <w:p w14:paraId="3020F82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выезжать в командировки за счет физических и юридических лиц, за исключением командировок, осуществляемых на взаимной основе по договоренности Работодателя с органами местного самоуправления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BDC34D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lastRenderedPageBreak/>
        <w:t>принимать участие в забастовках;</w:t>
      </w:r>
    </w:p>
    <w:p w14:paraId="49E361E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использовать свое служебное положение в интересах политических партий, религиозных и других общественных объединений.</w:t>
      </w:r>
    </w:p>
    <w:p w14:paraId="332F163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образовывать в администрации района структуры политических партий, религиозных и других общественных объединений, за исключением профессиональных союзов.</w:t>
      </w:r>
    </w:p>
    <w:p w14:paraId="3073D9C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8</w:t>
      </w:r>
      <w:r w:rsidRPr="003F5F7E">
        <w:rPr>
          <w:rFonts w:ascii="Verdana" w:eastAsia="Times New Roman" w:hAnsi="Verdana" w:cs="Times New Roman"/>
          <w:b/>
          <w:bCs/>
          <w:color w:val="000000"/>
          <w:sz w:val="17"/>
          <w:szCs w:val="17"/>
          <w:lang w:eastAsia="ru-RU"/>
        </w:rPr>
        <w:t>. </w:t>
      </w:r>
      <w:r w:rsidRPr="003F5F7E">
        <w:rPr>
          <w:rFonts w:ascii="Verdana" w:eastAsia="Times New Roman" w:hAnsi="Verdana" w:cs="Times New Roman"/>
          <w:color w:val="000000"/>
          <w:sz w:val="17"/>
          <w:szCs w:val="17"/>
          <w:lang w:eastAsia="ru-RU"/>
        </w:rPr>
        <w:t>Работник имеет право:</w:t>
      </w:r>
    </w:p>
    <w:p w14:paraId="6777728D"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заключение, изменение и расторжение настоящего договора в порядке и на условиях, установленных действующим законодательством;</w:t>
      </w:r>
    </w:p>
    <w:p w14:paraId="6C72665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предоставление ему работы, обусловленной настоящим договором;</w:t>
      </w:r>
    </w:p>
    <w:p w14:paraId="7BCCC64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рабочее место, соответствующее условиям, предусмотренным государственными стандартами организации и безопасности труда;</w:t>
      </w:r>
    </w:p>
    <w:p w14:paraId="79DFBEA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своевременную и в полном объеме выплату денежного содержания муниципального служащего;</w:t>
      </w:r>
    </w:p>
    <w:p w14:paraId="17A1E84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14:paraId="3959D7D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принимать решения и участвовать в их подготовке в соответствии с должностными полномочиями;</w:t>
      </w:r>
    </w:p>
    <w:p w14:paraId="46BB503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запрашивать в установленном порядке и бесплатно получать от государственных органов, органов местного самоуправления Чувашской Республики, организаций, общественных объединений информацию и материалы, необхо</w:t>
      </w:r>
      <w:r w:rsidRPr="003F5F7E">
        <w:rPr>
          <w:rFonts w:ascii="Verdana" w:eastAsia="Times New Roman" w:hAnsi="Verdana" w:cs="Times New Roman"/>
          <w:color w:val="000000"/>
          <w:sz w:val="17"/>
          <w:szCs w:val="17"/>
          <w:lang w:eastAsia="ru-RU"/>
        </w:rPr>
        <w:softHyphen/>
        <w:t>димые для исполнения должностных обязанностей;</w:t>
      </w:r>
    </w:p>
    <w:p w14:paraId="1B003AE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посещать в установленном порядке для исполнения должностных обязанностей организации независимо от их организационно - правовых форм и форм собственности;</w:t>
      </w:r>
    </w:p>
    <w:p w14:paraId="72E04DE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продвижение по службе, увеличение размера денежного содержания с учетом результатов работы, стажа и уровня квалификации;</w:t>
      </w:r>
    </w:p>
    <w:p w14:paraId="2218F07B"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переподготовку (переквалификацию) и повышение квалификации;</w:t>
      </w:r>
    </w:p>
    <w:p w14:paraId="31CE71A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14:paraId="57EA0A4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требовать служебного расследования для опровержения порочащих его честь и достоинство сведений;</w:t>
      </w:r>
    </w:p>
    <w:p w14:paraId="48980E25"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пенсионное обеспечение;</w:t>
      </w:r>
    </w:p>
    <w:p w14:paraId="0C63739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вносить в установленном порядке предложения по совершенствованию муниципальной службы;</w:t>
      </w:r>
    </w:p>
    <w:p w14:paraId="5E55382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защиту своих трудовых прав, свобод и законных интересов, связанных с прохождением им муниципальной службы, всеми не запрещенными законом способами;</w:t>
      </w:r>
    </w:p>
    <w:p w14:paraId="0657E5A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объединяться в профессиональные союзы (ассоциации) для защиты своих прав, социально - экономических и профессиональных интересов;</w:t>
      </w:r>
    </w:p>
    <w:p w14:paraId="75129F1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14:paraId="666F457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участвовать по своей инициативе в конкурсах на замещение вакантной муниципальной должности муниципальной службы;</w:t>
      </w:r>
    </w:p>
    <w:p w14:paraId="55C90B4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lastRenderedPageBreak/>
        <w:t>на возмещение вреда, причиненного Работнику в связи с исполнением им должностных обязанностей, и компенсацию морального вреда в порядке, установленном действующим законодательством;</w:t>
      </w:r>
    </w:p>
    <w:p w14:paraId="1CC3425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обязательное социальное страхование в случаях, предусмотренных действующим законодательством;</w:t>
      </w:r>
    </w:p>
    <w:p w14:paraId="09D5EF3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на предоставление иных гарантий, предусмотренных действующим законодательством.</w:t>
      </w:r>
    </w:p>
    <w:p w14:paraId="6F479787"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9. Работодатель имеет право:</w:t>
      </w:r>
    </w:p>
    <w:p w14:paraId="288D01D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заключать, изменять и расторгнуть настоящий трудовой договор с Работником в порядке и на условиях, установленных действующим законодательством;</w:t>
      </w:r>
    </w:p>
    <w:p w14:paraId="448D63C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поощрять Работника за добросовестный эффективный труд;</w:t>
      </w:r>
    </w:p>
    <w:p w14:paraId="7F3AE4F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требовать от Работника надлежащего исполнения им должностных обязанностей и бережного отношения к имуществу Работодателя и других работников, соблюдения правил внутреннего трудового распорядка;</w:t>
      </w:r>
    </w:p>
    <w:p w14:paraId="116E159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привлекать Работника к дисциплинарной и материальной ответственности в порядке, установленном действующим законодательством;</w:t>
      </w:r>
    </w:p>
    <w:p w14:paraId="473E4D0B"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принимать локальные нормативные акты.</w:t>
      </w:r>
    </w:p>
    <w:p w14:paraId="3C1E7204"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10. Работодатель обязан:</w:t>
      </w:r>
    </w:p>
    <w:p w14:paraId="7708E72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соблюдать законы и иные нормативные правовые акты, локальные нормативные акты, условия соглашений и трудовых договоров;</w:t>
      </w:r>
    </w:p>
    <w:p w14:paraId="2B99C6D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предоставить Работнику работу, обусловленную настоящим договором;</w:t>
      </w:r>
    </w:p>
    <w:p w14:paraId="456E457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обеспечивать безопасность труда и условия, отвечающие требованиям охраны и гигиены труда, правилам техники безопасности;</w:t>
      </w:r>
    </w:p>
    <w:p w14:paraId="326C409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обеспечивать Работника оборудованием, инструментами, документацией и иными средствами, необходимыми для исполнения им трудовых обязанностей;</w:t>
      </w:r>
    </w:p>
    <w:p w14:paraId="7DF6066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выплачивать в полном размере причитающееся Работнику денежное содержание в установленные сроки;</w:t>
      </w:r>
    </w:p>
    <w:p w14:paraId="6261077E"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обеспечивать право Работника на отдых;</w:t>
      </w:r>
    </w:p>
    <w:p w14:paraId="3F6957B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обеспечивать бытовые нужды Работника, связанные с исполнением им должностных обязанностей;</w:t>
      </w:r>
    </w:p>
    <w:p w14:paraId="4756293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осуществлять обязательное социальное страхование Работника в установленном законодательством порядке;</w:t>
      </w:r>
    </w:p>
    <w:p w14:paraId="4F783637"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возмещать вред, причиненный Работнику в связи с исполнением им должностных обязанностей, а также компенсировать моральный вред в порядке и на условиях, установленных действующим законодательством;</w:t>
      </w:r>
    </w:p>
    <w:p w14:paraId="51C4B2E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предоставлять иные гарантии, предусмотренные законодательством.</w:t>
      </w:r>
    </w:p>
    <w:p w14:paraId="020FF002"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11.Особенности режима рабочего времени:</w:t>
      </w:r>
    </w:p>
    <w:p w14:paraId="3877370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ненормированный рабочий день _____________________;</w:t>
      </w:r>
    </w:p>
    <w:p w14:paraId="5086A0C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12. Работнику устанавливается:</w:t>
      </w:r>
    </w:p>
    <w:p w14:paraId="57D384C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должностной оклад ____________ руб. в месяц;</w:t>
      </w:r>
    </w:p>
    <w:p w14:paraId="6898C75D"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lastRenderedPageBreak/>
        <w:t>- надбавка к окладу за квалификационный разряд ________________руб.;</w:t>
      </w:r>
    </w:p>
    <w:p w14:paraId="4825202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надбавка к окладу за особые условия муниципальной службы ______ %;</w:t>
      </w:r>
    </w:p>
    <w:p w14:paraId="534FBBE1"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надбавка к окладу за выслугу лет ______________________________ %;</w:t>
      </w:r>
    </w:p>
    <w:p w14:paraId="34E791A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квартальная премия в соответствии с Положением о премировании;</w:t>
      </w:r>
    </w:p>
    <w:p w14:paraId="32CBE1F4"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материальная помощь в размере _______ должностных окладов в год;</w:t>
      </w:r>
    </w:p>
    <w:p w14:paraId="52A81426"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ежемесячное денежное поощрение до__________ должностных оклада.</w:t>
      </w:r>
    </w:p>
    <w:p w14:paraId="1519CCB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13.Работнику устанавливается ежегодный отпуск продолжительностью:</w:t>
      </w:r>
    </w:p>
    <w:p w14:paraId="19CFA3A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основной ____________________календарных дней;</w:t>
      </w:r>
    </w:p>
    <w:p w14:paraId="4DC644B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дополнительный ____________ календарных дней.</w:t>
      </w:r>
    </w:p>
    <w:p w14:paraId="4A45F9EA"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15.Другие условия договора, связанные со спецификой труда: ____________</w:t>
      </w:r>
    </w:p>
    <w:p w14:paraId="7991680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16. Работник несет ответственность за ущерб, причиненный Работодателю его виновными действиями (бездействием), в порядке, предусмотренном законодательством.</w:t>
      </w:r>
    </w:p>
    <w:p w14:paraId="5A502B6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17. Изменения и дополнения в настоящий трудовой договор могут вноситься по соглашению сторон в случаях:</w:t>
      </w:r>
    </w:p>
    <w:p w14:paraId="509E1969"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изменений действующего законодательства;</w:t>
      </w:r>
    </w:p>
    <w:p w14:paraId="5C41A8CF"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изменения Положения о Работодателе;</w:t>
      </w:r>
    </w:p>
    <w:p w14:paraId="5DF5FAF8"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 инициативы любой из сторон настоящего трудового договора.</w:t>
      </w:r>
    </w:p>
    <w:p w14:paraId="40A9D9E7"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Изменения и дополнения оформляются в письменной форме дополнительными соглашениями, которые являются неотъемлемой частью настоящего трудового договора.</w:t>
      </w:r>
    </w:p>
    <w:p w14:paraId="4F195CA4"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18. Настоящий трудовой договор может быть прекращен по основаниям, предусмотренным законодательством о труде и законодательством о муниципальной службе.</w:t>
      </w:r>
    </w:p>
    <w:p w14:paraId="1B03E4BC"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19. 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w:t>
      </w:r>
    </w:p>
    <w:p w14:paraId="7F6ABC03"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20. Настоящий трудовой договор составлен в 2-х экземплярах, имеющих одинаковую юридическую силу, по одному для каждой из сторон.</w:t>
      </w:r>
    </w:p>
    <w:p w14:paraId="3CBBB660" w14:textId="77777777" w:rsidR="003F5F7E" w:rsidRPr="003F5F7E" w:rsidRDefault="003F5F7E" w:rsidP="003F5F7E">
      <w:pPr>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3F5F7E">
        <w:rPr>
          <w:rFonts w:ascii="Verdana" w:eastAsia="Times New Roman" w:hAnsi="Verdana" w:cs="Times New Roman"/>
          <w:color w:val="000000"/>
          <w:sz w:val="17"/>
          <w:szCs w:val="17"/>
          <w:lang w:eastAsia="ru-RU"/>
        </w:rPr>
        <w:t>21</w:t>
      </w:r>
      <w:r w:rsidRPr="003F5F7E">
        <w:rPr>
          <w:rFonts w:ascii="Verdana" w:eastAsia="Times New Roman" w:hAnsi="Verdana" w:cs="Times New Roman"/>
          <w:b/>
          <w:bCs/>
          <w:color w:val="000000"/>
          <w:sz w:val="17"/>
          <w:szCs w:val="17"/>
          <w:lang w:eastAsia="ru-RU"/>
        </w:rPr>
        <w:t>.</w:t>
      </w:r>
      <w:r w:rsidRPr="003F5F7E">
        <w:rPr>
          <w:rFonts w:ascii="Verdana" w:eastAsia="Times New Roman" w:hAnsi="Verdana" w:cs="Times New Roman"/>
          <w:color w:val="000000"/>
          <w:sz w:val="17"/>
          <w:szCs w:val="17"/>
          <w:lang w:eastAsia="ru-RU"/>
        </w:rPr>
        <w:t> Адреса сторон и подписи:</w:t>
      </w:r>
    </w:p>
    <w:tbl>
      <w:tblPr>
        <w:tblW w:w="0" w:type="auto"/>
        <w:tblCellMar>
          <w:top w:w="15" w:type="dxa"/>
          <w:left w:w="15" w:type="dxa"/>
          <w:bottom w:w="15" w:type="dxa"/>
          <w:right w:w="15" w:type="dxa"/>
        </w:tblCellMar>
        <w:tblLook w:val="04A0" w:firstRow="1" w:lastRow="0" w:firstColumn="1" w:lastColumn="0" w:noHBand="0" w:noVBand="1"/>
      </w:tblPr>
      <w:tblGrid>
        <w:gridCol w:w="4364"/>
        <w:gridCol w:w="4975"/>
      </w:tblGrid>
      <w:tr w:rsidR="003F5F7E" w:rsidRPr="003F5F7E" w14:paraId="0D9008CC" w14:textId="77777777" w:rsidTr="003F5F7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14:paraId="08506150"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b/>
                <w:bCs/>
                <w:sz w:val="17"/>
                <w:szCs w:val="17"/>
                <w:lang w:eastAsia="ru-RU"/>
              </w:rPr>
              <w:t>Работодатель:</w:t>
            </w:r>
          </w:p>
          <w:p w14:paraId="0EB1E4C6"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Администрация Кудеснерского сельского поселения Урмарского района Чувашской Республики</w:t>
            </w:r>
          </w:p>
          <w:p w14:paraId="59A247EF"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__________________________________</w:t>
            </w:r>
          </w:p>
          <w:p w14:paraId="41AE8B05"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w:t>
            </w:r>
            <w:r w:rsidRPr="003F5F7E">
              <w:rPr>
                <w:rFonts w:ascii="Times New Roman" w:eastAsia="Times New Roman" w:hAnsi="Times New Roman" w:cs="Times New Roman"/>
                <w:i/>
                <w:iCs/>
                <w:sz w:val="17"/>
                <w:szCs w:val="17"/>
                <w:lang w:eastAsia="ru-RU"/>
              </w:rPr>
              <w:t>Юридический адрес)</w:t>
            </w:r>
          </w:p>
          <w:p w14:paraId="60180792"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____________________ ____________</w:t>
            </w:r>
          </w:p>
          <w:p w14:paraId="14E75431"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i/>
                <w:iCs/>
                <w:sz w:val="17"/>
                <w:szCs w:val="17"/>
                <w:lang w:eastAsia="ru-RU"/>
              </w:rPr>
              <w:t xml:space="preserve">М.П. (подпись) </w:t>
            </w:r>
            <w:proofErr w:type="spellStart"/>
            <w:r w:rsidRPr="003F5F7E">
              <w:rPr>
                <w:rFonts w:ascii="Times New Roman" w:eastAsia="Times New Roman" w:hAnsi="Times New Roman" w:cs="Times New Roman"/>
                <w:i/>
                <w:iCs/>
                <w:sz w:val="17"/>
                <w:szCs w:val="17"/>
                <w:lang w:eastAsia="ru-RU"/>
              </w:rPr>
              <w:t>ф.и.о.</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14:paraId="0995A1B6"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b/>
                <w:bCs/>
                <w:sz w:val="17"/>
                <w:szCs w:val="17"/>
                <w:lang w:eastAsia="ru-RU"/>
              </w:rPr>
              <w:t>Работник: </w:t>
            </w:r>
            <w:r w:rsidRPr="003F5F7E">
              <w:rPr>
                <w:rFonts w:ascii="Times New Roman" w:eastAsia="Times New Roman" w:hAnsi="Times New Roman" w:cs="Times New Roman"/>
                <w:sz w:val="17"/>
                <w:szCs w:val="17"/>
                <w:lang w:eastAsia="ru-RU"/>
              </w:rPr>
              <w:t>______________________________________</w:t>
            </w:r>
          </w:p>
          <w:p w14:paraId="4C6988A6"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Паспорт: серия ________ № __________</w:t>
            </w:r>
          </w:p>
          <w:p w14:paraId="07AC37BA"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выдан_________________________________" ___ " ________________ ________ г.</w:t>
            </w:r>
          </w:p>
          <w:p w14:paraId="74E291DD"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sz w:val="17"/>
                <w:szCs w:val="17"/>
                <w:lang w:eastAsia="ru-RU"/>
              </w:rPr>
              <w:t>прописан по адресу: ____________________ ______________________________________</w:t>
            </w:r>
          </w:p>
          <w:p w14:paraId="3302CD70" w14:textId="77777777" w:rsidR="003F5F7E" w:rsidRPr="003F5F7E" w:rsidRDefault="003F5F7E" w:rsidP="003F5F7E">
            <w:pPr>
              <w:spacing w:before="75" w:after="75" w:line="240" w:lineRule="auto"/>
              <w:rPr>
                <w:rFonts w:ascii="Times New Roman" w:eastAsia="Times New Roman" w:hAnsi="Times New Roman" w:cs="Times New Roman"/>
                <w:sz w:val="17"/>
                <w:szCs w:val="17"/>
                <w:lang w:eastAsia="ru-RU"/>
              </w:rPr>
            </w:pPr>
            <w:r w:rsidRPr="003F5F7E">
              <w:rPr>
                <w:rFonts w:ascii="Times New Roman" w:eastAsia="Times New Roman" w:hAnsi="Times New Roman" w:cs="Times New Roman"/>
                <w:i/>
                <w:iCs/>
                <w:sz w:val="17"/>
                <w:szCs w:val="17"/>
                <w:lang w:eastAsia="ru-RU"/>
              </w:rPr>
              <w:t>(подпись)</w:t>
            </w:r>
          </w:p>
        </w:tc>
      </w:tr>
    </w:tbl>
    <w:p w14:paraId="0C0D4C51" w14:textId="3FC65F20" w:rsidR="00881488" w:rsidRDefault="00881488" w:rsidP="00454020"/>
    <w:p w14:paraId="383C1510" w14:textId="77777777" w:rsidR="003F5F7E" w:rsidRDefault="003F5F7E" w:rsidP="00454020"/>
    <w:p w14:paraId="3632353E" w14:textId="77777777" w:rsidR="00454020" w:rsidRDefault="00454020" w:rsidP="00454020"/>
    <w:p w14:paraId="3F3165AA" w14:textId="77777777" w:rsidR="00454020" w:rsidRDefault="00454020" w:rsidP="00454020">
      <w:pPr>
        <w:spacing w:line="360" w:lineRule="auto"/>
        <w:jc w:val="center"/>
      </w:pPr>
      <w:r>
        <w:rPr>
          <w:noProof/>
        </w:rPr>
        <w:lastRenderedPageBreak/>
        <w:drawing>
          <wp:anchor distT="0" distB="0" distL="114300" distR="114300" simplePos="0" relativeHeight="251659264" behindDoc="0" locked="0" layoutInCell="1" allowOverlap="1" wp14:anchorId="17461CA4" wp14:editId="77C59059">
            <wp:simplePos x="0" y="0"/>
            <wp:positionH relativeFrom="column">
              <wp:posOffset>2602865</wp:posOffset>
            </wp:positionH>
            <wp:positionV relativeFrom="paragraph">
              <wp:posOffset>-205740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0090"/>
                    </a:xfrm>
                    <a:prstGeom prst="rect">
                      <a:avLst/>
                    </a:prstGeom>
                    <a:noFill/>
                  </pic:spPr>
                </pic:pic>
              </a:graphicData>
            </a:graphic>
          </wp:anchor>
        </w:drawing>
      </w:r>
    </w:p>
    <w:p w14:paraId="6515F1F0" w14:textId="77777777" w:rsidR="00454020" w:rsidRPr="00490B42" w:rsidRDefault="00454020" w:rsidP="00454020">
      <w:pPr>
        <w:spacing w:line="360" w:lineRule="auto"/>
        <w:jc w:val="center"/>
        <w:rPr>
          <w:rFonts w:ascii="Times New Roman" w:hAnsi="Times New Roman" w:cs="Times New Roman"/>
        </w:rPr>
      </w:pPr>
    </w:p>
    <w:tbl>
      <w:tblPr>
        <w:tblW w:w="0" w:type="auto"/>
        <w:tblLook w:val="04A0" w:firstRow="1" w:lastRow="0" w:firstColumn="1" w:lastColumn="0" w:noHBand="0" w:noVBand="1"/>
      </w:tblPr>
      <w:tblGrid>
        <w:gridCol w:w="4099"/>
        <w:gridCol w:w="1137"/>
        <w:gridCol w:w="4119"/>
      </w:tblGrid>
      <w:tr w:rsidR="00454020" w:rsidRPr="00490B42" w14:paraId="2BA57EF2" w14:textId="77777777" w:rsidTr="00D40CEF">
        <w:trPr>
          <w:cantSplit/>
          <w:trHeight w:val="419"/>
        </w:trPr>
        <w:tc>
          <w:tcPr>
            <w:tcW w:w="4158" w:type="dxa"/>
            <w:hideMark/>
          </w:tcPr>
          <w:p w14:paraId="15EF7375" w14:textId="77777777" w:rsidR="00454020" w:rsidRPr="00490B42" w:rsidRDefault="00454020" w:rsidP="00D40CEF">
            <w:pPr>
              <w:pStyle w:val="ab"/>
              <w:tabs>
                <w:tab w:val="left" w:pos="4285"/>
              </w:tabs>
              <w:spacing w:line="192" w:lineRule="auto"/>
              <w:jc w:val="center"/>
              <w:rPr>
                <w:rFonts w:ascii="Times New Roman" w:hAnsi="Times New Roman" w:cs="Times New Roman"/>
                <w:b/>
                <w:bCs/>
                <w:noProof/>
                <w:color w:val="000000"/>
                <w:sz w:val="22"/>
              </w:rPr>
            </w:pPr>
            <w:r w:rsidRPr="00490B42">
              <w:rPr>
                <w:rFonts w:ascii="Times New Roman" w:hAnsi="Times New Roman" w:cs="Times New Roman"/>
                <w:b/>
                <w:bCs/>
                <w:noProof/>
                <w:color w:val="000000"/>
                <w:sz w:val="22"/>
              </w:rPr>
              <w:t>Ч+ВАШ  РЕСПУБЛИКИ</w:t>
            </w:r>
          </w:p>
          <w:p w14:paraId="1E2D1F3B" w14:textId="77777777" w:rsidR="00454020" w:rsidRPr="00490B42" w:rsidRDefault="00454020" w:rsidP="00D40CEF">
            <w:pPr>
              <w:pStyle w:val="ab"/>
              <w:tabs>
                <w:tab w:val="left" w:pos="4285"/>
              </w:tabs>
              <w:spacing w:line="192" w:lineRule="auto"/>
              <w:jc w:val="center"/>
              <w:rPr>
                <w:rFonts w:ascii="Times New Roman" w:hAnsi="Times New Roman" w:cs="Times New Roman"/>
                <w:sz w:val="26"/>
              </w:rPr>
            </w:pPr>
            <w:r w:rsidRPr="00490B42">
              <w:rPr>
                <w:rFonts w:ascii="Times New Roman" w:hAnsi="Times New Roman" w:cs="Times New Roman"/>
                <w:b/>
                <w:bCs/>
                <w:noProof/>
                <w:color w:val="000000"/>
                <w:sz w:val="22"/>
              </w:rPr>
              <w:t>В+РМАР РАЙОНĚ</w:t>
            </w:r>
          </w:p>
        </w:tc>
        <w:tc>
          <w:tcPr>
            <w:tcW w:w="1163" w:type="dxa"/>
            <w:vMerge w:val="restart"/>
          </w:tcPr>
          <w:p w14:paraId="4413D81A" w14:textId="77777777" w:rsidR="00454020" w:rsidRPr="00490B42" w:rsidRDefault="00454020" w:rsidP="00D40CEF">
            <w:pPr>
              <w:suppressAutoHyphens/>
              <w:jc w:val="center"/>
              <w:rPr>
                <w:rFonts w:ascii="Times New Roman" w:eastAsia="Times New Roman" w:hAnsi="Times New Roman" w:cs="Times New Roman"/>
                <w:sz w:val="26"/>
                <w:szCs w:val="24"/>
                <w:lang w:eastAsia="ar-SA"/>
              </w:rPr>
            </w:pPr>
          </w:p>
        </w:tc>
        <w:tc>
          <w:tcPr>
            <w:tcW w:w="4165" w:type="dxa"/>
            <w:hideMark/>
          </w:tcPr>
          <w:p w14:paraId="485623BA" w14:textId="77777777" w:rsidR="00454020" w:rsidRPr="00490B42" w:rsidRDefault="00454020" w:rsidP="00D40CEF">
            <w:pPr>
              <w:pStyle w:val="ab"/>
              <w:spacing w:line="192" w:lineRule="auto"/>
              <w:jc w:val="center"/>
              <w:rPr>
                <w:rFonts w:ascii="Times New Roman" w:hAnsi="Times New Roman" w:cs="Times New Roman"/>
                <w:b/>
                <w:bCs/>
                <w:sz w:val="22"/>
              </w:rPr>
            </w:pPr>
            <w:r w:rsidRPr="00490B42">
              <w:rPr>
                <w:rFonts w:ascii="Times New Roman" w:hAnsi="Times New Roman" w:cs="Times New Roman"/>
                <w:b/>
                <w:bCs/>
                <w:noProof/>
                <w:sz w:val="22"/>
              </w:rPr>
              <w:t>ЧУВАШСКАЯ РЕСПУБЛИКА</w:t>
            </w:r>
            <w:r w:rsidRPr="00490B42">
              <w:rPr>
                <w:rStyle w:val="ac"/>
                <w:rFonts w:ascii="Times New Roman" w:hAnsi="Times New Roman" w:cs="Times New Roman"/>
                <w:noProof/>
                <w:color w:val="000000"/>
                <w:sz w:val="22"/>
              </w:rPr>
              <w:t xml:space="preserve"> </w:t>
            </w:r>
            <w:r w:rsidRPr="00490B42">
              <w:rPr>
                <w:rFonts w:ascii="Times New Roman" w:hAnsi="Times New Roman" w:cs="Times New Roman"/>
                <w:b/>
                <w:bCs/>
                <w:noProof/>
                <w:color w:val="000000"/>
                <w:sz w:val="22"/>
              </w:rPr>
              <w:t xml:space="preserve">УРМАРСКИЙ РАЙОН  </w:t>
            </w:r>
          </w:p>
        </w:tc>
      </w:tr>
      <w:tr w:rsidR="00454020" w:rsidRPr="00490B42" w14:paraId="5EA35F5E" w14:textId="77777777" w:rsidTr="00D40CEF">
        <w:trPr>
          <w:cantSplit/>
          <w:trHeight w:val="2350"/>
        </w:trPr>
        <w:tc>
          <w:tcPr>
            <w:tcW w:w="4158" w:type="dxa"/>
          </w:tcPr>
          <w:p w14:paraId="0703E4BB" w14:textId="77777777" w:rsidR="00454020" w:rsidRPr="00490B42" w:rsidRDefault="00454020" w:rsidP="00D40CEF">
            <w:pPr>
              <w:pStyle w:val="ab"/>
              <w:tabs>
                <w:tab w:val="left" w:pos="4285"/>
              </w:tabs>
              <w:spacing w:before="80" w:line="192" w:lineRule="auto"/>
              <w:jc w:val="center"/>
              <w:rPr>
                <w:rFonts w:ascii="Times New Roman" w:hAnsi="Times New Roman" w:cs="Times New Roman"/>
                <w:b/>
                <w:bCs/>
                <w:noProof/>
                <w:color w:val="000000"/>
                <w:sz w:val="22"/>
              </w:rPr>
            </w:pPr>
            <w:r w:rsidRPr="00490B42">
              <w:rPr>
                <w:rFonts w:ascii="Times New Roman" w:hAnsi="Times New Roman" w:cs="Times New Roman"/>
                <w:b/>
                <w:bCs/>
                <w:noProof/>
                <w:color w:val="000000"/>
                <w:sz w:val="22"/>
              </w:rPr>
              <w:t xml:space="preserve">К/ТЕСНЕР ЯЛ ПОСЕЛЕНИЙĚН </w:t>
            </w:r>
          </w:p>
          <w:p w14:paraId="3B6A931B" w14:textId="77777777" w:rsidR="00454020" w:rsidRPr="00490B42" w:rsidRDefault="00454020" w:rsidP="00D40CEF">
            <w:pPr>
              <w:pStyle w:val="ab"/>
              <w:tabs>
                <w:tab w:val="left" w:pos="4285"/>
              </w:tabs>
              <w:spacing w:line="192" w:lineRule="auto"/>
              <w:jc w:val="center"/>
              <w:rPr>
                <w:rStyle w:val="ac"/>
                <w:rFonts w:ascii="Times New Roman" w:hAnsi="Times New Roman" w:cs="Times New Roman"/>
                <w:color w:val="000000"/>
                <w:sz w:val="26"/>
              </w:rPr>
            </w:pPr>
            <w:r w:rsidRPr="00490B42">
              <w:rPr>
                <w:rFonts w:ascii="Times New Roman" w:hAnsi="Times New Roman" w:cs="Times New Roman"/>
                <w:b/>
                <w:bCs/>
                <w:noProof/>
                <w:color w:val="000000"/>
                <w:sz w:val="22"/>
              </w:rPr>
              <w:t>ПУÇЛĂХĚ</w:t>
            </w:r>
            <w:r w:rsidRPr="00490B42">
              <w:rPr>
                <w:rStyle w:val="ac"/>
                <w:rFonts w:ascii="Times New Roman" w:hAnsi="Times New Roman" w:cs="Times New Roman"/>
                <w:noProof/>
                <w:color w:val="000000"/>
                <w:sz w:val="26"/>
              </w:rPr>
              <w:t xml:space="preserve"> </w:t>
            </w:r>
          </w:p>
          <w:p w14:paraId="029A3CFE" w14:textId="77777777" w:rsidR="00454020" w:rsidRPr="00490B42" w:rsidRDefault="00454020" w:rsidP="00D40CEF">
            <w:pPr>
              <w:spacing w:line="192" w:lineRule="auto"/>
              <w:rPr>
                <w:rFonts w:ascii="Times New Roman" w:hAnsi="Times New Roman" w:cs="Times New Roman"/>
                <w:sz w:val="24"/>
              </w:rPr>
            </w:pPr>
          </w:p>
          <w:p w14:paraId="72228901" w14:textId="77777777" w:rsidR="00454020" w:rsidRPr="00490B42" w:rsidRDefault="00454020" w:rsidP="00D40CEF">
            <w:pPr>
              <w:pStyle w:val="ab"/>
              <w:tabs>
                <w:tab w:val="left" w:pos="4285"/>
              </w:tabs>
              <w:spacing w:line="192" w:lineRule="auto"/>
              <w:jc w:val="center"/>
              <w:rPr>
                <w:rStyle w:val="ac"/>
                <w:rFonts w:ascii="Times New Roman" w:hAnsi="Times New Roman" w:cs="Times New Roman"/>
                <w:noProof/>
                <w:color w:val="000000"/>
                <w:sz w:val="24"/>
                <w:szCs w:val="24"/>
              </w:rPr>
            </w:pPr>
            <w:r w:rsidRPr="00490B42">
              <w:rPr>
                <w:rStyle w:val="ac"/>
                <w:rFonts w:ascii="Times New Roman" w:hAnsi="Times New Roman" w:cs="Times New Roman"/>
                <w:noProof/>
                <w:color w:val="000000"/>
                <w:sz w:val="24"/>
                <w:szCs w:val="24"/>
              </w:rPr>
              <w:t>ХУШУ</w:t>
            </w:r>
          </w:p>
          <w:p w14:paraId="31EED611" w14:textId="77777777" w:rsidR="00454020" w:rsidRPr="00490B42" w:rsidRDefault="00454020" w:rsidP="00D40CEF">
            <w:pPr>
              <w:rPr>
                <w:rFonts w:ascii="Times New Roman" w:hAnsi="Times New Roman" w:cs="Times New Roman"/>
              </w:rPr>
            </w:pPr>
          </w:p>
          <w:p w14:paraId="3297078B" w14:textId="77777777" w:rsidR="00454020" w:rsidRPr="008E310E" w:rsidRDefault="00454020" w:rsidP="00D40CEF">
            <w:pPr>
              <w:pStyle w:val="ab"/>
              <w:spacing w:line="276" w:lineRule="auto"/>
              <w:ind w:right="-35"/>
              <w:jc w:val="center"/>
              <w:rPr>
                <w:rFonts w:ascii="Times New Roman" w:hAnsi="Times New Roman" w:cs="Times New Roman"/>
                <w:noProof/>
                <w:color w:val="000000"/>
                <w:sz w:val="26"/>
              </w:rPr>
            </w:pPr>
            <w:r w:rsidRPr="00490B42">
              <w:rPr>
                <w:rFonts w:ascii="Times New Roman" w:hAnsi="Times New Roman" w:cs="Times New Roman"/>
                <w:noProof/>
                <w:color w:val="000000"/>
                <w:sz w:val="26"/>
              </w:rPr>
              <w:t>«</w:t>
            </w:r>
            <w:r>
              <w:rPr>
                <w:rFonts w:ascii="Times New Roman" w:hAnsi="Times New Roman" w:cs="Times New Roman"/>
                <w:noProof/>
                <w:color w:val="000000"/>
                <w:sz w:val="26"/>
              </w:rPr>
              <w:t>10</w:t>
            </w:r>
            <w:r w:rsidRPr="00490B42">
              <w:rPr>
                <w:rFonts w:ascii="Times New Roman" w:hAnsi="Times New Roman" w:cs="Times New Roman"/>
                <w:noProof/>
                <w:color w:val="000000"/>
                <w:sz w:val="26"/>
              </w:rPr>
              <w:t xml:space="preserve"> » </w:t>
            </w:r>
            <w:r>
              <w:rPr>
                <w:rFonts w:ascii="Times New Roman" w:hAnsi="Times New Roman" w:cs="Times New Roman"/>
                <w:noProof/>
                <w:color w:val="000000"/>
                <w:sz w:val="26"/>
              </w:rPr>
              <w:t>су</w:t>
            </w:r>
            <w:r w:rsidRPr="00490B42">
              <w:rPr>
                <w:rFonts w:ascii="Times New Roman" w:hAnsi="Times New Roman" w:cs="Times New Roman"/>
                <w:noProof/>
                <w:color w:val="000000"/>
                <w:sz w:val="26"/>
              </w:rPr>
              <w:t xml:space="preserve">   201</w:t>
            </w:r>
            <w:r>
              <w:rPr>
                <w:rFonts w:ascii="Times New Roman" w:hAnsi="Times New Roman" w:cs="Times New Roman"/>
                <w:noProof/>
                <w:color w:val="000000"/>
                <w:sz w:val="26"/>
              </w:rPr>
              <w:t>8</w:t>
            </w:r>
            <w:r w:rsidRPr="00490B42">
              <w:rPr>
                <w:rFonts w:ascii="Times New Roman" w:hAnsi="Times New Roman" w:cs="Times New Roman"/>
                <w:noProof/>
                <w:color w:val="000000"/>
                <w:sz w:val="26"/>
              </w:rPr>
              <w:t xml:space="preserve"> с.  №</w:t>
            </w:r>
            <w:r>
              <w:rPr>
                <w:rFonts w:ascii="Times New Roman" w:hAnsi="Times New Roman" w:cs="Times New Roman"/>
                <w:noProof/>
                <w:color w:val="000000"/>
                <w:sz w:val="26"/>
              </w:rPr>
              <w:t>13-а</w:t>
            </w:r>
            <w:r w:rsidRPr="00490B42">
              <w:rPr>
                <w:rFonts w:ascii="Times New Roman" w:hAnsi="Times New Roman" w:cs="Times New Roman"/>
                <w:noProof/>
                <w:color w:val="000000"/>
                <w:sz w:val="26"/>
              </w:rPr>
              <w:t xml:space="preserve"> р</w:t>
            </w:r>
            <w:r>
              <w:rPr>
                <w:rFonts w:ascii="Times New Roman" w:hAnsi="Times New Roman" w:cs="Times New Roman"/>
                <w:noProof/>
                <w:color w:val="000000"/>
                <w:sz w:val="26"/>
              </w:rPr>
              <w:t>л</w:t>
            </w:r>
          </w:p>
          <w:p w14:paraId="67093044" w14:textId="77777777" w:rsidR="00454020" w:rsidRPr="00490B42" w:rsidRDefault="00454020" w:rsidP="00D40CEF">
            <w:pPr>
              <w:suppressAutoHyphens/>
              <w:jc w:val="center"/>
              <w:rPr>
                <w:rFonts w:ascii="Times New Roman" w:eastAsia="Times New Roman" w:hAnsi="Times New Roman" w:cs="Times New Roman"/>
                <w:noProof/>
                <w:color w:val="000000"/>
                <w:sz w:val="26"/>
                <w:szCs w:val="26"/>
                <w:lang w:eastAsia="ar-SA"/>
              </w:rPr>
            </w:pPr>
            <w:r w:rsidRPr="00490B42">
              <w:rPr>
                <w:rFonts w:ascii="Times New Roman" w:hAnsi="Times New Roman" w:cs="Times New Roman"/>
                <w:bCs/>
                <w:noProof/>
                <w:color w:val="000000"/>
                <w:sz w:val="26"/>
                <w:szCs w:val="26"/>
              </w:rPr>
              <w:t>К</w:t>
            </w:r>
            <w:r>
              <w:rPr>
                <w:rFonts w:ascii="Times New Roman" w:hAnsi="Times New Roman" w:cs="Times New Roman"/>
                <w:bCs/>
                <w:noProof/>
                <w:color w:val="000000"/>
                <w:sz w:val="26"/>
                <w:szCs w:val="26"/>
              </w:rPr>
              <w:t>е</w:t>
            </w:r>
            <w:r w:rsidRPr="00490B42">
              <w:rPr>
                <w:rFonts w:ascii="Times New Roman" w:hAnsi="Times New Roman" w:cs="Times New Roman"/>
                <w:bCs/>
                <w:noProof/>
                <w:color w:val="000000"/>
                <w:sz w:val="26"/>
                <w:szCs w:val="26"/>
              </w:rPr>
              <w:t>теснер</w:t>
            </w:r>
            <w:r w:rsidRPr="00490B42">
              <w:rPr>
                <w:rFonts w:ascii="Times New Roman" w:hAnsi="Times New Roman" w:cs="Times New Roman"/>
                <w:noProof/>
                <w:color w:val="000000"/>
                <w:sz w:val="26"/>
                <w:szCs w:val="26"/>
              </w:rPr>
              <w:t xml:space="preserve"> ял</w:t>
            </w:r>
            <w:r>
              <w:rPr>
                <w:rFonts w:ascii="Times New Roman" w:hAnsi="Times New Roman" w:cs="Times New Roman"/>
                <w:noProof/>
                <w:color w:val="000000"/>
                <w:sz w:val="26"/>
                <w:szCs w:val="26"/>
              </w:rPr>
              <w:t>е</w:t>
            </w:r>
          </w:p>
        </w:tc>
        <w:tc>
          <w:tcPr>
            <w:tcW w:w="0" w:type="auto"/>
            <w:vMerge/>
            <w:vAlign w:val="center"/>
            <w:hideMark/>
          </w:tcPr>
          <w:p w14:paraId="668D998F" w14:textId="77777777" w:rsidR="00454020" w:rsidRPr="00490B42" w:rsidRDefault="00454020" w:rsidP="00D40CEF">
            <w:pPr>
              <w:rPr>
                <w:rFonts w:ascii="Times New Roman" w:eastAsia="Times New Roman" w:hAnsi="Times New Roman" w:cs="Times New Roman"/>
                <w:sz w:val="26"/>
                <w:szCs w:val="24"/>
                <w:lang w:eastAsia="ar-SA"/>
              </w:rPr>
            </w:pPr>
          </w:p>
        </w:tc>
        <w:tc>
          <w:tcPr>
            <w:tcW w:w="4165" w:type="dxa"/>
          </w:tcPr>
          <w:p w14:paraId="614902A0" w14:textId="77777777" w:rsidR="00454020" w:rsidRPr="00490B42" w:rsidRDefault="00454020" w:rsidP="00D40CEF">
            <w:pPr>
              <w:pStyle w:val="ab"/>
              <w:spacing w:before="80" w:line="192" w:lineRule="auto"/>
              <w:jc w:val="center"/>
              <w:rPr>
                <w:rFonts w:ascii="Times New Roman" w:hAnsi="Times New Roman" w:cs="Times New Roman"/>
                <w:b/>
                <w:bCs/>
                <w:noProof/>
                <w:color w:val="000000"/>
                <w:sz w:val="22"/>
              </w:rPr>
            </w:pPr>
            <w:r w:rsidRPr="00490B42">
              <w:rPr>
                <w:rFonts w:ascii="Times New Roman" w:hAnsi="Times New Roman" w:cs="Times New Roman"/>
                <w:b/>
                <w:bCs/>
                <w:noProof/>
                <w:color w:val="000000"/>
                <w:sz w:val="22"/>
              </w:rPr>
              <w:t xml:space="preserve">ГЛАВА </w:t>
            </w:r>
          </w:p>
          <w:p w14:paraId="48F6A1BF" w14:textId="77777777" w:rsidR="00454020" w:rsidRPr="00490B42" w:rsidRDefault="00454020" w:rsidP="00D40CEF">
            <w:pPr>
              <w:pStyle w:val="ab"/>
              <w:spacing w:line="192" w:lineRule="auto"/>
              <w:jc w:val="center"/>
              <w:rPr>
                <w:rFonts w:ascii="Times New Roman" w:hAnsi="Times New Roman" w:cs="Times New Roman"/>
                <w:b/>
                <w:bCs/>
                <w:noProof/>
                <w:color w:val="000000"/>
                <w:sz w:val="22"/>
              </w:rPr>
            </w:pPr>
            <w:r w:rsidRPr="00490B42">
              <w:rPr>
                <w:rFonts w:ascii="Times New Roman" w:hAnsi="Times New Roman" w:cs="Times New Roman"/>
                <w:b/>
                <w:bCs/>
                <w:noProof/>
                <w:color w:val="000000"/>
                <w:sz w:val="22"/>
              </w:rPr>
              <w:t>КУДЕСНЕРСКОГО СЕЛЬСКОГО</w:t>
            </w:r>
          </w:p>
          <w:p w14:paraId="38A7EC43" w14:textId="77777777" w:rsidR="00454020" w:rsidRPr="00490B42" w:rsidRDefault="00454020" w:rsidP="00D40CEF">
            <w:pPr>
              <w:pStyle w:val="ab"/>
              <w:spacing w:line="192" w:lineRule="auto"/>
              <w:jc w:val="center"/>
              <w:rPr>
                <w:rFonts w:ascii="Times New Roman" w:hAnsi="Times New Roman" w:cs="Times New Roman"/>
                <w:noProof/>
                <w:color w:val="000000"/>
                <w:sz w:val="26"/>
              </w:rPr>
            </w:pPr>
            <w:r w:rsidRPr="00490B42">
              <w:rPr>
                <w:rFonts w:ascii="Times New Roman" w:hAnsi="Times New Roman" w:cs="Times New Roman"/>
                <w:b/>
                <w:bCs/>
                <w:noProof/>
                <w:color w:val="000000"/>
                <w:sz w:val="22"/>
              </w:rPr>
              <w:t>ПОСЕЛЕНИЯ</w:t>
            </w:r>
            <w:r w:rsidRPr="00490B42">
              <w:rPr>
                <w:rFonts w:ascii="Times New Roman" w:hAnsi="Times New Roman" w:cs="Times New Roman"/>
                <w:noProof/>
                <w:color w:val="000000"/>
                <w:sz w:val="26"/>
              </w:rPr>
              <w:t xml:space="preserve"> </w:t>
            </w:r>
          </w:p>
          <w:p w14:paraId="1D1F91F2" w14:textId="77777777" w:rsidR="00454020" w:rsidRPr="00490B42" w:rsidRDefault="00454020" w:rsidP="00D40CEF">
            <w:pPr>
              <w:pStyle w:val="ab"/>
              <w:spacing w:line="192" w:lineRule="auto"/>
              <w:jc w:val="center"/>
              <w:rPr>
                <w:rStyle w:val="ac"/>
                <w:rFonts w:ascii="Times New Roman" w:hAnsi="Times New Roman" w:cs="Times New Roman"/>
                <w:color w:val="000000"/>
              </w:rPr>
            </w:pPr>
          </w:p>
          <w:p w14:paraId="5F2EAEF4" w14:textId="77777777" w:rsidR="00454020" w:rsidRPr="00490B42" w:rsidRDefault="00454020" w:rsidP="00D40CEF">
            <w:pPr>
              <w:pStyle w:val="ab"/>
              <w:spacing w:line="192" w:lineRule="auto"/>
              <w:jc w:val="center"/>
              <w:rPr>
                <w:rStyle w:val="ac"/>
                <w:rFonts w:ascii="Times New Roman" w:hAnsi="Times New Roman" w:cs="Times New Roman"/>
                <w:noProof/>
                <w:color w:val="000000"/>
                <w:sz w:val="26"/>
              </w:rPr>
            </w:pPr>
            <w:r w:rsidRPr="00490B42">
              <w:rPr>
                <w:rStyle w:val="ac"/>
                <w:rFonts w:ascii="Times New Roman" w:hAnsi="Times New Roman" w:cs="Times New Roman"/>
                <w:noProof/>
                <w:color w:val="000000"/>
                <w:sz w:val="26"/>
              </w:rPr>
              <w:t>РАСПОРЯЖЕНИЕ</w:t>
            </w:r>
          </w:p>
          <w:p w14:paraId="1CFAAFC4" w14:textId="77777777" w:rsidR="00454020" w:rsidRPr="00490B42" w:rsidRDefault="00454020" w:rsidP="00D40CEF">
            <w:pPr>
              <w:rPr>
                <w:rFonts w:ascii="Times New Roman" w:hAnsi="Times New Roman" w:cs="Times New Roman"/>
                <w:sz w:val="24"/>
              </w:rPr>
            </w:pPr>
          </w:p>
          <w:p w14:paraId="5835C5F9" w14:textId="77777777" w:rsidR="00454020" w:rsidRPr="00490B42" w:rsidRDefault="00454020" w:rsidP="00D40CEF">
            <w:pPr>
              <w:pStyle w:val="ab"/>
              <w:spacing w:line="276" w:lineRule="auto"/>
              <w:jc w:val="center"/>
              <w:rPr>
                <w:rFonts w:ascii="Times New Roman" w:hAnsi="Times New Roman" w:cs="Times New Roman"/>
                <w:sz w:val="26"/>
              </w:rPr>
            </w:pPr>
            <w:r w:rsidRPr="00490B42">
              <w:rPr>
                <w:rFonts w:ascii="Times New Roman" w:hAnsi="Times New Roman" w:cs="Times New Roman"/>
                <w:noProof/>
                <w:sz w:val="26"/>
              </w:rPr>
              <w:t>«</w:t>
            </w:r>
            <w:r>
              <w:rPr>
                <w:rFonts w:ascii="Times New Roman" w:hAnsi="Times New Roman" w:cs="Times New Roman"/>
                <w:noProof/>
                <w:sz w:val="26"/>
              </w:rPr>
              <w:t>10</w:t>
            </w:r>
            <w:r w:rsidRPr="00490B42">
              <w:rPr>
                <w:rFonts w:ascii="Times New Roman" w:hAnsi="Times New Roman" w:cs="Times New Roman"/>
                <w:noProof/>
                <w:sz w:val="26"/>
              </w:rPr>
              <w:t xml:space="preserve">» </w:t>
            </w:r>
            <w:r>
              <w:rPr>
                <w:rFonts w:ascii="Times New Roman" w:hAnsi="Times New Roman" w:cs="Times New Roman"/>
                <w:noProof/>
                <w:sz w:val="26"/>
              </w:rPr>
              <w:t>мая</w:t>
            </w:r>
            <w:r w:rsidRPr="00490B42">
              <w:rPr>
                <w:rFonts w:ascii="Times New Roman" w:hAnsi="Times New Roman" w:cs="Times New Roman"/>
                <w:noProof/>
                <w:sz w:val="26"/>
              </w:rPr>
              <w:t xml:space="preserve">  201</w:t>
            </w:r>
            <w:r>
              <w:rPr>
                <w:rFonts w:ascii="Times New Roman" w:hAnsi="Times New Roman" w:cs="Times New Roman"/>
                <w:noProof/>
                <w:sz w:val="26"/>
              </w:rPr>
              <w:t>8</w:t>
            </w:r>
            <w:r w:rsidRPr="00490B42">
              <w:rPr>
                <w:rFonts w:ascii="Times New Roman" w:hAnsi="Times New Roman" w:cs="Times New Roman"/>
                <w:noProof/>
                <w:sz w:val="26"/>
              </w:rPr>
              <w:t xml:space="preserve">г.  № </w:t>
            </w:r>
            <w:r>
              <w:rPr>
                <w:rFonts w:ascii="Times New Roman" w:hAnsi="Times New Roman" w:cs="Times New Roman"/>
                <w:noProof/>
                <w:sz w:val="26"/>
              </w:rPr>
              <w:t>13-а</w:t>
            </w:r>
            <w:r w:rsidRPr="00490B42">
              <w:rPr>
                <w:rFonts w:ascii="Times New Roman" w:hAnsi="Times New Roman" w:cs="Times New Roman"/>
                <w:noProof/>
                <w:sz w:val="26"/>
              </w:rPr>
              <w:t xml:space="preserve"> р</w:t>
            </w:r>
            <w:r>
              <w:rPr>
                <w:rFonts w:ascii="Times New Roman" w:hAnsi="Times New Roman" w:cs="Times New Roman"/>
                <w:noProof/>
                <w:sz w:val="26"/>
              </w:rPr>
              <w:t>л</w:t>
            </w:r>
          </w:p>
          <w:p w14:paraId="21F8BE25" w14:textId="77777777" w:rsidR="00454020" w:rsidRPr="00490B42" w:rsidRDefault="00454020" w:rsidP="00D40CEF">
            <w:pPr>
              <w:suppressAutoHyphens/>
              <w:jc w:val="center"/>
              <w:rPr>
                <w:rFonts w:ascii="Times New Roman" w:eastAsia="Times New Roman" w:hAnsi="Times New Roman" w:cs="Times New Roman"/>
                <w:noProof/>
                <w:sz w:val="26"/>
                <w:szCs w:val="24"/>
                <w:lang w:eastAsia="ar-SA"/>
              </w:rPr>
            </w:pPr>
            <w:r w:rsidRPr="00490B42">
              <w:rPr>
                <w:rFonts w:ascii="Times New Roman" w:hAnsi="Times New Roman" w:cs="Times New Roman"/>
                <w:noProof/>
                <w:color w:val="000000"/>
                <w:sz w:val="26"/>
              </w:rPr>
              <w:t>деревня Кудеснеры</w:t>
            </w:r>
          </w:p>
        </w:tc>
      </w:tr>
    </w:tbl>
    <w:p w14:paraId="3C8E6F64" w14:textId="77777777" w:rsidR="00454020" w:rsidRDefault="00454020" w:rsidP="00454020"/>
    <w:p w14:paraId="1B20C3C5" w14:textId="77777777" w:rsidR="00454020" w:rsidRDefault="00454020" w:rsidP="00454020">
      <w:pPr>
        <w:widowControl w:val="0"/>
        <w:autoSpaceDE w:val="0"/>
        <w:autoSpaceDN w:val="0"/>
        <w:adjustRightInd w:val="0"/>
        <w:ind w:right="-5" w:firstLine="720"/>
        <w:jc w:val="both"/>
      </w:pPr>
      <w:r>
        <w:t>1. Внести в приложение №</w:t>
      </w:r>
      <w:proofErr w:type="gramStart"/>
      <w:r>
        <w:t>1  штатного</w:t>
      </w:r>
      <w:proofErr w:type="gramEnd"/>
      <w:r>
        <w:t xml:space="preserve"> расписания, утвержденного распоряжением  главы Кудеснерского сельского поселения № 12р от 03 мая 2018 года изменение, изложив вторую  и третью строку в следующей редакции:</w:t>
      </w:r>
    </w:p>
    <w:p w14:paraId="530318CF" w14:textId="77777777" w:rsidR="00454020" w:rsidRDefault="00454020" w:rsidP="00454020">
      <w:pPr>
        <w:pStyle w:val="a20"/>
        <w:spacing w:before="0" w:beforeAutospacing="0" w:after="0" w:afterAutospacing="0"/>
        <w:jc w:val="center"/>
      </w:pPr>
    </w:p>
    <w:tbl>
      <w:tblPr>
        <w:tblW w:w="10440" w:type="dxa"/>
        <w:tblInd w:w="-318" w:type="dxa"/>
        <w:tblLayout w:type="fixed"/>
        <w:tblLook w:val="04A0" w:firstRow="1" w:lastRow="0" w:firstColumn="1" w:lastColumn="0" w:noHBand="0" w:noVBand="1"/>
      </w:tblPr>
      <w:tblGrid>
        <w:gridCol w:w="435"/>
        <w:gridCol w:w="1561"/>
        <w:gridCol w:w="940"/>
        <w:gridCol w:w="882"/>
        <w:gridCol w:w="698"/>
        <w:gridCol w:w="582"/>
        <w:gridCol w:w="730"/>
        <w:gridCol w:w="595"/>
        <w:gridCol w:w="821"/>
        <w:gridCol w:w="439"/>
        <w:gridCol w:w="793"/>
        <w:gridCol w:w="540"/>
        <w:gridCol w:w="540"/>
        <w:gridCol w:w="884"/>
      </w:tblGrid>
      <w:tr w:rsidR="00454020" w14:paraId="175125AC" w14:textId="77777777" w:rsidTr="00D40CEF">
        <w:trPr>
          <w:trHeight w:val="259"/>
        </w:trPr>
        <w:tc>
          <w:tcPr>
            <w:tcW w:w="434" w:type="dxa"/>
            <w:vMerge w:val="restart"/>
            <w:tcBorders>
              <w:top w:val="single" w:sz="4" w:space="0" w:color="000000"/>
              <w:left w:val="single" w:sz="4" w:space="0" w:color="000000"/>
              <w:bottom w:val="single" w:sz="4" w:space="0" w:color="000000"/>
              <w:right w:val="single" w:sz="4" w:space="0" w:color="000000"/>
            </w:tcBorders>
            <w:vAlign w:val="center"/>
            <w:hideMark/>
          </w:tcPr>
          <w:p w14:paraId="38DB988A" w14:textId="77777777" w:rsidR="00454020" w:rsidRDefault="00454020" w:rsidP="00D40CEF">
            <w:pPr>
              <w:jc w:val="center"/>
              <w:rPr>
                <w:rFonts w:ascii="Arial CYR" w:hAnsi="Arial CYR" w:cs="Arial CYR"/>
                <w:sz w:val="14"/>
                <w:szCs w:val="14"/>
              </w:rPr>
            </w:pPr>
            <w:r>
              <w:rPr>
                <w:rFonts w:ascii="Arial CYR" w:hAnsi="Arial CYR" w:cs="Arial CYR"/>
                <w:sz w:val="14"/>
                <w:szCs w:val="14"/>
              </w:rPr>
              <w:t>№ п/п</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14:paraId="5B77A9B7"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Должность     </w:t>
            </w:r>
            <w:proofErr w:type="gramStart"/>
            <w:r>
              <w:rPr>
                <w:rFonts w:ascii="Arial CYR" w:hAnsi="Arial CYR" w:cs="Arial CYR"/>
                <w:sz w:val="14"/>
                <w:szCs w:val="14"/>
              </w:rPr>
              <w:t xml:space="preserve">   (</w:t>
            </w:r>
            <w:proofErr w:type="gramEnd"/>
            <w:r>
              <w:rPr>
                <w:rFonts w:ascii="Arial CYR" w:hAnsi="Arial CYR" w:cs="Arial CYR"/>
                <w:sz w:val="14"/>
                <w:szCs w:val="14"/>
              </w:rPr>
              <w:t>специальность, профессия),разряд, класс (категория), квалификации</w:t>
            </w:r>
          </w:p>
        </w:tc>
        <w:tc>
          <w:tcPr>
            <w:tcW w:w="940" w:type="dxa"/>
            <w:vMerge w:val="restart"/>
            <w:tcBorders>
              <w:top w:val="single" w:sz="4" w:space="0" w:color="000000"/>
              <w:left w:val="single" w:sz="4" w:space="0" w:color="000000"/>
              <w:bottom w:val="single" w:sz="4" w:space="0" w:color="000000"/>
              <w:right w:val="single" w:sz="4" w:space="0" w:color="000000"/>
            </w:tcBorders>
            <w:vAlign w:val="center"/>
            <w:hideMark/>
          </w:tcPr>
          <w:p w14:paraId="18B6CB8B"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Кол-во </w:t>
            </w:r>
            <w:proofErr w:type="spellStart"/>
            <w:r>
              <w:rPr>
                <w:rFonts w:ascii="Arial CYR" w:hAnsi="Arial CYR" w:cs="Arial CYR"/>
                <w:sz w:val="14"/>
                <w:szCs w:val="14"/>
              </w:rPr>
              <w:t>штатн.ед</w:t>
            </w:r>
            <w:proofErr w:type="spellEnd"/>
            <w:r>
              <w:rPr>
                <w:rFonts w:ascii="Arial CYR" w:hAnsi="Arial CYR" w:cs="Arial CYR"/>
                <w:sz w:val="14"/>
                <w:szCs w:val="14"/>
              </w:rPr>
              <w:t>.</w:t>
            </w:r>
          </w:p>
        </w:tc>
        <w:tc>
          <w:tcPr>
            <w:tcW w:w="882" w:type="dxa"/>
            <w:vMerge w:val="restart"/>
            <w:tcBorders>
              <w:top w:val="single" w:sz="4" w:space="0" w:color="000000"/>
              <w:left w:val="single" w:sz="4" w:space="0" w:color="000000"/>
              <w:bottom w:val="single" w:sz="4" w:space="0" w:color="000000"/>
              <w:right w:val="single" w:sz="4" w:space="0" w:color="000000"/>
            </w:tcBorders>
            <w:vAlign w:val="center"/>
            <w:hideMark/>
          </w:tcPr>
          <w:p w14:paraId="37AB42DA"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Тарифная ставка (оклад), </w:t>
            </w:r>
            <w:proofErr w:type="spellStart"/>
            <w:r>
              <w:rPr>
                <w:rFonts w:ascii="Arial CYR" w:hAnsi="Arial CYR" w:cs="Arial CYR"/>
                <w:sz w:val="14"/>
                <w:szCs w:val="14"/>
              </w:rPr>
              <w:t>руб</w:t>
            </w:r>
            <w:proofErr w:type="spellEnd"/>
          </w:p>
        </w:tc>
        <w:tc>
          <w:tcPr>
            <w:tcW w:w="3426" w:type="dxa"/>
            <w:gridSpan w:val="5"/>
            <w:tcBorders>
              <w:top w:val="single" w:sz="4" w:space="0" w:color="000000"/>
              <w:left w:val="nil"/>
              <w:bottom w:val="single" w:sz="4" w:space="0" w:color="000000"/>
              <w:right w:val="single" w:sz="4" w:space="0" w:color="000000"/>
            </w:tcBorders>
            <w:noWrap/>
            <w:vAlign w:val="bottom"/>
            <w:hideMark/>
          </w:tcPr>
          <w:p w14:paraId="4030773E" w14:textId="77777777" w:rsidR="00454020" w:rsidRDefault="00454020" w:rsidP="00D40CEF">
            <w:pPr>
              <w:jc w:val="both"/>
              <w:rPr>
                <w:rFonts w:ascii="Arial CYR" w:hAnsi="Arial CYR" w:cs="Arial CYR"/>
                <w:sz w:val="14"/>
                <w:szCs w:val="14"/>
              </w:rPr>
            </w:pPr>
            <w:r>
              <w:rPr>
                <w:rFonts w:ascii="Arial CYR" w:hAnsi="Arial CYR" w:cs="Arial CYR"/>
                <w:sz w:val="14"/>
                <w:szCs w:val="14"/>
              </w:rPr>
              <w:t xml:space="preserve">                     Н А Д Б А В К И </w:t>
            </w:r>
          </w:p>
        </w:tc>
        <w:tc>
          <w:tcPr>
            <w:tcW w:w="1232" w:type="dxa"/>
            <w:gridSpan w:val="2"/>
            <w:vMerge w:val="restart"/>
            <w:tcBorders>
              <w:top w:val="single" w:sz="4" w:space="0" w:color="000000"/>
              <w:left w:val="single" w:sz="4" w:space="0" w:color="000000"/>
              <w:bottom w:val="nil"/>
              <w:right w:val="single" w:sz="4" w:space="0" w:color="000000"/>
            </w:tcBorders>
            <w:vAlign w:val="center"/>
            <w:hideMark/>
          </w:tcPr>
          <w:p w14:paraId="1E5B5B65" w14:textId="77777777" w:rsidR="00454020" w:rsidRDefault="00454020" w:rsidP="00D40CEF">
            <w:pPr>
              <w:jc w:val="center"/>
              <w:rPr>
                <w:rFonts w:ascii="Arial CYR" w:hAnsi="Arial CYR" w:cs="Arial CYR"/>
                <w:sz w:val="14"/>
                <w:szCs w:val="14"/>
              </w:rPr>
            </w:pPr>
            <w:r>
              <w:rPr>
                <w:rFonts w:ascii="Arial CYR" w:hAnsi="Arial CYR" w:cs="Arial CYR"/>
                <w:sz w:val="14"/>
                <w:szCs w:val="14"/>
              </w:rPr>
              <w:t>Ежемесячное поощрение</w:t>
            </w:r>
          </w:p>
        </w:tc>
        <w:tc>
          <w:tcPr>
            <w:tcW w:w="10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CDEB50"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Выплаты </w:t>
            </w:r>
          </w:p>
        </w:tc>
        <w:tc>
          <w:tcPr>
            <w:tcW w:w="884"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3C929B0" w14:textId="77777777" w:rsidR="00454020" w:rsidRDefault="00454020" w:rsidP="00D40CEF">
            <w:pPr>
              <w:jc w:val="center"/>
              <w:rPr>
                <w:rFonts w:ascii="Arial CYR" w:hAnsi="Arial CYR" w:cs="Arial CYR"/>
                <w:sz w:val="14"/>
                <w:szCs w:val="14"/>
              </w:rPr>
            </w:pPr>
            <w:proofErr w:type="gramStart"/>
            <w:r>
              <w:rPr>
                <w:rFonts w:ascii="Arial CYR" w:hAnsi="Arial CYR" w:cs="Arial CYR"/>
                <w:sz w:val="14"/>
                <w:szCs w:val="14"/>
              </w:rPr>
              <w:t>Всего ,</w:t>
            </w:r>
            <w:proofErr w:type="spellStart"/>
            <w:r>
              <w:rPr>
                <w:rFonts w:ascii="Arial CYR" w:hAnsi="Arial CYR" w:cs="Arial CYR"/>
                <w:sz w:val="14"/>
                <w:szCs w:val="14"/>
              </w:rPr>
              <w:t>руб</w:t>
            </w:r>
            <w:proofErr w:type="spellEnd"/>
            <w:proofErr w:type="gramEnd"/>
          </w:p>
        </w:tc>
      </w:tr>
      <w:tr w:rsidR="00454020" w14:paraId="5A17D329" w14:textId="77777777" w:rsidTr="00D40CEF">
        <w:trPr>
          <w:trHeight w:val="510"/>
        </w:trPr>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F1EFE12" w14:textId="77777777" w:rsidR="00454020" w:rsidRDefault="00454020" w:rsidP="00D40CEF">
            <w:pPr>
              <w:jc w:val="both"/>
              <w:rPr>
                <w:rFonts w:ascii="Arial CYR" w:eastAsia="Times New Roman" w:hAnsi="Arial CYR" w:cs="Arial CYR"/>
                <w:sz w:val="14"/>
                <w:szCs w:val="1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305B011" w14:textId="77777777" w:rsidR="00454020" w:rsidRDefault="00454020" w:rsidP="00D40CEF">
            <w:pPr>
              <w:jc w:val="both"/>
              <w:rPr>
                <w:rFonts w:ascii="Arial CYR" w:eastAsia="Times New Roman" w:hAnsi="Arial CYR" w:cs="Arial CYR"/>
                <w:sz w:val="14"/>
                <w:szCs w:val="14"/>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0C402025" w14:textId="77777777" w:rsidR="00454020" w:rsidRDefault="00454020" w:rsidP="00D40CEF">
            <w:pPr>
              <w:jc w:val="both"/>
              <w:rPr>
                <w:rFonts w:ascii="Arial CYR" w:eastAsia="Times New Roman" w:hAnsi="Arial CYR" w:cs="Arial CYR"/>
                <w:sz w:val="14"/>
                <w:szCs w:val="14"/>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14:paraId="131DE61E" w14:textId="77777777" w:rsidR="00454020" w:rsidRDefault="00454020" w:rsidP="00D40CEF">
            <w:pPr>
              <w:jc w:val="both"/>
              <w:rPr>
                <w:rFonts w:ascii="Arial CYR" w:eastAsia="Times New Roman" w:hAnsi="Arial CYR" w:cs="Arial CYR"/>
                <w:sz w:val="14"/>
                <w:szCs w:val="14"/>
              </w:rPr>
            </w:pPr>
          </w:p>
        </w:tc>
        <w:tc>
          <w:tcPr>
            <w:tcW w:w="2010" w:type="dxa"/>
            <w:gridSpan w:val="3"/>
            <w:tcBorders>
              <w:top w:val="single" w:sz="4" w:space="0" w:color="000000"/>
              <w:left w:val="nil"/>
              <w:bottom w:val="single" w:sz="4" w:space="0" w:color="000000"/>
              <w:right w:val="single" w:sz="4" w:space="0" w:color="000000"/>
            </w:tcBorders>
            <w:vAlign w:val="center"/>
            <w:hideMark/>
          </w:tcPr>
          <w:p w14:paraId="7D11B99E"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  За выслугу лет</w:t>
            </w:r>
          </w:p>
        </w:tc>
        <w:tc>
          <w:tcPr>
            <w:tcW w:w="1416" w:type="dxa"/>
            <w:gridSpan w:val="2"/>
            <w:tcBorders>
              <w:top w:val="single" w:sz="4" w:space="0" w:color="000000"/>
              <w:left w:val="nil"/>
              <w:bottom w:val="single" w:sz="4" w:space="0" w:color="000000"/>
              <w:right w:val="single" w:sz="4" w:space="0" w:color="000000"/>
            </w:tcBorders>
            <w:hideMark/>
          </w:tcPr>
          <w:p w14:paraId="2C0AE437" w14:textId="77777777" w:rsidR="00454020" w:rsidRDefault="00454020" w:rsidP="00D40CEF">
            <w:pPr>
              <w:jc w:val="center"/>
              <w:rPr>
                <w:rFonts w:ascii="Arial CYR" w:hAnsi="Arial CYR" w:cs="Arial CYR"/>
                <w:sz w:val="14"/>
                <w:szCs w:val="14"/>
              </w:rPr>
            </w:pPr>
            <w:r>
              <w:rPr>
                <w:rFonts w:ascii="Arial CYR" w:hAnsi="Arial CYR" w:cs="Arial CYR"/>
                <w:sz w:val="14"/>
                <w:szCs w:val="14"/>
              </w:rPr>
              <w:t>За особые условия труда</w:t>
            </w:r>
          </w:p>
        </w:tc>
        <w:tc>
          <w:tcPr>
            <w:tcW w:w="2025" w:type="dxa"/>
            <w:gridSpan w:val="2"/>
            <w:vMerge/>
            <w:tcBorders>
              <w:top w:val="single" w:sz="4" w:space="0" w:color="000000"/>
              <w:left w:val="single" w:sz="4" w:space="0" w:color="000000"/>
              <w:bottom w:val="nil"/>
              <w:right w:val="single" w:sz="4" w:space="0" w:color="000000"/>
            </w:tcBorders>
            <w:vAlign w:val="center"/>
            <w:hideMark/>
          </w:tcPr>
          <w:p w14:paraId="38E1CCF3" w14:textId="77777777" w:rsidR="00454020" w:rsidRDefault="00454020" w:rsidP="00D40CEF">
            <w:pPr>
              <w:jc w:val="both"/>
              <w:rPr>
                <w:rFonts w:ascii="Arial CYR" w:eastAsia="Times New Roman" w:hAnsi="Arial CYR" w:cs="Arial CYR"/>
                <w:sz w:val="14"/>
                <w:szCs w:val="14"/>
              </w:rPr>
            </w:pP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49805E3E" w14:textId="77777777" w:rsidR="00454020" w:rsidRDefault="00454020" w:rsidP="00D40CEF">
            <w:pPr>
              <w:jc w:val="both"/>
              <w:rPr>
                <w:rFonts w:ascii="Arial CYR" w:eastAsia="Times New Roman" w:hAnsi="Arial CYR" w:cs="Arial CYR"/>
                <w:sz w:val="14"/>
                <w:szCs w:val="14"/>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14:paraId="5CAC53CD" w14:textId="77777777" w:rsidR="00454020" w:rsidRDefault="00454020" w:rsidP="00D40CEF">
            <w:pPr>
              <w:jc w:val="both"/>
              <w:rPr>
                <w:rFonts w:ascii="Arial CYR" w:eastAsia="Times New Roman" w:hAnsi="Arial CYR" w:cs="Arial CYR"/>
                <w:sz w:val="14"/>
                <w:szCs w:val="14"/>
              </w:rPr>
            </w:pPr>
          </w:p>
        </w:tc>
      </w:tr>
      <w:tr w:rsidR="00454020" w14:paraId="3D44BB01" w14:textId="77777777" w:rsidTr="00D40CEF">
        <w:trPr>
          <w:trHeight w:val="780"/>
        </w:trPr>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5F0CB71E" w14:textId="77777777" w:rsidR="00454020" w:rsidRDefault="00454020" w:rsidP="00D40CEF">
            <w:pPr>
              <w:jc w:val="both"/>
              <w:rPr>
                <w:rFonts w:ascii="Arial CYR" w:eastAsia="Times New Roman" w:hAnsi="Arial CYR" w:cs="Arial CYR"/>
                <w:sz w:val="14"/>
                <w:szCs w:val="1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5D9D0F8" w14:textId="77777777" w:rsidR="00454020" w:rsidRDefault="00454020" w:rsidP="00D40CEF">
            <w:pPr>
              <w:jc w:val="both"/>
              <w:rPr>
                <w:rFonts w:ascii="Arial CYR" w:eastAsia="Times New Roman" w:hAnsi="Arial CYR" w:cs="Arial CYR"/>
                <w:sz w:val="14"/>
                <w:szCs w:val="14"/>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1032701F" w14:textId="77777777" w:rsidR="00454020" w:rsidRDefault="00454020" w:rsidP="00D40CEF">
            <w:pPr>
              <w:jc w:val="both"/>
              <w:rPr>
                <w:rFonts w:ascii="Arial CYR" w:eastAsia="Times New Roman" w:hAnsi="Arial CYR" w:cs="Arial CYR"/>
                <w:sz w:val="14"/>
                <w:szCs w:val="14"/>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14:paraId="7A040750" w14:textId="77777777" w:rsidR="00454020" w:rsidRDefault="00454020" w:rsidP="00D40CEF">
            <w:pPr>
              <w:jc w:val="both"/>
              <w:rPr>
                <w:rFonts w:ascii="Arial CYR" w:eastAsia="Times New Roman" w:hAnsi="Arial CYR" w:cs="Arial CYR"/>
                <w:sz w:val="14"/>
                <w:szCs w:val="14"/>
              </w:rPr>
            </w:pPr>
          </w:p>
        </w:tc>
        <w:tc>
          <w:tcPr>
            <w:tcW w:w="698" w:type="dxa"/>
            <w:tcBorders>
              <w:top w:val="nil"/>
              <w:left w:val="nil"/>
              <w:bottom w:val="single" w:sz="4" w:space="0" w:color="000000"/>
              <w:right w:val="single" w:sz="4" w:space="0" w:color="000000"/>
            </w:tcBorders>
            <w:vAlign w:val="center"/>
            <w:hideMark/>
          </w:tcPr>
          <w:p w14:paraId="07996ECB"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Стаж работы, </w:t>
            </w:r>
            <w:proofErr w:type="spellStart"/>
            <w:proofErr w:type="gramStart"/>
            <w:r>
              <w:rPr>
                <w:rFonts w:ascii="Arial CYR" w:hAnsi="Arial CYR" w:cs="Arial CYR"/>
                <w:sz w:val="14"/>
                <w:szCs w:val="14"/>
              </w:rPr>
              <w:t>лет,мес</w:t>
            </w:r>
            <w:proofErr w:type="gramEnd"/>
            <w:r>
              <w:rPr>
                <w:rFonts w:ascii="Arial CYR" w:hAnsi="Arial CYR" w:cs="Arial CYR"/>
                <w:sz w:val="14"/>
                <w:szCs w:val="14"/>
              </w:rPr>
              <w:t>,дн</w:t>
            </w:r>
            <w:proofErr w:type="spellEnd"/>
          </w:p>
        </w:tc>
        <w:tc>
          <w:tcPr>
            <w:tcW w:w="582" w:type="dxa"/>
            <w:tcBorders>
              <w:top w:val="nil"/>
              <w:left w:val="nil"/>
              <w:bottom w:val="single" w:sz="4" w:space="0" w:color="000000"/>
              <w:right w:val="single" w:sz="4" w:space="0" w:color="000000"/>
            </w:tcBorders>
            <w:hideMark/>
          </w:tcPr>
          <w:p w14:paraId="243C166C"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 </w:t>
            </w:r>
            <w:proofErr w:type="spellStart"/>
            <w:r>
              <w:rPr>
                <w:rFonts w:ascii="Arial CYR" w:hAnsi="Arial CYR" w:cs="Arial CYR"/>
                <w:sz w:val="14"/>
                <w:szCs w:val="14"/>
              </w:rPr>
              <w:t>надб</w:t>
            </w:r>
            <w:proofErr w:type="spellEnd"/>
          </w:p>
        </w:tc>
        <w:tc>
          <w:tcPr>
            <w:tcW w:w="730" w:type="dxa"/>
            <w:tcBorders>
              <w:top w:val="nil"/>
              <w:left w:val="nil"/>
              <w:bottom w:val="single" w:sz="4" w:space="0" w:color="000000"/>
              <w:right w:val="single" w:sz="4" w:space="0" w:color="000000"/>
            </w:tcBorders>
            <w:hideMark/>
          </w:tcPr>
          <w:p w14:paraId="3034FB50"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сумма, </w:t>
            </w:r>
            <w:proofErr w:type="spellStart"/>
            <w:r>
              <w:rPr>
                <w:rFonts w:ascii="Arial CYR" w:hAnsi="Arial CYR" w:cs="Arial CYR"/>
                <w:sz w:val="14"/>
                <w:szCs w:val="14"/>
              </w:rPr>
              <w:t>руб</w:t>
            </w:r>
            <w:proofErr w:type="spellEnd"/>
          </w:p>
        </w:tc>
        <w:tc>
          <w:tcPr>
            <w:tcW w:w="595" w:type="dxa"/>
            <w:tcBorders>
              <w:top w:val="nil"/>
              <w:left w:val="nil"/>
              <w:bottom w:val="single" w:sz="4" w:space="0" w:color="000000"/>
              <w:right w:val="single" w:sz="4" w:space="0" w:color="000000"/>
            </w:tcBorders>
            <w:hideMark/>
          </w:tcPr>
          <w:p w14:paraId="7B99E9E0"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 </w:t>
            </w:r>
            <w:proofErr w:type="spellStart"/>
            <w:r>
              <w:rPr>
                <w:rFonts w:ascii="Arial CYR" w:hAnsi="Arial CYR" w:cs="Arial CYR"/>
                <w:sz w:val="14"/>
                <w:szCs w:val="14"/>
              </w:rPr>
              <w:t>надб</w:t>
            </w:r>
            <w:proofErr w:type="spellEnd"/>
          </w:p>
        </w:tc>
        <w:tc>
          <w:tcPr>
            <w:tcW w:w="821" w:type="dxa"/>
            <w:tcBorders>
              <w:top w:val="nil"/>
              <w:left w:val="nil"/>
              <w:bottom w:val="single" w:sz="4" w:space="0" w:color="000000"/>
              <w:right w:val="single" w:sz="4" w:space="0" w:color="000000"/>
            </w:tcBorders>
            <w:hideMark/>
          </w:tcPr>
          <w:p w14:paraId="5AAE30F5"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сумма, </w:t>
            </w:r>
            <w:proofErr w:type="spellStart"/>
            <w:r>
              <w:rPr>
                <w:rFonts w:ascii="Arial CYR" w:hAnsi="Arial CYR" w:cs="Arial CYR"/>
                <w:sz w:val="14"/>
                <w:szCs w:val="14"/>
              </w:rPr>
              <w:t>руб</w:t>
            </w:r>
            <w:proofErr w:type="spellEnd"/>
          </w:p>
        </w:tc>
        <w:tc>
          <w:tcPr>
            <w:tcW w:w="439" w:type="dxa"/>
            <w:tcBorders>
              <w:top w:val="single" w:sz="4" w:space="0" w:color="000000"/>
              <w:left w:val="nil"/>
              <w:bottom w:val="single" w:sz="4" w:space="0" w:color="000000"/>
              <w:right w:val="single" w:sz="4" w:space="0" w:color="000000"/>
            </w:tcBorders>
            <w:hideMark/>
          </w:tcPr>
          <w:p w14:paraId="67990723" w14:textId="77777777" w:rsidR="00454020" w:rsidRDefault="00454020" w:rsidP="00D40CEF">
            <w:pPr>
              <w:jc w:val="center"/>
              <w:rPr>
                <w:rFonts w:ascii="Arial CYR" w:hAnsi="Arial CYR" w:cs="Arial CYR"/>
                <w:sz w:val="14"/>
                <w:szCs w:val="14"/>
              </w:rPr>
            </w:pPr>
            <w:r>
              <w:rPr>
                <w:rFonts w:ascii="Arial CYR" w:hAnsi="Arial CYR" w:cs="Arial CYR"/>
                <w:sz w:val="14"/>
                <w:szCs w:val="14"/>
              </w:rPr>
              <w:t>К</w:t>
            </w:r>
          </w:p>
        </w:tc>
        <w:tc>
          <w:tcPr>
            <w:tcW w:w="793" w:type="dxa"/>
            <w:tcBorders>
              <w:top w:val="single" w:sz="4" w:space="0" w:color="000000"/>
              <w:left w:val="nil"/>
              <w:bottom w:val="single" w:sz="4" w:space="0" w:color="000000"/>
              <w:right w:val="single" w:sz="4" w:space="0" w:color="000000"/>
            </w:tcBorders>
            <w:hideMark/>
          </w:tcPr>
          <w:p w14:paraId="74B3A546"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сумма, </w:t>
            </w:r>
            <w:proofErr w:type="spellStart"/>
            <w:r>
              <w:rPr>
                <w:rFonts w:ascii="Arial CYR" w:hAnsi="Arial CYR" w:cs="Arial CYR"/>
                <w:sz w:val="14"/>
                <w:szCs w:val="14"/>
              </w:rPr>
              <w:t>руб</w:t>
            </w:r>
            <w:proofErr w:type="spellEnd"/>
          </w:p>
        </w:tc>
        <w:tc>
          <w:tcPr>
            <w:tcW w:w="540" w:type="dxa"/>
            <w:tcBorders>
              <w:top w:val="nil"/>
              <w:left w:val="nil"/>
              <w:bottom w:val="single" w:sz="4" w:space="0" w:color="000000"/>
              <w:right w:val="single" w:sz="4" w:space="0" w:color="000000"/>
            </w:tcBorders>
            <w:vAlign w:val="bottom"/>
            <w:hideMark/>
          </w:tcPr>
          <w:p w14:paraId="2AD86D49" w14:textId="77777777" w:rsidR="00454020" w:rsidRDefault="00454020" w:rsidP="00D40CEF">
            <w:pPr>
              <w:jc w:val="both"/>
              <w:rPr>
                <w:rFonts w:ascii="Arial CYR" w:hAnsi="Arial CYR" w:cs="Arial CYR"/>
                <w:sz w:val="14"/>
                <w:szCs w:val="14"/>
              </w:rPr>
            </w:pPr>
            <w:r>
              <w:rPr>
                <w:rFonts w:ascii="Arial CYR" w:hAnsi="Arial CYR" w:cs="Arial CYR"/>
                <w:sz w:val="14"/>
                <w:szCs w:val="14"/>
              </w:rPr>
              <w:t xml:space="preserve"> </w:t>
            </w:r>
            <w:proofErr w:type="spellStart"/>
            <w:r>
              <w:rPr>
                <w:rFonts w:ascii="Arial CYR" w:hAnsi="Arial CYR" w:cs="Arial CYR"/>
                <w:sz w:val="14"/>
                <w:szCs w:val="14"/>
              </w:rPr>
              <w:t>пов</w:t>
            </w:r>
            <w:proofErr w:type="spellEnd"/>
            <w:r>
              <w:rPr>
                <w:rFonts w:ascii="Arial CYR" w:hAnsi="Arial CYR" w:cs="Arial CYR"/>
                <w:sz w:val="14"/>
                <w:szCs w:val="14"/>
              </w:rPr>
              <w:t xml:space="preserve">. </w:t>
            </w:r>
            <w:proofErr w:type="spellStart"/>
            <w:r>
              <w:rPr>
                <w:rFonts w:ascii="Arial CYR" w:hAnsi="Arial CYR" w:cs="Arial CYR"/>
                <w:sz w:val="14"/>
                <w:szCs w:val="14"/>
              </w:rPr>
              <w:t>коэфф</w:t>
            </w:r>
            <w:proofErr w:type="spellEnd"/>
            <w:r>
              <w:rPr>
                <w:rFonts w:ascii="Arial CYR" w:hAnsi="Arial CYR" w:cs="Arial CYR"/>
                <w:sz w:val="14"/>
                <w:szCs w:val="14"/>
              </w:rPr>
              <w:t xml:space="preserve">. к </w:t>
            </w:r>
            <w:proofErr w:type="spellStart"/>
            <w:r>
              <w:rPr>
                <w:rFonts w:ascii="Arial CYR" w:hAnsi="Arial CYR" w:cs="Arial CYR"/>
                <w:sz w:val="14"/>
                <w:szCs w:val="14"/>
              </w:rPr>
              <w:t>окл</w:t>
            </w:r>
            <w:proofErr w:type="spellEnd"/>
            <w:r>
              <w:rPr>
                <w:rFonts w:ascii="Arial CYR" w:hAnsi="Arial CYR" w:cs="Arial CYR"/>
                <w:sz w:val="14"/>
                <w:szCs w:val="14"/>
              </w:rPr>
              <w:t>. К=0,05</w:t>
            </w:r>
          </w:p>
        </w:tc>
        <w:tc>
          <w:tcPr>
            <w:tcW w:w="540" w:type="dxa"/>
            <w:tcBorders>
              <w:top w:val="nil"/>
              <w:left w:val="nil"/>
              <w:bottom w:val="single" w:sz="4" w:space="0" w:color="000000"/>
              <w:right w:val="single" w:sz="4" w:space="0" w:color="000000"/>
            </w:tcBorders>
            <w:vAlign w:val="bottom"/>
            <w:hideMark/>
          </w:tcPr>
          <w:p w14:paraId="4BE550ED" w14:textId="77777777" w:rsidR="00454020" w:rsidRDefault="00454020" w:rsidP="00D40CEF">
            <w:pPr>
              <w:jc w:val="both"/>
              <w:rPr>
                <w:rFonts w:ascii="Arial CYR" w:hAnsi="Arial CYR" w:cs="Arial CYR"/>
                <w:sz w:val="14"/>
                <w:szCs w:val="14"/>
              </w:rPr>
            </w:pPr>
            <w:r>
              <w:rPr>
                <w:rFonts w:ascii="Arial CYR" w:hAnsi="Arial CYR" w:cs="Arial CYR"/>
                <w:sz w:val="14"/>
                <w:szCs w:val="14"/>
              </w:rPr>
              <w:t xml:space="preserve">перс. </w:t>
            </w:r>
            <w:proofErr w:type="spellStart"/>
            <w:r>
              <w:rPr>
                <w:rFonts w:ascii="Arial CYR" w:hAnsi="Arial CYR" w:cs="Arial CYR"/>
                <w:sz w:val="14"/>
                <w:szCs w:val="14"/>
              </w:rPr>
              <w:t>пов</w:t>
            </w:r>
            <w:proofErr w:type="spellEnd"/>
            <w:r>
              <w:rPr>
                <w:rFonts w:ascii="Arial CYR" w:hAnsi="Arial CYR" w:cs="Arial CYR"/>
                <w:sz w:val="14"/>
                <w:szCs w:val="14"/>
              </w:rPr>
              <w:t xml:space="preserve">. </w:t>
            </w:r>
            <w:proofErr w:type="spellStart"/>
            <w:r>
              <w:rPr>
                <w:rFonts w:ascii="Arial CYR" w:hAnsi="Arial CYR" w:cs="Arial CYR"/>
                <w:sz w:val="14"/>
                <w:szCs w:val="14"/>
              </w:rPr>
              <w:t>коэфф</w:t>
            </w:r>
            <w:proofErr w:type="spellEnd"/>
            <w:r>
              <w:rPr>
                <w:rFonts w:ascii="Arial CYR" w:hAnsi="Arial CYR" w:cs="Arial CYR"/>
                <w:sz w:val="14"/>
                <w:szCs w:val="14"/>
              </w:rPr>
              <w:t xml:space="preserve">. </w:t>
            </w: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14:paraId="375E71E9" w14:textId="77777777" w:rsidR="00454020" w:rsidRDefault="00454020" w:rsidP="00D40CEF">
            <w:pPr>
              <w:jc w:val="both"/>
              <w:rPr>
                <w:rFonts w:ascii="Arial CYR" w:eastAsia="Times New Roman" w:hAnsi="Arial CYR" w:cs="Arial CYR"/>
                <w:sz w:val="14"/>
                <w:szCs w:val="14"/>
              </w:rPr>
            </w:pPr>
          </w:p>
        </w:tc>
      </w:tr>
      <w:tr w:rsidR="00454020" w14:paraId="0724B5FA" w14:textId="77777777" w:rsidTr="00D40CEF">
        <w:trPr>
          <w:trHeight w:val="315"/>
        </w:trPr>
        <w:tc>
          <w:tcPr>
            <w:tcW w:w="434" w:type="dxa"/>
            <w:tcBorders>
              <w:top w:val="nil"/>
              <w:left w:val="single" w:sz="4" w:space="0" w:color="000000"/>
              <w:bottom w:val="single" w:sz="4" w:space="0" w:color="000000"/>
              <w:right w:val="single" w:sz="4" w:space="0" w:color="000000"/>
            </w:tcBorders>
            <w:noWrap/>
            <w:vAlign w:val="center"/>
            <w:hideMark/>
          </w:tcPr>
          <w:p w14:paraId="10C6FA85" w14:textId="77777777" w:rsidR="00454020" w:rsidRDefault="00454020" w:rsidP="00D40CEF">
            <w:pPr>
              <w:jc w:val="center"/>
              <w:rPr>
                <w:rFonts w:ascii="Arial CYR" w:hAnsi="Arial CYR" w:cs="Arial CYR"/>
                <w:sz w:val="14"/>
                <w:szCs w:val="14"/>
              </w:rPr>
            </w:pPr>
            <w:r>
              <w:rPr>
                <w:rFonts w:ascii="Arial CYR" w:hAnsi="Arial CYR" w:cs="Arial CYR"/>
                <w:sz w:val="14"/>
                <w:szCs w:val="14"/>
              </w:rPr>
              <w:t>1</w:t>
            </w:r>
          </w:p>
        </w:tc>
        <w:tc>
          <w:tcPr>
            <w:tcW w:w="1561" w:type="dxa"/>
            <w:tcBorders>
              <w:top w:val="nil"/>
              <w:left w:val="nil"/>
              <w:bottom w:val="single" w:sz="4" w:space="0" w:color="000000"/>
              <w:right w:val="single" w:sz="4" w:space="0" w:color="000000"/>
            </w:tcBorders>
            <w:noWrap/>
            <w:vAlign w:val="center"/>
            <w:hideMark/>
          </w:tcPr>
          <w:p w14:paraId="3C857C09" w14:textId="77777777" w:rsidR="00454020" w:rsidRDefault="00454020" w:rsidP="00D40CEF">
            <w:pPr>
              <w:jc w:val="center"/>
              <w:rPr>
                <w:rFonts w:ascii="Arial CYR" w:hAnsi="Arial CYR" w:cs="Arial CYR"/>
                <w:sz w:val="14"/>
                <w:szCs w:val="14"/>
              </w:rPr>
            </w:pPr>
            <w:r>
              <w:rPr>
                <w:rFonts w:ascii="Arial CYR" w:hAnsi="Arial CYR" w:cs="Arial CYR"/>
                <w:sz w:val="14"/>
                <w:szCs w:val="14"/>
              </w:rPr>
              <w:t>2</w:t>
            </w:r>
          </w:p>
        </w:tc>
        <w:tc>
          <w:tcPr>
            <w:tcW w:w="940" w:type="dxa"/>
            <w:tcBorders>
              <w:top w:val="nil"/>
              <w:left w:val="nil"/>
              <w:bottom w:val="single" w:sz="4" w:space="0" w:color="000000"/>
              <w:right w:val="single" w:sz="4" w:space="0" w:color="000000"/>
            </w:tcBorders>
            <w:noWrap/>
            <w:vAlign w:val="center"/>
            <w:hideMark/>
          </w:tcPr>
          <w:p w14:paraId="67F43631" w14:textId="77777777" w:rsidR="00454020" w:rsidRDefault="00454020" w:rsidP="00D40CEF">
            <w:pPr>
              <w:jc w:val="center"/>
              <w:rPr>
                <w:rFonts w:ascii="Arial CYR" w:hAnsi="Arial CYR" w:cs="Arial CYR"/>
                <w:sz w:val="14"/>
                <w:szCs w:val="14"/>
              </w:rPr>
            </w:pPr>
            <w:r>
              <w:rPr>
                <w:rFonts w:ascii="Arial CYR" w:hAnsi="Arial CYR" w:cs="Arial CYR"/>
                <w:sz w:val="14"/>
                <w:szCs w:val="14"/>
              </w:rPr>
              <w:t>3</w:t>
            </w:r>
          </w:p>
        </w:tc>
        <w:tc>
          <w:tcPr>
            <w:tcW w:w="882" w:type="dxa"/>
            <w:tcBorders>
              <w:top w:val="nil"/>
              <w:left w:val="nil"/>
              <w:bottom w:val="single" w:sz="4" w:space="0" w:color="000000"/>
              <w:right w:val="single" w:sz="4" w:space="0" w:color="000000"/>
            </w:tcBorders>
            <w:noWrap/>
            <w:vAlign w:val="center"/>
            <w:hideMark/>
          </w:tcPr>
          <w:p w14:paraId="1ECFD63C" w14:textId="77777777" w:rsidR="00454020" w:rsidRDefault="00454020" w:rsidP="00D40CEF">
            <w:pPr>
              <w:jc w:val="center"/>
              <w:rPr>
                <w:rFonts w:ascii="Arial CYR" w:hAnsi="Arial CYR" w:cs="Arial CYR"/>
                <w:sz w:val="14"/>
                <w:szCs w:val="14"/>
              </w:rPr>
            </w:pPr>
            <w:r>
              <w:rPr>
                <w:rFonts w:ascii="Arial CYR" w:hAnsi="Arial CYR" w:cs="Arial CYR"/>
                <w:sz w:val="14"/>
                <w:szCs w:val="14"/>
              </w:rPr>
              <w:t>4</w:t>
            </w:r>
          </w:p>
        </w:tc>
        <w:tc>
          <w:tcPr>
            <w:tcW w:w="698" w:type="dxa"/>
            <w:tcBorders>
              <w:top w:val="nil"/>
              <w:left w:val="nil"/>
              <w:bottom w:val="single" w:sz="4" w:space="0" w:color="000000"/>
              <w:right w:val="single" w:sz="4" w:space="0" w:color="000000"/>
            </w:tcBorders>
            <w:vAlign w:val="center"/>
            <w:hideMark/>
          </w:tcPr>
          <w:p w14:paraId="265A8CDF" w14:textId="77777777" w:rsidR="00454020" w:rsidRDefault="00454020" w:rsidP="00D40CEF">
            <w:pPr>
              <w:jc w:val="center"/>
              <w:rPr>
                <w:rFonts w:ascii="Arial CYR" w:hAnsi="Arial CYR" w:cs="Arial CYR"/>
                <w:sz w:val="14"/>
                <w:szCs w:val="14"/>
              </w:rPr>
            </w:pPr>
            <w:r>
              <w:rPr>
                <w:rFonts w:ascii="Arial CYR" w:hAnsi="Arial CYR" w:cs="Arial CYR"/>
                <w:sz w:val="14"/>
                <w:szCs w:val="14"/>
              </w:rPr>
              <w:t>5</w:t>
            </w:r>
          </w:p>
        </w:tc>
        <w:tc>
          <w:tcPr>
            <w:tcW w:w="582" w:type="dxa"/>
            <w:tcBorders>
              <w:top w:val="nil"/>
              <w:left w:val="nil"/>
              <w:bottom w:val="single" w:sz="4" w:space="0" w:color="000000"/>
              <w:right w:val="single" w:sz="4" w:space="0" w:color="000000"/>
            </w:tcBorders>
            <w:vAlign w:val="center"/>
            <w:hideMark/>
          </w:tcPr>
          <w:p w14:paraId="7ADB0F04" w14:textId="77777777" w:rsidR="00454020" w:rsidRDefault="00454020" w:rsidP="00D40CEF">
            <w:pPr>
              <w:jc w:val="center"/>
              <w:rPr>
                <w:rFonts w:ascii="Arial CYR" w:hAnsi="Arial CYR" w:cs="Arial CYR"/>
                <w:sz w:val="14"/>
                <w:szCs w:val="14"/>
              </w:rPr>
            </w:pPr>
            <w:r>
              <w:rPr>
                <w:rFonts w:ascii="Arial CYR" w:hAnsi="Arial CYR" w:cs="Arial CYR"/>
                <w:sz w:val="14"/>
                <w:szCs w:val="14"/>
              </w:rPr>
              <w:t>6</w:t>
            </w:r>
          </w:p>
        </w:tc>
        <w:tc>
          <w:tcPr>
            <w:tcW w:w="730" w:type="dxa"/>
            <w:tcBorders>
              <w:top w:val="nil"/>
              <w:left w:val="nil"/>
              <w:bottom w:val="single" w:sz="4" w:space="0" w:color="000000"/>
              <w:right w:val="single" w:sz="4" w:space="0" w:color="000000"/>
            </w:tcBorders>
            <w:vAlign w:val="center"/>
            <w:hideMark/>
          </w:tcPr>
          <w:p w14:paraId="40DBFBA6" w14:textId="77777777" w:rsidR="00454020" w:rsidRDefault="00454020" w:rsidP="00D40CEF">
            <w:pPr>
              <w:jc w:val="center"/>
              <w:rPr>
                <w:rFonts w:ascii="Arial CYR" w:hAnsi="Arial CYR" w:cs="Arial CYR"/>
                <w:sz w:val="14"/>
                <w:szCs w:val="14"/>
              </w:rPr>
            </w:pPr>
            <w:r>
              <w:rPr>
                <w:rFonts w:ascii="Arial CYR" w:hAnsi="Arial CYR" w:cs="Arial CYR"/>
                <w:sz w:val="14"/>
                <w:szCs w:val="14"/>
              </w:rPr>
              <w:t>7</w:t>
            </w:r>
          </w:p>
        </w:tc>
        <w:tc>
          <w:tcPr>
            <w:tcW w:w="595" w:type="dxa"/>
            <w:tcBorders>
              <w:top w:val="nil"/>
              <w:left w:val="nil"/>
              <w:bottom w:val="single" w:sz="4" w:space="0" w:color="000000"/>
              <w:right w:val="single" w:sz="4" w:space="0" w:color="000000"/>
            </w:tcBorders>
            <w:vAlign w:val="center"/>
            <w:hideMark/>
          </w:tcPr>
          <w:p w14:paraId="5251D80F" w14:textId="77777777" w:rsidR="00454020" w:rsidRDefault="00454020" w:rsidP="00D40CEF">
            <w:pPr>
              <w:jc w:val="center"/>
              <w:rPr>
                <w:rFonts w:ascii="Arial CYR" w:hAnsi="Arial CYR" w:cs="Arial CYR"/>
                <w:sz w:val="14"/>
                <w:szCs w:val="14"/>
              </w:rPr>
            </w:pPr>
            <w:r>
              <w:rPr>
                <w:rFonts w:ascii="Arial CYR" w:hAnsi="Arial CYR" w:cs="Arial CYR"/>
                <w:sz w:val="14"/>
                <w:szCs w:val="14"/>
              </w:rPr>
              <w:t>8</w:t>
            </w:r>
          </w:p>
        </w:tc>
        <w:tc>
          <w:tcPr>
            <w:tcW w:w="821" w:type="dxa"/>
            <w:tcBorders>
              <w:top w:val="nil"/>
              <w:left w:val="nil"/>
              <w:bottom w:val="single" w:sz="4" w:space="0" w:color="000000"/>
              <w:right w:val="single" w:sz="4" w:space="0" w:color="000000"/>
            </w:tcBorders>
            <w:vAlign w:val="center"/>
            <w:hideMark/>
          </w:tcPr>
          <w:p w14:paraId="28DA9F9A" w14:textId="77777777" w:rsidR="00454020" w:rsidRDefault="00454020" w:rsidP="00D40CEF">
            <w:pPr>
              <w:jc w:val="center"/>
              <w:rPr>
                <w:rFonts w:ascii="Arial CYR" w:hAnsi="Arial CYR" w:cs="Arial CYR"/>
                <w:sz w:val="14"/>
                <w:szCs w:val="14"/>
              </w:rPr>
            </w:pPr>
            <w:r>
              <w:rPr>
                <w:rFonts w:ascii="Arial CYR" w:hAnsi="Arial CYR" w:cs="Arial CYR"/>
                <w:sz w:val="14"/>
                <w:szCs w:val="14"/>
              </w:rPr>
              <w:t>9</w:t>
            </w:r>
          </w:p>
        </w:tc>
        <w:tc>
          <w:tcPr>
            <w:tcW w:w="439" w:type="dxa"/>
            <w:tcBorders>
              <w:top w:val="nil"/>
              <w:left w:val="nil"/>
              <w:bottom w:val="single" w:sz="4" w:space="0" w:color="000000"/>
              <w:right w:val="single" w:sz="4" w:space="0" w:color="000000"/>
            </w:tcBorders>
            <w:vAlign w:val="center"/>
            <w:hideMark/>
          </w:tcPr>
          <w:p w14:paraId="66299CDA" w14:textId="77777777" w:rsidR="00454020" w:rsidRDefault="00454020" w:rsidP="00D40CEF">
            <w:pPr>
              <w:jc w:val="center"/>
              <w:rPr>
                <w:rFonts w:ascii="Arial CYR" w:hAnsi="Arial CYR" w:cs="Arial CYR"/>
                <w:sz w:val="14"/>
                <w:szCs w:val="14"/>
              </w:rPr>
            </w:pPr>
            <w:r>
              <w:rPr>
                <w:rFonts w:ascii="Arial CYR" w:hAnsi="Arial CYR" w:cs="Arial CYR"/>
                <w:sz w:val="14"/>
                <w:szCs w:val="14"/>
              </w:rPr>
              <w:t>10</w:t>
            </w:r>
          </w:p>
        </w:tc>
        <w:tc>
          <w:tcPr>
            <w:tcW w:w="793" w:type="dxa"/>
            <w:tcBorders>
              <w:top w:val="nil"/>
              <w:left w:val="nil"/>
              <w:bottom w:val="single" w:sz="4" w:space="0" w:color="000000"/>
              <w:right w:val="single" w:sz="4" w:space="0" w:color="000000"/>
            </w:tcBorders>
            <w:noWrap/>
            <w:vAlign w:val="center"/>
            <w:hideMark/>
          </w:tcPr>
          <w:p w14:paraId="65734317" w14:textId="77777777" w:rsidR="00454020" w:rsidRDefault="00454020" w:rsidP="00D40CEF">
            <w:pPr>
              <w:jc w:val="center"/>
              <w:rPr>
                <w:rFonts w:ascii="Arial CYR" w:hAnsi="Arial CYR" w:cs="Arial CYR"/>
                <w:sz w:val="14"/>
                <w:szCs w:val="14"/>
              </w:rPr>
            </w:pPr>
            <w:r>
              <w:rPr>
                <w:rFonts w:ascii="Arial CYR" w:hAnsi="Arial CYR" w:cs="Arial CYR"/>
                <w:sz w:val="14"/>
                <w:szCs w:val="14"/>
              </w:rPr>
              <w:t>11</w:t>
            </w:r>
          </w:p>
        </w:tc>
        <w:tc>
          <w:tcPr>
            <w:tcW w:w="540" w:type="dxa"/>
            <w:tcBorders>
              <w:top w:val="nil"/>
              <w:left w:val="nil"/>
              <w:bottom w:val="single" w:sz="4" w:space="0" w:color="000000"/>
              <w:right w:val="single" w:sz="4" w:space="0" w:color="000000"/>
            </w:tcBorders>
            <w:noWrap/>
            <w:vAlign w:val="center"/>
            <w:hideMark/>
          </w:tcPr>
          <w:p w14:paraId="11E1B8C7" w14:textId="77777777" w:rsidR="00454020" w:rsidRDefault="00454020" w:rsidP="00D40CEF">
            <w:pPr>
              <w:jc w:val="center"/>
              <w:rPr>
                <w:rFonts w:ascii="Arial CYR" w:hAnsi="Arial CYR" w:cs="Arial CYR"/>
                <w:sz w:val="14"/>
                <w:szCs w:val="14"/>
              </w:rPr>
            </w:pPr>
            <w:r>
              <w:rPr>
                <w:rFonts w:ascii="Arial CYR" w:hAnsi="Arial CYR" w:cs="Arial CYR"/>
                <w:sz w:val="14"/>
                <w:szCs w:val="14"/>
              </w:rPr>
              <w:t>12</w:t>
            </w:r>
          </w:p>
        </w:tc>
        <w:tc>
          <w:tcPr>
            <w:tcW w:w="540" w:type="dxa"/>
            <w:tcBorders>
              <w:top w:val="nil"/>
              <w:left w:val="nil"/>
              <w:bottom w:val="single" w:sz="4" w:space="0" w:color="000000"/>
              <w:right w:val="single" w:sz="4" w:space="0" w:color="000000"/>
            </w:tcBorders>
            <w:noWrap/>
            <w:vAlign w:val="center"/>
            <w:hideMark/>
          </w:tcPr>
          <w:p w14:paraId="1B7A6198" w14:textId="77777777" w:rsidR="00454020" w:rsidRDefault="00454020" w:rsidP="00D40CEF">
            <w:pPr>
              <w:jc w:val="center"/>
              <w:rPr>
                <w:rFonts w:ascii="Arial CYR" w:hAnsi="Arial CYR" w:cs="Arial CYR"/>
                <w:sz w:val="14"/>
                <w:szCs w:val="14"/>
              </w:rPr>
            </w:pPr>
            <w:r>
              <w:rPr>
                <w:rFonts w:ascii="Arial CYR" w:hAnsi="Arial CYR" w:cs="Arial CYR"/>
                <w:sz w:val="14"/>
                <w:szCs w:val="14"/>
              </w:rPr>
              <w:t>13</w:t>
            </w:r>
          </w:p>
        </w:tc>
        <w:tc>
          <w:tcPr>
            <w:tcW w:w="884" w:type="dxa"/>
            <w:tcBorders>
              <w:top w:val="nil"/>
              <w:left w:val="nil"/>
              <w:bottom w:val="single" w:sz="4" w:space="0" w:color="000000"/>
              <w:right w:val="single" w:sz="4" w:space="0" w:color="000000"/>
            </w:tcBorders>
            <w:noWrap/>
            <w:vAlign w:val="center"/>
            <w:hideMark/>
          </w:tcPr>
          <w:p w14:paraId="40FEB9A5" w14:textId="77777777" w:rsidR="00454020" w:rsidRDefault="00454020" w:rsidP="00D40CEF">
            <w:pPr>
              <w:jc w:val="center"/>
              <w:rPr>
                <w:rFonts w:ascii="Arial CYR" w:hAnsi="Arial CYR" w:cs="Arial CYR"/>
                <w:sz w:val="14"/>
                <w:szCs w:val="14"/>
              </w:rPr>
            </w:pPr>
            <w:r>
              <w:rPr>
                <w:rFonts w:ascii="Arial CYR" w:hAnsi="Arial CYR" w:cs="Arial CYR"/>
                <w:sz w:val="14"/>
                <w:szCs w:val="14"/>
              </w:rPr>
              <w:t>14</w:t>
            </w:r>
          </w:p>
        </w:tc>
      </w:tr>
      <w:tr w:rsidR="00454020" w14:paraId="07950284" w14:textId="77777777" w:rsidTr="00D40CEF">
        <w:trPr>
          <w:trHeight w:val="585"/>
        </w:trPr>
        <w:tc>
          <w:tcPr>
            <w:tcW w:w="434" w:type="dxa"/>
            <w:tcBorders>
              <w:top w:val="nil"/>
              <w:left w:val="single" w:sz="4" w:space="0" w:color="000000"/>
              <w:bottom w:val="single" w:sz="4" w:space="0" w:color="000000"/>
              <w:right w:val="single" w:sz="4" w:space="0" w:color="000000"/>
            </w:tcBorders>
            <w:noWrap/>
            <w:vAlign w:val="center"/>
          </w:tcPr>
          <w:p w14:paraId="2665F2CA" w14:textId="77777777" w:rsidR="00454020" w:rsidRDefault="00454020" w:rsidP="00D40CEF">
            <w:pPr>
              <w:jc w:val="right"/>
              <w:rPr>
                <w:rFonts w:ascii="Arial CYR" w:hAnsi="Arial CYR" w:cs="Arial CYR"/>
                <w:sz w:val="14"/>
                <w:szCs w:val="14"/>
              </w:rPr>
            </w:pPr>
            <w:r>
              <w:rPr>
                <w:rFonts w:ascii="Arial CYR" w:hAnsi="Arial CYR" w:cs="Arial CYR"/>
                <w:sz w:val="14"/>
                <w:szCs w:val="14"/>
              </w:rPr>
              <w:t>2</w:t>
            </w:r>
          </w:p>
        </w:tc>
        <w:tc>
          <w:tcPr>
            <w:tcW w:w="1561" w:type="dxa"/>
            <w:tcBorders>
              <w:top w:val="nil"/>
              <w:left w:val="nil"/>
              <w:bottom w:val="single" w:sz="4" w:space="0" w:color="000000"/>
              <w:right w:val="single" w:sz="4" w:space="0" w:color="000000"/>
            </w:tcBorders>
            <w:noWrap/>
            <w:vAlign w:val="center"/>
          </w:tcPr>
          <w:p w14:paraId="3020075A" w14:textId="77777777" w:rsidR="00454020" w:rsidRDefault="00454020" w:rsidP="00D40CEF">
            <w:pPr>
              <w:jc w:val="both"/>
              <w:rPr>
                <w:rFonts w:ascii="Arial CYR" w:hAnsi="Arial CYR" w:cs="Arial CYR"/>
                <w:sz w:val="14"/>
                <w:szCs w:val="14"/>
              </w:rPr>
            </w:pPr>
            <w:r>
              <w:rPr>
                <w:rFonts w:ascii="Arial CYR" w:hAnsi="Arial CYR" w:cs="Arial CYR"/>
                <w:sz w:val="14"/>
                <w:szCs w:val="14"/>
              </w:rPr>
              <w:t xml:space="preserve">Главный </w:t>
            </w:r>
            <w:proofErr w:type="spellStart"/>
            <w:r>
              <w:rPr>
                <w:rFonts w:ascii="Arial CYR" w:hAnsi="Arial CYR" w:cs="Arial CYR"/>
                <w:sz w:val="14"/>
                <w:szCs w:val="14"/>
              </w:rPr>
              <w:t>специалст</w:t>
            </w:r>
            <w:proofErr w:type="spellEnd"/>
            <w:r>
              <w:rPr>
                <w:rFonts w:ascii="Arial CYR" w:hAnsi="Arial CYR" w:cs="Arial CYR"/>
                <w:sz w:val="14"/>
                <w:szCs w:val="14"/>
              </w:rPr>
              <w:t>-эксперт</w:t>
            </w:r>
          </w:p>
        </w:tc>
        <w:tc>
          <w:tcPr>
            <w:tcW w:w="940" w:type="dxa"/>
            <w:tcBorders>
              <w:top w:val="nil"/>
              <w:left w:val="nil"/>
              <w:bottom w:val="single" w:sz="4" w:space="0" w:color="000000"/>
              <w:right w:val="single" w:sz="4" w:space="0" w:color="000000"/>
            </w:tcBorders>
            <w:noWrap/>
            <w:vAlign w:val="center"/>
          </w:tcPr>
          <w:p w14:paraId="57C6C49C" w14:textId="77777777" w:rsidR="00454020" w:rsidRDefault="00454020" w:rsidP="00D40CEF">
            <w:pPr>
              <w:jc w:val="right"/>
              <w:rPr>
                <w:rFonts w:ascii="Arial CYR" w:hAnsi="Arial CYR" w:cs="Arial CYR"/>
                <w:sz w:val="14"/>
                <w:szCs w:val="14"/>
              </w:rPr>
            </w:pPr>
            <w:r>
              <w:rPr>
                <w:rFonts w:ascii="Arial CYR" w:hAnsi="Arial CYR" w:cs="Arial CYR"/>
                <w:sz w:val="14"/>
                <w:szCs w:val="14"/>
              </w:rPr>
              <w:t>1</w:t>
            </w:r>
          </w:p>
        </w:tc>
        <w:tc>
          <w:tcPr>
            <w:tcW w:w="882" w:type="dxa"/>
            <w:tcBorders>
              <w:top w:val="nil"/>
              <w:left w:val="nil"/>
              <w:bottom w:val="single" w:sz="4" w:space="0" w:color="000000"/>
              <w:right w:val="single" w:sz="4" w:space="0" w:color="000000"/>
            </w:tcBorders>
            <w:noWrap/>
            <w:vAlign w:val="center"/>
          </w:tcPr>
          <w:p w14:paraId="7F71885C" w14:textId="77777777" w:rsidR="00454020" w:rsidRDefault="00454020" w:rsidP="00D40CEF">
            <w:pPr>
              <w:jc w:val="center"/>
              <w:rPr>
                <w:rFonts w:ascii="Arial CYR" w:hAnsi="Arial CYR" w:cs="Arial CYR"/>
                <w:sz w:val="14"/>
                <w:szCs w:val="14"/>
              </w:rPr>
            </w:pPr>
            <w:r>
              <w:rPr>
                <w:rFonts w:ascii="Arial CYR" w:hAnsi="Arial CYR" w:cs="Arial CYR"/>
                <w:sz w:val="14"/>
                <w:szCs w:val="14"/>
              </w:rPr>
              <w:t>4857</w:t>
            </w:r>
          </w:p>
        </w:tc>
        <w:tc>
          <w:tcPr>
            <w:tcW w:w="698" w:type="dxa"/>
            <w:tcBorders>
              <w:top w:val="nil"/>
              <w:left w:val="nil"/>
              <w:bottom w:val="single" w:sz="4" w:space="0" w:color="000000"/>
              <w:right w:val="single" w:sz="4" w:space="0" w:color="000000"/>
            </w:tcBorders>
            <w:noWrap/>
            <w:vAlign w:val="center"/>
          </w:tcPr>
          <w:p w14:paraId="41891CA5" w14:textId="77777777" w:rsidR="00454020" w:rsidRDefault="00454020" w:rsidP="00D40CEF">
            <w:pPr>
              <w:jc w:val="center"/>
              <w:rPr>
                <w:rFonts w:ascii="Arial CYR" w:hAnsi="Arial CYR" w:cs="Arial CYR"/>
                <w:sz w:val="14"/>
                <w:szCs w:val="14"/>
              </w:rPr>
            </w:pPr>
          </w:p>
        </w:tc>
        <w:tc>
          <w:tcPr>
            <w:tcW w:w="582" w:type="dxa"/>
            <w:tcBorders>
              <w:top w:val="nil"/>
              <w:left w:val="nil"/>
              <w:bottom w:val="single" w:sz="4" w:space="0" w:color="000000"/>
              <w:right w:val="single" w:sz="4" w:space="0" w:color="000000"/>
            </w:tcBorders>
            <w:vAlign w:val="center"/>
          </w:tcPr>
          <w:p w14:paraId="441CBD15" w14:textId="77777777" w:rsidR="00454020" w:rsidRDefault="00454020" w:rsidP="00D40CEF">
            <w:pPr>
              <w:jc w:val="center"/>
              <w:rPr>
                <w:rFonts w:ascii="Arial CYR" w:hAnsi="Arial CYR" w:cs="Arial CYR"/>
                <w:sz w:val="14"/>
                <w:szCs w:val="14"/>
              </w:rPr>
            </w:pPr>
          </w:p>
        </w:tc>
        <w:tc>
          <w:tcPr>
            <w:tcW w:w="730" w:type="dxa"/>
            <w:tcBorders>
              <w:top w:val="nil"/>
              <w:left w:val="nil"/>
              <w:bottom w:val="single" w:sz="4" w:space="0" w:color="000000"/>
              <w:right w:val="single" w:sz="4" w:space="0" w:color="000000"/>
            </w:tcBorders>
            <w:vAlign w:val="center"/>
          </w:tcPr>
          <w:p w14:paraId="1D8EB1FC" w14:textId="77777777" w:rsidR="00454020" w:rsidRDefault="00454020" w:rsidP="00D40CEF">
            <w:pPr>
              <w:jc w:val="center"/>
              <w:rPr>
                <w:rFonts w:ascii="Arial CYR" w:hAnsi="Arial CYR" w:cs="Arial CYR"/>
                <w:sz w:val="14"/>
                <w:szCs w:val="14"/>
              </w:rPr>
            </w:pPr>
          </w:p>
        </w:tc>
        <w:tc>
          <w:tcPr>
            <w:tcW w:w="595" w:type="dxa"/>
            <w:tcBorders>
              <w:top w:val="nil"/>
              <w:left w:val="nil"/>
              <w:bottom w:val="single" w:sz="4" w:space="0" w:color="000000"/>
              <w:right w:val="single" w:sz="4" w:space="0" w:color="000000"/>
            </w:tcBorders>
            <w:vAlign w:val="center"/>
          </w:tcPr>
          <w:p w14:paraId="064EE4D8" w14:textId="77777777" w:rsidR="00454020" w:rsidRDefault="00454020" w:rsidP="00D40CEF">
            <w:pPr>
              <w:jc w:val="center"/>
              <w:rPr>
                <w:rFonts w:ascii="Arial CYR" w:hAnsi="Arial CYR" w:cs="Arial CYR"/>
                <w:sz w:val="14"/>
                <w:szCs w:val="14"/>
              </w:rPr>
            </w:pPr>
            <w:r>
              <w:rPr>
                <w:rFonts w:ascii="Arial CYR" w:hAnsi="Arial CYR" w:cs="Arial CYR"/>
                <w:sz w:val="14"/>
                <w:szCs w:val="14"/>
              </w:rPr>
              <w:t>60</w:t>
            </w:r>
          </w:p>
        </w:tc>
        <w:tc>
          <w:tcPr>
            <w:tcW w:w="821" w:type="dxa"/>
            <w:tcBorders>
              <w:top w:val="nil"/>
              <w:left w:val="nil"/>
              <w:bottom w:val="single" w:sz="4" w:space="0" w:color="000000"/>
              <w:right w:val="single" w:sz="4" w:space="0" w:color="000000"/>
            </w:tcBorders>
            <w:vAlign w:val="center"/>
          </w:tcPr>
          <w:p w14:paraId="1BADF336" w14:textId="77777777" w:rsidR="00454020" w:rsidRDefault="00454020" w:rsidP="00D40CEF">
            <w:pPr>
              <w:jc w:val="center"/>
              <w:rPr>
                <w:rFonts w:ascii="Arial CYR" w:hAnsi="Arial CYR" w:cs="Arial CYR"/>
                <w:sz w:val="14"/>
                <w:szCs w:val="14"/>
              </w:rPr>
            </w:pPr>
            <w:r>
              <w:rPr>
                <w:rFonts w:ascii="Arial CYR" w:hAnsi="Arial CYR" w:cs="Arial CYR"/>
                <w:sz w:val="14"/>
                <w:szCs w:val="14"/>
              </w:rPr>
              <w:t>2914,20</w:t>
            </w:r>
          </w:p>
        </w:tc>
        <w:tc>
          <w:tcPr>
            <w:tcW w:w="439" w:type="dxa"/>
            <w:tcBorders>
              <w:top w:val="nil"/>
              <w:left w:val="nil"/>
              <w:bottom w:val="single" w:sz="4" w:space="0" w:color="000000"/>
              <w:right w:val="single" w:sz="4" w:space="0" w:color="000000"/>
            </w:tcBorders>
            <w:vAlign w:val="center"/>
          </w:tcPr>
          <w:p w14:paraId="7B580FB1" w14:textId="77777777" w:rsidR="00454020" w:rsidRDefault="00454020" w:rsidP="00D40CEF">
            <w:pPr>
              <w:jc w:val="center"/>
              <w:rPr>
                <w:rFonts w:ascii="Arial CYR" w:hAnsi="Arial CYR" w:cs="Arial CYR"/>
                <w:sz w:val="14"/>
                <w:szCs w:val="14"/>
              </w:rPr>
            </w:pPr>
            <w:r>
              <w:rPr>
                <w:rFonts w:ascii="Arial CYR" w:hAnsi="Arial CYR" w:cs="Arial CYR"/>
                <w:sz w:val="14"/>
                <w:szCs w:val="14"/>
              </w:rPr>
              <w:t>1,0</w:t>
            </w:r>
          </w:p>
        </w:tc>
        <w:tc>
          <w:tcPr>
            <w:tcW w:w="793" w:type="dxa"/>
            <w:tcBorders>
              <w:top w:val="nil"/>
              <w:left w:val="nil"/>
              <w:bottom w:val="single" w:sz="4" w:space="0" w:color="000000"/>
              <w:right w:val="single" w:sz="4" w:space="0" w:color="000000"/>
            </w:tcBorders>
            <w:noWrap/>
            <w:vAlign w:val="center"/>
          </w:tcPr>
          <w:p w14:paraId="7C5EF887" w14:textId="77777777" w:rsidR="00454020" w:rsidRDefault="00454020" w:rsidP="00D40CEF">
            <w:pPr>
              <w:jc w:val="center"/>
              <w:rPr>
                <w:rFonts w:ascii="Arial CYR" w:hAnsi="Arial CYR" w:cs="Arial CYR"/>
                <w:sz w:val="14"/>
                <w:szCs w:val="14"/>
              </w:rPr>
            </w:pPr>
            <w:r>
              <w:rPr>
                <w:rFonts w:ascii="Arial CYR" w:hAnsi="Arial CYR" w:cs="Arial CYR"/>
                <w:sz w:val="14"/>
                <w:szCs w:val="14"/>
              </w:rPr>
              <w:t>4857,00</w:t>
            </w:r>
          </w:p>
        </w:tc>
        <w:tc>
          <w:tcPr>
            <w:tcW w:w="540" w:type="dxa"/>
            <w:tcBorders>
              <w:top w:val="nil"/>
              <w:left w:val="nil"/>
              <w:bottom w:val="single" w:sz="4" w:space="0" w:color="000000"/>
              <w:right w:val="single" w:sz="4" w:space="0" w:color="000000"/>
            </w:tcBorders>
            <w:noWrap/>
            <w:vAlign w:val="center"/>
          </w:tcPr>
          <w:p w14:paraId="62713D5D" w14:textId="77777777" w:rsidR="00454020" w:rsidRDefault="00454020" w:rsidP="00D40CEF">
            <w:pPr>
              <w:jc w:val="center"/>
              <w:rPr>
                <w:rFonts w:ascii="Arial CYR" w:hAnsi="Arial CYR" w:cs="Arial CYR"/>
                <w:sz w:val="14"/>
                <w:szCs w:val="14"/>
              </w:rPr>
            </w:pPr>
          </w:p>
        </w:tc>
        <w:tc>
          <w:tcPr>
            <w:tcW w:w="540" w:type="dxa"/>
            <w:tcBorders>
              <w:top w:val="nil"/>
              <w:left w:val="nil"/>
              <w:bottom w:val="single" w:sz="4" w:space="0" w:color="000000"/>
              <w:right w:val="single" w:sz="4" w:space="0" w:color="000000"/>
            </w:tcBorders>
            <w:noWrap/>
            <w:vAlign w:val="center"/>
            <w:hideMark/>
          </w:tcPr>
          <w:p w14:paraId="2D4C0F66" w14:textId="77777777" w:rsidR="00454020" w:rsidRDefault="00454020" w:rsidP="00D40CEF">
            <w:pPr>
              <w:jc w:val="center"/>
              <w:rPr>
                <w:rFonts w:ascii="Arial CYR" w:hAnsi="Arial CYR" w:cs="Arial CYR"/>
                <w:sz w:val="14"/>
                <w:szCs w:val="14"/>
              </w:rPr>
            </w:pPr>
            <w:r>
              <w:rPr>
                <w:rFonts w:ascii="Arial CYR" w:hAnsi="Arial CYR" w:cs="Arial CYR"/>
                <w:sz w:val="14"/>
                <w:szCs w:val="14"/>
              </w:rPr>
              <w:t> </w:t>
            </w:r>
          </w:p>
        </w:tc>
        <w:tc>
          <w:tcPr>
            <w:tcW w:w="884" w:type="dxa"/>
            <w:tcBorders>
              <w:top w:val="nil"/>
              <w:left w:val="nil"/>
              <w:bottom w:val="single" w:sz="4" w:space="0" w:color="000000"/>
              <w:right w:val="single" w:sz="4" w:space="0" w:color="000000"/>
            </w:tcBorders>
            <w:noWrap/>
            <w:vAlign w:val="center"/>
          </w:tcPr>
          <w:p w14:paraId="59F78422" w14:textId="77777777" w:rsidR="00454020" w:rsidRDefault="00454020" w:rsidP="00D40CEF">
            <w:pPr>
              <w:jc w:val="center"/>
              <w:rPr>
                <w:rFonts w:ascii="Arial CYR" w:hAnsi="Arial CYR" w:cs="Arial CYR"/>
                <w:sz w:val="14"/>
                <w:szCs w:val="14"/>
              </w:rPr>
            </w:pPr>
          </w:p>
        </w:tc>
      </w:tr>
      <w:tr w:rsidR="00454020" w14:paraId="730EBD8D" w14:textId="77777777" w:rsidTr="00D40CEF">
        <w:trPr>
          <w:trHeight w:val="480"/>
        </w:trPr>
        <w:tc>
          <w:tcPr>
            <w:tcW w:w="434" w:type="dxa"/>
            <w:tcBorders>
              <w:top w:val="nil"/>
              <w:left w:val="single" w:sz="4" w:space="0" w:color="000000"/>
              <w:bottom w:val="single" w:sz="4" w:space="0" w:color="000000"/>
              <w:right w:val="single" w:sz="4" w:space="0" w:color="000000"/>
            </w:tcBorders>
            <w:noWrap/>
            <w:vAlign w:val="center"/>
            <w:hideMark/>
          </w:tcPr>
          <w:p w14:paraId="7A8E4696" w14:textId="77777777" w:rsidR="00454020" w:rsidRDefault="00454020" w:rsidP="00D40CEF">
            <w:pPr>
              <w:jc w:val="right"/>
              <w:rPr>
                <w:rFonts w:ascii="Arial CYR" w:hAnsi="Arial CYR" w:cs="Arial CYR"/>
                <w:sz w:val="14"/>
                <w:szCs w:val="14"/>
              </w:rPr>
            </w:pPr>
            <w:r>
              <w:rPr>
                <w:rFonts w:ascii="Arial CYR" w:hAnsi="Arial CYR" w:cs="Arial CYR"/>
                <w:sz w:val="14"/>
                <w:szCs w:val="14"/>
              </w:rPr>
              <w:t>3</w:t>
            </w:r>
          </w:p>
        </w:tc>
        <w:tc>
          <w:tcPr>
            <w:tcW w:w="1561" w:type="dxa"/>
            <w:tcBorders>
              <w:top w:val="nil"/>
              <w:left w:val="nil"/>
              <w:bottom w:val="single" w:sz="4" w:space="0" w:color="000000"/>
              <w:right w:val="single" w:sz="4" w:space="0" w:color="000000"/>
            </w:tcBorders>
            <w:noWrap/>
            <w:vAlign w:val="center"/>
            <w:hideMark/>
          </w:tcPr>
          <w:p w14:paraId="3F36D104" w14:textId="77777777" w:rsidR="00454020" w:rsidRDefault="00454020" w:rsidP="00D40CEF">
            <w:pPr>
              <w:jc w:val="both"/>
              <w:rPr>
                <w:rFonts w:ascii="Arial CYR" w:hAnsi="Arial CYR" w:cs="Arial CYR"/>
                <w:sz w:val="14"/>
                <w:szCs w:val="14"/>
              </w:rPr>
            </w:pPr>
            <w:r>
              <w:rPr>
                <w:rFonts w:ascii="Arial CYR" w:hAnsi="Arial CYR" w:cs="Arial CYR"/>
                <w:sz w:val="14"/>
                <w:szCs w:val="14"/>
              </w:rPr>
              <w:t>Главный специалист-эксперт</w:t>
            </w:r>
          </w:p>
        </w:tc>
        <w:tc>
          <w:tcPr>
            <w:tcW w:w="940" w:type="dxa"/>
            <w:tcBorders>
              <w:top w:val="nil"/>
              <w:left w:val="nil"/>
              <w:bottom w:val="single" w:sz="4" w:space="0" w:color="000000"/>
              <w:right w:val="single" w:sz="4" w:space="0" w:color="000000"/>
            </w:tcBorders>
            <w:noWrap/>
            <w:vAlign w:val="center"/>
            <w:hideMark/>
          </w:tcPr>
          <w:p w14:paraId="34FD6F47" w14:textId="77777777" w:rsidR="00454020" w:rsidRDefault="00454020" w:rsidP="00D40CEF">
            <w:pPr>
              <w:jc w:val="right"/>
              <w:rPr>
                <w:rFonts w:ascii="Arial CYR" w:hAnsi="Arial CYR" w:cs="Arial CYR"/>
                <w:sz w:val="14"/>
                <w:szCs w:val="14"/>
              </w:rPr>
            </w:pPr>
            <w:r>
              <w:rPr>
                <w:rFonts w:ascii="Arial CYR" w:hAnsi="Arial CYR" w:cs="Arial CYR"/>
                <w:sz w:val="14"/>
                <w:szCs w:val="14"/>
              </w:rPr>
              <w:t>1</w:t>
            </w:r>
          </w:p>
        </w:tc>
        <w:tc>
          <w:tcPr>
            <w:tcW w:w="882" w:type="dxa"/>
            <w:tcBorders>
              <w:top w:val="nil"/>
              <w:left w:val="nil"/>
              <w:bottom w:val="single" w:sz="4" w:space="0" w:color="000000"/>
              <w:right w:val="single" w:sz="4" w:space="0" w:color="000000"/>
            </w:tcBorders>
            <w:noWrap/>
            <w:vAlign w:val="center"/>
            <w:hideMark/>
          </w:tcPr>
          <w:p w14:paraId="79A2D50D" w14:textId="77777777" w:rsidR="00454020" w:rsidRDefault="00454020" w:rsidP="00D40CEF">
            <w:pPr>
              <w:jc w:val="center"/>
              <w:rPr>
                <w:rFonts w:ascii="Arial CYR" w:hAnsi="Arial CYR" w:cs="Arial CYR"/>
                <w:sz w:val="14"/>
                <w:szCs w:val="14"/>
              </w:rPr>
            </w:pPr>
            <w:r>
              <w:rPr>
                <w:rFonts w:ascii="Arial CYR" w:hAnsi="Arial CYR" w:cs="Arial CYR"/>
                <w:sz w:val="14"/>
                <w:szCs w:val="14"/>
              </w:rPr>
              <w:t>4857</w:t>
            </w:r>
          </w:p>
        </w:tc>
        <w:tc>
          <w:tcPr>
            <w:tcW w:w="698" w:type="dxa"/>
            <w:tcBorders>
              <w:top w:val="nil"/>
              <w:left w:val="nil"/>
              <w:bottom w:val="single" w:sz="4" w:space="0" w:color="000000"/>
              <w:right w:val="single" w:sz="4" w:space="0" w:color="000000"/>
            </w:tcBorders>
            <w:noWrap/>
            <w:vAlign w:val="center"/>
            <w:hideMark/>
          </w:tcPr>
          <w:p w14:paraId="76D440E4"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 </w:t>
            </w:r>
          </w:p>
        </w:tc>
        <w:tc>
          <w:tcPr>
            <w:tcW w:w="582" w:type="dxa"/>
            <w:tcBorders>
              <w:top w:val="nil"/>
              <w:left w:val="nil"/>
              <w:bottom w:val="single" w:sz="4" w:space="0" w:color="000000"/>
              <w:right w:val="single" w:sz="4" w:space="0" w:color="000000"/>
            </w:tcBorders>
            <w:vAlign w:val="center"/>
            <w:hideMark/>
          </w:tcPr>
          <w:p w14:paraId="47CA5DB1"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 </w:t>
            </w:r>
          </w:p>
        </w:tc>
        <w:tc>
          <w:tcPr>
            <w:tcW w:w="730" w:type="dxa"/>
            <w:tcBorders>
              <w:top w:val="nil"/>
              <w:left w:val="nil"/>
              <w:bottom w:val="single" w:sz="4" w:space="0" w:color="000000"/>
              <w:right w:val="single" w:sz="4" w:space="0" w:color="000000"/>
            </w:tcBorders>
            <w:vAlign w:val="center"/>
            <w:hideMark/>
          </w:tcPr>
          <w:p w14:paraId="39793AAC" w14:textId="77777777" w:rsidR="00454020" w:rsidRDefault="00454020" w:rsidP="00D40CEF">
            <w:pPr>
              <w:jc w:val="center"/>
              <w:rPr>
                <w:rFonts w:ascii="Arial CYR" w:hAnsi="Arial CYR" w:cs="Arial CYR"/>
                <w:sz w:val="14"/>
                <w:szCs w:val="14"/>
              </w:rPr>
            </w:pPr>
            <w:r>
              <w:rPr>
                <w:rFonts w:ascii="Arial CYR" w:hAnsi="Arial CYR" w:cs="Arial CYR"/>
                <w:sz w:val="14"/>
                <w:szCs w:val="14"/>
              </w:rPr>
              <w:t xml:space="preserve"> </w:t>
            </w:r>
          </w:p>
        </w:tc>
        <w:tc>
          <w:tcPr>
            <w:tcW w:w="595" w:type="dxa"/>
            <w:tcBorders>
              <w:top w:val="nil"/>
              <w:left w:val="nil"/>
              <w:bottom w:val="single" w:sz="4" w:space="0" w:color="000000"/>
              <w:right w:val="single" w:sz="4" w:space="0" w:color="000000"/>
            </w:tcBorders>
            <w:vAlign w:val="center"/>
            <w:hideMark/>
          </w:tcPr>
          <w:p w14:paraId="7ACCBD7C" w14:textId="77777777" w:rsidR="00454020" w:rsidRDefault="00454020" w:rsidP="00D40CEF">
            <w:pPr>
              <w:jc w:val="center"/>
              <w:rPr>
                <w:rFonts w:ascii="Arial CYR" w:hAnsi="Arial CYR" w:cs="Arial CYR"/>
                <w:sz w:val="14"/>
                <w:szCs w:val="14"/>
              </w:rPr>
            </w:pPr>
            <w:r>
              <w:rPr>
                <w:rFonts w:ascii="Arial CYR" w:hAnsi="Arial CYR" w:cs="Arial CYR"/>
                <w:sz w:val="14"/>
                <w:szCs w:val="14"/>
              </w:rPr>
              <w:t>60</w:t>
            </w:r>
          </w:p>
        </w:tc>
        <w:tc>
          <w:tcPr>
            <w:tcW w:w="821" w:type="dxa"/>
            <w:tcBorders>
              <w:top w:val="nil"/>
              <w:left w:val="nil"/>
              <w:bottom w:val="single" w:sz="4" w:space="0" w:color="000000"/>
              <w:right w:val="single" w:sz="4" w:space="0" w:color="000000"/>
            </w:tcBorders>
            <w:vAlign w:val="center"/>
            <w:hideMark/>
          </w:tcPr>
          <w:p w14:paraId="1B8E388F" w14:textId="77777777" w:rsidR="00454020" w:rsidRDefault="00454020" w:rsidP="00D40CEF">
            <w:pPr>
              <w:jc w:val="center"/>
              <w:rPr>
                <w:rFonts w:ascii="Arial CYR" w:hAnsi="Arial CYR" w:cs="Arial CYR"/>
                <w:sz w:val="14"/>
                <w:szCs w:val="14"/>
              </w:rPr>
            </w:pPr>
            <w:r>
              <w:rPr>
                <w:rFonts w:ascii="Arial CYR" w:hAnsi="Arial CYR" w:cs="Arial CYR"/>
                <w:sz w:val="14"/>
                <w:szCs w:val="14"/>
              </w:rPr>
              <w:t>2914,20</w:t>
            </w:r>
          </w:p>
        </w:tc>
        <w:tc>
          <w:tcPr>
            <w:tcW w:w="439" w:type="dxa"/>
            <w:tcBorders>
              <w:top w:val="nil"/>
              <w:left w:val="nil"/>
              <w:bottom w:val="single" w:sz="4" w:space="0" w:color="000000"/>
              <w:right w:val="single" w:sz="4" w:space="0" w:color="000000"/>
            </w:tcBorders>
            <w:vAlign w:val="center"/>
            <w:hideMark/>
          </w:tcPr>
          <w:p w14:paraId="3A1C78D4" w14:textId="77777777" w:rsidR="00454020" w:rsidRDefault="00454020" w:rsidP="00D40CEF">
            <w:pPr>
              <w:jc w:val="center"/>
              <w:rPr>
                <w:rFonts w:ascii="Arial CYR" w:hAnsi="Arial CYR" w:cs="Arial CYR"/>
                <w:sz w:val="14"/>
                <w:szCs w:val="14"/>
              </w:rPr>
            </w:pPr>
            <w:r>
              <w:rPr>
                <w:rFonts w:ascii="Arial CYR" w:hAnsi="Arial CYR" w:cs="Arial CYR"/>
                <w:sz w:val="14"/>
                <w:szCs w:val="14"/>
              </w:rPr>
              <w:t>1,0</w:t>
            </w:r>
          </w:p>
        </w:tc>
        <w:tc>
          <w:tcPr>
            <w:tcW w:w="793" w:type="dxa"/>
            <w:tcBorders>
              <w:top w:val="nil"/>
              <w:left w:val="nil"/>
              <w:bottom w:val="single" w:sz="4" w:space="0" w:color="000000"/>
              <w:right w:val="single" w:sz="4" w:space="0" w:color="000000"/>
            </w:tcBorders>
            <w:noWrap/>
            <w:vAlign w:val="center"/>
            <w:hideMark/>
          </w:tcPr>
          <w:p w14:paraId="71541D4D" w14:textId="77777777" w:rsidR="00454020" w:rsidRDefault="00454020" w:rsidP="00D40CEF">
            <w:pPr>
              <w:jc w:val="center"/>
              <w:rPr>
                <w:rFonts w:ascii="Arial CYR" w:hAnsi="Arial CYR" w:cs="Arial CYR"/>
                <w:sz w:val="14"/>
                <w:szCs w:val="14"/>
              </w:rPr>
            </w:pPr>
            <w:r>
              <w:rPr>
                <w:rFonts w:ascii="Arial CYR" w:hAnsi="Arial CYR" w:cs="Arial CYR"/>
                <w:sz w:val="14"/>
                <w:szCs w:val="14"/>
              </w:rPr>
              <w:t>4857,00</w:t>
            </w:r>
          </w:p>
        </w:tc>
        <w:tc>
          <w:tcPr>
            <w:tcW w:w="540" w:type="dxa"/>
            <w:tcBorders>
              <w:top w:val="nil"/>
              <w:left w:val="nil"/>
              <w:bottom w:val="single" w:sz="4" w:space="0" w:color="000000"/>
              <w:right w:val="single" w:sz="4" w:space="0" w:color="000000"/>
            </w:tcBorders>
            <w:noWrap/>
            <w:vAlign w:val="center"/>
            <w:hideMark/>
          </w:tcPr>
          <w:p w14:paraId="42F50D55" w14:textId="77777777" w:rsidR="00454020" w:rsidRDefault="00454020" w:rsidP="00D40CEF">
            <w:pPr>
              <w:jc w:val="center"/>
              <w:rPr>
                <w:rFonts w:ascii="Arial CYR" w:hAnsi="Arial CYR" w:cs="Arial CYR"/>
                <w:sz w:val="14"/>
                <w:szCs w:val="14"/>
              </w:rPr>
            </w:pPr>
            <w:r>
              <w:rPr>
                <w:rFonts w:ascii="Arial CYR" w:hAnsi="Arial CYR" w:cs="Arial CYR"/>
                <w:sz w:val="14"/>
                <w:szCs w:val="14"/>
              </w:rPr>
              <w:t> </w:t>
            </w:r>
          </w:p>
        </w:tc>
        <w:tc>
          <w:tcPr>
            <w:tcW w:w="540" w:type="dxa"/>
            <w:tcBorders>
              <w:top w:val="nil"/>
              <w:left w:val="nil"/>
              <w:bottom w:val="single" w:sz="4" w:space="0" w:color="000000"/>
              <w:right w:val="single" w:sz="4" w:space="0" w:color="000000"/>
            </w:tcBorders>
            <w:noWrap/>
            <w:vAlign w:val="center"/>
            <w:hideMark/>
          </w:tcPr>
          <w:p w14:paraId="4E0D412E" w14:textId="77777777" w:rsidR="00454020" w:rsidRDefault="00454020" w:rsidP="00D40CEF">
            <w:pPr>
              <w:jc w:val="center"/>
              <w:rPr>
                <w:rFonts w:ascii="Arial CYR" w:hAnsi="Arial CYR" w:cs="Arial CYR"/>
                <w:sz w:val="14"/>
                <w:szCs w:val="14"/>
              </w:rPr>
            </w:pPr>
            <w:r>
              <w:rPr>
                <w:rFonts w:ascii="Arial CYR" w:hAnsi="Arial CYR" w:cs="Arial CYR"/>
                <w:sz w:val="14"/>
                <w:szCs w:val="14"/>
              </w:rPr>
              <w:t> </w:t>
            </w:r>
          </w:p>
        </w:tc>
        <w:tc>
          <w:tcPr>
            <w:tcW w:w="884" w:type="dxa"/>
            <w:tcBorders>
              <w:top w:val="nil"/>
              <w:left w:val="nil"/>
              <w:bottom w:val="single" w:sz="4" w:space="0" w:color="000000"/>
              <w:right w:val="single" w:sz="4" w:space="0" w:color="000000"/>
            </w:tcBorders>
            <w:noWrap/>
            <w:vAlign w:val="center"/>
          </w:tcPr>
          <w:p w14:paraId="6D8A709A" w14:textId="77777777" w:rsidR="00454020" w:rsidRDefault="00454020" w:rsidP="00D40CEF">
            <w:pPr>
              <w:jc w:val="center"/>
              <w:rPr>
                <w:rFonts w:ascii="Arial CYR" w:hAnsi="Arial CYR" w:cs="Arial CYR"/>
                <w:sz w:val="14"/>
                <w:szCs w:val="14"/>
              </w:rPr>
            </w:pPr>
          </w:p>
        </w:tc>
      </w:tr>
    </w:tbl>
    <w:p w14:paraId="178AC2EF" w14:textId="77777777" w:rsidR="00454020" w:rsidRDefault="00454020" w:rsidP="00454020">
      <w:pPr>
        <w:widowControl w:val="0"/>
        <w:autoSpaceDE w:val="0"/>
        <w:autoSpaceDN w:val="0"/>
        <w:adjustRightInd w:val="0"/>
        <w:ind w:right="-5"/>
        <w:jc w:val="both"/>
        <w:rPr>
          <w:rFonts w:ascii="Times New Roman" w:eastAsia="Times New Roman" w:hAnsi="Times New Roman"/>
          <w:sz w:val="14"/>
          <w:szCs w:val="14"/>
        </w:rPr>
      </w:pPr>
    </w:p>
    <w:p w14:paraId="41651647" w14:textId="77777777" w:rsidR="00454020" w:rsidRDefault="00454020" w:rsidP="00454020">
      <w:pPr>
        <w:tabs>
          <w:tab w:val="left" w:pos="4788"/>
        </w:tabs>
        <w:ind w:firstLine="709"/>
        <w:jc w:val="both"/>
      </w:pPr>
      <w:r>
        <w:t xml:space="preserve"> 2. Настоящее распоряжение вступает в силу со дня опубликования и распространения на правоотношения, возникающее с 08 июня 2018 года</w:t>
      </w:r>
    </w:p>
    <w:p w14:paraId="5E147842" w14:textId="77777777" w:rsidR="00454020" w:rsidRDefault="00454020" w:rsidP="00454020">
      <w:pPr>
        <w:tabs>
          <w:tab w:val="left" w:pos="4788"/>
        </w:tabs>
        <w:ind w:firstLine="709"/>
        <w:jc w:val="both"/>
        <w:rPr>
          <w:rFonts w:ascii="Times New Roman" w:hAnsi="Times New Roman"/>
          <w:sz w:val="24"/>
          <w:szCs w:val="24"/>
        </w:rPr>
      </w:pPr>
      <w:r>
        <w:rPr>
          <w:rFonts w:ascii="Times New Roman" w:hAnsi="Times New Roman"/>
          <w:sz w:val="24"/>
          <w:szCs w:val="24"/>
        </w:rPr>
        <w:t>Глава Кудеснерского сельского поселения</w:t>
      </w:r>
    </w:p>
    <w:p w14:paraId="52566D58" w14:textId="77777777" w:rsidR="00454020" w:rsidRPr="002B18B7" w:rsidRDefault="00454020" w:rsidP="00454020">
      <w:pPr>
        <w:widowControl w:val="0"/>
        <w:adjustRightInd w:val="0"/>
        <w:spacing w:after="0" w:line="240" w:lineRule="auto"/>
        <w:jc w:val="both"/>
        <w:outlineLvl w:val="0"/>
        <w:rPr>
          <w:rFonts w:ascii="Times New Roman" w:eastAsia="Times New Roman" w:hAnsi="Times New Roman"/>
          <w:sz w:val="24"/>
          <w:szCs w:val="24"/>
        </w:rPr>
      </w:pPr>
      <w:r>
        <w:rPr>
          <w:rFonts w:ascii="Times New Roman" w:hAnsi="Times New Roman"/>
          <w:sz w:val="24"/>
          <w:szCs w:val="24"/>
        </w:rPr>
        <w:t xml:space="preserve">         Урмарского района Чувашской Республики                                             </w:t>
      </w:r>
      <w:proofErr w:type="spellStart"/>
      <w:r>
        <w:rPr>
          <w:rFonts w:ascii="Times New Roman" w:hAnsi="Times New Roman"/>
          <w:sz w:val="24"/>
          <w:szCs w:val="24"/>
        </w:rPr>
        <w:t>О.Л.Николаев</w:t>
      </w:r>
      <w:proofErr w:type="spellEnd"/>
    </w:p>
    <w:p w14:paraId="58AD9BFD" w14:textId="77777777" w:rsidR="00454020" w:rsidRDefault="00454020" w:rsidP="00454020"/>
    <w:p w14:paraId="34DC18DE" w14:textId="77777777" w:rsidR="00454020" w:rsidRPr="00D272BB" w:rsidRDefault="00454020" w:rsidP="00D272BB">
      <w:pPr>
        <w:suppressAutoHyphens/>
        <w:spacing w:after="0" w:line="240" w:lineRule="auto"/>
        <w:jc w:val="both"/>
        <w:rPr>
          <w:rFonts w:ascii="Times New Roman" w:eastAsia="Calibri" w:hAnsi="Times New Roman" w:cs="Calibri"/>
          <w:sz w:val="20"/>
          <w:szCs w:val="20"/>
          <w:lang w:eastAsia="ar-SA"/>
        </w:rPr>
      </w:pPr>
    </w:p>
    <w:p w14:paraId="5B6309CE" w14:textId="5572B53E" w:rsidR="00D272BB" w:rsidRPr="00133C0F" w:rsidRDefault="00D272BB" w:rsidP="00321F25">
      <w:pPr>
        <w:spacing w:after="0"/>
        <w:jc w:val="both"/>
        <w:rPr>
          <w:rFonts w:ascii="Times New Roman" w:hAnsi="Times New Roman" w:cs="Times New Roman"/>
        </w:rPr>
      </w:pPr>
      <w:r w:rsidRPr="00133C0F">
        <w:rPr>
          <w:rFonts w:ascii="Times New Roman" w:hAnsi="Times New Roman" w:cs="Times New Roman"/>
          <w:b/>
        </w:rPr>
        <w:t xml:space="preserve">Периодическое печатное           </w:t>
      </w:r>
      <w:r w:rsidR="00321F25">
        <w:rPr>
          <w:rFonts w:ascii="Times New Roman" w:hAnsi="Times New Roman" w:cs="Times New Roman"/>
          <w:b/>
        </w:rPr>
        <w:t xml:space="preserve"> </w:t>
      </w:r>
      <w:r w:rsidRPr="00133C0F">
        <w:rPr>
          <w:rFonts w:ascii="Times New Roman" w:hAnsi="Times New Roman" w:cs="Times New Roman"/>
          <w:b/>
        </w:rPr>
        <w:t xml:space="preserve">                   Учредитель                                 Председатель </w:t>
      </w:r>
      <w:proofErr w:type="spellStart"/>
      <w:r w:rsidRPr="00133C0F">
        <w:rPr>
          <w:rFonts w:ascii="Times New Roman" w:hAnsi="Times New Roman" w:cs="Times New Roman"/>
          <w:b/>
        </w:rPr>
        <w:t>редак</w:t>
      </w:r>
      <w:proofErr w:type="spellEnd"/>
      <w:r w:rsidRPr="00133C0F">
        <w:rPr>
          <w:rFonts w:ascii="Times New Roman" w:hAnsi="Times New Roman" w:cs="Times New Roman"/>
          <w:b/>
        </w:rPr>
        <w:t xml:space="preserve">-                            издание «Новости </w:t>
      </w:r>
      <w:proofErr w:type="spellStart"/>
      <w:r w:rsidRPr="00133C0F">
        <w:rPr>
          <w:rFonts w:ascii="Times New Roman" w:hAnsi="Times New Roman" w:cs="Times New Roman"/>
          <w:b/>
        </w:rPr>
        <w:t>Кудес</w:t>
      </w:r>
      <w:proofErr w:type="spellEnd"/>
      <w:r w:rsidRPr="00133C0F">
        <w:rPr>
          <w:rFonts w:ascii="Times New Roman" w:hAnsi="Times New Roman" w:cs="Times New Roman"/>
          <w:b/>
        </w:rPr>
        <w:t xml:space="preserve">-                 администрация </w:t>
      </w:r>
      <w:proofErr w:type="spellStart"/>
      <w:r w:rsidRPr="00133C0F">
        <w:rPr>
          <w:rFonts w:ascii="Times New Roman" w:hAnsi="Times New Roman" w:cs="Times New Roman"/>
          <w:b/>
        </w:rPr>
        <w:t>Кудеснер</w:t>
      </w:r>
      <w:proofErr w:type="spellEnd"/>
      <w:r w:rsidRPr="00133C0F">
        <w:rPr>
          <w:rFonts w:ascii="Times New Roman" w:hAnsi="Times New Roman" w:cs="Times New Roman"/>
          <w:b/>
        </w:rPr>
        <w:t xml:space="preserve">-        </w:t>
      </w:r>
      <w:proofErr w:type="spellStart"/>
      <w:r w:rsidRPr="00133C0F">
        <w:rPr>
          <w:rFonts w:ascii="Times New Roman" w:hAnsi="Times New Roman" w:cs="Times New Roman"/>
          <w:b/>
        </w:rPr>
        <w:t>ционного</w:t>
      </w:r>
      <w:proofErr w:type="spellEnd"/>
      <w:r w:rsidRPr="00133C0F">
        <w:rPr>
          <w:rFonts w:ascii="Times New Roman" w:hAnsi="Times New Roman" w:cs="Times New Roman"/>
          <w:b/>
        </w:rPr>
        <w:t xml:space="preserve"> совета                                         </w:t>
      </w:r>
      <w:proofErr w:type="spellStart"/>
      <w:r w:rsidRPr="00133C0F">
        <w:rPr>
          <w:rFonts w:ascii="Times New Roman" w:hAnsi="Times New Roman" w:cs="Times New Roman"/>
          <w:b/>
        </w:rPr>
        <w:t>нерского</w:t>
      </w:r>
      <w:proofErr w:type="spellEnd"/>
      <w:r w:rsidRPr="00133C0F">
        <w:rPr>
          <w:rFonts w:ascii="Times New Roman" w:hAnsi="Times New Roman" w:cs="Times New Roman"/>
          <w:b/>
        </w:rPr>
        <w:t xml:space="preserve"> </w:t>
      </w:r>
      <w:proofErr w:type="gramStart"/>
      <w:r w:rsidRPr="00133C0F">
        <w:rPr>
          <w:rFonts w:ascii="Times New Roman" w:hAnsi="Times New Roman" w:cs="Times New Roman"/>
          <w:b/>
        </w:rPr>
        <w:t xml:space="preserve">поселения»   </w:t>
      </w:r>
      <w:proofErr w:type="gramEnd"/>
      <w:r w:rsidRPr="00133C0F">
        <w:rPr>
          <w:rFonts w:ascii="Times New Roman" w:hAnsi="Times New Roman" w:cs="Times New Roman"/>
          <w:b/>
        </w:rPr>
        <w:t xml:space="preserve">                         </w:t>
      </w:r>
      <w:proofErr w:type="spellStart"/>
      <w:r w:rsidRPr="00133C0F">
        <w:rPr>
          <w:rFonts w:ascii="Times New Roman" w:hAnsi="Times New Roman" w:cs="Times New Roman"/>
          <w:b/>
        </w:rPr>
        <w:t>ского</w:t>
      </w:r>
      <w:proofErr w:type="spellEnd"/>
      <w:r w:rsidRPr="00133C0F">
        <w:rPr>
          <w:rFonts w:ascii="Times New Roman" w:hAnsi="Times New Roman" w:cs="Times New Roman"/>
          <w:b/>
        </w:rPr>
        <w:t xml:space="preserve"> сельского поселения        Терентьева Е.Н.                                 Адрес редакционного совета               </w:t>
      </w:r>
      <w:r w:rsidR="00321F25">
        <w:rPr>
          <w:rFonts w:ascii="Times New Roman" w:hAnsi="Times New Roman" w:cs="Times New Roman"/>
          <w:b/>
        </w:rPr>
        <w:t xml:space="preserve">     </w:t>
      </w:r>
      <w:r w:rsidRPr="00133C0F">
        <w:rPr>
          <w:rFonts w:ascii="Times New Roman" w:hAnsi="Times New Roman" w:cs="Times New Roman"/>
          <w:b/>
        </w:rPr>
        <w:t xml:space="preserve"> Урмарского района                          Тираж 30 экз.                                                     и </w:t>
      </w:r>
      <w:proofErr w:type="gramStart"/>
      <w:r w:rsidRPr="00133C0F">
        <w:rPr>
          <w:rFonts w:ascii="Times New Roman" w:hAnsi="Times New Roman" w:cs="Times New Roman"/>
          <w:b/>
        </w:rPr>
        <w:t>издателя:  429404</w:t>
      </w:r>
      <w:proofErr w:type="gramEnd"/>
      <w:r w:rsidRPr="00133C0F">
        <w:rPr>
          <w:rFonts w:ascii="Times New Roman" w:hAnsi="Times New Roman" w:cs="Times New Roman"/>
          <w:b/>
        </w:rPr>
        <w:t xml:space="preserve"> д.Кудеснеры      </w:t>
      </w:r>
      <w:r w:rsidR="00321F25">
        <w:rPr>
          <w:rFonts w:ascii="Times New Roman" w:hAnsi="Times New Roman" w:cs="Times New Roman"/>
          <w:b/>
        </w:rPr>
        <w:t xml:space="preserve">          </w:t>
      </w:r>
      <w:r w:rsidRPr="00133C0F">
        <w:rPr>
          <w:rFonts w:ascii="Times New Roman" w:hAnsi="Times New Roman" w:cs="Times New Roman"/>
          <w:b/>
        </w:rPr>
        <w:t xml:space="preserve">  Чувашской Республики                Распространяется                          </w:t>
      </w:r>
      <w:proofErr w:type="spellStart"/>
      <w:r w:rsidRPr="00133C0F">
        <w:rPr>
          <w:rFonts w:ascii="Times New Roman" w:hAnsi="Times New Roman" w:cs="Times New Roman"/>
          <w:b/>
        </w:rPr>
        <w:t>ул.Виськил</w:t>
      </w:r>
      <w:proofErr w:type="spellEnd"/>
      <w:r w:rsidRPr="00133C0F">
        <w:rPr>
          <w:rFonts w:ascii="Times New Roman" w:hAnsi="Times New Roman" w:cs="Times New Roman"/>
          <w:b/>
        </w:rPr>
        <w:t xml:space="preserve">   д.8                                                                                                                  бесплатно     </w:t>
      </w:r>
      <w:r w:rsidRPr="00133C0F">
        <w:rPr>
          <w:rFonts w:ascii="Times New Roman" w:hAnsi="Times New Roman" w:cs="Times New Roman"/>
          <w:b/>
          <w:lang w:val="en-US"/>
        </w:rPr>
        <w:t>Email</w:t>
      </w:r>
      <w:r w:rsidRPr="00133C0F">
        <w:rPr>
          <w:rFonts w:ascii="Times New Roman" w:hAnsi="Times New Roman" w:cs="Times New Roman"/>
          <w:b/>
        </w:rPr>
        <w:t>:</w:t>
      </w:r>
      <w:proofErr w:type="spellStart"/>
      <w:r w:rsidRPr="00133C0F">
        <w:rPr>
          <w:rFonts w:ascii="Times New Roman" w:hAnsi="Times New Roman" w:cs="Times New Roman"/>
          <w:b/>
          <w:lang w:val="en-US"/>
        </w:rPr>
        <w:t>kydesner</w:t>
      </w:r>
      <w:proofErr w:type="spellEnd"/>
      <w:r w:rsidRPr="00133C0F">
        <w:rPr>
          <w:rFonts w:ascii="Times New Roman" w:hAnsi="Times New Roman" w:cs="Times New Roman"/>
          <w:b/>
        </w:rPr>
        <w:t>@</w:t>
      </w:r>
      <w:r w:rsidRPr="00133C0F">
        <w:rPr>
          <w:rFonts w:ascii="Times New Roman" w:hAnsi="Times New Roman" w:cs="Times New Roman"/>
          <w:b/>
          <w:lang w:val="en-US"/>
        </w:rPr>
        <w:t>cap</w:t>
      </w:r>
      <w:r w:rsidRPr="00133C0F">
        <w:rPr>
          <w:rFonts w:ascii="Times New Roman" w:hAnsi="Times New Roman" w:cs="Times New Roman"/>
          <w:b/>
        </w:rPr>
        <w:t>.</w:t>
      </w:r>
      <w:proofErr w:type="spellStart"/>
      <w:r w:rsidRPr="00133C0F">
        <w:rPr>
          <w:rFonts w:ascii="Times New Roman" w:hAnsi="Times New Roman" w:cs="Times New Roman"/>
          <w:b/>
          <w:lang w:val="en-US"/>
        </w:rPr>
        <w:t>ru</w:t>
      </w:r>
      <w:proofErr w:type="spellEnd"/>
    </w:p>
    <w:p w14:paraId="017C198D" w14:textId="77777777" w:rsidR="00D272BB" w:rsidRPr="00133C0F" w:rsidRDefault="00D272BB" w:rsidP="00D272BB"/>
    <w:p w14:paraId="6211DEE4" w14:textId="77777777" w:rsidR="00D272BB" w:rsidRPr="00941377" w:rsidRDefault="00D272BB" w:rsidP="00941377">
      <w:pPr>
        <w:suppressAutoHyphens/>
        <w:spacing w:after="0" w:line="240" w:lineRule="auto"/>
        <w:jc w:val="both"/>
        <w:rPr>
          <w:rFonts w:ascii="Times New Roman" w:eastAsia="Times New Roman" w:hAnsi="Times New Roman" w:cs="Times New Roman"/>
          <w:sz w:val="20"/>
          <w:szCs w:val="20"/>
          <w:lang w:eastAsia="ar-SA"/>
        </w:rPr>
      </w:pPr>
    </w:p>
    <w:p w14:paraId="5615F1FF" w14:textId="77777777" w:rsidR="00941377" w:rsidRPr="00941377" w:rsidRDefault="00941377" w:rsidP="00941377">
      <w:pPr>
        <w:widowControl w:val="0"/>
        <w:tabs>
          <w:tab w:val="left" w:pos="780"/>
        </w:tabs>
        <w:suppressAutoHyphens/>
        <w:autoSpaceDE w:val="0"/>
        <w:spacing w:after="0" w:line="240" w:lineRule="auto"/>
        <w:jc w:val="both"/>
        <w:rPr>
          <w:rFonts w:ascii="Times New Roman" w:eastAsia="Times New Roman" w:hAnsi="Times New Roman" w:cs="Times New Roman"/>
          <w:kern w:val="2"/>
          <w:sz w:val="24"/>
          <w:szCs w:val="24"/>
          <w:lang w:eastAsia="ru-RU"/>
        </w:rPr>
      </w:pPr>
    </w:p>
    <w:p w14:paraId="22F1B7B4" w14:textId="77777777" w:rsidR="00941377" w:rsidRPr="00941377" w:rsidRDefault="00941377" w:rsidP="00941377">
      <w:pPr>
        <w:widowControl w:val="0"/>
        <w:tabs>
          <w:tab w:val="left" w:pos="780"/>
        </w:tabs>
        <w:autoSpaceDE w:val="0"/>
        <w:spacing w:after="0" w:line="200" w:lineRule="atLeast"/>
        <w:jc w:val="right"/>
        <w:rPr>
          <w:rFonts w:ascii="Times New Roman" w:eastAsia="Lucida Sans Unicode" w:hAnsi="Times New Roman" w:cs="Times New Roman"/>
          <w:kern w:val="2"/>
          <w:sz w:val="24"/>
          <w:szCs w:val="24"/>
          <w:lang w:eastAsia="ru-RU"/>
        </w:rPr>
      </w:pPr>
    </w:p>
    <w:p w14:paraId="2E2135BB"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kern w:val="2"/>
          <w:sz w:val="24"/>
          <w:szCs w:val="24"/>
          <w:lang w:eastAsia="ru-RU"/>
        </w:rPr>
      </w:pPr>
    </w:p>
    <w:p w14:paraId="4B170965" w14:textId="77777777" w:rsidR="00941377" w:rsidRPr="00941377" w:rsidRDefault="00941377" w:rsidP="00941377">
      <w:pPr>
        <w:widowControl w:val="0"/>
        <w:suppressAutoHyphens/>
        <w:spacing w:after="0" w:line="240" w:lineRule="auto"/>
        <w:rPr>
          <w:rFonts w:ascii="Times New Roman" w:eastAsia="Lucida Sans Unicode" w:hAnsi="Times New Roman" w:cs="Times New Roman"/>
          <w:kern w:val="2"/>
          <w:sz w:val="24"/>
          <w:szCs w:val="24"/>
          <w:lang w:eastAsia="ru-RU"/>
        </w:rPr>
      </w:pPr>
    </w:p>
    <w:p w14:paraId="29B00C87" w14:textId="77777777" w:rsidR="00941377" w:rsidRPr="00A9105A" w:rsidRDefault="00941377" w:rsidP="00A9105A"/>
    <w:p w14:paraId="62A83EF0" w14:textId="2D36899E" w:rsidR="00822B49" w:rsidRPr="00A9105A" w:rsidRDefault="00822B49" w:rsidP="00A9105A"/>
    <w:sectPr w:rsidR="00822B49" w:rsidRPr="00A9105A" w:rsidSect="00C4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4324D" w14:textId="77777777" w:rsidR="008A39A1" w:rsidRDefault="008A39A1" w:rsidP="001805FF">
      <w:pPr>
        <w:spacing w:after="0" w:line="240" w:lineRule="auto"/>
      </w:pPr>
      <w:r>
        <w:separator/>
      </w:r>
    </w:p>
  </w:endnote>
  <w:endnote w:type="continuationSeparator" w:id="0">
    <w:p w14:paraId="2BA5AE6B" w14:textId="77777777" w:rsidR="008A39A1" w:rsidRDefault="008A39A1" w:rsidP="0018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4729" w14:textId="77777777" w:rsidR="008A39A1" w:rsidRDefault="008A39A1" w:rsidP="001805FF">
      <w:pPr>
        <w:spacing w:after="0" w:line="240" w:lineRule="auto"/>
      </w:pPr>
      <w:r>
        <w:separator/>
      </w:r>
    </w:p>
  </w:footnote>
  <w:footnote w:type="continuationSeparator" w:id="0">
    <w:p w14:paraId="3175FDBE" w14:textId="77777777" w:rsidR="008A39A1" w:rsidRDefault="008A39A1" w:rsidP="00180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49"/>
    <w:rsid w:val="00041665"/>
    <w:rsid w:val="001805FF"/>
    <w:rsid w:val="001E60D1"/>
    <w:rsid w:val="00287A0E"/>
    <w:rsid w:val="00297478"/>
    <w:rsid w:val="00321F25"/>
    <w:rsid w:val="003B6021"/>
    <w:rsid w:val="003C17AE"/>
    <w:rsid w:val="003D6027"/>
    <w:rsid w:val="003E5293"/>
    <w:rsid w:val="003F5F7E"/>
    <w:rsid w:val="00402114"/>
    <w:rsid w:val="00454020"/>
    <w:rsid w:val="0060141E"/>
    <w:rsid w:val="007775EE"/>
    <w:rsid w:val="00822B49"/>
    <w:rsid w:val="00881488"/>
    <w:rsid w:val="008A39A1"/>
    <w:rsid w:val="00941377"/>
    <w:rsid w:val="00A9105A"/>
    <w:rsid w:val="00C42D96"/>
    <w:rsid w:val="00D2180B"/>
    <w:rsid w:val="00D272BB"/>
    <w:rsid w:val="00EC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B8CA"/>
  <w15:chartTrackingRefBased/>
  <w15:docId w15:val="{5213DF52-E14B-423B-8847-56F3ACA6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7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17AE"/>
    <w:rPr>
      <w:rFonts w:ascii="Segoe UI" w:hAnsi="Segoe UI" w:cs="Segoe UI"/>
      <w:sz w:val="18"/>
      <w:szCs w:val="18"/>
    </w:rPr>
  </w:style>
  <w:style w:type="paragraph" w:styleId="a5">
    <w:name w:val="header"/>
    <w:basedOn w:val="a"/>
    <w:link w:val="a6"/>
    <w:uiPriority w:val="99"/>
    <w:unhideWhenUsed/>
    <w:rsid w:val="001805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5FF"/>
  </w:style>
  <w:style w:type="paragraph" w:styleId="a7">
    <w:name w:val="footer"/>
    <w:basedOn w:val="a"/>
    <w:link w:val="a8"/>
    <w:uiPriority w:val="99"/>
    <w:unhideWhenUsed/>
    <w:rsid w:val="001805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5FF"/>
  </w:style>
  <w:style w:type="character" w:styleId="a9">
    <w:name w:val="Hyperlink"/>
    <w:basedOn w:val="a0"/>
    <w:uiPriority w:val="99"/>
    <w:unhideWhenUsed/>
    <w:rsid w:val="00A9105A"/>
    <w:rPr>
      <w:color w:val="0563C1" w:themeColor="hyperlink"/>
      <w:u w:val="single"/>
    </w:rPr>
  </w:style>
  <w:style w:type="character" w:styleId="aa">
    <w:name w:val="Unresolved Mention"/>
    <w:basedOn w:val="a0"/>
    <w:uiPriority w:val="99"/>
    <w:semiHidden/>
    <w:unhideWhenUsed/>
    <w:rsid w:val="00A9105A"/>
    <w:rPr>
      <w:color w:val="808080"/>
      <w:shd w:val="clear" w:color="auto" w:fill="E6E6E6"/>
    </w:rPr>
  </w:style>
  <w:style w:type="paragraph" w:customStyle="1" w:styleId="ab">
    <w:name w:val="Таблицы (моноширинный)"/>
    <w:basedOn w:val="a"/>
    <w:next w:val="a"/>
    <w:rsid w:val="004540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c">
    <w:name w:val="Цветовое выделение"/>
    <w:rsid w:val="00454020"/>
    <w:rPr>
      <w:b/>
      <w:bCs/>
      <w:color w:val="000080"/>
    </w:rPr>
  </w:style>
  <w:style w:type="paragraph" w:customStyle="1" w:styleId="a20">
    <w:name w:val="a2"/>
    <w:basedOn w:val="a"/>
    <w:rsid w:val="00454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61512">
      <w:bodyDiv w:val="1"/>
      <w:marLeft w:val="0"/>
      <w:marRight w:val="0"/>
      <w:marTop w:val="0"/>
      <w:marBottom w:val="0"/>
      <w:divBdr>
        <w:top w:val="none" w:sz="0" w:space="0" w:color="auto"/>
        <w:left w:val="none" w:sz="0" w:space="0" w:color="auto"/>
        <w:bottom w:val="none" w:sz="0" w:space="0" w:color="auto"/>
        <w:right w:val="none" w:sz="0" w:space="0" w:color="auto"/>
      </w:divBdr>
      <w:divsChild>
        <w:div w:id="1518347924">
          <w:marLeft w:val="0"/>
          <w:marRight w:val="0"/>
          <w:marTop w:val="0"/>
          <w:marBottom w:val="0"/>
          <w:divBdr>
            <w:top w:val="none" w:sz="0" w:space="0" w:color="auto"/>
            <w:left w:val="none" w:sz="0" w:space="0" w:color="auto"/>
            <w:bottom w:val="none" w:sz="0" w:space="0" w:color="auto"/>
            <w:right w:val="none" w:sz="0" w:space="0" w:color="auto"/>
          </w:divBdr>
        </w:div>
        <w:div w:id="34768322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gov_id=452" TargetMode="External"/><Relationship Id="rId3" Type="http://schemas.openxmlformats.org/officeDocument/2006/relationships/webSettings" Target="webSettings.xml"/><Relationship Id="rId7" Type="http://schemas.openxmlformats.org/officeDocument/2006/relationships/hyperlink" Target="consultantplus://offline/ref=0602FB1321ED922570EEDD55C70A1187E8B3868BBE7459C533884689F6v63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consultantplus://offline/ref=528CBA5F939672796594F22D4BA4B05C3B04013EBC0DB9E08FDC8FF75D31C228B284D7934B0BB484O0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9</cp:revision>
  <cp:lastPrinted>2018-05-16T13:38:00Z</cp:lastPrinted>
  <dcterms:created xsi:type="dcterms:W3CDTF">2018-05-16T13:10:00Z</dcterms:created>
  <dcterms:modified xsi:type="dcterms:W3CDTF">2018-06-18T12:19:00Z</dcterms:modified>
</cp:coreProperties>
</file>