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48"/>
        <w:gridCol w:w="3170"/>
        <w:gridCol w:w="3053"/>
      </w:tblGrid>
      <w:tr w:rsidR="00B21803" w:rsidRPr="00B21803" w:rsidTr="00401F77">
        <w:tc>
          <w:tcPr>
            <w:tcW w:w="3348" w:type="dxa"/>
          </w:tcPr>
          <w:p w:rsidR="00B21803" w:rsidRPr="00B21803" w:rsidRDefault="00B21803" w:rsidP="00B21803">
            <w:pPr>
              <w:keepNext/>
              <w:spacing w:before="240" w:after="60"/>
              <w:jc w:val="center"/>
              <w:outlineLvl w:val="1"/>
              <w:rPr>
                <w:b/>
                <w:bCs/>
                <w:iCs/>
              </w:rPr>
            </w:pPr>
            <w:proofErr w:type="spellStart"/>
            <w:r w:rsidRPr="00B21803">
              <w:rPr>
                <w:b/>
                <w:bCs/>
                <w:iCs/>
              </w:rPr>
              <w:t>Чăваш</w:t>
            </w:r>
            <w:proofErr w:type="spellEnd"/>
            <w:r w:rsidRPr="00B21803">
              <w:rPr>
                <w:b/>
                <w:bCs/>
                <w:iCs/>
              </w:rPr>
              <w:t xml:space="preserve"> Республики                                              </w:t>
            </w:r>
            <w:proofErr w:type="spellStart"/>
            <w:r w:rsidRPr="00B21803">
              <w:rPr>
                <w:b/>
                <w:bCs/>
                <w:iCs/>
              </w:rPr>
              <w:t>Муркаш</w:t>
            </w:r>
            <w:proofErr w:type="spellEnd"/>
            <w:r w:rsidRPr="00B21803">
              <w:rPr>
                <w:b/>
                <w:bCs/>
                <w:iCs/>
              </w:rPr>
              <w:t xml:space="preserve"> </w:t>
            </w:r>
            <w:proofErr w:type="spellStart"/>
            <w:r w:rsidRPr="00B21803">
              <w:rPr>
                <w:b/>
                <w:bCs/>
                <w:iCs/>
              </w:rPr>
              <w:t>районĕн</w:t>
            </w:r>
            <w:proofErr w:type="spellEnd"/>
            <w:r w:rsidRPr="00B21803">
              <w:rPr>
                <w:b/>
                <w:bCs/>
                <w:iCs/>
              </w:rPr>
              <w:t xml:space="preserve">                            </w:t>
            </w:r>
            <w:proofErr w:type="spellStart"/>
            <w:r w:rsidRPr="00B21803">
              <w:rPr>
                <w:b/>
                <w:bCs/>
                <w:iCs/>
              </w:rPr>
              <w:t>Хорнуй</w:t>
            </w:r>
            <w:proofErr w:type="spellEnd"/>
            <w:r w:rsidRPr="00B21803">
              <w:rPr>
                <w:b/>
                <w:bCs/>
                <w:iCs/>
              </w:rPr>
              <w:t xml:space="preserve"> ял </w:t>
            </w:r>
            <w:proofErr w:type="spellStart"/>
            <w:r w:rsidRPr="00B21803">
              <w:rPr>
                <w:b/>
                <w:bCs/>
                <w:iCs/>
              </w:rPr>
              <w:t>поселенийĕн</w:t>
            </w:r>
            <w:proofErr w:type="spellEnd"/>
            <w:r w:rsidRPr="00B21803">
              <w:rPr>
                <w:b/>
                <w:bCs/>
                <w:iCs/>
              </w:rPr>
              <w:t xml:space="preserve">                 </w:t>
            </w:r>
            <w:proofErr w:type="spellStart"/>
            <w:r w:rsidRPr="00B21803">
              <w:rPr>
                <w:b/>
                <w:bCs/>
                <w:iCs/>
              </w:rPr>
              <w:t>администрацийĕ</w:t>
            </w:r>
            <w:proofErr w:type="spellEnd"/>
          </w:p>
          <w:p w:rsidR="00B21803" w:rsidRPr="00B21803" w:rsidRDefault="00B21803" w:rsidP="00B21803">
            <w:pPr>
              <w:rPr>
                <w:b/>
              </w:rPr>
            </w:pPr>
          </w:p>
          <w:p w:rsidR="00B21803" w:rsidRPr="00B21803" w:rsidRDefault="00B21803" w:rsidP="00B21803">
            <w:pPr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ЙЫШĂНУ                     </w:t>
            </w: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rPr>
                <w:rFonts w:ascii="Arial Cyr Chuv" w:hAnsi="Arial Cyr Chuv" w:cs="Arial Cyr Chuv"/>
                <w:b/>
                <w:bCs/>
              </w:rPr>
            </w:pPr>
          </w:p>
          <w:p w:rsidR="00B21803" w:rsidRPr="00B21803" w:rsidRDefault="00550EAC" w:rsidP="00B2180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 xml:space="preserve">25 </w:t>
            </w:r>
            <w:proofErr w:type="spellStart"/>
            <w:r>
              <w:rPr>
                <w:b/>
              </w:rPr>
              <w:t>пуш</w:t>
            </w:r>
            <w:proofErr w:type="spellEnd"/>
            <w:r>
              <w:rPr>
                <w:b/>
              </w:rPr>
              <w:t xml:space="preserve"> </w:t>
            </w:r>
            <w:r w:rsidR="00A8053B">
              <w:rPr>
                <w:b/>
              </w:rPr>
              <w:t xml:space="preserve"> 2016</w:t>
            </w:r>
            <w:r w:rsidR="00B21803" w:rsidRPr="00B21803">
              <w:rPr>
                <w:b/>
              </w:rPr>
              <w:t xml:space="preserve"> </w:t>
            </w:r>
            <w:proofErr w:type="spellStart"/>
            <w:r w:rsidR="00B21803" w:rsidRPr="00B21803">
              <w:rPr>
                <w:b/>
              </w:rPr>
              <w:t>ç</w:t>
            </w:r>
            <w:proofErr w:type="spellEnd"/>
            <w:r w:rsidR="00B21803" w:rsidRPr="00B21803">
              <w:rPr>
                <w:b/>
              </w:rPr>
              <w:t xml:space="preserve">. </w:t>
            </w:r>
            <w:r w:rsidR="00B21803" w:rsidRPr="00B21803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19</w:t>
            </w: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803">
              <w:rPr>
                <w:b/>
              </w:rPr>
              <w:t>Хорнуй</w:t>
            </w:r>
            <w:proofErr w:type="spellEnd"/>
            <w:r w:rsidRPr="00B21803">
              <w:rPr>
                <w:b/>
              </w:rPr>
              <w:t xml:space="preserve"> </w:t>
            </w:r>
            <w:proofErr w:type="spellStart"/>
            <w:r w:rsidRPr="00B21803">
              <w:rPr>
                <w:b/>
              </w:rPr>
              <w:t>ялĕ</w:t>
            </w:r>
            <w:proofErr w:type="spellEnd"/>
          </w:p>
        </w:tc>
        <w:tc>
          <w:tcPr>
            <w:tcW w:w="3170" w:type="dxa"/>
          </w:tcPr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 w:cs="Arial Cyr Chuv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3" w:type="dxa"/>
          </w:tcPr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Чувашская Республика 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>Администрация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Хорнойского 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>сельского поселения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>Моргаушского района</w:t>
            </w:r>
          </w:p>
          <w:p w:rsidR="00B21803" w:rsidRPr="00B21803" w:rsidRDefault="00B21803" w:rsidP="00B21803">
            <w:pPr>
              <w:ind w:hanging="16"/>
              <w:jc w:val="center"/>
              <w:rPr>
                <w:b/>
                <w:bCs/>
              </w:rPr>
            </w:pP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     ПОСТАНОВЛЕНИЕ</w:t>
            </w: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rPr>
                <w:rFonts w:ascii="Arial Cyr Chuv" w:hAnsi="Arial Cyr Chuv" w:cs="Arial Cyr Chuv"/>
                <w:b/>
                <w:bCs/>
              </w:rPr>
            </w:pPr>
          </w:p>
          <w:p w:rsidR="00B21803" w:rsidRPr="00B21803" w:rsidRDefault="00B21803" w:rsidP="00B2180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</w:rPr>
            </w:pPr>
            <w:r w:rsidRPr="00B21803">
              <w:rPr>
                <w:b/>
                <w:bCs/>
              </w:rPr>
              <w:t xml:space="preserve"> </w:t>
            </w:r>
            <w:r w:rsidR="00550EAC">
              <w:rPr>
                <w:b/>
                <w:bCs/>
              </w:rPr>
              <w:t xml:space="preserve">25 марта </w:t>
            </w:r>
            <w:r w:rsidRPr="00B21803">
              <w:rPr>
                <w:b/>
                <w:bCs/>
              </w:rPr>
              <w:t xml:space="preserve"> 201</w:t>
            </w:r>
            <w:r w:rsidR="00A8053B">
              <w:rPr>
                <w:b/>
                <w:bCs/>
              </w:rPr>
              <w:t>6</w:t>
            </w:r>
            <w:r w:rsidRPr="00B21803">
              <w:rPr>
                <w:b/>
                <w:bCs/>
              </w:rPr>
              <w:t xml:space="preserve"> г. №</w:t>
            </w:r>
            <w:r w:rsidR="00D7220D">
              <w:rPr>
                <w:b/>
                <w:bCs/>
              </w:rPr>
              <w:t xml:space="preserve"> </w:t>
            </w:r>
            <w:r w:rsidR="00550EAC">
              <w:rPr>
                <w:b/>
                <w:bCs/>
              </w:rPr>
              <w:t>19</w:t>
            </w:r>
          </w:p>
          <w:p w:rsidR="00B21803" w:rsidRPr="00B21803" w:rsidRDefault="008A1E7A" w:rsidP="00B21803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деревня</w:t>
            </w:r>
            <w:r w:rsidR="00B21803" w:rsidRPr="00B21803">
              <w:rPr>
                <w:b/>
              </w:rPr>
              <w:t xml:space="preserve"> Хорной</w:t>
            </w:r>
          </w:p>
        </w:tc>
      </w:tr>
    </w:tbl>
    <w:p w:rsidR="00B21803" w:rsidRDefault="00B21803" w:rsidP="00B21803">
      <w:pPr>
        <w:pStyle w:val="20"/>
        <w:keepNext w:val="0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B21803" w:rsidRDefault="00B21803" w:rsidP="00B21803">
      <w:pPr>
        <w:pStyle w:val="20"/>
        <w:keepNext w:val="0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194A5B" w:rsidRPr="00EC6942" w:rsidRDefault="00194A5B" w:rsidP="00194A5B">
      <w:pPr>
        <w:tabs>
          <w:tab w:val="left" w:pos="0"/>
        </w:tabs>
        <w:ind w:left="851"/>
        <w:jc w:val="both"/>
      </w:pPr>
      <w:r w:rsidRPr="00EC6942">
        <w:t xml:space="preserve">          </w:t>
      </w:r>
    </w:p>
    <w:p w:rsidR="00550EAC" w:rsidRDefault="00550EAC" w:rsidP="00550EAC">
      <w:pPr>
        <w:jc w:val="both"/>
        <w:rPr>
          <w:i/>
        </w:rPr>
      </w:pPr>
    </w:p>
    <w:p w:rsidR="00550EAC" w:rsidRDefault="00550EAC" w:rsidP="00550EAC">
      <w:pPr>
        <w:pStyle w:val="22"/>
        <w:spacing w:after="0" w:line="240" w:lineRule="auto"/>
        <w:ind w:right="4315"/>
        <w:jc w:val="both"/>
        <w:rPr>
          <w:b/>
        </w:rPr>
      </w:pPr>
      <w:r w:rsidRPr="00E53340">
        <w:rPr>
          <w:b/>
        </w:rPr>
        <w:t xml:space="preserve">Об утверждении административного регламента администрации </w:t>
      </w:r>
      <w:r w:rsidR="00040454">
        <w:rPr>
          <w:b/>
        </w:rPr>
        <w:t>Хорнойско</w:t>
      </w:r>
      <w:r w:rsidRPr="00E53340">
        <w:rPr>
          <w:b/>
        </w:rPr>
        <w:t>го сельского поселения Моргаушского района Чувашской Республики по предоставлению муниципальной услуги "Выдача разрешени</w:t>
      </w:r>
      <w:r>
        <w:rPr>
          <w:b/>
        </w:rPr>
        <w:t>я</w:t>
      </w:r>
      <w:r w:rsidRPr="00E53340">
        <w:rPr>
          <w:b/>
        </w:rPr>
        <w:t xml:space="preserve"> на </w:t>
      </w:r>
      <w:r>
        <w:rPr>
          <w:b/>
        </w:rPr>
        <w:t xml:space="preserve">ввод объекта в эксплуатацию». </w:t>
      </w:r>
    </w:p>
    <w:p w:rsidR="00550EAC" w:rsidRPr="00FB3989" w:rsidRDefault="00550EAC" w:rsidP="00550EAC">
      <w:pPr>
        <w:pStyle w:val="22"/>
        <w:spacing w:after="0" w:line="240" w:lineRule="auto"/>
        <w:ind w:right="4315"/>
        <w:jc w:val="both"/>
      </w:pPr>
    </w:p>
    <w:p w:rsidR="00550EAC" w:rsidRPr="00FB3989" w:rsidRDefault="00550EAC" w:rsidP="00550EAC">
      <w:pPr>
        <w:pStyle w:val="22"/>
        <w:spacing w:after="0" w:line="240" w:lineRule="auto"/>
        <w:ind w:left="0" w:firstLine="540"/>
        <w:jc w:val="both"/>
        <w:rPr>
          <w:b/>
          <w:bCs/>
        </w:rPr>
      </w:pPr>
      <w:proofErr w:type="gramStart"/>
      <w:r w:rsidRPr="00FB3989"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Кабинета Министров Чувашской Республики от 29 апреля 2011г. № 166 «О порядке разработки и утверждения административных регламентов ис</w:t>
      </w:r>
      <w:r w:rsidRPr="00FB3989">
        <w:softHyphen/>
        <w:t>полнения государственных функций и предоставления государственных услуг», в целях реализации</w:t>
      </w:r>
      <w:proofErr w:type="gramEnd"/>
      <w:r w:rsidRPr="00FB3989">
        <w:t xml:space="preserve"> республиканской целевой программы  «Проведение административной реформы в Чувашской Республике в 2006-2013 годах», утвержденной постановлением Кабинета Министров Чувашской Республики от 14 апреля 2006г. № 98,  Уставом </w:t>
      </w:r>
      <w:r w:rsidR="00040454">
        <w:rPr>
          <w:bCs/>
        </w:rPr>
        <w:t>Хорнойско</w:t>
      </w:r>
      <w:r w:rsidRPr="00FB3989">
        <w:rPr>
          <w:bCs/>
        </w:rPr>
        <w:t>го сельского поселения Моргаушского района Чувашской Республики</w:t>
      </w:r>
      <w:r w:rsidRPr="00FB3989">
        <w:rPr>
          <w:b/>
        </w:rPr>
        <w:t xml:space="preserve"> </w:t>
      </w:r>
      <w:r w:rsidRPr="00FB3989">
        <w:rPr>
          <w:bCs/>
        </w:rPr>
        <w:t xml:space="preserve">администрация </w:t>
      </w:r>
      <w:r w:rsidR="00040454">
        <w:rPr>
          <w:bCs/>
        </w:rPr>
        <w:t>Хорнойско</w:t>
      </w:r>
      <w:r w:rsidRPr="00FB3989">
        <w:rPr>
          <w:bCs/>
        </w:rPr>
        <w:t xml:space="preserve">го сельского поселения Моргаушского района Чувашской Республики </w:t>
      </w:r>
      <w:proofErr w:type="spellStart"/>
      <w:proofErr w:type="gramStart"/>
      <w:r w:rsidRPr="00FB3989">
        <w:rPr>
          <w:b/>
          <w:bCs/>
        </w:rPr>
        <w:t>п</w:t>
      </w:r>
      <w:proofErr w:type="spellEnd"/>
      <w:proofErr w:type="gramEnd"/>
      <w:r w:rsidR="00040454">
        <w:rPr>
          <w:b/>
          <w:bCs/>
        </w:rPr>
        <w:t xml:space="preserve"> </w:t>
      </w:r>
      <w:r w:rsidRPr="00FB3989">
        <w:rPr>
          <w:b/>
          <w:bCs/>
        </w:rPr>
        <w:t>о</w:t>
      </w:r>
      <w:r w:rsidR="00040454">
        <w:rPr>
          <w:b/>
          <w:bCs/>
        </w:rPr>
        <w:t xml:space="preserve"> </w:t>
      </w:r>
      <w:r w:rsidRPr="00FB3989">
        <w:rPr>
          <w:b/>
          <w:bCs/>
        </w:rPr>
        <w:t>с</w:t>
      </w:r>
      <w:r w:rsidR="00040454">
        <w:rPr>
          <w:b/>
          <w:bCs/>
        </w:rPr>
        <w:t xml:space="preserve"> </w:t>
      </w:r>
      <w:r w:rsidRPr="00FB3989">
        <w:rPr>
          <w:b/>
          <w:bCs/>
        </w:rPr>
        <w:t>т</w:t>
      </w:r>
      <w:r w:rsidR="00040454">
        <w:rPr>
          <w:b/>
          <w:bCs/>
        </w:rPr>
        <w:t xml:space="preserve"> </w:t>
      </w:r>
      <w:r w:rsidRPr="00FB3989">
        <w:rPr>
          <w:b/>
          <w:bCs/>
        </w:rPr>
        <w:t>а</w:t>
      </w:r>
      <w:r w:rsidR="00040454">
        <w:rPr>
          <w:b/>
          <w:bCs/>
        </w:rPr>
        <w:t xml:space="preserve"> </w:t>
      </w:r>
      <w:proofErr w:type="spellStart"/>
      <w:r w:rsidRPr="00FB3989">
        <w:rPr>
          <w:b/>
          <w:bCs/>
        </w:rPr>
        <w:t>н</w:t>
      </w:r>
      <w:proofErr w:type="spellEnd"/>
      <w:r w:rsidR="00040454">
        <w:rPr>
          <w:b/>
          <w:bCs/>
        </w:rPr>
        <w:t xml:space="preserve"> </w:t>
      </w:r>
      <w:r w:rsidRPr="00FB3989">
        <w:rPr>
          <w:b/>
          <w:bCs/>
        </w:rPr>
        <w:t>о</w:t>
      </w:r>
      <w:r w:rsidR="00040454">
        <w:rPr>
          <w:b/>
          <w:bCs/>
        </w:rPr>
        <w:t xml:space="preserve"> </w:t>
      </w:r>
      <w:r w:rsidRPr="00FB3989">
        <w:rPr>
          <w:b/>
          <w:bCs/>
        </w:rPr>
        <w:t>в</w:t>
      </w:r>
      <w:r w:rsidR="00040454">
        <w:rPr>
          <w:b/>
          <w:bCs/>
        </w:rPr>
        <w:t xml:space="preserve"> </w:t>
      </w:r>
      <w:r w:rsidRPr="00FB3989">
        <w:rPr>
          <w:b/>
          <w:bCs/>
        </w:rPr>
        <w:t>л</w:t>
      </w:r>
      <w:r w:rsidR="00040454">
        <w:rPr>
          <w:b/>
          <w:bCs/>
        </w:rPr>
        <w:t xml:space="preserve"> </w:t>
      </w:r>
      <w:r w:rsidRPr="00FB3989">
        <w:rPr>
          <w:b/>
          <w:bCs/>
        </w:rPr>
        <w:t>я</w:t>
      </w:r>
      <w:r w:rsidR="00040454">
        <w:rPr>
          <w:b/>
          <w:bCs/>
        </w:rPr>
        <w:t xml:space="preserve"> </w:t>
      </w:r>
      <w:r w:rsidRPr="00FB3989">
        <w:rPr>
          <w:b/>
          <w:bCs/>
        </w:rPr>
        <w:t>е</w:t>
      </w:r>
      <w:r w:rsidR="00040454">
        <w:rPr>
          <w:b/>
          <w:bCs/>
        </w:rPr>
        <w:t xml:space="preserve"> </w:t>
      </w:r>
      <w:r w:rsidRPr="00FB3989">
        <w:rPr>
          <w:b/>
          <w:bCs/>
        </w:rPr>
        <w:t>т:</w:t>
      </w:r>
    </w:p>
    <w:p w:rsidR="00550EAC" w:rsidRPr="00FB3989" w:rsidRDefault="00550EAC" w:rsidP="00164E46">
      <w:pPr>
        <w:pStyle w:val="22"/>
        <w:widowControl w:val="0"/>
        <w:numPr>
          <w:ilvl w:val="0"/>
          <w:numId w:val="5"/>
        </w:numPr>
        <w:tabs>
          <w:tab w:val="clear" w:pos="1788"/>
          <w:tab w:val="num" w:pos="1122"/>
        </w:tabs>
        <w:spacing w:after="0" w:line="240" w:lineRule="auto"/>
        <w:ind w:left="0" w:firstLine="540"/>
        <w:jc w:val="both"/>
        <w:rPr>
          <w:b/>
          <w:spacing w:val="-4"/>
        </w:rPr>
      </w:pPr>
      <w:r w:rsidRPr="00FB3989">
        <w:t xml:space="preserve">Утвердить административный регламент администрации </w:t>
      </w:r>
      <w:r w:rsidR="00040454">
        <w:t>Хорнойско</w:t>
      </w:r>
      <w:r w:rsidRPr="00FB3989">
        <w:t>го сельского поселения Моргаушского района Чувашской Республики по предоставлению муниципальной услуги «</w:t>
      </w:r>
      <w:r w:rsidRPr="00FB3989">
        <w:rPr>
          <w:bCs/>
        </w:rPr>
        <w:t>Выдача разрешения на ввод объекта в эксплуатацию</w:t>
      </w:r>
      <w:r w:rsidRPr="00FB3989">
        <w:t>» (приложение).</w:t>
      </w:r>
    </w:p>
    <w:p w:rsidR="00550EAC" w:rsidRPr="00FB3989" w:rsidRDefault="00550EAC" w:rsidP="00164E46">
      <w:pPr>
        <w:pStyle w:val="22"/>
        <w:widowControl w:val="0"/>
        <w:numPr>
          <w:ilvl w:val="0"/>
          <w:numId w:val="5"/>
        </w:numPr>
        <w:tabs>
          <w:tab w:val="clear" w:pos="1788"/>
          <w:tab w:val="num" w:pos="1122"/>
        </w:tabs>
        <w:spacing w:after="0" w:line="240" w:lineRule="auto"/>
        <w:ind w:left="0" w:firstLine="540"/>
        <w:jc w:val="both"/>
      </w:pPr>
      <w:proofErr w:type="gramStart"/>
      <w:r w:rsidRPr="00FB3989">
        <w:t>Контроль за</w:t>
      </w:r>
      <w:proofErr w:type="gramEnd"/>
      <w:r w:rsidRPr="00FB3989">
        <w:t xml:space="preserve"> выполнением настоящего постановления возлагаю на себя.</w:t>
      </w:r>
    </w:p>
    <w:p w:rsidR="00550EAC" w:rsidRPr="00FB3989" w:rsidRDefault="00550EAC" w:rsidP="00164E46">
      <w:pPr>
        <w:pStyle w:val="22"/>
        <w:widowControl w:val="0"/>
        <w:numPr>
          <w:ilvl w:val="0"/>
          <w:numId w:val="5"/>
        </w:numPr>
        <w:tabs>
          <w:tab w:val="clear" w:pos="1788"/>
          <w:tab w:val="num" w:pos="1122"/>
        </w:tabs>
        <w:spacing w:after="0" w:line="240" w:lineRule="auto"/>
        <w:ind w:left="0" w:firstLine="540"/>
        <w:jc w:val="both"/>
      </w:pPr>
      <w:r w:rsidRPr="00FB3989">
        <w:t>Настоящее постановление вступает в силу со дня его официального опубликования.</w:t>
      </w:r>
    </w:p>
    <w:p w:rsidR="00550EAC" w:rsidRPr="00FB3989" w:rsidRDefault="00550EAC" w:rsidP="00550EAC">
      <w:pPr>
        <w:pStyle w:val="a4"/>
        <w:ind w:firstLine="540"/>
        <w:rPr>
          <w:sz w:val="24"/>
          <w:szCs w:val="24"/>
        </w:rPr>
      </w:pPr>
    </w:p>
    <w:p w:rsidR="00550EAC" w:rsidRPr="00FB3989" w:rsidRDefault="00550EAC" w:rsidP="00550EAC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50EAC" w:rsidRPr="00FB3989" w:rsidRDefault="00550EAC" w:rsidP="00550EAC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FB3989">
        <w:rPr>
          <w:rFonts w:ascii="Times New Roman" w:hAnsi="Times New Roman"/>
          <w:sz w:val="24"/>
          <w:szCs w:val="24"/>
        </w:rPr>
        <w:t xml:space="preserve">Глава </w:t>
      </w:r>
      <w:r w:rsidR="00040454">
        <w:rPr>
          <w:rFonts w:ascii="Times New Roman" w:hAnsi="Times New Roman"/>
          <w:sz w:val="24"/>
          <w:szCs w:val="24"/>
        </w:rPr>
        <w:t>Хорнойско</w:t>
      </w:r>
      <w:r w:rsidRPr="00FB3989">
        <w:rPr>
          <w:rFonts w:ascii="Times New Roman" w:hAnsi="Times New Roman"/>
          <w:sz w:val="24"/>
          <w:szCs w:val="24"/>
        </w:rPr>
        <w:t xml:space="preserve">го сельского поселения                   </w:t>
      </w:r>
      <w:r w:rsidR="00040454">
        <w:rPr>
          <w:rFonts w:ascii="Times New Roman" w:hAnsi="Times New Roman"/>
          <w:sz w:val="24"/>
          <w:szCs w:val="24"/>
        </w:rPr>
        <w:t xml:space="preserve">               М.В.Колесникова</w:t>
      </w:r>
    </w:p>
    <w:p w:rsidR="00550EAC" w:rsidRPr="00FB3989" w:rsidRDefault="00550EAC" w:rsidP="00550EAC">
      <w:pPr>
        <w:pStyle w:val="Con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0EAC" w:rsidRPr="00382949" w:rsidRDefault="00550EAC" w:rsidP="00550EA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50EAC" w:rsidRDefault="00550EAC" w:rsidP="00550EA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50EAC" w:rsidRDefault="00550EAC" w:rsidP="00550EA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50EAC" w:rsidRDefault="00550EAC" w:rsidP="00550EA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50EAC" w:rsidRDefault="00550EAC" w:rsidP="00550EA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50EAC" w:rsidRDefault="00550EAC" w:rsidP="00550EA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50EAC" w:rsidRDefault="00550EAC" w:rsidP="00550EAC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550EAC" w:rsidRPr="00FB3989" w:rsidRDefault="00550EAC" w:rsidP="00550EAC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FB3989">
        <w:rPr>
          <w:bCs/>
        </w:rPr>
        <w:lastRenderedPageBreak/>
        <w:t>Утвержден</w:t>
      </w:r>
    </w:p>
    <w:p w:rsidR="00550EAC" w:rsidRPr="00FB3989" w:rsidRDefault="00550EAC" w:rsidP="00550EAC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FB3989">
        <w:rPr>
          <w:bCs/>
        </w:rPr>
        <w:t xml:space="preserve"> постановлением администрации </w:t>
      </w:r>
    </w:p>
    <w:p w:rsidR="00550EAC" w:rsidRPr="00FB3989" w:rsidRDefault="00040454" w:rsidP="00550EAC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>Хорнойско</w:t>
      </w:r>
      <w:r w:rsidR="00550EAC" w:rsidRPr="00FB3989">
        <w:rPr>
          <w:bCs/>
        </w:rPr>
        <w:t xml:space="preserve">го сельского поселения </w:t>
      </w:r>
    </w:p>
    <w:p w:rsidR="00550EAC" w:rsidRPr="00FB3989" w:rsidRDefault="00550EAC" w:rsidP="00550EAC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FB3989">
        <w:rPr>
          <w:bCs/>
        </w:rPr>
        <w:t>Моргаушского района Чувашской Республики</w:t>
      </w:r>
    </w:p>
    <w:p w:rsidR="00550EAC" w:rsidRDefault="00550EAC" w:rsidP="00550EAC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>от 21.03.2016  г.</w:t>
      </w:r>
      <w:r w:rsidRPr="00FB3989">
        <w:rPr>
          <w:bCs/>
        </w:rPr>
        <w:t xml:space="preserve"> №</w:t>
      </w:r>
      <w:r>
        <w:rPr>
          <w:bCs/>
        </w:rPr>
        <w:t>46</w:t>
      </w:r>
    </w:p>
    <w:p w:rsidR="00550EAC" w:rsidRPr="00FB3989" w:rsidRDefault="00550EAC" w:rsidP="00550EAC">
      <w:pPr>
        <w:autoSpaceDE w:val="0"/>
        <w:autoSpaceDN w:val="0"/>
        <w:adjustRightInd w:val="0"/>
        <w:ind w:firstLine="540"/>
        <w:jc w:val="right"/>
        <w:rPr>
          <w:bCs/>
        </w:rPr>
      </w:pPr>
      <w:r>
        <w:rPr>
          <w:bCs/>
        </w:rPr>
        <w:t>(</w:t>
      </w:r>
      <w:r w:rsidRPr="00AD276A">
        <w:rPr>
          <w:rFonts w:eastAsia="Calibri"/>
          <w:lang w:eastAsia="en-US"/>
        </w:rPr>
        <w:t xml:space="preserve"> </w:t>
      </w:r>
      <w:r w:rsidRPr="00FB3989">
        <w:rPr>
          <w:rFonts w:eastAsia="Calibri"/>
          <w:lang w:eastAsia="en-US"/>
        </w:rPr>
        <w:t>Приложение</w:t>
      </w:r>
      <w:r>
        <w:rPr>
          <w:rFonts w:eastAsia="Calibri"/>
          <w:lang w:eastAsia="en-US"/>
        </w:rPr>
        <w:t>)</w:t>
      </w:r>
    </w:p>
    <w:p w:rsidR="00550EAC" w:rsidRPr="00FB3989" w:rsidRDefault="00550EAC" w:rsidP="00550EAC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550EAC" w:rsidRPr="00FB3989" w:rsidRDefault="00550EAC" w:rsidP="00550EAC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FB3989">
        <w:rPr>
          <w:b/>
          <w:bCs/>
        </w:rPr>
        <w:t>АДМИНИСТРАТИВНЫЙ РЕГЛАМЕНТ</w:t>
      </w:r>
    </w:p>
    <w:p w:rsidR="00550EAC" w:rsidRPr="00FB3989" w:rsidRDefault="00550EAC" w:rsidP="00550EAC">
      <w:pPr>
        <w:ind w:firstLine="540"/>
        <w:jc w:val="center"/>
        <w:rPr>
          <w:b/>
        </w:rPr>
      </w:pPr>
      <w:r w:rsidRPr="00FB3989">
        <w:rPr>
          <w:b/>
          <w:bCs/>
        </w:rPr>
        <w:t xml:space="preserve">администрации </w:t>
      </w:r>
      <w:r w:rsidR="00040454">
        <w:rPr>
          <w:b/>
          <w:bCs/>
        </w:rPr>
        <w:t>Хорнойско</w:t>
      </w:r>
      <w:r w:rsidRPr="00FB3989">
        <w:rPr>
          <w:b/>
          <w:bCs/>
        </w:rPr>
        <w:t xml:space="preserve">го сельского поселения Моргаушского района Чувашской Республики по предоставлению муниципальной услуги </w:t>
      </w:r>
      <w:r w:rsidRPr="00FB3989">
        <w:rPr>
          <w:b/>
        </w:rPr>
        <w:t>«</w:t>
      </w:r>
      <w:r w:rsidRPr="00FB3989">
        <w:rPr>
          <w:b/>
          <w:bCs/>
        </w:rPr>
        <w:t>Выдача разрешения на ввод объекта в эксплуатацию</w:t>
      </w:r>
      <w:r w:rsidRPr="00FB3989">
        <w:rPr>
          <w:b/>
        </w:rPr>
        <w:t>»</w:t>
      </w:r>
    </w:p>
    <w:p w:rsidR="00550EAC" w:rsidRPr="00FB3989" w:rsidRDefault="00550EAC" w:rsidP="00550EA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550EAC" w:rsidRPr="00FB3989" w:rsidRDefault="00550EAC" w:rsidP="00550EAC">
      <w:pPr>
        <w:autoSpaceDE w:val="0"/>
        <w:ind w:firstLine="709"/>
        <w:jc w:val="center"/>
        <w:rPr>
          <w:b/>
          <w:lang w:eastAsia="ar-SA"/>
        </w:rPr>
      </w:pPr>
      <w:r w:rsidRPr="00FB3989">
        <w:rPr>
          <w:b/>
          <w:lang w:eastAsia="ar-SA"/>
        </w:rPr>
        <w:t>I. Общие положения</w:t>
      </w:r>
    </w:p>
    <w:p w:rsidR="00550EAC" w:rsidRPr="00FB3989" w:rsidRDefault="00550EAC" w:rsidP="00550EAC">
      <w:pPr>
        <w:ind w:firstLine="709"/>
        <w:rPr>
          <w:rFonts w:eastAsia="Calibri"/>
          <w:bCs/>
          <w:lang w:eastAsia="ar-SA"/>
        </w:rPr>
      </w:pPr>
      <w:r w:rsidRPr="00FB3989">
        <w:rPr>
          <w:rFonts w:eastAsia="Calibri"/>
          <w:b/>
          <w:bCs/>
          <w:lang w:eastAsia="ar-SA"/>
        </w:rPr>
        <w:t>1.1. Предмет регулирования административного регламента</w:t>
      </w:r>
      <w:r w:rsidRPr="00FB3989">
        <w:rPr>
          <w:rFonts w:eastAsia="Calibri"/>
          <w:bCs/>
          <w:lang w:eastAsia="ar-SA"/>
        </w:rPr>
        <w:t xml:space="preserve"> 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Административный регламент по предоставлению муниципальной услуги «</w:t>
      </w:r>
      <w:r w:rsidRPr="00FB3989">
        <w:rPr>
          <w:rFonts w:eastAsia="Calibri"/>
          <w:lang w:eastAsia="en-US"/>
        </w:rPr>
        <w:t>Выдача разрешения на ввод объекта в эксплуатацию</w:t>
      </w:r>
      <w:r w:rsidRPr="00FB3989">
        <w:rPr>
          <w:rFonts w:eastAsia="Calibri"/>
          <w:bCs/>
          <w:lang w:eastAsia="ar-SA"/>
        </w:rPr>
        <w:t xml:space="preserve">» (далее – Административный регламент) устанавливает сроки и последовательность действий (административные процедуры) при предоставлении муниципальной услуги.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предпринимателям. Предметом регулирования Административного регламента являются отношения, возникающие при предоставлении муниципальной услуги по вопросу выдачи разрешения на </w:t>
      </w:r>
      <w:r w:rsidRPr="00FB3989">
        <w:rPr>
          <w:rFonts w:eastAsia="Calibri"/>
          <w:lang w:eastAsia="en-US"/>
        </w:rPr>
        <w:t>ввод объекта в эксплуатацию</w:t>
      </w:r>
      <w:r w:rsidRPr="00FB3989">
        <w:rPr>
          <w:rFonts w:eastAsia="Calibri"/>
          <w:bCs/>
          <w:lang w:eastAsia="ar-SA"/>
        </w:rPr>
        <w:t xml:space="preserve"> на территории </w:t>
      </w:r>
      <w:r w:rsidR="00040454">
        <w:rPr>
          <w:rFonts w:eastAsia="Calibri"/>
          <w:bCs/>
          <w:lang w:eastAsia="ar-SA"/>
        </w:rPr>
        <w:t>Хорнойско</w:t>
      </w:r>
      <w:r w:rsidRPr="00FB3989">
        <w:rPr>
          <w:rFonts w:eastAsia="Calibri"/>
          <w:bCs/>
          <w:lang w:eastAsia="ar-SA"/>
        </w:rPr>
        <w:t>го сельского поселения Моргаушского района Чувашской Республики (далее – муниципальная услуга).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</w:p>
    <w:p w:rsidR="00550EAC" w:rsidRPr="00FB3989" w:rsidRDefault="00550EAC" w:rsidP="00550EAC">
      <w:pPr>
        <w:ind w:firstLine="709"/>
        <w:jc w:val="both"/>
        <w:rPr>
          <w:rFonts w:eastAsia="Calibri"/>
          <w:b/>
          <w:bCs/>
          <w:lang w:eastAsia="ar-SA"/>
        </w:rPr>
      </w:pPr>
      <w:r w:rsidRPr="00FB3989">
        <w:rPr>
          <w:rFonts w:eastAsia="Calibri"/>
          <w:b/>
          <w:bCs/>
          <w:lang w:eastAsia="ar-SA"/>
        </w:rPr>
        <w:t>1.2. Круг заявителей на предоставление муниципальной услуги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Заявителями на предоставление муниципальной услуги являются физические лица, в том числе индивидуальные предприниматели, а также юридические лица (далее - заявители). С заявлением и документами для предоставления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bCs/>
          <w:lang w:eastAsia="ar-SA"/>
        </w:rPr>
      </w:pPr>
      <w:r w:rsidRPr="00FB3989">
        <w:rPr>
          <w:rFonts w:eastAsia="Calibri"/>
          <w:b/>
          <w:bCs/>
          <w:lang w:eastAsia="ar-SA"/>
        </w:rPr>
        <w:t>1.3. Информирование о порядке предоставления муниципальной услуги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bCs/>
          <w:lang w:eastAsia="ar-SA"/>
        </w:rPr>
      </w:pPr>
      <w:r w:rsidRPr="00FB3989">
        <w:rPr>
          <w:rFonts w:eastAsia="Calibri"/>
          <w:b/>
          <w:bCs/>
          <w:lang w:eastAsia="ar-SA"/>
        </w:rPr>
        <w:t>1.3.1. Информация об органах власти, предоставляющих муниципальную услугу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органов власти, предоставляющих муниципальную услугу, организациях, участвующих в предоставлении муниципальной услуги представлены в </w:t>
      </w:r>
      <w:hyperlink w:anchor="Приложение1" w:history="1">
        <w:r w:rsidRPr="00FB3989">
          <w:rPr>
            <w:rFonts w:eastAsia="Calibri"/>
            <w:bCs/>
            <w:u w:val="single"/>
            <w:lang w:eastAsia="en-US"/>
          </w:rPr>
          <w:t>Приложении 1</w:t>
        </w:r>
      </w:hyperlink>
      <w:r w:rsidRPr="00FB3989">
        <w:rPr>
          <w:rFonts w:eastAsia="Calibri"/>
          <w:bCs/>
          <w:lang w:eastAsia="ar-SA"/>
        </w:rPr>
        <w:t xml:space="preserve"> к Административному регламенту.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bCs/>
          <w:lang w:eastAsia="ar-SA"/>
        </w:rPr>
      </w:pPr>
      <w:r w:rsidRPr="00FB3989">
        <w:rPr>
          <w:rFonts w:eastAsia="Calibri"/>
          <w:b/>
          <w:bCs/>
          <w:lang w:eastAsia="ar-SA"/>
        </w:rPr>
        <w:t>1.3.2. Способ получения сведений о местонахождении и графике работы органов власти, организациях, предоставляющих муниципальную услугу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proofErr w:type="gramStart"/>
      <w:r w:rsidRPr="00FB3989">
        <w:rPr>
          <w:rFonts w:eastAsia="Calibri"/>
          <w:bCs/>
          <w:lang w:eastAsia="ar-SA"/>
        </w:rPr>
        <w:t>Сведения о местах нахождения и графиках работы, контактных телефонах, адресах электронной почты органов власти, организаций, размещаются на информационных стендах, в средствах массовой информации (далее - СМИ), на официальных сайтах в сети «Интернет» (</w:t>
      </w:r>
      <w:hyperlink w:anchor="Приложение1" w:history="1">
        <w:r w:rsidRPr="00FB3989">
          <w:rPr>
            <w:rFonts w:eastAsia="Calibri"/>
            <w:bCs/>
            <w:lang w:eastAsia="ar-SA"/>
          </w:rPr>
          <w:t>Приложение 1</w:t>
        </w:r>
      </w:hyperlink>
      <w:r w:rsidRPr="00FB3989">
        <w:rPr>
          <w:rFonts w:eastAsia="Calibri"/>
          <w:bCs/>
          <w:lang w:eastAsia="ar-SA"/>
        </w:rPr>
        <w:t xml:space="preserve"> к Административному регламенту), </w:t>
      </w:r>
      <w:r w:rsidRPr="00FB3989">
        <w:rPr>
          <w:lang w:eastAsia="ar-SA"/>
        </w:rPr>
        <w:t>а также используя федеральную государственную информационную систему «Единый портал государственных и муниципальных услуг (функций)»</w:t>
      </w:r>
      <w:r w:rsidRPr="00FB3989">
        <w:t xml:space="preserve"> </w:t>
      </w:r>
      <w:hyperlink r:id="rId8" w:history="1">
        <w:r w:rsidRPr="00FB3989">
          <w:rPr>
            <w:rStyle w:val="af0"/>
            <w:lang w:eastAsia="ar-SA"/>
          </w:rPr>
          <w:t>www.gosuslugi.ru</w:t>
        </w:r>
      </w:hyperlink>
      <w:r w:rsidRPr="00FB3989">
        <w:rPr>
          <w:lang w:eastAsia="ar-SA"/>
        </w:rPr>
        <w:t xml:space="preserve"> и региональную информационную систему Чувашской Республики «Портал</w:t>
      </w:r>
      <w:proofErr w:type="gramEnd"/>
      <w:r w:rsidRPr="00FB3989">
        <w:rPr>
          <w:lang w:eastAsia="ar-SA"/>
        </w:rPr>
        <w:t xml:space="preserve"> </w:t>
      </w:r>
      <w:proofErr w:type="gramStart"/>
      <w:r w:rsidRPr="00FB3989">
        <w:rPr>
          <w:lang w:eastAsia="ar-SA"/>
        </w:rPr>
        <w:t xml:space="preserve">государственных и муниципальных услуг (функций) Чувашской Республики» (далее соответственно – Единый портал, Портал) </w:t>
      </w:r>
      <w:hyperlink r:id="rId9" w:history="1">
        <w:r w:rsidRPr="00FB3989">
          <w:rPr>
            <w:rStyle w:val="af0"/>
            <w:lang w:eastAsia="ar-SA"/>
          </w:rPr>
          <w:t>www.gosuslugi.cap.ru</w:t>
        </w:r>
      </w:hyperlink>
      <w:r w:rsidRPr="00FB3989">
        <w:rPr>
          <w:rStyle w:val="af0"/>
          <w:lang w:eastAsia="ar-SA"/>
        </w:rPr>
        <w:t>, на</w:t>
      </w:r>
      <w:r w:rsidRPr="00FB3989">
        <w:t xml:space="preserve"> официальном сайте автономного учреждения «Многофункциональный центр предоставления государственных и </w:t>
      </w:r>
      <w:r w:rsidRPr="00FB3989">
        <w:lastRenderedPageBreak/>
        <w:t>муниципальных услуг» Моргаушского района Чувашской Республики Чувашской Республики</w:t>
      </w:r>
      <w:r w:rsidRPr="00FB3989">
        <w:rPr>
          <w:lang w:eastAsia="ar-SA"/>
        </w:rPr>
        <w:t>.</w:t>
      </w:r>
      <w:r w:rsidRPr="00FB3989">
        <w:rPr>
          <w:color w:val="FF0000"/>
          <w:lang w:eastAsia="ar-SA"/>
        </w:rPr>
        <w:t xml:space="preserve"> </w:t>
      </w:r>
      <w:proofErr w:type="gramEnd"/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 xml:space="preserve">Прием и информирование заинтересованных лиц по вопросам предоставления муниципальной услуги осуществляется администрацией </w:t>
      </w:r>
      <w:r w:rsidR="00040454">
        <w:rPr>
          <w:rFonts w:eastAsia="Calibri"/>
          <w:bCs/>
          <w:lang w:eastAsia="ar-SA"/>
        </w:rPr>
        <w:t>Хорнойско</w:t>
      </w:r>
      <w:r w:rsidRPr="00FB3989">
        <w:rPr>
          <w:rFonts w:eastAsia="Calibri"/>
          <w:bCs/>
          <w:lang w:eastAsia="ar-SA"/>
        </w:rPr>
        <w:t>го сельского поселения Моргаушского района Чувашской Республики,  МФЦ.</w:t>
      </w:r>
    </w:p>
    <w:p w:rsidR="00550EAC" w:rsidRPr="00FB3989" w:rsidRDefault="00550EAC" w:rsidP="00550EAC">
      <w:pPr>
        <w:ind w:firstLine="540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 xml:space="preserve">График работы специалистов администрации </w:t>
      </w:r>
      <w:r w:rsidR="00040454">
        <w:rPr>
          <w:rFonts w:eastAsia="Calibri"/>
          <w:bCs/>
          <w:lang w:eastAsia="ar-SA"/>
        </w:rPr>
        <w:t>Хорнойско</w:t>
      </w:r>
      <w:r w:rsidRPr="00FB3989">
        <w:rPr>
          <w:rFonts w:eastAsia="Calibri"/>
          <w:bCs/>
          <w:lang w:eastAsia="ar-SA"/>
        </w:rPr>
        <w:t>го сельского поселения Моргаушского района Чувашской Республики:</w:t>
      </w:r>
    </w:p>
    <w:p w:rsidR="00550EAC" w:rsidRPr="00FB3989" w:rsidRDefault="00550EAC" w:rsidP="00550EAC">
      <w:pPr>
        <w:ind w:firstLine="540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понедельник – пятница с 8.00 ч. - 17.00 ч., перерыв на обед с 12.00 ч. до 13.00 ч.; выходные дни – суббота, воскресенье.</w:t>
      </w:r>
    </w:p>
    <w:p w:rsidR="00550EAC" w:rsidRPr="00FB3989" w:rsidRDefault="00550EAC" w:rsidP="00550EAC">
      <w:pPr>
        <w:ind w:firstLine="540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График работы специалистов МФЦ:</w:t>
      </w:r>
    </w:p>
    <w:p w:rsidR="00550EAC" w:rsidRPr="00FB3989" w:rsidRDefault="00550EAC" w:rsidP="00550EAC">
      <w:pPr>
        <w:ind w:firstLine="540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понедельник – пятница с 8.00 ч. до 18.00 ч., суббота – с 9.00 ч. до 13.00 ч. без перерыва на обед; выходной день – воскресенье.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lang w:eastAsia="ar-SA"/>
        </w:rPr>
      </w:pPr>
      <w:r w:rsidRPr="00FB3989">
        <w:rPr>
          <w:rFonts w:eastAsia="Calibri"/>
          <w:b/>
          <w:lang w:eastAsia="ar-SA"/>
        </w:rPr>
        <w:t>1.3.3. Порядок получения информации заинтересованными лицами о предоставлении муниципальной услуги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Для получения информации о порядке предоставления муниципальной услуги (далее – информация о процедуре) заинтересованные лица имеют право обращаться:</w:t>
      </w:r>
    </w:p>
    <w:p w:rsidR="00550EAC" w:rsidRPr="00FB3989" w:rsidRDefault="00550EAC" w:rsidP="00164E46">
      <w:pPr>
        <w:numPr>
          <w:ilvl w:val="0"/>
          <w:numId w:val="4"/>
        </w:numPr>
        <w:tabs>
          <w:tab w:val="num" w:pos="0"/>
          <w:tab w:val="left" w:pos="1080"/>
          <w:tab w:val="left" w:pos="1134"/>
        </w:tabs>
        <w:ind w:left="0" w:firstLine="540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в устной форме лично или по телефону к специалисту администрации  </w:t>
      </w:r>
      <w:r w:rsidR="00040454">
        <w:rPr>
          <w:rFonts w:eastAsia="Calibri"/>
          <w:bCs/>
          <w:lang w:eastAsia="ar-SA"/>
        </w:rPr>
        <w:t>Хорнойско</w:t>
      </w:r>
      <w:r w:rsidRPr="00FB3989">
        <w:rPr>
          <w:rFonts w:eastAsia="Calibri"/>
          <w:bCs/>
          <w:lang w:eastAsia="ar-SA"/>
        </w:rPr>
        <w:t>го сельского поселения Моргаушского района Чувашской Республики</w:t>
      </w:r>
      <w:r w:rsidRPr="00FB3989">
        <w:rPr>
          <w:rFonts w:eastAsia="Calibri"/>
          <w:lang w:eastAsia="ar-SA"/>
        </w:rPr>
        <w:t xml:space="preserve"> (далее – специалист администрации) </w:t>
      </w:r>
      <w:r w:rsidRPr="00FB3989">
        <w:rPr>
          <w:rFonts w:eastAsia="Calibri"/>
          <w:lang w:eastAsia="en-US"/>
        </w:rPr>
        <w:t xml:space="preserve"> либо к специалисту МФЦ (далее - специалист МФЦ)</w:t>
      </w:r>
      <w:r w:rsidRPr="00FB3989">
        <w:rPr>
          <w:rFonts w:eastAsia="Calibri"/>
          <w:lang w:eastAsia="ar-SA"/>
        </w:rPr>
        <w:t>;</w:t>
      </w:r>
    </w:p>
    <w:p w:rsidR="00550EAC" w:rsidRPr="00FB3989" w:rsidRDefault="00550EAC" w:rsidP="00164E46">
      <w:pPr>
        <w:numPr>
          <w:ilvl w:val="0"/>
          <w:numId w:val="4"/>
        </w:numPr>
        <w:tabs>
          <w:tab w:val="num" w:pos="0"/>
          <w:tab w:val="left" w:pos="1080"/>
          <w:tab w:val="left" w:pos="1134"/>
        </w:tabs>
        <w:ind w:left="0" w:firstLine="540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в письменном виде почтовым отправлением в адрес главы администрации </w:t>
      </w:r>
      <w:r w:rsidR="00040454">
        <w:rPr>
          <w:rFonts w:eastAsia="Calibri"/>
          <w:bCs/>
          <w:lang w:eastAsia="ar-SA"/>
        </w:rPr>
        <w:t>Хорнойско</w:t>
      </w:r>
      <w:r w:rsidRPr="00FB3989">
        <w:rPr>
          <w:rFonts w:eastAsia="Calibri"/>
          <w:bCs/>
          <w:lang w:eastAsia="ar-SA"/>
        </w:rPr>
        <w:t>го сельского поселения Моргаушского района Чувашской Республики</w:t>
      </w:r>
      <w:r w:rsidRPr="00FB3989">
        <w:rPr>
          <w:rFonts w:eastAsia="Calibri"/>
          <w:lang w:eastAsia="ar-SA"/>
        </w:rPr>
        <w:t>, либо в МФЦ;</w:t>
      </w:r>
    </w:p>
    <w:p w:rsidR="00550EAC" w:rsidRPr="00FB3989" w:rsidRDefault="00550EAC" w:rsidP="00550EAC">
      <w:pPr>
        <w:ind w:firstLine="709"/>
        <w:jc w:val="both"/>
      </w:pPr>
      <w:r w:rsidRPr="00FB3989">
        <w:rPr>
          <w:lang w:eastAsia="ar-SA"/>
        </w:rPr>
        <w:t xml:space="preserve">через официальный сайт в информационно-телекоммуникационной сети «Интернет» </w:t>
      </w:r>
      <w:r w:rsidR="00040454">
        <w:rPr>
          <w:lang w:eastAsia="ar-SA"/>
        </w:rPr>
        <w:t>Хорнойско</w:t>
      </w:r>
      <w:r w:rsidRPr="00FB3989">
        <w:rPr>
          <w:lang w:eastAsia="ar-SA"/>
        </w:rPr>
        <w:t xml:space="preserve">го сельского поселения Моргаушского района Чувашской Республики (далее – официальный сайт в сети «Интернет») </w:t>
      </w:r>
      <w:r w:rsidRPr="00FB3989">
        <w:rPr>
          <w:rFonts w:eastAsia="Calibri"/>
          <w:bCs/>
          <w:lang w:val="en-US" w:eastAsia="ar-SA"/>
        </w:rPr>
        <w:t>http</w:t>
      </w:r>
      <w:r w:rsidRPr="00FB3989">
        <w:rPr>
          <w:rFonts w:eastAsia="Calibri"/>
          <w:bCs/>
          <w:lang w:eastAsia="ar-SA"/>
        </w:rPr>
        <w:t>://</w:t>
      </w:r>
      <w:proofErr w:type="spellStart"/>
      <w:r w:rsidRPr="00FB3989">
        <w:rPr>
          <w:rFonts w:eastAsia="Calibri"/>
          <w:bCs/>
          <w:lang w:val="en-US" w:eastAsia="ar-SA"/>
        </w:rPr>
        <w:t>gov</w:t>
      </w:r>
      <w:proofErr w:type="spellEnd"/>
      <w:r w:rsidRPr="00FB3989">
        <w:rPr>
          <w:rFonts w:eastAsia="Calibri"/>
          <w:bCs/>
          <w:lang w:eastAsia="ar-SA"/>
        </w:rPr>
        <w:t>.</w:t>
      </w:r>
      <w:r w:rsidRPr="00FB3989">
        <w:rPr>
          <w:rFonts w:eastAsia="Calibri"/>
          <w:bCs/>
          <w:lang w:val="en-US" w:eastAsia="ar-SA"/>
        </w:rPr>
        <w:t>cap</w:t>
      </w:r>
      <w:r w:rsidRPr="00FB3989">
        <w:rPr>
          <w:rFonts w:eastAsia="Calibri"/>
          <w:bCs/>
          <w:lang w:eastAsia="ar-SA"/>
        </w:rPr>
        <w:t>.</w:t>
      </w:r>
      <w:proofErr w:type="spellStart"/>
      <w:r w:rsidRPr="00FB3989">
        <w:rPr>
          <w:rFonts w:eastAsia="Calibri"/>
          <w:bCs/>
          <w:lang w:val="en-US" w:eastAsia="ar-SA"/>
        </w:rPr>
        <w:t>ru</w:t>
      </w:r>
      <w:proofErr w:type="spellEnd"/>
      <w:r w:rsidRPr="00FB3989">
        <w:rPr>
          <w:rFonts w:eastAsia="Calibri"/>
          <w:bCs/>
          <w:lang w:eastAsia="ar-SA"/>
        </w:rPr>
        <w:t>/</w:t>
      </w:r>
      <w:r w:rsidRPr="00FB3989">
        <w:rPr>
          <w:rFonts w:eastAsia="Calibri"/>
          <w:bCs/>
          <w:lang w:val="en-US" w:eastAsia="ar-SA"/>
        </w:rPr>
        <w:t>main</w:t>
      </w:r>
      <w:r w:rsidRPr="00FB3989">
        <w:rPr>
          <w:rFonts w:eastAsia="Calibri"/>
          <w:bCs/>
          <w:lang w:eastAsia="ar-SA"/>
        </w:rPr>
        <w:t>.</w:t>
      </w:r>
      <w:r w:rsidRPr="00FB3989">
        <w:rPr>
          <w:rFonts w:eastAsia="Calibri"/>
          <w:bCs/>
          <w:lang w:val="en-US" w:eastAsia="ar-SA"/>
        </w:rPr>
        <w:t>asp</w:t>
      </w:r>
      <w:r w:rsidRPr="00FB3989">
        <w:rPr>
          <w:rFonts w:eastAsia="Calibri"/>
          <w:bCs/>
          <w:lang w:eastAsia="ar-SA"/>
        </w:rPr>
        <w:t>?</w:t>
      </w:r>
      <w:proofErr w:type="spellStart"/>
      <w:r w:rsidRPr="00FB3989">
        <w:rPr>
          <w:rFonts w:eastAsia="Calibri"/>
          <w:bCs/>
          <w:lang w:val="en-US" w:eastAsia="ar-SA"/>
        </w:rPr>
        <w:t>govid</w:t>
      </w:r>
      <w:proofErr w:type="spellEnd"/>
      <w:r w:rsidRPr="00FB3989">
        <w:rPr>
          <w:rFonts w:eastAsia="Calibri"/>
          <w:bCs/>
          <w:lang w:eastAsia="ar-SA"/>
        </w:rPr>
        <w:t>=42</w:t>
      </w:r>
      <w:r w:rsidR="00555B74">
        <w:rPr>
          <w:rFonts w:eastAsia="Calibri"/>
          <w:bCs/>
          <w:lang w:eastAsia="ar-SA"/>
        </w:rPr>
        <w:t>8</w:t>
      </w:r>
      <w:r w:rsidRPr="00FB3989">
        <w:rPr>
          <w:lang w:eastAsia="ar-SA"/>
        </w:rPr>
        <w:t xml:space="preserve">, региональную государственную информационную систему «Портал государственных и муниципальных услуг (функций) Чувашской Республики» (далее - Портал) </w:t>
      </w:r>
      <w:hyperlink r:id="rId10" w:history="1">
        <w:r w:rsidRPr="00FB3989">
          <w:rPr>
            <w:u w:val="single"/>
            <w:lang w:eastAsia="ar-SA"/>
          </w:rPr>
          <w:t>www.gosuslugi.cap.ru</w:t>
        </w:r>
      </w:hyperlink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 xml:space="preserve">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</w:t>
      </w:r>
      <w:r w:rsidRPr="00FB3989">
        <w:rPr>
          <w:rFonts w:eastAsia="Calibri"/>
          <w:lang w:eastAsia="ar-SA"/>
        </w:rPr>
        <w:t xml:space="preserve">администрации </w:t>
      </w:r>
      <w:r w:rsidRPr="00FB3989">
        <w:rPr>
          <w:rFonts w:eastAsia="Calibri"/>
          <w:lang w:eastAsia="en-US"/>
        </w:rPr>
        <w:t>либо к специалисту МФЦ</w:t>
      </w:r>
      <w:r w:rsidRPr="00FB3989">
        <w:rPr>
          <w:rFonts w:eastAsia="Calibri"/>
          <w:lang w:eastAsia="ar-SA"/>
        </w:rPr>
        <w:t xml:space="preserve">. </w:t>
      </w:r>
      <w:r w:rsidRPr="00FB3989">
        <w:rPr>
          <w:rFonts w:eastAsia="Calibri"/>
          <w:bCs/>
          <w:lang w:eastAsia="ar-SA"/>
        </w:rPr>
        <w:t>В случае если заявление с документами было предоставлено в МФЦ, сведения о ходе предоставления муниципальной услуги заинтересованные лица могут получить, используя Портал (далее - Заявление).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Основными требованиями к информированию заинтересованных лиц являются: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достоверность и полнота информирования о процедуре;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четкость в изложении информации о процедуре;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удобство и доступность получения информации о процедуре;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оперативность предоставления информации о процедуре;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корректность и тактичность в процессе информирования о процедуре.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Cs/>
          <w:lang w:eastAsia="ar-SA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  <w:r w:rsidRPr="00FB3989">
        <w:rPr>
          <w:b/>
          <w:lang w:eastAsia="ar-SA"/>
        </w:rPr>
        <w:t>1.3.4. Публичное устное информирование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B3989">
        <w:rPr>
          <w:lang w:eastAsia="ar-SA"/>
        </w:rPr>
        <w:t>Публичное устное информирование осуществляется с привлечением СМИ.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  <w:r w:rsidRPr="00FB3989">
        <w:rPr>
          <w:b/>
          <w:lang w:eastAsia="ar-SA"/>
        </w:rPr>
        <w:t>1.3.5. Публичное письменное информирование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 xml:space="preserve">го сельского поселения Моргаушского района Чувашской Республики в сети «Интернет, МФЦ, </w:t>
      </w:r>
      <w:r w:rsidRPr="00FB3989">
        <w:rPr>
          <w:rFonts w:eastAsia="Calibri"/>
          <w:lang w:eastAsia="en-US"/>
        </w:rPr>
        <w:t>Портале</w:t>
      </w:r>
      <w:r w:rsidRPr="00FB3989">
        <w:rPr>
          <w:rFonts w:eastAsia="Calibri"/>
          <w:lang w:eastAsia="ar-SA"/>
        </w:rPr>
        <w:t>, использования информационных стендов, размещенных в помещениях органов власти, организаций, участвующих в предоставлении муниципальной услуги.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lastRenderedPageBreak/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550EAC" w:rsidRPr="00FB3989" w:rsidRDefault="00550EAC" w:rsidP="00550EAC">
      <w:pPr>
        <w:widowControl w:val="0"/>
        <w:suppressAutoHyphens/>
        <w:autoSpaceDE w:val="0"/>
        <w:ind w:firstLine="720"/>
        <w:jc w:val="both"/>
        <w:rPr>
          <w:rFonts w:cs="Arial"/>
          <w:lang w:eastAsia="ar-SA"/>
        </w:rPr>
      </w:pPr>
      <w:r w:rsidRPr="00FB3989">
        <w:rPr>
          <w:rFonts w:cs="Arial"/>
          <w:lang w:eastAsia="ar-SA"/>
        </w:rPr>
        <w:t>- полное наименование органа, предоставляющего муниципальную услугу;</w:t>
      </w:r>
    </w:p>
    <w:p w:rsidR="00550EAC" w:rsidRPr="00FB3989" w:rsidRDefault="00550EAC" w:rsidP="00550EAC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FB3989">
        <w:rPr>
          <w:rFonts w:cs="Arial"/>
        </w:rPr>
        <w:t>- почтовый адрес, адреса электронной почты и официального сайта в сети «Интернет»,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- процедуры предоставления муниципальной услуги в текстовом виде и в виде блок-схем (</w:t>
      </w:r>
      <w:r w:rsidRPr="00FB3989">
        <w:rPr>
          <w:rFonts w:eastAsia="Calibri"/>
          <w:b/>
          <w:u w:val="single"/>
          <w:lang w:eastAsia="ar-SA"/>
        </w:rPr>
        <w:t>Приложение 5</w:t>
      </w:r>
      <w:r w:rsidRPr="00FB3989">
        <w:rPr>
          <w:rFonts w:eastAsia="Calibri"/>
          <w:lang w:eastAsia="ar-SA"/>
        </w:rPr>
        <w:t xml:space="preserve"> к Административному регламенту);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- перечень документов, представляемых заинтересованными лицами для предоставления муниципальной услуги;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- образец заявления на получение разрешения на</w:t>
      </w:r>
      <w:r w:rsidRPr="00FB3989">
        <w:rPr>
          <w:rFonts w:eastAsia="Calibri"/>
          <w:lang w:eastAsia="en-US"/>
        </w:rPr>
        <w:t xml:space="preserve"> ввод объекта в эксплуатацию</w:t>
      </w:r>
      <w:r w:rsidRPr="00FB3989">
        <w:rPr>
          <w:rFonts w:eastAsia="Calibri"/>
          <w:lang w:eastAsia="ar-SA"/>
        </w:rPr>
        <w:t xml:space="preserve"> (</w:t>
      </w:r>
      <w:r w:rsidRPr="00FB3989">
        <w:rPr>
          <w:rFonts w:eastAsia="Calibri"/>
          <w:b/>
          <w:u w:val="single"/>
          <w:lang w:eastAsia="ar-SA"/>
        </w:rPr>
        <w:t>Приложение 2</w:t>
      </w:r>
      <w:r w:rsidRPr="00FB3989">
        <w:rPr>
          <w:rFonts w:eastAsia="Calibri"/>
          <w:lang w:eastAsia="ar-SA"/>
        </w:rPr>
        <w:t xml:space="preserve"> к Административному регламенту);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-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- перечень оснований для отказа в предоставлении муниципальной услуги.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На Портале размещается следующая обязательная информация: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 реестровый номер услуги;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 наименование услуги;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 функция, в рамках исполнения которой предоставляется услуга;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 наименование органа местного самоуправления, предоставляющего услугу;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 категории заявителей, которым предоставляется услуга;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 необходимые документы, подлежащие представлению заявителем для предоставления услуги, способы получения документов заявителями и порядок их представления с указанием услуг, в результате предоставления которых могут быть получены такие документы;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 xml:space="preserve">- сведения о </w:t>
      </w:r>
      <w:proofErr w:type="spellStart"/>
      <w:r w:rsidRPr="00FB3989">
        <w:rPr>
          <w:rFonts w:eastAsia="Calibri"/>
        </w:rPr>
        <w:t>возмездности</w:t>
      </w:r>
      <w:proofErr w:type="spellEnd"/>
      <w:r w:rsidRPr="00FB3989">
        <w:rPr>
          <w:rFonts w:eastAsia="Calibri"/>
        </w:rPr>
        <w:t xml:space="preserve"> (безвозмездности) оказания услуги и размерах платы, взимаемой с заявителя, если услуга оказывается на возмездной основе;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 результат предоставления услуги;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 сроки предоставления услуги;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 основания для приостановления предоставления услуги или отказа в ее предоставлении;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 информация о месте предоставления услуги;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 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 контакты для получения дополнительной информации (телефоны органа местного самоуправления, ответственного за предоставление услуги, телефоны мест предоставления услуги);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 адрес официального сайта органа местного самоуправления, ответственного за предоставление услуги;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B3989">
        <w:rPr>
          <w:rFonts w:eastAsia="Calibri"/>
        </w:rPr>
        <w:t>- формы заявлений и иных документов, заполнение которых заявителем необходимо для обращения в орган местного самоуправления для предоставления муниципальной услуги (в электронной форме).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lang w:eastAsia="ar-SA"/>
        </w:rPr>
      </w:pPr>
      <w:r w:rsidRPr="00FB3989">
        <w:rPr>
          <w:rFonts w:eastAsia="Calibri"/>
          <w:b/>
          <w:lang w:eastAsia="ar-SA"/>
        </w:rPr>
        <w:t xml:space="preserve">1.3.6. Обязанности специалистов администрации </w:t>
      </w:r>
      <w:r w:rsidR="00040454">
        <w:rPr>
          <w:rFonts w:eastAsia="Calibri"/>
          <w:b/>
          <w:lang w:eastAsia="ar-SA"/>
        </w:rPr>
        <w:t>Хорнойско</w:t>
      </w:r>
      <w:r w:rsidRPr="00FB3989">
        <w:rPr>
          <w:rFonts w:eastAsia="Calibri"/>
          <w:b/>
          <w:lang w:eastAsia="ar-SA"/>
        </w:rPr>
        <w:t>го сельского поселения Моргаушского района Чувашской Республики при ответе на телефонные звонки, устные и письменные обращения граждан или организаций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proofErr w:type="gramStart"/>
      <w:r w:rsidRPr="00FB3989">
        <w:rPr>
          <w:rFonts w:eastAsia="Calibri"/>
          <w:lang w:eastAsia="ar-SA"/>
        </w:rPr>
        <w:lastRenderedPageBreak/>
        <w:t xml:space="preserve">При информировании о порядке предоставления муниципальной услуги по телефону специалист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 xml:space="preserve">го сельского поселения Моргаушского района Чувашской Республики, осуществляющий прием и информирование, сняв трубку, должен представиться: назвать фамилию, имя, отчество, занимаемую должность, где он работает, сообщить заинтересованному лицу адрес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 xml:space="preserve">го сельского поселения Моргаушского района Чувашской Республики (при необходимости – способ проезда к нему), график работы. </w:t>
      </w:r>
      <w:proofErr w:type="gramEnd"/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Во время разговора специалист администрации должен произносить слова четко, избегать «параллельных разговоров» с окружающими, не прерываться на звонки других телефонных аппаратов. В конце информирования специалист администрации, осуществляющий прием и информирование, должен кратко подвести итог разговора и перечислить действия, которые надо предпринять (кто именно, когда, и что должен сделать). Разговор не должен продолжаться более 15 минут.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Специалист администрации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Индивидуальное устное информирование осуществляется специалистом администрации при обращении заинтересованных лиц за информацией лично.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Специалист администрации,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специалист администрации осуществляет не более 15 минут. 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При устном обращении заинтересованных лиц лично специалист администрации, осуществляющий прием и информирование, дает ответ самостоятельно. Если специалист администрации не может в данный момент ответить на вопрос самостоятельно, то он может предложить заинтересованному лицу обратиться с вопросом в письменной форме, либо назначить другое удобное для заинтересованного лица время для получения информации.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Специалист администрации,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lang w:eastAsia="ar-SA"/>
        </w:rPr>
      </w:pPr>
      <w:r w:rsidRPr="00FB3989">
        <w:rPr>
          <w:rFonts w:eastAsia="Calibri"/>
          <w:lang w:eastAsia="ar-SA"/>
        </w:rPr>
        <w:t xml:space="preserve">Индивидуальное письменное информирование при обращении заинтересованных лиц в администрацию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 xml:space="preserve">го сельского поселения Моргаушского района Чувашской Республики осуществляется путем почтовых отправлений. </w:t>
      </w:r>
      <w:r w:rsidRPr="00FB3989">
        <w:rPr>
          <w:rFonts w:eastAsia="Calibri"/>
          <w:b/>
          <w:lang w:eastAsia="ar-SA"/>
        </w:rPr>
        <w:t>(</w:t>
      </w:r>
      <w:hyperlink w:anchor="pril7" w:history="1">
        <w:r w:rsidRPr="00FB3989">
          <w:rPr>
            <w:rFonts w:eastAsia="Calibri"/>
            <w:b/>
            <w:lang w:eastAsia="ar-SA"/>
          </w:rPr>
          <w:t xml:space="preserve">Приложение </w:t>
        </w:r>
      </w:hyperlink>
      <w:r w:rsidRPr="00FB3989">
        <w:rPr>
          <w:rFonts w:eastAsia="Calibri"/>
          <w:b/>
          <w:lang w:eastAsia="ar-SA"/>
        </w:rPr>
        <w:t>1 к Административному регламенту).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Специалист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 xml:space="preserve">го сельского поселения Моргаушского района Чувашской Республики направляет обращение заинтересованного лица главе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 xml:space="preserve">го сельского поселения Моргаушского района Чувашской Республики. Глава </w:t>
      </w:r>
      <w:r w:rsidR="00040454">
        <w:rPr>
          <w:rFonts w:eastAsia="Calibri"/>
          <w:bCs/>
          <w:lang w:eastAsia="ar-SA"/>
        </w:rPr>
        <w:t>Хорнойско</w:t>
      </w:r>
      <w:r w:rsidRPr="00FB3989">
        <w:rPr>
          <w:rFonts w:eastAsia="Calibri"/>
          <w:bCs/>
          <w:lang w:eastAsia="ar-SA"/>
        </w:rPr>
        <w:t>го сельского поселения Моргаушского района Чувашской Республики</w:t>
      </w:r>
      <w:r w:rsidRPr="00FB3989">
        <w:rPr>
          <w:rFonts w:eastAsia="Calibri"/>
          <w:lang w:eastAsia="ar-SA"/>
        </w:rPr>
        <w:t xml:space="preserve"> 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администрации. 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 и номер телефона </w:t>
      </w:r>
      <w:r w:rsidRPr="00FB3989">
        <w:rPr>
          <w:rFonts w:eastAsia="Calibri"/>
          <w:lang w:eastAsia="ar-SA"/>
        </w:rPr>
        <w:lastRenderedPageBreak/>
        <w:t xml:space="preserve">исполнителя. Ответ подписывается главой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 xml:space="preserve">го сельского поселения Моргаушского района Чувашской Республики. 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Ответ направляется в письменном виде в течение 30 календарных дней </w:t>
      </w:r>
      <w:proofErr w:type="gramStart"/>
      <w:r w:rsidRPr="00FB3989">
        <w:rPr>
          <w:rFonts w:eastAsia="Calibri"/>
          <w:lang w:eastAsia="ar-SA"/>
        </w:rPr>
        <w:t>с даты регистрации</w:t>
      </w:r>
      <w:proofErr w:type="gramEnd"/>
      <w:r w:rsidRPr="00FB3989">
        <w:rPr>
          <w:rFonts w:eastAsia="Calibri"/>
          <w:lang w:eastAsia="ar-SA"/>
        </w:rPr>
        <w:t xml:space="preserve"> обращения специалистом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>го сельского поселения Моргаушского района Чувашской Республики.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bCs/>
          <w:lang w:eastAsia="en-US"/>
        </w:rPr>
      </w:pPr>
      <w:r w:rsidRPr="00FB3989">
        <w:rPr>
          <w:rFonts w:eastAsia="Calibri"/>
          <w:b/>
          <w:bCs/>
          <w:lang w:eastAsia="en-US"/>
        </w:rPr>
        <w:t>1.3.7. Обязанности специалистов МФЦ при ответе на телефонные звонки, устные и письменные обращения граждан</w:t>
      </w:r>
    </w:p>
    <w:p w:rsidR="00550EAC" w:rsidRPr="00FB3989" w:rsidRDefault="00550EAC" w:rsidP="00550EAC">
      <w:pPr>
        <w:ind w:firstLine="709"/>
        <w:jc w:val="both"/>
        <w:rPr>
          <w:rFonts w:eastAsia="Calibri"/>
          <w:spacing w:val="-2"/>
          <w:lang w:eastAsia="ar-SA"/>
        </w:rPr>
      </w:pPr>
      <w:r w:rsidRPr="00FB3989">
        <w:rPr>
          <w:rFonts w:eastAsia="Calibri"/>
          <w:spacing w:val="-2"/>
          <w:lang w:eastAsia="ar-SA"/>
        </w:rPr>
        <w:t>При информировании о порядке предоставления муниципальной услуги по телефону специалист МФЦ, сняв трубку, должен представиться: назвать фамилию, имя, отчество, должность, наименование учреждения, сообщить заинтересованному лицу адрес МФЦ (при необходимости – способ проезда к нему), график работы МФЦ.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Во время разговора специалист МФЦ должен произносить слова четко. В конце информирования специалист МФЦ,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Индивидуальное устное информирование осуществляется специалистом МФЦ при обращении заинтересованных лиц за информацией лично.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Специалист МФЦ,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 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Специалист МФЦ,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Индивидуальное письменное информирование при обращении заинтересованных лиц в МФЦ осуществляется посредством почтовых отправлений либо вручением лично заинтересованному лицу.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Директор МФЦ либо заместитель директора МФЦ направляет обращение заинтересованного лица с соответствующей визой для рассмотрения и подготовки ответа по существу главному специалисту отдела по обслуживанию граждан. 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Ответ на обращение предоставляется в простой, четкой и понятной форме, с указанием фамилии и номера телефона непосредственного исполнителя. Ответ подписывается директором МФЦ либо заместителем директора МФЦ.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заинтересованного лица) в течение 30 календарных дней </w:t>
      </w:r>
      <w:proofErr w:type="gramStart"/>
      <w:r w:rsidRPr="00FB3989">
        <w:rPr>
          <w:rFonts w:eastAsia="Calibri"/>
          <w:lang w:eastAsia="ar-SA"/>
        </w:rPr>
        <w:t>с даты регистрации</w:t>
      </w:r>
      <w:proofErr w:type="gramEnd"/>
      <w:r w:rsidRPr="00FB3989">
        <w:rPr>
          <w:rFonts w:eastAsia="Calibri"/>
          <w:lang w:eastAsia="ar-SA"/>
        </w:rPr>
        <w:t xml:space="preserve"> обращения.</w:t>
      </w:r>
    </w:p>
    <w:p w:rsidR="00550EAC" w:rsidRDefault="00550EAC" w:rsidP="00550EAC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550EAC" w:rsidRPr="00FB3989" w:rsidRDefault="00550EAC" w:rsidP="00550EAC">
      <w:pPr>
        <w:suppressAutoHyphens/>
        <w:autoSpaceDE w:val="0"/>
        <w:ind w:firstLine="709"/>
        <w:jc w:val="center"/>
        <w:rPr>
          <w:b/>
          <w:lang w:eastAsia="ar-SA"/>
        </w:rPr>
      </w:pPr>
      <w:r w:rsidRPr="00FB3989">
        <w:rPr>
          <w:b/>
          <w:lang w:eastAsia="ar-SA"/>
        </w:rPr>
        <w:t>II. Стандарт предоставления муниципальной услуги</w:t>
      </w:r>
    </w:p>
    <w:p w:rsidR="00550EAC" w:rsidRPr="00FB3989" w:rsidRDefault="00550EAC" w:rsidP="00550EAC">
      <w:pPr>
        <w:suppressAutoHyphens/>
        <w:spacing w:line="245" w:lineRule="auto"/>
        <w:ind w:firstLine="709"/>
        <w:jc w:val="both"/>
        <w:rPr>
          <w:rFonts w:eastAsia="Calibri"/>
          <w:b/>
          <w:bCs/>
          <w:lang w:eastAsia="en-US"/>
        </w:rPr>
      </w:pPr>
      <w:r w:rsidRPr="00FB3989">
        <w:rPr>
          <w:rFonts w:eastAsia="Calibri"/>
          <w:b/>
          <w:bCs/>
          <w:lang w:eastAsia="en-US"/>
        </w:rPr>
        <w:t>2.1. Наименование муниципальной услуги</w:t>
      </w:r>
    </w:p>
    <w:p w:rsidR="00550EAC" w:rsidRPr="00FB3989" w:rsidRDefault="00550EAC" w:rsidP="00550EAC">
      <w:pPr>
        <w:suppressAutoHyphens/>
        <w:spacing w:line="245" w:lineRule="auto"/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Муниципальная услуга имеет следующее наименование: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B3989">
        <w:rPr>
          <w:lang w:eastAsia="ar-SA"/>
        </w:rPr>
        <w:t>«</w:t>
      </w:r>
      <w:r w:rsidRPr="00FB3989">
        <w:rPr>
          <w:rFonts w:eastAsia="Calibri"/>
          <w:bCs/>
          <w:lang w:eastAsia="ar-SA"/>
        </w:rPr>
        <w:t xml:space="preserve">Выдача разрешения </w:t>
      </w:r>
      <w:r w:rsidRPr="00FB3989">
        <w:rPr>
          <w:rFonts w:eastAsia="Calibri"/>
          <w:lang w:eastAsia="en-US"/>
        </w:rPr>
        <w:t>на ввод объекта в эксплуатацию</w:t>
      </w:r>
      <w:r w:rsidRPr="00FB3989">
        <w:rPr>
          <w:lang w:eastAsia="ar-SA"/>
        </w:rPr>
        <w:t>»</w:t>
      </w:r>
    </w:p>
    <w:p w:rsidR="00550EAC" w:rsidRPr="00FB3989" w:rsidRDefault="00550EAC" w:rsidP="00550EAC">
      <w:pPr>
        <w:suppressAutoHyphens/>
        <w:ind w:firstLine="709"/>
        <w:jc w:val="both"/>
        <w:rPr>
          <w:rFonts w:eastAsia="Calibri"/>
          <w:b/>
          <w:bCs/>
          <w:lang w:eastAsia="en-US"/>
        </w:rPr>
      </w:pPr>
      <w:r w:rsidRPr="00FB3989">
        <w:rPr>
          <w:rFonts w:eastAsia="Calibri"/>
          <w:b/>
          <w:bCs/>
          <w:lang w:eastAsia="en-US"/>
        </w:rPr>
        <w:t>2.2. Наименование органа, предоставляющего муниципальную услугу</w:t>
      </w:r>
    </w:p>
    <w:p w:rsidR="00550EAC" w:rsidRPr="00FB3989" w:rsidRDefault="00550EAC" w:rsidP="00550EAC">
      <w:pPr>
        <w:suppressAutoHyphens/>
        <w:spacing w:line="245" w:lineRule="auto"/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Муниципальная услуга предоставляется органом местного самоуправления - администрацией </w:t>
      </w:r>
      <w:r w:rsidR="00040454">
        <w:rPr>
          <w:rFonts w:eastAsia="Calibri"/>
          <w:bCs/>
          <w:lang w:eastAsia="en-US"/>
        </w:rPr>
        <w:t>Хорнойско</w:t>
      </w:r>
      <w:r w:rsidRPr="00FB3989">
        <w:rPr>
          <w:rFonts w:eastAsia="Calibri"/>
          <w:bCs/>
          <w:lang w:eastAsia="en-US"/>
        </w:rPr>
        <w:t>го сельского поселения Моргаушского района Чувашской Республики.</w:t>
      </w:r>
    </w:p>
    <w:p w:rsidR="00550EAC" w:rsidRPr="00FB3989" w:rsidRDefault="00550EAC" w:rsidP="00550EAC">
      <w:pPr>
        <w:suppressAutoHyphens/>
        <w:spacing w:line="245" w:lineRule="auto"/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lastRenderedPageBreak/>
        <w:t xml:space="preserve">Информационное и техническое обеспечение по предоставлению муниципальной услуги осуществляется администрацией </w:t>
      </w:r>
      <w:r w:rsidR="00040454">
        <w:rPr>
          <w:rFonts w:eastAsia="Calibri"/>
          <w:bCs/>
          <w:lang w:eastAsia="en-US"/>
        </w:rPr>
        <w:t>Хорнойско</w:t>
      </w:r>
      <w:r w:rsidRPr="00FB3989">
        <w:rPr>
          <w:rFonts w:eastAsia="Calibri"/>
          <w:bCs/>
          <w:lang w:eastAsia="en-US"/>
        </w:rPr>
        <w:t>го сельского поселения Моргаушского района Чувашской Республики.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bCs/>
          <w:lang w:eastAsia="en-US"/>
        </w:rPr>
      </w:pPr>
      <w:r w:rsidRPr="00FB3989">
        <w:rPr>
          <w:rFonts w:eastAsia="Calibri"/>
          <w:b/>
          <w:bCs/>
          <w:lang w:eastAsia="en-US"/>
        </w:rPr>
        <w:t>2.2.1. Государственные и муниципальные органы и организации участвующие в предоставлении муниципальной услуги</w:t>
      </w:r>
    </w:p>
    <w:p w:rsidR="00550EAC" w:rsidRPr="00FB3989" w:rsidRDefault="00550EAC" w:rsidP="00550EAC">
      <w:pPr>
        <w:suppressAutoHyphens/>
        <w:ind w:firstLine="709"/>
        <w:jc w:val="both"/>
        <w:rPr>
          <w:rFonts w:eastAsia="Calibri"/>
          <w:kern w:val="2"/>
          <w:lang w:eastAsia="en-US"/>
        </w:rPr>
      </w:pPr>
      <w:r w:rsidRPr="00FB3989">
        <w:rPr>
          <w:rFonts w:eastAsia="Calibri"/>
          <w:kern w:val="2"/>
          <w:lang w:eastAsia="en-US"/>
        </w:rPr>
        <w:t xml:space="preserve">При предоставлении муниципальной услуги </w:t>
      </w:r>
      <w:r w:rsidRPr="00FB3989">
        <w:rPr>
          <w:rFonts w:eastAsia="Calibri"/>
          <w:lang w:eastAsia="en-US"/>
        </w:rPr>
        <w:t>осуществляется процесс взаимодействия</w:t>
      </w:r>
      <w:r w:rsidRPr="00FB3989">
        <w:rPr>
          <w:rFonts w:eastAsia="Calibri"/>
          <w:kern w:val="2"/>
          <w:lang w:eastAsia="en-US"/>
        </w:rPr>
        <w:t xml:space="preserve">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550EAC" w:rsidRPr="00FB3989" w:rsidRDefault="00550EAC" w:rsidP="00550EAC">
      <w:pPr>
        <w:suppressAutoHyphens/>
        <w:ind w:firstLine="709"/>
        <w:jc w:val="both"/>
        <w:rPr>
          <w:rFonts w:eastAsia="Calibri"/>
          <w:kern w:val="2"/>
          <w:lang w:eastAsia="en-US"/>
        </w:rPr>
      </w:pPr>
      <w:r w:rsidRPr="00FB3989">
        <w:rPr>
          <w:rFonts w:eastAsia="Calibri"/>
          <w:kern w:val="2"/>
          <w:lang w:eastAsia="en-US"/>
        </w:rPr>
        <w:t>- Министерством строительства, архитектуры и жилищно-коммунального хозяйства Чувашской Республики;</w:t>
      </w:r>
    </w:p>
    <w:p w:rsidR="00550EAC" w:rsidRPr="00FB3989" w:rsidRDefault="00550EAC" w:rsidP="00550EAC">
      <w:pPr>
        <w:suppressAutoHyphens/>
        <w:ind w:firstLine="709"/>
        <w:jc w:val="both"/>
        <w:rPr>
          <w:rFonts w:eastAsia="Calibri"/>
          <w:kern w:val="2"/>
          <w:lang w:eastAsia="en-US"/>
        </w:rPr>
      </w:pPr>
      <w:r w:rsidRPr="00FB3989">
        <w:rPr>
          <w:rFonts w:eastAsia="Calibri"/>
          <w:kern w:val="2"/>
          <w:lang w:eastAsia="en-US"/>
        </w:rPr>
        <w:t>- Территориальным отделом управления Федеральной службы по надзору в сфере защиты прав потребителей и благополучия человека по Чувашской Республике в городе Чебоксары;</w:t>
      </w:r>
    </w:p>
    <w:p w:rsidR="00550EAC" w:rsidRPr="00FB3989" w:rsidRDefault="00550EAC" w:rsidP="00550EAC">
      <w:pPr>
        <w:suppressAutoHyphens/>
        <w:ind w:firstLine="709"/>
        <w:jc w:val="both"/>
        <w:rPr>
          <w:rFonts w:eastAsia="Calibri"/>
          <w:kern w:val="2"/>
          <w:lang w:eastAsia="en-US"/>
        </w:rPr>
      </w:pPr>
      <w:r w:rsidRPr="00FB3989">
        <w:rPr>
          <w:rFonts w:eastAsia="Calibri"/>
          <w:kern w:val="2"/>
          <w:lang w:eastAsia="en-US"/>
        </w:rPr>
        <w:t>- Управлением Федеральной службы государственной регистрации, кадастра и картографии по Чувашской Республике;</w:t>
      </w:r>
    </w:p>
    <w:p w:rsidR="00550EAC" w:rsidRPr="00FB3989" w:rsidRDefault="00550EAC" w:rsidP="00550EAC">
      <w:pPr>
        <w:suppressAutoHyphens/>
        <w:ind w:firstLine="709"/>
        <w:jc w:val="both"/>
        <w:rPr>
          <w:rFonts w:eastAsia="Calibri"/>
          <w:kern w:val="2"/>
          <w:lang w:eastAsia="en-US"/>
        </w:rPr>
      </w:pPr>
      <w:r w:rsidRPr="00FB3989">
        <w:rPr>
          <w:rFonts w:eastAsia="Calibri"/>
          <w:kern w:val="2"/>
          <w:lang w:eastAsia="en-US"/>
        </w:rPr>
        <w:t xml:space="preserve">- Отделом Государственного пожарного надзора Моргаушского района Чувашской Республики управления Государственного пожарного надзора  Главного управления МЧС России по Чувашской Республике;  </w:t>
      </w:r>
    </w:p>
    <w:p w:rsidR="00550EAC" w:rsidRPr="009F13F1" w:rsidRDefault="00550EAC" w:rsidP="00550EAC">
      <w:pPr>
        <w:suppressAutoHyphens/>
        <w:ind w:firstLine="709"/>
        <w:jc w:val="both"/>
        <w:rPr>
          <w:lang w:eastAsia="ar-SA"/>
        </w:rPr>
      </w:pPr>
      <w:r w:rsidRPr="009F13F1">
        <w:rPr>
          <w:rFonts w:eastAsia="Calibri"/>
          <w:kern w:val="2"/>
          <w:lang w:eastAsia="en-US"/>
        </w:rPr>
        <w:t>- ФГУ «Земельная кадастровая</w:t>
      </w:r>
      <w:r w:rsidRPr="009F13F1">
        <w:rPr>
          <w:lang w:eastAsia="ar-SA"/>
        </w:rPr>
        <w:t xml:space="preserve"> палата» по Чувашской Республике - Чувашии;</w:t>
      </w:r>
    </w:p>
    <w:p w:rsidR="00550EAC" w:rsidRPr="00FB3989" w:rsidRDefault="00550EAC" w:rsidP="00550EAC">
      <w:pPr>
        <w:tabs>
          <w:tab w:val="left" w:pos="1134"/>
        </w:tabs>
        <w:ind w:firstLine="660"/>
        <w:jc w:val="both"/>
        <w:rPr>
          <w:lang w:eastAsia="ar-SA"/>
        </w:rPr>
      </w:pPr>
      <w:r w:rsidRPr="00FB3989">
        <w:rPr>
          <w:lang w:eastAsia="ar-SA"/>
        </w:rPr>
        <w:t>- МУП «Бюро технической инвентаризации и приватизации жилищного фонда»;</w:t>
      </w:r>
    </w:p>
    <w:p w:rsidR="00550EAC" w:rsidRPr="00FB3989" w:rsidRDefault="00550EAC" w:rsidP="00550EAC">
      <w:pPr>
        <w:tabs>
          <w:tab w:val="left" w:pos="1134"/>
        </w:tabs>
        <w:ind w:firstLine="660"/>
        <w:jc w:val="both"/>
        <w:rPr>
          <w:lang w:eastAsia="ar-SA"/>
        </w:rPr>
      </w:pPr>
      <w:r w:rsidRPr="00FB3989">
        <w:rPr>
          <w:rFonts w:eastAsia="Calibri"/>
          <w:lang w:eastAsia="en-US"/>
        </w:rPr>
        <w:t xml:space="preserve">- АУ </w:t>
      </w:r>
      <w:r w:rsidRPr="00FB3989">
        <w:rPr>
          <w:lang w:eastAsia="ar-SA"/>
        </w:rPr>
        <w:t>«Многофункциональный центр по предоставлению государственных и муниципальных услуг» Моргаушского района Чувашской Республики (далее - МФЦ);</w:t>
      </w:r>
    </w:p>
    <w:p w:rsidR="00550EAC" w:rsidRPr="009F13F1" w:rsidRDefault="00550EAC" w:rsidP="00550EAC">
      <w:pPr>
        <w:tabs>
          <w:tab w:val="left" w:pos="1134"/>
        </w:tabs>
        <w:ind w:firstLine="660"/>
        <w:jc w:val="both"/>
        <w:rPr>
          <w:lang w:eastAsia="ar-SA"/>
        </w:rPr>
      </w:pPr>
      <w:r w:rsidRPr="00FB3989">
        <w:rPr>
          <w:lang w:eastAsia="ar-SA"/>
        </w:rPr>
        <w:t xml:space="preserve">- </w:t>
      </w:r>
      <w:r w:rsidRPr="009F13F1">
        <w:rPr>
          <w:lang w:eastAsia="ar-SA"/>
        </w:rPr>
        <w:t>ОАО «</w:t>
      </w:r>
      <w:proofErr w:type="spellStart"/>
      <w:r w:rsidRPr="009F13F1">
        <w:rPr>
          <w:lang w:eastAsia="ar-SA"/>
        </w:rPr>
        <w:t>Чувашсетьгаз</w:t>
      </w:r>
      <w:proofErr w:type="spellEnd"/>
      <w:r w:rsidRPr="009F13F1">
        <w:rPr>
          <w:lang w:eastAsia="ar-SA"/>
        </w:rPr>
        <w:t>»;</w:t>
      </w:r>
    </w:p>
    <w:p w:rsidR="00550EAC" w:rsidRPr="00FB3989" w:rsidRDefault="00550EAC" w:rsidP="00550EAC">
      <w:pPr>
        <w:tabs>
          <w:tab w:val="left" w:pos="1134"/>
        </w:tabs>
        <w:ind w:firstLine="660"/>
        <w:jc w:val="both"/>
        <w:rPr>
          <w:lang w:eastAsia="ar-SA"/>
        </w:rPr>
      </w:pPr>
      <w:r w:rsidRPr="00FB3989">
        <w:rPr>
          <w:lang w:eastAsia="ar-SA"/>
        </w:rPr>
        <w:t>- Филиалом в Чувашской Республике ОАО «</w:t>
      </w:r>
      <w:proofErr w:type="spellStart"/>
      <w:r w:rsidRPr="00FB3989">
        <w:rPr>
          <w:lang w:eastAsia="ar-SA"/>
        </w:rPr>
        <w:t>ВолгаТелеком</w:t>
      </w:r>
      <w:proofErr w:type="spellEnd"/>
      <w:r w:rsidRPr="00FB3989">
        <w:rPr>
          <w:lang w:eastAsia="ar-SA"/>
        </w:rPr>
        <w:t>»;</w:t>
      </w:r>
    </w:p>
    <w:p w:rsidR="00550EAC" w:rsidRPr="00FB3989" w:rsidRDefault="00550EAC" w:rsidP="00550EAC">
      <w:pPr>
        <w:tabs>
          <w:tab w:val="left" w:pos="1134"/>
        </w:tabs>
        <w:ind w:firstLine="660"/>
        <w:jc w:val="both"/>
        <w:rPr>
          <w:lang w:eastAsia="ar-SA"/>
        </w:rPr>
      </w:pPr>
      <w:r w:rsidRPr="00FB3989">
        <w:rPr>
          <w:lang w:eastAsia="ar-SA"/>
        </w:rPr>
        <w:t>- Филиалом ОАО «МРСК ВОЛГИ» - «</w:t>
      </w:r>
      <w:proofErr w:type="spellStart"/>
      <w:r w:rsidRPr="00FB3989">
        <w:rPr>
          <w:lang w:eastAsia="ar-SA"/>
        </w:rPr>
        <w:t>Чувашэнерго</w:t>
      </w:r>
      <w:proofErr w:type="spellEnd"/>
      <w:r w:rsidRPr="00FB3989">
        <w:rPr>
          <w:lang w:eastAsia="ar-SA"/>
        </w:rPr>
        <w:t>».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ar-SA"/>
        </w:rPr>
      </w:pPr>
      <w:r w:rsidRPr="00FB3989">
        <w:rPr>
          <w:rFonts w:eastAsia="Calibri"/>
          <w:b/>
          <w:bCs/>
          <w:lang w:eastAsia="en-US"/>
        </w:rPr>
        <w:t>2.2.2 Особенности взаимодействия с заявителем при предоставлении муниципальной услуги</w:t>
      </w:r>
    </w:p>
    <w:p w:rsidR="00550EAC" w:rsidRPr="00FB3989" w:rsidRDefault="00550EAC" w:rsidP="00550EAC">
      <w:pPr>
        <w:ind w:firstLine="709"/>
        <w:jc w:val="both"/>
        <w:rPr>
          <w:bCs/>
          <w:lang w:eastAsia="ar-SA"/>
        </w:rPr>
      </w:pPr>
      <w:r w:rsidRPr="00FB3989">
        <w:rPr>
          <w:lang w:eastAsia="ar-SA"/>
        </w:rPr>
        <w:t xml:space="preserve">При подаче заявления с документами на предоставление муниципальной услуги в </w:t>
      </w:r>
      <w:r w:rsidRPr="00FB3989">
        <w:t>МФЦ</w:t>
      </w:r>
      <w:r w:rsidRPr="00FB3989">
        <w:rPr>
          <w:bCs/>
        </w:rPr>
        <w:t xml:space="preserve">, в </w:t>
      </w:r>
      <w:r w:rsidRPr="00FB3989">
        <w:rPr>
          <w:bCs/>
          <w:lang w:eastAsia="ar-SA"/>
        </w:rPr>
        <w:t xml:space="preserve">администрацию </w:t>
      </w:r>
      <w:r w:rsidR="00040454">
        <w:rPr>
          <w:bCs/>
        </w:rPr>
        <w:t>Хорнойско</w:t>
      </w:r>
      <w:r w:rsidRPr="00FB3989">
        <w:rPr>
          <w:bCs/>
        </w:rPr>
        <w:t>го сельского поселения Моргаушского района Чувашской Республики Чувашской Республики, а также в процессе предоставления муниципальной услуги,</w:t>
      </w:r>
      <w:r w:rsidRPr="00FB3989">
        <w:rPr>
          <w:lang w:eastAsia="ar-SA"/>
        </w:rPr>
        <w:t xml:space="preserve"> запрещается требовать от заявителя:</w:t>
      </w:r>
    </w:p>
    <w:p w:rsidR="00550EAC" w:rsidRPr="00FB3989" w:rsidRDefault="00550EAC" w:rsidP="00550EAC">
      <w:pPr>
        <w:ind w:firstLine="709"/>
        <w:jc w:val="both"/>
      </w:pPr>
      <w:r w:rsidRPr="00FB3989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550EAC" w:rsidRPr="00FB3989" w:rsidRDefault="00550EAC" w:rsidP="00550EAC">
      <w:pPr>
        <w:ind w:firstLine="709"/>
        <w:jc w:val="both"/>
      </w:pPr>
      <w:proofErr w:type="gramStart"/>
      <w:r w:rsidRPr="00FB3989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FB3989">
        <w:t xml:space="preserve">, </w:t>
      </w:r>
      <w:proofErr w:type="gramStart"/>
      <w:r w:rsidRPr="00FB3989"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FB3989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50EAC" w:rsidRPr="00FB3989" w:rsidRDefault="00550EAC" w:rsidP="00550EAC">
      <w:pPr>
        <w:ind w:firstLine="709"/>
        <w:jc w:val="both"/>
      </w:pPr>
      <w:proofErr w:type="gramStart"/>
      <w:r w:rsidRPr="00FB3989"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</w:t>
      </w:r>
      <w:r w:rsidRPr="00FB3989"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proofErr w:type="gramEnd"/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b/>
          <w:lang w:eastAsia="ar-SA"/>
        </w:rPr>
        <w:t>2.3. Результат предоставления муниципальной услуги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Конечным результатом предоставления муниципальной услуги является: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- выдача заинтересованному лицу (далее - заявителю) разрешения на ввод объекта в эксплуатацию;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-отказ в выдаче заявителю разрешения на ввод объекта в эксплуатацию.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lang w:eastAsia="ar-SA"/>
        </w:rPr>
      </w:pPr>
      <w:r w:rsidRPr="00FB3989">
        <w:rPr>
          <w:rFonts w:eastAsia="Calibri"/>
          <w:b/>
          <w:lang w:eastAsia="ar-SA"/>
        </w:rPr>
        <w:t>2.4. Срок предоставления муниципальной услуги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Специалист администрации, уполномоченный на выдачу Разрешений, в течение 10 дней со дня предоставления заявления о выдаче Разрешения: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- проводит проверку наличия и правильности оформления документов, прилагаемых к заявлению;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- проводит осмотр объекта капитального строительства; 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- выдает заявителю разрешение на ввод объекта в эксплуатацию или отказывает в выдаче такого разрешения с указанием причин отказа.</w:t>
      </w:r>
    </w:p>
    <w:p w:rsidR="00550EAC" w:rsidRPr="00FB3989" w:rsidRDefault="00550EAC" w:rsidP="00550EAC">
      <w:pPr>
        <w:suppressAutoHyphens/>
        <w:ind w:firstLine="709"/>
        <w:jc w:val="both"/>
        <w:rPr>
          <w:rFonts w:eastAsia="Calibri"/>
          <w:b/>
          <w:bCs/>
          <w:lang w:eastAsia="en-US"/>
        </w:rPr>
      </w:pPr>
      <w:r w:rsidRPr="00FB3989">
        <w:rPr>
          <w:rFonts w:eastAsia="Calibri"/>
          <w:b/>
          <w:bCs/>
          <w:lang w:eastAsia="en-US"/>
        </w:rPr>
        <w:t>2.5. Нормативные правовые акты, регулирующие предоставление муниципальной услуги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 xml:space="preserve">Предоставление муниципальной услуги осуществляется в соответствии </w:t>
      </w:r>
      <w:proofErr w:type="gramStart"/>
      <w:r w:rsidRPr="00FB3989">
        <w:rPr>
          <w:lang w:eastAsia="ar-SA"/>
        </w:rPr>
        <w:t>с</w:t>
      </w:r>
      <w:proofErr w:type="gramEnd"/>
      <w:r w:rsidRPr="00FB3989">
        <w:rPr>
          <w:lang w:eastAsia="ar-SA"/>
        </w:rPr>
        <w:t>:</w:t>
      </w:r>
    </w:p>
    <w:p w:rsidR="00550EAC" w:rsidRPr="00FB3989" w:rsidRDefault="00550EAC" w:rsidP="00550EAC">
      <w:pPr>
        <w:widowControl w:val="0"/>
        <w:autoSpaceDE w:val="0"/>
        <w:autoSpaceDN w:val="0"/>
        <w:adjustRightInd w:val="0"/>
        <w:ind w:firstLine="741"/>
        <w:jc w:val="both"/>
        <w:rPr>
          <w:rFonts w:cs="Arial"/>
          <w:bCs/>
        </w:rPr>
      </w:pPr>
      <w:r w:rsidRPr="00FB3989">
        <w:rPr>
          <w:rFonts w:cs="Arial"/>
          <w:bCs/>
        </w:rPr>
        <w:t xml:space="preserve">- Конституцией Российской Федерации, принятой 12 декабря 1993 года («Российская газета» от 25 декабря </w:t>
      </w:r>
      <w:smartTag w:uri="urn:schemas-microsoft-com:office:smarttags" w:element="metricconverter">
        <w:smartTagPr>
          <w:attr w:name="ProductID" w:val="1993 г"/>
        </w:smartTagPr>
        <w:r w:rsidRPr="00FB3989">
          <w:rPr>
            <w:rFonts w:cs="Arial"/>
            <w:bCs/>
          </w:rPr>
          <w:t>1993 г</w:t>
        </w:r>
      </w:smartTag>
      <w:r w:rsidRPr="00FB3989">
        <w:rPr>
          <w:rFonts w:cs="Arial"/>
          <w:bCs/>
        </w:rPr>
        <w:t>. №237)*;</w:t>
      </w:r>
    </w:p>
    <w:p w:rsidR="00550EAC" w:rsidRPr="00FB3989" w:rsidRDefault="00550EAC" w:rsidP="00550EAC">
      <w:pPr>
        <w:widowControl w:val="0"/>
        <w:autoSpaceDE w:val="0"/>
        <w:autoSpaceDN w:val="0"/>
        <w:adjustRightInd w:val="0"/>
        <w:ind w:firstLine="741"/>
        <w:jc w:val="both"/>
        <w:rPr>
          <w:rFonts w:cs="Arial"/>
          <w:bCs/>
        </w:rPr>
      </w:pPr>
      <w:r w:rsidRPr="00FB3989">
        <w:rPr>
          <w:rFonts w:cs="Arial"/>
          <w:bCs/>
        </w:rPr>
        <w:t xml:space="preserve">- Конституцией Чувашской Республики, принятой 30 ноября 2000 года (газета «Республика» от 9 декабря </w:t>
      </w:r>
      <w:smartTag w:uri="urn:schemas-microsoft-com:office:smarttags" w:element="metricconverter">
        <w:smartTagPr>
          <w:attr w:name="ProductID" w:val="2000 г"/>
        </w:smartTagPr>
        <w:r w:rsidRPr="00FB3989">
          <w:rPr>
            <w:rFonts w:cs="Arial"/>
            <w:bCs/>
          </w:rPr>
          <w:t>2000 г</w:t>
        </w:r>
      </w:smartTag>
      <w:r w:rsidRPr="00FB3989">
        <w:rPr>
          <w:rFonts w:cs="Arial"/>
          <w:bCs/>
        </w:rPr>
        <w:t>. N 52 (225), газета «</w:t>
      </w:r>
      <w:proofErr w:type="spellStart"/>
      <w:r w:rsidRPr="00FB3989">
        <w:rPr>
          <w:rFonts w:cs="Arial"/>
          <w:bCs/>
        </w:rPr>
        <w:t>Хыпар</w:t>
      </w:r>
      <w:proofErr w:type="spellEnd"/>
      <w:r w:rsidRPr="00FB3989">
        <w:rPr>
          <w:rFonts w:cs="Arial"/>
          <w:bCs/>
        </w:rPr>
        <w:t xml:space="preserve">» (на чувашском языке) от 9 декабря </w:t>
      </w:r>
      <w:smartTag w:uri="urn:schemas-microsoft-com:office:smarttags" w:element="metricconverter">
        <w:smartTagPr>
          <w:attr w:name="ProductID" w:val="2000 г"/>
        </w:smartTagPr>
        <w:r w:rsidRPr="00FB3989">
          <w:rPr>
            <w:rFonts w:cs="Arial"/>
            <w:bCs/>
          </w:rPr>
          <w:t>2000 г</w:t>
        </w:r>
      </w:smartTag>
      <w:r w:rsidRPr="00FB3989">
        <w:rPr>
          <w:rFonts w:cs="Arial"/>
          <w:bCs/>
        </w:rPr>
        <w:t>. N 224 (23144)*;</w:t>
      </w:r>
    </w:p>
    <w:p w:rsidR="00550EAC" w:rsidRPr="00FB3989" w:rsidRDefault="00550EAC" w:rsidP="00550EA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  <w:r w:rsidRPr="00FB3989">
        <w:rPr>
          <w:rFonts w:cs="Arial"/>
        </w:rPr>
        <w:t xml:space="preserve">- «Градостроительным кодексом Российской Федерации» от 29 декабря 2004 года №190-ФЗ 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FB3989">
          <w:rPr>
            <w:rFonts w:cs="Arial"/>
          </w:rPr>
          <w:t>2004 г</w:t>
        </w:r>
      </w:smartTag>
      <w:r w:rsidRPr="00FB3989">
        <w:rPr>
          <w:rFonts w:cs="Arial"/>
        </w:rPr>
        <w:t>. N 290)*;</w:t>
      </w:r>
    </w:p>
    <w:p w:rsidR="00550EAC" w:rsidRPr="00FB3989" w:rsidRDefault="00550EAC" w:rsidP="00550EA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lang w:eastAsia="ar-SA"/>
        </w:rPr>
      </w:pPr>
      <w:r w:rsidRPr="00FB3989">
        <w:rPr>
          <w:rFonts w:cs="Arial"/>
        </w:rPr>
        <w:t>- Федеральным законом от 29 декабря 2004 года N 191-ФЗ «О введении в действие Г</w:t>
      </w:r>
      <w:r w:rsidRPr="00FB3989">
        <w:rPr>
          <w:rFonts w:cs="Arial"/>
          <w:lang w:eastAsia="ar-SA"/>
        </w:rPr>
        <w:t xml:space="preserve">радостроительного кодекса Российской Федерации»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FB3989">
          <w:rPr>
            <w:rFonts w:cs="Arial"/>
            <w:lang w:eastAsia="ar-SA"/>
          </w:rPr>
          <w:t>2004 г</w:t>
        </w:r>
      </w:smartTag>
      <w:r w:rsidRPr="00FB3989">
        <w:rPr>
          <w:rFonts w:cs="Arial"/>
          <w:lang w:eastAsia="ar-SA"/>
        </w:rPr>
        <w:t>. N 290)*;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 xml:space="preserve">- «Земельным кодексом Российской Федерации» от 25 октября </w:t>
      </w:r>
      <w:smartTag w:uri="urn:schemas-microsoft-com:office:smarttags" w:element="metricconverter">
        <w:smartTagPr>
          <w:attr w:name="ProductID" w:val="2001 г"/>
        </w:smartTagPr>
        <w:r w:rsidRPr="00FB3989">
          <w:rPr>
            <w:lang w:eastAsia="ar-SA"/>
          </w:rPr>
          <w:t>2001 г</w:t>
        </w:r>
      </w:smartTag>
      <w:r w:rsidRPr="00FB3989">
        <w:rPr>
          <w:lang w:eastAsia="ar-SA"/>
        </w:rPr>
        <w:t xml:space="preserve">. № 136-ФЗ  («Российской газете» от 30 октября </w:t>
      </w:r>
      <w:smartTag w:uri="urn:schemas-microsoft-com:office:smarttags" w:element="metricconverter">
        <w:smartTagPr>
          <w:attr w:name="ProductID" w:val="2001 г"/>
        </w:smartTagPr>
        <w:r w:rsidRPr="00FB3989">
          <w:rPr>
            <w:lang w:eastAsia="ar-SA"/>
          </w:rPr>
          <w:t>2001 г</w:t>
        </w:r>
      </w:smartTag>
      <w:r w:rsidRPr="00FB3989">
        <w:rPr>
          <w:lang w:eastAsia="ar-SA"/>
        </w:rPr>
        <w:t xml:space="preserve">. №211-212, в «Парламентской газете» от 30 октября </w:t>
      </w:r>
      <w:smartTag w:uri="urn:schemas-microsoft-com:office:smarttags" w:element="metricconverter">
        <w:smartTagPr>
          <w:attr w:name="ProductID" w:val="2001 г"/>
        </w:smartTagPr>
        <w:r w:rsidRPr="00FB3989">
          <w:rPr>
            <w:lang w:eastAsia="ar-SA"/>
          </w:rPr>
          <w:t>2001 г</w:t>
        </w:r>
      </w:smartTag>
      <w:r w:rsidRPr="00FB3989">
        <w:rPr>
          <w:lang w:eastAsia="ar-SA"/>
        </w:rPr>
        <w:t xml:space="preserve">. №204-205,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FB3989">
          <w:rPr>
            <w:lang w:eastAsia="ar-SA"/>
          </w:rPr>
          <w:t>2001 г</w:t>
        </w:r>
      </w:smartTag>
      <w:r w:rsidRPr="00FB3989">
        <w:rPr>
          <w:lang w:eastAsia="ar-SA"/>
        </w:rPr>
        <w:t>. №44 ст. 4147)*;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 xml:space="preserve">- Федеральным законом от 25 октября </w:t>
      </w:r>
      <w:smartTag w:uri="urn:schemas-microsoft-com:office:smarttags" w:element="metricconverter">
        <w:smartTagPr>
          <w:attr w:name="ProductID" w:val="2001 г"/>
        </w:smartTagPr>
        <w:r w:rsidRPr="00FB3989">
          <w:rPr>
            <w:lang w:eastAsia="ar-SA"/>
          </w:rPr>
          <w:t>2001 г</w:t>
        </w:r>
      </w:smartTag>
      <w:r w:rsidRPr="00FB3989">
        <w:rPr>
          <w:lang w:eastAsia="ar-SA"/>
        </w:rPr>
        <w:t xml:space="preserve">. № 137-ФЗ «О введении в действие Земельного кодекса Российской Федерации»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FB3989">
          <w:rPr>
            <w:lang w:eastAsia="ar-SA"/>
          </w:rPr>
          <w:t>2001 г</w:t>
        </w:r>
      </w:smartTag>
      <w:r w:rsidRPr="00FB3989">
        <w:rPr>
          <w:lang w:eastAsia="ar-SA"/>
        </w:rPr>
        <w:t xml:space="preserve">. №211-212, «Парламентская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FB3989">
          <w:rPr>
            <w:lang w:eastAsia="ar-SA"/>
          </w:rPr>
          <w:t>2001 г</w:t>
        </w:r>
      </w:smartTag>
      <w:r w:rsidRPr="00FB3989">
        <w:rPr>
          <w:lang w:eastAsia="ar-SA"/>
        </w:rPr>
        <w:t xml:space="preserve">. №204-205,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FB3989">
          <w:rPr>
            <w:lang w:eastAsia="ar-SA"/>
          </w:rPr>
          <w:t>2001 г</w:t>
        </w:r>
      </w:smartTag>
      <w:r w:rsidRPr="00FB3989">
        <w:rPr>
          <w:lang w:eastAsia="ar-SA"/>
        </w:rPr>
        <w:t>. №44 ст. 4148)*;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proofErr w:type="gramStart"/>
      <w:r w:rsidRPr="00FB3989">
        <w:rPr>
          <w:lang w:eastAsia="ar-SA"/>
        </w:rPr>
        <w:t xml:space="preserve">- Федеральным законом от 30 июня </w:t>
      </w:r>
      <w:smartTag w:uri="urn:schemas-microsoft-com:office:smarttags" w:element="metricconverter">
        <w:smartTagPr>
          <w:attr w:name="ProductID" w:val="2006 г"/>
        </w:smartTagPr>
        <w:r w:rsidRPr="00FB3989">
          <w:rPr>
            <w:lang w:eastAsia="ar-SA"/>
          </w:rPr>
          <w:t>2006 г</w:t>
        </w:r>
      </w:smartTag>
      <w:r w:rsidRPr="00FB3989">
        <w:rPr>
          <w:lang w:eastAsia="ar-SA"/>
        </w:rPr>
        <w:t xml:space="preserve">. N 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(Собрание законодательства Российской Федерации от 3 июля </w:t>
      </w:r>
      <w:smartTag w:uri="urn:schemas-microsoft-com:office:smarttags" w:element="metricconverter">
        <w:smartTagPr>
          <w:attr w:name="ProductID" w:val="2006 г"/>
        </w:smartTagPr>
        <w:r w:rsidRPr="00FB3989">
          <w:rPr>
            <w:lang w:eastAsia="ar-SA"/>
          </w:rPr>
          <w:t>2006 г</w:t>
        </w:r>
      </w:smartTag>
      <w:r w:rsidRPr="00FB3989">
        <w:rPr>
          <w:lang w:eastAsia="ar-SA"/>
        </w:rPr>
        <w:t xml:space="preserve">. N 27 ст. 2881, «Парламентская газета» от 13 июля </w:t>
      </w:r>
      <w:smartTag w:uri="urn:schemas-microsoft-com:office:smarttags" w:element="metricconverter">
        <w:smartTagPr>
          <w:attr w:name="ProductID" w:val="2006 г"/>
        </w:smartTagPr>
        <w:r w:rsidRPr="00FB3989">
          <w:rPr>
            <w:lang w:eastAsia="ar-SA"/>
          </w:rPr>
          <w:t>2006 г</w:t>
        </w:r>
      </w:smartTag>
      <w:r w:rsidRPr="00FB3989">
        <w:rPr>
          <w:lang w:eastAsia="ar-SA"/>
        </w:rPr>
        <w:t xml:space="preserve">. N 114, «Российская газета» от 7 июля </w:t>
      </w:r>
      <w:smartTag w:uri="urn:schemas-microsoft-com:office:smarttags" w:element="metricconverter">
        <w:smartTagPr>
          <w:attr w:name="ProductID" w:val="2006 г"/>
        </w:smartTagPr>
        <w:r w:rsidRPr="00FB3989">
          <w:rPr>
            <w:lang w:eastAsia="ar-SA"/>
          </w:rPr>
          <w:t>2006 г</w:t>
        </w:r>
      </w:smartTag>
      <w:proofErr w:type="gramEnd"/>
      <w:r w:rsidRPr="00FB3989">
        <w:rPr>
          <w:lang w:eastAsia="ar-SA"/>
        </w:rPr>
        <w:t xml:space="preserve">. </w:t>
      </w:r>
      <w:proofErr w:type="gramStart"/>
      <w:r w:rsidRPr="00FB3989">
        <w:rPr>
          <w:lang w:eastAsia="ar-SA"/>
        </w:rPr>
        <w:t>N 146)*;</w:t>
      </w:r>
      <w:proofErr w:type="gramEnd"/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 xml:space="preserve">-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B3989">
          <w:rPr>
            <w:lang w:eastAsia="ar-SA"/>
          </w:rPr>
          <w:t>2003 г</w:t>
        </w:r>
      </w:smartTag>
      <w:r w:rsidRPr="00FB3989">
        <w:rPr>
          <w:lang w:eastAsia="ar-SA"/>
        </w:rPr>
        <w:t xml:space="preserve">. №131-ФЗ «Об общих принципах организации местного самоуправления в Российской Федерации» («Российская газета» от 8 октября </w:t>
      </w:r>
      <w:smartTag w:uri="urn:schemas-microsoft-com:office:smarttags" w:element="metricconverter">
        <w:smartTagPr>
          <w:attr w:name="ProductID" w:val="2003 г"/>
        </w:smartTagPr>
        <w:r w:rsidRPr="00FB3989">
          <w:rPr>
            <w:lang w:eastAsia="ar-SA"/>
          </w:rPr>
          <w:t>2003 г</w:t>
        </w:r>
      </w:smartTag>
      <w:r w:rsidRPr="00FB3989">
        <w:rPr>
          <w:lang w:eastAsia="ar-SA"/>
        </w:rPr>
        <w:t xml:space="preserve">. № 202, «Парламентская газета» от 8 октября </w:t>
      </w:r>
      <w:smartTag w:uri="urn:schemas-microsoft-com:office:smarttags" w:element="metricconverter">
        <w:smartTagPr>
          <w:attr w:name="ProductID" w:val="2003 г"/>
        </w:smartTagPr>
        <w:r w:rsidRPr="00FB3989">
          <w:rPr>
            <w:lang w:eastAsia="ar-SA"/>
          </w:rPr>
          <w:t>2003 г</w:t>
        </w:r>
      </w:smartTag>
      <w:r w:rsidRPr="00FB3989">
        <w:rPr>
          <w:lang w:eastAsia="ar-SA"/>
        </w:rPr>
        <w:t xml:space="preserve">. № 186, Собрание законодательства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FB3989">
          <w:rPr>
            <w:lang w:eastAsia="ar-SA"/>
          </w:rPr>
          <w:t>2003 г</w:t>
        </w:r>
      </w:smartTag>
      <w:r w:rsidRPr="00FB3989">
        <w:rPr>
          <w:lang w:eastAsia="ar-SA"/>
        </w:rPr>
        <w:t>. № 40 ст. 3822)*;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 xml:space="preserve">-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FB3989">
          <w:rPr>
            <w:lang w:eastAsia="ar-SA"/>
          </w:rPr>
          <w:t>2006 г</w:t>
        </w:r>
      </w:smartTag>
      <w:r w:rsidRPr="00FB3989">
        <w:rPr>
          <w:lang w:eastAsia="ar-SA"/>
        </w:rPr>
        <w:t xml:space="preserve">. № 59-ФЗ «О порядке рассмотрения обращений граждан Российской Федерации» («Парламентская газета» от 11 мая </w:t>
      </w:r>
      <w:smartTag w:uri="urn:schemas-microsoft-com:office:smarttags" w:element="metricconverter">
        <w:smartTagPr>
          <w:attr w:name="ProductID" w:val="2006 г"/>
        </w:smartTagPr>
        <w:r w:rsidRPr="00FB3989">
          <w:rPr>
            <w:lang w:eastAsia="ar-SA"/>
          </w:rPr>
          <w:t>2006 г</w:t>
        </w:r>
      </w:smartTag>
      <w:r w:rsidRPr="00FB3989">
        <w:rPr>
          <w:lang w:eastAsia="ar-SA"/>
        </w:rPr>
        <w:t xml:space="preserve">. N 70-71, «Российская газета» от 5 мая </w:t>
      </w:r>
      <w:smartTag w:uri="urn:schemas-microsoft-com:office:smarttags" w:element="metricconverter">
        <w:smartTagPr>
          <w:attr w:name="ProductID" w:val="2006 г"/>
        </w:smartTagPr>
        <w:r w:rsidRPr="00FB3989">
          <w:rPr>
            <w:lang w:eastAsia="ar-SA"/>
          </w:rPr>
          <w:t>2006 г</w:t>
        </w:r>
      </w:smartTag>
      <w:r w:rsidRPr="00FB3989">
        <w:rPr>
          <w:lang w:eastAsia="ar-SA"/>
        </w:rPr>
        <w:t xml:space="preserve">. N 95, Собрание законодательства Российской Федерации от 8 мая </w:t>
      </w:r>
      <w:smartTag w:uri="urn:schemas-microsoft-com:office:smarttags" w:element="metricconverter">
        <w:smartTagPr>
          <w:attr w:name="ProductID" w:val="2006 г"/>
        </w:smartTagPr>
        <w:r w:rsidRPr="00FB3989">
          <w:rPr>
            <w:lang w:eastAsia="ar-SA"/>
          </w:rPr>
          <w:t>2006 г</w:t>
        </w:r>
      </w:smartTag>
      <w:r w:rsidRPr="00FB3989">
        <w:rPr>
          <w:lang w:eastAsia="ar-SA"/>
        </w:rPr>
        <w:t>. N 19 ст. 2060)*;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lastRenderedPageBreak/>
        <w:t xml:space="preserve">-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FB3989">
          <w:rPr>
            <w:lang w:eastAsia="ar-SA"/>
          </w:rPr>
          <w:t>2010 г</w:t>
        </w:r>
      </w:smartTag>
      <w:r w:rsidRPr="00FB3989">
        <w:rPr>
          <w:lang w:eastAsia="ar-SA"/>
        </w:rPr>
        <w:t xml:space="preserve">. № 210-ФЗ «Об организации предоставления государственных и муниципальных услуг» («Российская газета» от 30 июля </w:t>
      </w:r>
      <w:smartTag w:uri="urn:schemas-microsoft-com:office:smarttags" w:element="metricconverter">
        <w:smartTagPr>
          <w:attr w:name="ProductID" w:val="2010 г"/>
        </w:smartTagPr>
        <w:r w:rsidRPr="00FB3989">
          <w:rPr>
            <w:lang w:eastAsia="ar-SA"/>
          </w:rPr>
          <w:t>2010 г</w:t>
        </w:r>
      </w:smartTag>
      <w:r w:rsidRPr="00FB3989">
        <w:rPr>
          <w:lang w:eastAsia="ar-SA"/>
        </w:rPr>
        <w:t>. № 168)*;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 xml:space="preserve">- Федеральным законом от 01.12.2007 г. № 315-ФЗ «О </w:t>
      </w:r>
      <w:proofErr w:type="spellStart"/>
      <w:r w:rsidRPr="00FB3989">
        <w:rPr>
          <w:lang w:eastAsia="ar-SA"/>
        </w:rPr>
        <w:t>саморегулируемых</w:t>
      </w:r>
      <w:proofErr w:type="spellEnd"/>
      <w:r w:rsidRPr="00FB3989">
        <w:rPr>
          <w:lang w:eastAsia="ar-SA"/>
        </w:rPr>
        <w:t xml:space="preserve"> организациях» («Российская газета» от 6 декабря </w:t>
      </w:r>
      <w:smartTag w:uri="urn:schemas-microsoft-com:office:smarttags" w:element="metricconverter">
        <w:smartTagPr>
          <w:attr w:name="ProductID" w:val="2007 г"/>
        </w:smartTagPr>
        <w:r w:rsidRPr="00FB3989">
          <w:rPr>
            <w:lang w:eastAsia="ar-SA"/>
          </w:rPr>
          <w:t>2007 г</w:t>
        </w:r>
      </w:smartTag>
      <w:r w:rsidRPr="00FB3989">
        <w:rPr>
          <w:lang w:eastAsia="ar-SA"/>
        </w:rPr>
        <w:t xml:space="preserve">. N 273, «Парламентская газета» от 11 декабря </w:t>
      </w:r>
      <w:smartTag w:uri="urn:schemas-microsoft-com:office:smarttags" w:element="metricconverter">
        <w:smartTagPr>
          <w:attr w:name="ProductID" w:val="2007 г"/>
        </w:smartTagPr>
        <w:r w:rsidRPr="00FB3989">
          <w:rPr>
            <w:lang w:eastAsia="ar-SA"/>
          </w:rPr>
          <w:t>2007 г</w:t>
        </w:r>
      </w:smartTag>
      <w:r w:rsidRPr="00FB3989">
        <w:rPr>
          <w:lang w:eastAsia="ar-SA"/>
        </w:rPr>
        <w:t xml:space="preserve">. N 174-176, Собрание законодательства Российской Федерации от 3 декабря </w:t>
      </w:r>
      <w:smartTag w:uri="urn:schemas-microsoft-com:office:smarttags" w:element="metricconverter">
        <w:smartTagPr>
          <w:attr w:name="ProductID" w:val="2007 г"/>
        </w:smartTagPr>
        <w:r w:rsidRPr="00FB3989">
          <w:rPr>
            <w:lang w:eastAsia="ar-SA"/>
          </w:rPr>
          <w:t>2007 г</w:t>
        </w:r>
      </w:smartTag>
      <w:r w:rsidRPr="00FB3989">
        <w:rPr>
          <w:lang w:eastAsia="ar-SA"/>
        </w:rPr>
        <w:t>. N 49 ст. 6076)*;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 xml:space="preserve">- Постановлением Правительства Российской Федерации от 24 ноября 2005 года № 698 «О форме разрешения на строительство и форме разрешения на ввод объектов в эксплуатацию» (Собрание законодательства Российской Федерации от 28 ноября </w:t>
      </w:r>
      <w:smartTag w:uri="urn:schemas-microsoft-com:office:smarttags" w:element="metricconverter">
        <w:smartTagPr>
          <w:attr w:name="ProductID" w:val="2005 г"/>
        </w:smartTagPr>
        <w:r w:rsidRPr="00FB3989">
          <w:rPr>
            <w:lang w:eastAsia="ar-SA"/>
          </w:rPr>
          <w:t>2005 г</w:t>
        </w:r>
      </w:smartTag>
      <w:r w:rsidRPr="00FB3989">
        <w:rPr>
          <w:lang w:eastAsia="ar-SA"/>
        </w:rPr>
        <w:t xml:space="preserve">. N 48 ст. 5047, «Российская газета» от 7 декабря </w:t>
      </w:r>
      <w:smartTag w:uri="urn:schemas-microsoft-com:office:smarttags" w:element="metricconverter">
        <w:smartTagPr>
          <w:attr w:name="ProductID" w:val="2005 г"/>
        </w:smartTagPr>
        <w:r w:rsidRPr="00FB3989">
          <w:rPr>
            <w:lang w:eastAsia="ar-SA"/>
          </w:rPr>
          <w:t>2005 г</w:t>
        </w:r>
      </w:smartTag>
      <w:r w:rsidRPr="00FB3989">
        <w:rPr>
          <w:lang w:eastAsia="ar-SA"/>
        </w:rPr>
        <w:t>. N 275)*;</w:t>
      </w:r>
    </w:p>
    <w:p w:rsidR="00550EAC" w:rsidRDefault="00550EAC" w:rsidP="00550EA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FB3989">
        <w:rPr>
          <w:rFonts w:eastAsia="Calibri"/>
          <w:bCs/>
          <w:lang w:eastAsia="en-US"/>
        </w:rPr>
        <w:t xml:space="preserve">- </w:t>
      </w:r>
      <w:hyperlink r:id="rId11" w:history="1">
        <w:r w:rsidRPr="00FB3989">
          <w:rPr>
            <w:rFonts w:eastAsia="Calibri"/>
            <w:lang w:eastAsia="en-US"/>
          </w:rPr>
          <w:t>Приказом</w:t>
        </w:r>
      </w:hyperlink>
      <w:r w:rsidRPr="00FB3989">
        <w:rPr>
          <w:rFonts w:eastAsia="Calibri"/>
          <w:lang w:eastAsia="en-US"/>
        </w:rPr>
        <w:t xml:space="preserve"> Министерства регионального развития РФ от 19 октября </w:t>
      </w:r>
      <w:smartTag w:uri="urn:schemas-microsoft-com:office:smarttags" w:element="metricconverter">
        <w:smartTagPr>
          <w:attr w:name="ProductID" w:val="2006 г"/>
        </w:smartTagPr>
        <w:r w:rsidRPr="00FB3989">
          <w:rPr>
            <w:rFonts w:eastAsia="Calibri"/>
            <w:lang w:eastAsia="en-US"/>
          </w:rPr>
          <w:t>2006 г</w:t>
        </w:r>
      </w:smartTag>
      <w:r w:rsidRPr="00FB3989">
        <w:rPr>
          <w:rFonts w:eastAsia="Calibri"/>
          <w:lang w:eastAsia="en-US"/>
        </w:rPr>
        <w:t>. N 121 "Об утверждении Инструкции о порядке заполнения формы разрешения на ввод объекта в эксплуатацию" (те</w:t>
      </w:r>
      <w:proofErr w:type="gramStart"/>
      <w:r w:rsidRPr="00FB3989">
        <w:rPr>
          <w:rFonts w:eastAsia="Calibri"/>
          <w:lang w:eastAsia="en-US"/>
        </w:rPr>
        <w:t>кст пр</w:t>
      </w:r>
      <w:proofErr w:type="gramEnd"/>
      <w:r w:rsidRPr="00FB3989">
        <w:rPr>
          <w:rFonts w:eastAsia="Calibri"/>
          <w:lang w:eastAsia="en-US"/>
        </w:rPr>
        <w:t xml:space="preserve">иказа опубликован в Бюллетене нормативных актов федеральных органов исполнительной власти от 27 ноября </w:t>
      </w:r>
      <w:smartTag w:uri="urn:schemas-microsoft-com:office:smarttags" w:element="metricconverter">
        <w:smartTagPr>
          <w:attr w:name="ProductID" w:val="2006 г"/>
        </w:smartTagPr>
        <w:r w:rsidRPr="00FB3989">
          <w:rPr>
            <w:rFonts w:eastAsia="Calibri"/>
            <w:lang w:eastAsia="en-US"/>
          </w:rPr>
          <w:t>2006 г</w:t>
        </w:r>
      </w:smartTag>
      <w:r w:rsidRPr="00FB3989">
        <w:rPr>
          <w:rFonts w:eastAsia="Calibri"/>
          <w:lang w:eastAsia="en-US"/>
        </w:rPr>
        <w:t>. N 48)*;</w:t>
      </w:r>
    </w:p>
    <w:p w:rsidR="00550EAC" w:rsidRPr="009F13F1" w:rsidRDefault="00550EAC" w:rsidP="00550EAC">
      <w:pPr>
        <w:pStyle w:val="ConsPlusTitle"/>
        <w:jc w:val="both"/>
        <w:rPr>
          <w:b w:val="0"/>
        </w:rPr>
      </w:pPr>
      <w:r>
        <w:rPr>
          <w:lang w:eastAsia="ar-SA"/>
        </w:rPr>
        <w:t xml:space="preserve">        - </w:t>
      </w:r>
      <w:r w:rsidRPr="009F13F1">
        <w:rPr>
          <w:b w:val="0"/>
          <w:lang w:eastAsia="ar-SA"/>
        </w:rPr>
        <w:t xml:space="preserve">Приказом Министерства строительства и жилищно-коммунального хозяйства Российской Федерации от 19 февраля </w:t>
      </w:r>
      <w:smartTag w:uri="urn:schemas-microsoft-com:office:smarttags" w:element="metricconverter">
        <w:smartTagPr>
          <w:attr w:name="ProductID" w:val="2015 г"/>
        </w:smartTagPr>
        <w:r w:rsidRPr="009F13F1">
          <w:rPr>
            <w:b w:val="0"/>
            <w:lang w:eastAsia="ar-SA"/>
          </w:rPr>
          <w:t>2015 г</w:t>
        </w:r>
      </w:smartTag>
      <w:r w:rsidRPr="009F13F1">
        <w:rPr>
          <w:b w:val="0"/>
          <w:lang w:eastAsia="ar-SA"/>
        </w:rPr>
        <w:t>. №117/</w:t>
      </w:r>
      <w:proofErr w:type="spellStart"/>
      <w:proofErr w:type="gramStart"/>
      <w:r w:rsidRPr="009F13F1">
        <w:rPr>
          <w:b w:val="0"/>
          <w:lang w:eastAsia="ar-SA"/>
        </w:rPr>
        <w:t>пр</w:t>
      </w:r>
      <w:proofErr w:type="spellEnd"/>
      <w:proofErr w:type="gramEnd"/>
      <w:r w:rsidRPr="009F13F1">
        <w:rPr>
          <w:b w:val="0"/>
          <w:lang w:eastAsia="ar-SA"/>
        </w:rPr>
        <w:t xml:space="preserve"> «Об утверждении формы разрешения на строительство и формы разрешения на ввод объекта в эксплуатацию» (текст приказа опубликован на официальном </w:t>
      </w:r>
      <w:proofErr w:type="spellStart"/>
      <w:r w:rsidRPr="009F13F1">
        <w:rPr>
          <w:b w:val="0"/>
          <w:lang w:eastAsia="ar-SA"/>
        </w:rPr>
        <w:t>Интернет-портале</w:t>
      </w:r>
      <w:proofErr w:type="spellEnd"/>
      <w:r w:rsidRPr="009F13F1">
        <w:rPr>
          <w:b w:val="0"/>
          <w:lang w:eastAsia="ar-SA"/>
        </w:rPr>
        <w:t xml:space="preserve"> правовой информации </w:t>
      </w:r>
      <w:hyperlink r:id="rId12" w:history="1">
        <w:r w:rsidRPr="009F13F1">
          <w:rPr>
            <w:rStyle w:val="af0"/>
            <w:b w:val="0"/>
            <w:sz w:val="22"/>
            <w:szCs w:val="22"/>
            <w:lang w:val="en-US" w:eastAsia="ar-SA"/>
          </w:rPr>
          <w:t>http</w:t>
        </w:r>
        <w:r w:rsidRPr="009F13F1">
          <w:rPr>
            <w:rStyle w:val="af0"/>
            <w:b w:val="0"/>
            <w:sz w:val="22"/>
            <w:szCs w:val="22"/>
            <w:lang w:eastAsia="ar-SA"/>
          </w:rPr>
          <w:t>://</w:t>
        </w:r>
        <w:r w:rsidRPr="009F13F1">
          <w:rPr>
            <w:rStyle w:val="af0"/>
            <w:b w:val="0"/>
            <w:sz w:val="22"/>
            <w:szCs w:val="22"/>
            <w:lang w:val="en-US" w:eastAsia="ar-SA"/>
          </w:rPr>
          <w:t>www</w:t>
        </w:r>
        <w:r w:rsidRPr="009F13F1">
          <w:rPr>
            <w:rStyle w:val="af0"/>
            <w:b w:val="0"/>
            <w:sz w:val="22"/>
            <w:szCs w:val="22"/>
            <w:lang w:eastAsia="ar-SA"/>
          </w:rPr>
          <w:t>.</w:t>
        </w:r>
        <w:proofErr w:type="spellStart"/>
        <w:r w:rsidRPr="009F13F1">
          <w:rPr>
            <w:rStyle w:val="af0"/>
            <w:b w:val="0"/>
            <w:sz w:val="22"/>
            <w:szCs w:val="22"/>
            <w:lang w:val="en-US" w:eastAsia="ar-SA"/>
          </w:rPr>
          <w:t>pravo</w:t>
        </w:r>
        <w:proofErr w:type="spellEnd"/>
        <w:r w:rsidRPr="009F13F1">
          <w:rPr>
            <w:rStyle w:val="af0"/>
            <w:b w:val="0"/>
            <w:sz w:val="22"/>
            <w:szCs w:val="22"/>
            <w:lang w:eastAsia="ar-SA"/>
          </w:rPr>
          <w:t>.</w:t>
        </w:r>
        <w:proofErr w:type="spellStart"/>
        <w:r w:rsidRPr="009F13F1">
          <w:rPr>
            <w:rStyle w:val="af0"/>
            <w:b w:val="0"/>
            <w:sz w:val="22"/>
            <w:szCs w:val="22"/>
            <w:lang w:val="en-US" w:eastAsia="ar-SA"/>
          </w:rPr>
          <w:t>gov</w:t>
        </w:r>
        <w:proofErr w:type="spellEnd"/>
        <w:r w:rsidRPr="009F13F1">
          <w:rPr>
            <w:rStyle w:val="af0"/>
            <w:b w:val="0"/>
            <w:sz w:val="22"/>
            <w:szCs w:val="22"/>
            <w:lang w:eastAsia="ar-SA"/>
          </w:rPr>
          <w:t>.</w:t>
        </w:r>
        <w:proofErr w:type="spellStart"/>
        <w:r w:rsidRPr="009F13F1">
          <w:rPr>
            <w:rStyle w:val="af0"/>
            <w:b w:val="0"/>
            <w:sz w:val="22"/>
            <w:szCs w:val="22"/>
            <w:lang w:val="en-US" w:eastAsia="ar-SA"/>
          </w:rPr>
          <w:t>ru</w:t>
        </w:r>
        <w:proofErr w:type="spellEnd"/>
      </w:hyperlink>
      <w:r w:rsidRPr="009F13F1">
        <w:rPr>
          <w:b w:val="0"/>
          <w:lang w:eastAsia="ar-SA"/>
        </w:rPr>
        <w:t xml:space="preserve"> – от 08 мая </w:t>
      </w:r>
      <w:smartTag w:uri="urn:schemas-microsoft-com:office:smarttags" w:element="metricconverter">
        <w:smartTagPr>
          <w:attr w:name="ProductID" w:val="2015 г"/>
        </w:smartTagPr>
        <w:r w:rsidRPr="009F13F1">
          <w:rPr>
            <w:b w:val="0"/>
            <w:lang w:eastAsia="ar-SA"/>
          </w:rPr>
          <w:t>2015 г</w:t>
        </w:r>
      </w:smartTag>
      <w:r w:rsidRPr="009F13F1">
        <w:rPr>
          <w:b w:val="0"/>
          <w:lang w:eastAsia="ar-SA"/>
        </w:rPr>
        <w:t>.)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 xml:space="preserve">- Решением Собрания депутатов </w:t>
      </w:r>
      <w:r w:rsidR="00040454">
        <w:rPr>
          <w:lang w:eastAsia="ar-SA"/>
        </w:rPr>
        <w:t>Хорнойско</w:t>
      </w:r>
      <w:r w:rsidRPr="00FB3989">
        <w:rPr>
          <w:lang w:eastAsia="ar-SA"/>
        </w:rPr>
        <w:t xml:space="preserve">го сельского поселения Моргаушского района Чувашской Республики от 29 апреля </w:t>
      </w:r>
      <w:smartTag w:uri="urn:schemas-microsoft-com:office:smarttags" w:element="metricconverter">
        <w:smartTagPr>
          <w:attr w:name="ProductID" w:val="2011 г"/>
        </w:smartTagPr>
        <w:r w:rsidRPr="00FB3989">
          <w:rPr>
            <w:lang w:eastAsia="ar-SA"/>
          </w:rPr>
          <w:t>2011 г</w:t>
        </w:r>
      </w:smartTag>
      <w:r w:rsidRPr="00FB3989">
        <w:rPr>
          <w:lang w:eastAsia="ar-SA"/>
        </w:rPr>
        <w:t xml:space="preserve">. N С-9/1 «Об Уставе </w:t>
      </w:r>
      <w:r w:rsidR="00040454">
        <w:rPr>
          <w:lang w:eastAsia="ar-SA"/>
        </w:rPr>
        <w:t>Хорнойско</w:t>
      </w:r>
      <w:r w:rsidRPr="00FB3989">
        <w:rPr>
          <w:lang w:eastAsia="ar-SA"/>
        </w:rPr>
        <w:t xml:space="preserve">го сельского поселения Моргаушского района Чувашской Республики» (периодическое издание «Вестник Моргаушского района» от 18 июля </w:t>
      </w:r>
      <w:smartTag w:uri="urn:schemas-microsoft-com:office:smarttags" w:element="metricconverter">
        <w:smartTagPr>
          <w:attr w:name="ProductID" w:val="2011 г"/>
        </w:smartTagPr>
        <w:r w:rsidRPr="00FB3989">
          <w:rPr>
            <w:lang w:eastAsia="ar-SA"/>
          </w:rPr>
          <w:t>2011 г</w:t>
        </w:r>
      </w:smartTag>
      <w:r w:rsidRPr="00FB3989">
        <w:rPr>
          <w:lang w:eastAsia="ar-SA"/>
        </w:rPr>
        <w:t xml:space="preserve">. N 27); </w:t>
      </w:r>
    </w:p>
    <w:p w:rsidR="00550EAC" w:rsidRPr="00FB3989" w:rsidRDefault="00550EAC" w:rsidP="00550EAC">
      <w:pPr>
        <w:widowControl w:val="0"/>
        <w:suppressAutoHyphens/>
        <w:autoSpaceDE w:val="0"/>
        <w:ind w:firstLine="720"/>
        <w:jc w:val="both"/>
        <w:rPr>
          <w:rFonts w:cs="Arial"/>
          <w:lang w:eastAsia="ar-SA"/>
        </w:rPr>
      </w:pPr>
      <w:r w:rsidRPr="00FB3989">
        <w:rPr>
          <w:rFonts w:cs="Arial"/>
          <w:lang w:eastAsia="ar-SA"/>
        </w:rPr>
        <w:t>_____________</w:t>
      </w:r>
    </w:p>
    <w:p w:rsidR="00550EAC" w:rsidRPr="00FB3989" w:rsidRDefault="00550EAC" w:rsidP="00550EAC">
      <w:pPr>
        <w:widowControl w:val="0"/>
        <w:suppressAutoHyphens/>
        <w:autoSpaceDE w:val="0"/>
        <w:ind w:firstLine="720"/>
        <w:jc w:val="both"/>
        <w:rPr>
          <w:rFonts w:cs="Arial"/>
          <w:lang w:eastAsia="ar-SA"/>
        </w:rPr>
      </w:pPr>
      <w:r w:rsidRPr="00FB3989">
        <w:rPr>
          <w:rFonts w:cs="Arial"/>
          <w:lang w:eastAsia="ar-SA"/>
        </w:rPr>
        <w:t>* приводится источник официального опубликования первоначальной редакции нормативного правового акта.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</w:p>
    <w:p w:rsidR="00550EAC" w:rsidRPr="00FB3989" w:rsidRDefault="00550EAC" w:rsidP="00550EAC">
      <w:pPr>
        <w:ind w:firstLine="709"/>
        <w:jc w:val="both"/>
        <w:rPr>
          <w:rFonts w:eastAsia="Calibri"/>
          <w:b/>
          <w:lang w:eastAsia="ar-SA"/>
        </w:rPr>
      </w:pPr>
      <w:bookmarkStart w:id="0" w:name="Подпункт2_6"/>
      <w:r w:rsidRPr="00FB3989">
        <w:rPr>
          <w:rFonts w:eastAsia="Calibri"/>
          <w:b/>
          <w:lang w:eastAsia="ar-SA"/>
        </w:rPr>
        <w:t xml:space="preserve">2.6. </w:t>
      </w:r>
      <w:bookmarkEnd w:id="0"/>
      <w:r w:rsidRPr="00FB3989">
        <w:rPr>
          <w:rFonts w:eastAsia="Calibri"/>
          <w:b/>
          <w:lang w:eastAsia="ar-SA"/>
        </w:rPr>
        <w:t>Перечень документов, необходимых для предоставления муниципальной услуги</w:t>
      </w:r>
    </w:p>
    <w:p w:rsidR="00550EAC" w:rsidRPr="00FB3989" w:rsidRDefault="00550EAC" w:rsidP="00550EAC">
      <w:pPr>
        <w:ind w:firstLine="720"/>
        <w:jc w:val="both"/>
        <w:rPr>
          <w:lang w:eastAsia="en-US"/>
        </w:rPr>
      </w:pPr>
      <w:r w:rsidRPr="00FB3989">
        <w:t xml:space="preserve">Основанием для получения муниципальной услуги является представление заявителями заявления </w:t>
      </w:r>
      <w:r w:rsidRPr="00FB3989">
        <w:rPr>
          <w:rFonts w:eastAsia="Calibri"/>
          <w:bCs/>
          <w:lang w:eastAsia="en-US"/>
        </w:rPr>
        <w:t xml:space="preserve">о выдаче разрешения на ввод объекта в эксплуатацию </w:t>
      </w:r>
      <w:r w:rsidRPr="00FB3989">
        <w:t>(далее - Заявление) в МФЦ, в а</w:t>
      </w:r>
      <w:r w:rsidRPr="00FB3989">
        <w:rPr>
          <w:bCs/>
          <w:lang w:eastAsia="ar-SA"/>
        </w:rPr>
        <w:t xml:space="preserve">дминистрацию </w:t>
      </w:r>
      <w:r w:rsidR="00040454">
        <w:rPr>
          <w:bCs/>
        </w:rPr>
        <w:t>Хорнойско</w:t>
      </w:r>
      <w:r w:rsidRPr="00FB3989">
        <w:rPr>
          <w:bCs/>
        </w:rPr>
        <w:t>го сельского поселения Моргаушского района Чувашской Республики Чувашской Республики</w:t>
      </w:r>
      <w:r w:rsidRPr="00FB3989">
        <w:t xml:space="preserve"> (Приложение № 2 к Административному регламенту).</w:t>
      </w:r>
    </w:p>
    <w:p w:rsidR="00550EAC" w:rsidRPr="00FB3989" w:rsidRDefault="00550EAC" w:rsidP="00550EAC">
      <w:pPr>
        <w:snapToGrid w:val="0"/>
        <w:ind w:firstLine="720"/>
      </w:pPr>
      <w:r w:rsidRPr="00FB3989">
        <w:t>К заявлению прилагаются следующие документы: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1. </w:t>
      </w:r>
      <w:hyperlink r:id="rId13" w:history="1">
        <w:r w:rsidRPr="00FB3989">
          <w:rPr>
            <w:rFonts w:eastAsia="Calibri"/>
            <w:bCs/>
            <w:lang w:eastAsia="en-US"/>
          </w:rPr>
          <w:t>Акт</w:t>
        </w:r>
      </w:hyperlink>
      <w:r w:rsidRPr="00FB3989">
        <w:rPr>
          <w:rFonts w:eastAsia="Calibri"/>
          <w:bCs/>
          <w:lang w:eastAsia="en-US"/>
        </w:rPr>
        <w:t xml:space="preserve"> приемки объекта капитального строительства, (в случае осуществления строительства, реконструкции на основании договора) (</w:t>
      </w:r>
      <w:hyperlink w:anchor="pril6" w:history="1">
        <w:r w:rsidRPr="00FB3989">
          <w:rPr>
            <w:rFonts w:eastAsia="Calibri"/>
            <w:bCs/>
            <w:lang w:eastAsia="en-US"/>
          </w:rPr>
          <w:t>Приложение 6</w:t>
        </w:r>
      </w:hyperlink>
      <w:r w:rsidRPr="00FB3989">
        <w:rPr>
          <w:rFonts w:eastAsia="Calibri"/>
          <w:bCs/>
          <w:lang w:eastAsia="en-US"/>
        </w:rPr>
        <w:t xml:space="preserve"> к Административному регламенту) (документ предоставляется заявителем лично);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2.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(акт о соответствии построенного, реконструированного объекта капитального строительства требованиям технических регламентов (норм и правил) </w:t>
      </w:r>
      <w:proofErr w:type="gramStart"/>
      <w:r w:rsidRPr="00FB3989">
        <w:rPr>
          <w:rFonts w:eastAsia="Calibri"/>
          <w:bCs/>
          <w:lang w:eastAsia="en-US"/>
        </w:rPr>
        <w:t>;(</w:t>
      </w:r>
      <w:proofErr w:type="gramEnd"/>
      <w:r w:rsidRPr="00FB3989">
        <w:rPr>
          <w:rFonts w:eastAsia="Calibri"/>
          <w:bCs/>
          <w:lang w:eastAsia="en-US"/>
        </w:rPr>
        <w:t>документ, является результатом предоставления необходимых и обязательных услуг).</w:t>
      </w:r>
      <w:r>
        <w:rPr>
          <w:rFonts w:eastAsia="Calibri"/>
          <w:bCs/>
          <w:lang w:eastAsia="en-US"/>
        </w:rPr>
        <w:t xml:space="preserve"> (Приложение 7 к Административному регламенту).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3. </w:t>
      </w:r>
      <w:proofErr w:type="gramStart"/>
      <w:r w:rsidRPr="00FB3989">
        <w:rPr>
          <w:rFonts w:eastAsia="Calibri"/>
          <w:bCs/>
          <w:lang w:eastAsia="en-US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 (акт о соответствии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</w:t>
      </w:r>
      <w:r w:rsidRPr="00FB3989">
        <w:rPr>
          <w:rFonts w:eastAsia="Calibri"/>
          <w:bCs/>
          <w:lang w:eastAsia="en-US"/>
        </w:rPr>
        <w:lastRenderedPageBreak/>
        <w:t>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proofErr w:type="gramEnd"/>
      <w:r w:rsidRPr="00FB3989">
        <w:rPr>
          <w:rFonts w:eastAsia="Calibri"/>
          <w:bCs/>
          <w:lang w:eastAsia="en-US"/>
        </w:rPr>
        <w:t xml:space="preserve">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реконструкции, объектов индивидуального жилищного строительства </w:t>
      </w:r>
      <w:r>
        <w:rPr>
          <w:rFonts w:eastAsia="Calibri"/>
          <w:bCs/>
          <w:lang w:eastAsia="en-US"/>
        </w:rPr>
        <w:t xml:space="preserve">(Приложение 8 к Административному регламенту) </w:t>
      </w:r>
      <w:r w:rsidRPr="00FB3989">
        <w:rPr>
          <w:rFonts w:eastAsia="Calibri"/>
          <w:bCs/>
          <w:lang w:eastAsia="en-US"/>
        </w:rPr>
        <w:t>(документ предоставляется заявителем лично);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4.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осуществляющими эксплуатацию сетей инженерно-технического обеспечения (при их наличии) (документ является результатом предоставления необходимых и обязательных услуг);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5. </w:t>
      </w:r>
      <w:proofErr w:type="gramStart"/>
      <w:r w:rsidRPr="00FB3989">
        <w:rPr>
          <w:rFonts w:eastAsia="Calibri"/>
          <w:bCs/>
          <w:lang w:eastAsia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(документ является результатом предоставления необходимых и обязательных услуг);</w:t>
      </w:r>
      <w:proofErr w:type="gramEnd"/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10. Документ, подтверждающий заключение </w:t>
      </w:r>
      <w:proofErr w:type="gramStart"/>
      <w:r w:rsidRPr="00FB3989">
        <w:rPr>
          <w:rFonts w:eastAsia="Calibri"/>
          <w:bCs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FB3989">
        <w:rPr>
          <w:rFonts w:eastAsia="Calibri"/>
          <w:bCs/>
          <w:lang w:eastAsia="en-US"/>
        </w:rPr>
        <w:t xml:space="preserve"> за причинение вреда в результате аварии на опасном объекте в соответствии с </w:t>
      </w:r>
      <w:hyperlink r:id="rId14" w:history="1">
        <w:r w:rsidRPr="00FB3989">
          <w:rPr>
            <w:rFonts w:eastAsia="Calibri"/>
            <w:bCs/>
            <w:lang w:eastAsia="en-US"/>
          </w:rPr>
          <w:t>законодательством</w:t>
        </w:r>
      </w:hyperlink>
      <w:r w:rsidRPr="00FB3989">
        <w:rPr>
          <w:rFonts w:eastAsia="Calibri"/>
          <w:bCs/>
          <w:lang w:eastAsia="en-US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(документ предоставляется заявителем лично).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Заинтересованные лица представляют оригиналы вышеперечисленных документов, либо их копии, засвидетельствованные в нотариальном порядке, либо их копии с приложением оригиналов. В случае если копии документов нотариально не заверены, после заверения их специалистом, осуществляющим прием документов, оригиналы возвращаются заявителям.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proofErr w:type="gramStart"/>
      <w:r w:rsidRPr="00FB3989">
        <w:rPr>
          <w:rFonts w:eastAsia="Calibri"/>
          <w:bCs/>
          <w:lang w:eastAsia="en-US"/>
        </w:rPr>
        <w:t>Правительством Российской Федерации могут устанавливаться помимо предусмотренных частью 3 статьи 51 Градостроительного кодекса РФ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</w:t>
      </w:r>
      <w:proofErr w:type="gramEnd"/>
    </w:p>
    <w:p w:rsidR="00550EAC" w:rsidRPr="00FB3989" w:rsidRDefault="00550EAC" w:rsidP="00550EAC">
      <w:pPr>
        <w:ind w:firstLine="709"/>
        <w:jc w:val="both"/>
        <w:rPr>
          <w:b/>
          <w:bCs/>
        </w:rPr>
      </w:pPr>
      <w:r w:rsidRPr="00FB3989">
        <w:rPr>
          <w:b/>
          <w:bCs/>
        </w:rPr>
        <w:t>2.6.1.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550EAC" w:rsidRPr="00FB3989" w:rsidRDefault="00550EAC" w:rsidP="00550EAC">
      <w:pPr>
        <w:ind w:firstLine="709"/>
        <w:jc w:val="both"/>
        <w:rPr>
          <w:bCs/>
        </w:rPr>
      </w:pPr>
      <w:r w:rsidRPr="00FB3989">
        <w:rPr>
          <w:bCs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FB3989">
          <w:rPr>
            <w:bCs/>
          </w:rPr>
          <w:t>2010 г</w:t>
        </w:r>
      </w:smartTag>
      <w:r w:rsidRPr="00FB3989">
        <w:rPr>
          <w:bCs/>
        </w:rPr>
        <w:t>. № 210-ФЗ «Об организации предоставления государственных и муниципальных услуг» при предоставлении муниципальной услуги, не вправе требовать от заявителя: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1. Правоустанавливающие документы на земельный участок (договор аренды на земельный участок с кадастровым планом земельного участка, либо свидетельство о государственной регистрации права собственности на земельный участок);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2.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3.  </w:t>
      </w:r>
      <w:hyperlink r:id="rId15" w:history="1">
        <w:r w:rsidRPr="00FB3989">
          <w:rPr>
            <w:rFonts w:eastAsia="Calibri"/>
            <w:bCs/>
            <w:lang w:eastAsia="en-US"/>
          </w:rPr>
          <w:t>Разрешение</w:t>
        </w:r>
      </w:hyperlink>
      <w:r w:rsidRPr="00FB3989">
        <w:rPr>
          <w:rFonts w:eastAsia="Calibri"/>
          <w:bCs/>
          <w:lang w:eastAsia="en-US"/>
        </w:rPr>
        <w:t xml:space="preserve"> на строительство</w:t>
      </w:r>
      <w:proofErr w:type="gramStart"/>
      <w:r w:rsidRPr="00FB3989">
        <w:rPr>
          <w:rFonts w:eastAsia="Calibri"/>
          <w:bCs/>
          <w:lang w:eastAsia="en-US"/>
        </w:rPr>
        <w:t xml:space="preserve"> .</w:t>
      </w:r>
      <w:proofErr w:type="gramEnd"/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4. </w:t>
      </w:r>
      <w:proofErr w:type="gramStart"/>
      <w:r w:rsidRPr="00FB3989">
        <w:rPr>
          <w:rFonts w:eastAsia="Calibri"/>
          <w:bCs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</w:t>
      </w:r>
      <w:r w:rsidRPr="00FB3989">
        <w:rPr>
          <w:rFonts w:eastAsia="Calibri"/>
          <w:bCs/>
          <w:lang w:eastAsia="en-US"/>
        </w:rPr>
        <w:lastRenderedPageBreak/>
        <w:t xml:space="preserve">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6" w:history="1">
        <w:r w:rsidRPr="00FB3989">
          <w:rPr>
            <w:rFonts w:eastAsia="Calibri"/>
            <w:bCs/>
            <w:lang w:eastAsia="en-US"/>
          </w:rPr>
          <w:t>частью 7 статьи 54</w:t>
        </w:r>
      </w:hyperlink>
      <w:r w:rsidRPr="00FB3989">
        <w:rPr>
          <w:rFonts w:eastAsia="Calibri"/>
          <w:bCs/>
          <w:lang w:eastAsia="en-US"/>
        </w:rPr>
        <w:t xml:space="preserve"> Градостроительного кодекса РФ - в 6</w:t>
      </w:r>
      <w:proofErr w:type="gramEnd"/>
      <w:r w:rsidRPr="00FB3989">
        <w:rPr>
          <w:rFonts w:eastAsia="Calibri"/>
          <w:bCs/>
          <w:lang w:eastAsia="en-US"/>
        </w:rPr>
        <w:t xml:space="preserve"> </w:t>
      </w:r>
      <w:proofErr w:type="gramStart"/>
      <w:r w:rsidRPr="00FB3989">
        <w:rPr>
          <w:rFonts w:eastAsia="Calibri"/>
          <w:bCs/>
          <w:lang w:eastAsia="en-US"/>
        </w:rPr>
        <w:t>экземплярах</w:t>
      </w:r>
      <w:proofErr w:type="gramEnd"/>
      <w:r w:rsidRPr="00FB3989">
        <w:rPr>
          <w:rFonts w:eastAsia="Calibri"/>
          <w:bCs/>
          <w:lang w:eastAsia="en-US"/>
        </w:rPr>
        <w:t xml:space="preserve"> в соответствии с количеством экземпляров </w:t>
      </w:r>
      <w:hyperlink r:id="rId17" w:history="1">
        <w:r w:rsidRPr="00FB3989">
          <w:rPr>
            <w:rFonts w:eastAsia="Calibri"/>
            <w:bCs/>
            <w:lang w:eastAsia="en-US"/>
          </w:rPr>
          <w:t>акта</w:t>
        </w:r>
      </w:hyperlink>
      <w:r w:rsidRPr="00FB3989">
        <w:rPr>
          <w:rFonts w:eastAsia="Calibri"/>
          <w:bCs/>
          <w:lang w:eastAsia="en-US"/>
        </w:rPr>
        <w:t xml:space="preserve"> приемки объекта капитального строительства (</w:t>
      </w:r>
      <w:hyperlink r:id="rId18" w:history="1">
        <w:r w:rsidRPr="00FB3989">
          <w:rPr>
            <w:rFonts w:eastAsia="Calibri"/>
            <w:bCs/>
            <w:lang w:eastAsia="en-US"/>
          </w:rPr>
          <w:t>подпункт 4 пункта 2.1.3</w:t>
        </w:r>
      </w:hyperlink>
      <w:r w:rsidRPr="00FB3989">
        <w:rPr>
          <w:rFonts w:eastAsia="Calibri"/>
          <w:bCs/>
          <w:lang w:eastAsia="en-US"/>
        </w:rPr>
        <w:t xml:space="preserve"> Административного регламента);</w:t>
      </w:r>
    </w:p>
    <w:p w:rsidR="00550EAC" w:rsidRPr="00FB3989" w:rsidRDefault="00550EAC" w:rsidP="00550EAC">
      <w:pPr>
        <w:ind w:firstLine="709"/>
        <w:jc w:val="both"/>
        <w:rPr>
          <w:bCs/>
        </w:rPr>
      </w:pPr>
      <w:r w:rsidRPr="00FB3989">
        <w:rPr>
          <w:bCs/>
        </w:rPr>
        <w:t xml:space="preserve">Документы могут быть представлены лично, либо почтовым отправлением в адрес администрации </w:t>
      </w:r>
      <w:r w:rsidR="00040454">
        <w:rPr>
          <w:bCs/>
        </w:rPr>
        <w:t>Хорнойско</w:t>
      </w:r>
      <w:r w:rsidRPr="00FB3989">
        <w:rPr>
          <w:bCs/>
        </w:rPr>
        <w:t>го сельского поселения Моргаушского района Чувашской Республики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lang w:eastAsia="ar-SA"/>
        </w:rPr>
      </w:pPr>
      <w:bookmarkStart w:id="1" w:name="Подпункт2_7"/>
      <w:r w:rsidRPr="00FB3989">
        <w:rPr>
          <w:rFonts w:eastAsia="Calibri"/>
          <w:b/>
          <w:lang w:eastAsia="ar-SA"/>
        </w:rPr>
        <w:t xml:space="preserve">2.7. </w:t>
      </w:r>
      <w:bookmarkEnd w:id="1"/>
      <w:r w:rsidRPr="00FB3989">
        <w:rPr>
          <w:rFonts w:eastAsia="Calibri"/>
          <w:b/>
          <w:lang w:eastAsia="ar-SA"/>
        </w:rPr>
        <w:t>Основания для отказа в приеме документов, необходимых для предоставления муниципальной услуги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наличие факсимильных подписей, содержащихся на представляемых документах;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несоответствие представленных документов по форме или содержанию требованиям действующего законодательства.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bCs/>
          <w:lang w:eastAsia="en-US"/>
        </w:rPr>
      </w:pPr>
      <w:bookmarkStart w:id="2" w:name="Подпункт2_8"/>
      <w:r w:rsidRPr="00FB3989">
        <w:rPr>
          <w:rFonts w:eastAsia="Calibri"/>
          <w:b/>
          <w:bCs/>
          <w:lang w:eastAsia="en-US"/>
        </w:rPr>
        <w:t xml:space="preserve">2.8. </w:t>
      </w:r>
      <w:bookmarkEnd w:id="2"/>
      <w:r w:rsidRPr="00FB3989">
        <w:rPr>
          <w:rFonts w:eastAsia="Calibri"/>
          <w:b/>
          <w:bCs/>
          <w:lang w:eastAsia="en-US"/>
        </w:rPr>
        <w:t>Основания для отказа в предоставлении муниципальной услуги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Основанием для отказа в выдаче разрешения на ввод объекта в эксплуатацию является: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отсутствие документов, перечисленных в </w:t>
      </w:r>
      <w:hyperlink w:anchor="Подпункт2_6" w:history="1">
        <w:r w:rsidRPr="00FB3989">
          <w:rPr>
            <w:rFonts w:eastAsia="Calibri"/>
            <w:bCs/>
            <w:lang w:eastAsia="en-US"/>
          </w:rPr>
          <w:t>пункте 2.6</w:t>
        </w:r>
      </w:hyperlink>
      <w:r w:rsidRPr="00FB3989">
        <w:rPr>
          <w:rFonts w:eastAsia="Calibri"/>
          <w:bCs/>
          <w:lang w:eastAsia="en-US"/>
        </w:rPr>
        <w:t xml:space="preserve"> Административного регламента, необходимых для предоставления муниципальной услуги;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- 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невыполнение застройщиком требований, предусмотренных частью 18 </w:t>
      </w:r>
      <w:hyperlink r:id="rId19" w:history="1">
        <w:r w:rsidRPr="00FB3989">
          <w:rPr>
            <w:rFonts w:eastAsia="Calibri"/>
            <w:bCs/>
            <w:lang w:eastAsia="en-US"/>
          </w:rPr>
          <w:t>статьи 51</w:t>
        </w:r>
      </w:hyperlink>
      <w:r w:rsidRPr="00FB3989">
        <w:rPr>
          <w:rFonts w:eastAsia="Calibri"/>
          <w:bCs/>
          <w:lang w:eastAsia="en-US"/>
        </w:rPr>
        <w:t xml:space="preserve"> Градостроительного кодекса РФ. </w:t>
      </w:r>
      <w:proofErr w:type="gramStart"/>
      <w:r w:rsidRPr="00FB3989">
        <w:rPr>
          <w:rFonts w:eastAsia="Calibri"/>
          <w:bCs/>
          <w:lang w:eastAsia="en-US"/>
        </w:rPr>
        <w:t xml:space="preserve">В таком случае разрешение на ввод объекта в эксплуатацию выдается только после передачи безвозмездно в орган местного самоуправления,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0" w:history="1">
        <w:r w:rsidRPr="00FB3989">
          <w:rPr>
            <w:rFonts w:eastAsia="Calibri"/>
            <w:bCs/>
            <w:lang w:eastAsia="en-US"/>
          </w:rPr>
          <w:t>пунктами 2</w:t>
        </w:r>
      </w:hyperlink>
      <w:r w:rsidRPr="00FB3989">
        <w:rPr>
          <w:rFonts w:eastAsia="Calibri"/>
          <w:bCs/>
          <w:lang w:eastAsia="en-US"/>
        </w:rPr>
        <w:t xml:space="preserve">, </w:t>
      </w:r>
      <w:hyperlink r:id="rId21" w:history="1">
        <w:r w:rsidRPr="00FB3989">
          <w:rPr>
            <w:rFonts w:eastAsia="Calibri"/>
            <w:bCs/>
            <w:lang w:eastAsia="en-US"/>
          </w:rPr>
          <w:t>8</w:t>
        </w:r>
      </w:hyperlink>
      <w:r w:rsidRPr="00FB3989">
        <w:rPr>
          <w:rFonts w:eastAsia="Calibri"/>
          <w:bCs/>
          <w:lang w:eastAsia="en-US"/>
        </w:rPr>
        <w:t xml:space="preserve"> - </w:t>
      </w:r>
      <w:hyperlink r:id="rId22" w:history="1">
        <w:r w:rsidRPr="00FB3989">
          <w:rPr>
            <w:rFonts w:eastAsia="Calibri"/>
            <w:bCs/>
            <w:lang w:eastAsia="en-US"/>
          </w:rPr>
          <w:t>10</w:t>
        </w:r>
      </w:hyperlink>
      <w:r w:rsidRPr="00FB3989">
        <w:rPr>
          <w:rFonts w:eastAsia="Calibri"/>
          <w:bCs/>
          <w:lang w:eastAsia="en-US"/>
        </w:rPr>
        <w:t xml:space="preserve"> и </w:t>
      </w:r>
      <w:hyperlink r:id="rId23" w:history="1">
        <w:r w:rsidRPr="00FB3989">
          <w:rPr>
            <w:rFonts w:eastAsia="Calibri"/>
            <w:bCs/>
            <w:lang w:eastAsia="en-US"/>
          </w:rPr>
          <w:t>11.1 части</w:t>
        </w:r>
        <w:proofErr w:type="gramEnd"/>
        <w:r w:rsidRPr="00FB3989">
          <w:rPr>
            <w:rFonts w:eastAsia="Calibri"/>
            <w:bCs/>
            <w:lang w:eastAsia="en-US"/>
          </w:rPr>
          <w:t xml:space="preserve"> 12 статьи 48</w:t>
        </w:r>
      </w:hyperlink>
      <w:r w:rsidRPr="00FB3989">
        <w:rPr>
          <w:rFonts w:eastAsia="Calibri"/>
          <w:bCs/>
          <w:lang w:eastAsia="en-US"/>
        </w:rPr>
        <w:t xml:space="preserve"> Градостроительного кодекса РФ,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Неполучение или несвоевременное получение документов, запрошенных в соответствии с </w:t>
      </w:r>
      <w:hyperlink w:anchor="Подпункт2_6" w:history="1">
        <w:r w:rsidRPr="00FB3989">
          <w:rPr>
            <w:rFonts w:eastAsia="Calibri"/>
            <w:bCs/>
            <w:lang w:eastAsia="en-US"/>
          </w:rPr>
          <w:t>пунктом 2.6</w:t>
        </w:r>
      </w:hyperlink>
      <w:r w:rsidRPr="00FB3989">
        <w:rPr>
          <w:rFonts w:eastAsia="Calibri"/>
          <w:bCs/>
          <w:lang w:eastAsia="en-US"/>
        </w:rPr>
        <w:t xml:space="preserve"> Административного регламента, не может являться основанием для отказа в выдаче разрешения.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b/>
          <w:lang w:eastAsia="ar-SA"/>
        </w:rPr>
        <w:lastRenderedPageBreak/>
        <w:t xml:space="preserve">2.9. </w:t>
      </w:r>
      <w:r w:rsidRPr="00FB3989">
        <w:rPr>
          <w:rFonts w:eastAsia="Calibri"/>
          <w:b/>
          <w:lang w:eastAsia="ar-SA"/>
        </w:rPr>
        <w:t>Порядок, размер и основания взимания платы за предоставление муниципальной услуги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Муниципальная услуга предоставляется на безвозмездной основе.</w:t>
      </w:r>
    </w:p>
    <w:p w:rsidR="00550EAC" w:rsidRPr="00FB3989" w:rsidRDefault="00550EAC" w:rsidP="00550EAC">
      <w:pPr>
        <w:ind w:firstLine="709"/>
        <w:rPr>
          <w:rFonts w:eastAsia="Calibri"/>
          <w:b/>
          <w:lang w:eastAsia="ar-SA"/>
        </w:rPr>
      </w:pPr>
      <w:r w:rsidRPr="00FB3989">
        <w:rPr>
          <w:rFonts w:eastAsia="Calibri"/>
          <w:b/>
          <w:lang w:eastAsia="ar-SA"/>
        </w:rPr>
        <w:t>2.10. Срок ожидания заявителя в очереди при подаче документов, получении информации, получении документов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Время ожидания заявителей в очереди в администрацию </w:t>
      </w:r>
      <w:r w:rsidR="00040454">
        <w:rPr>
          <w:rFonts w:eastAsia="Calibri"/>
          <w:bCs/>
          <w:lang w:eastAsia="en-US"/>
        </w:rPr>
        <w:t>Хорнойско</w:t>
      </w:r>
      <w:r w:rsidRPr="00FB3989">
        <w:rPr>
          <w:rFonts w:eastAsia="Calibri"/>
          <w:bCs/>
          <w:lang w:eastAsia="en-US"/>
        </w:rPr>
        <w:t>го сельского поселения Моргаушского района Чувашской Республики и в МФЦ: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для получения информации (консультации) не должно превышать 15 минут;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для подачи документов не должно превышать 15 минут;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для получения документов не должно превышать 15 минут.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lang w:eastAsia="en-US"/>
        </w:rPr>
      </w:pPr>
      <w:r w:rsidRPr="00FB3989">
        <w:rPr>
          <w:rFonts w:eastAsia="Calibri"/>
          <w:b/>
          <w:lang w:eastAsia="en-US"/>
        </w:rPr>
        <w:t>2.11. Срок и порядок регистрации запроса заявителя о предоставлении муниципальной услуги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Заявление на предоставление муниципальной услуги регистрируется </w:t>
      </w:r>
      <w:r w:rsidRPr="00FB3989">
        <w:rPr>
          <w:rFonts w:eastAsia="Calibri"/>
          <w:lang w:eastAsia="en-US"/>
        </w:rPr>
        <w:t xml:space="preserve">в системе электронного документооборота (далее - СЭД) </w:t>
      </w:r>
      <w:r w:rsidRPr="00FB3989">
        <w:rPr>
          <w:rFonts w:eastAsia="Calibri"/>
          <w:bCs/>
          <w:lang w:eastAsia="en-US"/>
        </w:rPr>
        <w:t xml:space="preserve">в течение 1 дня </w:t>
      </w:r>
      <w:proofErr w:type="gramStart"/>
      <w:r w:rsidRPr="00FB3989">
        <w:rPr>
          <w:rFonts w:eastAsia="Calibri"/>
          <w:bCs/>
          <w:lang w:eastAsia="en-US"/>
        </w:rPr>
        <w:t>с даты поступления</w:t>
      </w:r>
      <w:proofErr w:type="gramEnd"/>
      <w:r w:rsidRPr="00FB3989">
        <w:rPr>
          <w:rFonts w:eastAsia="Calibri"/>
          <w:bCs/>
          <w:lang w:eastAsia="en-US"/>
        </w:rPr>
        <w:t>.</w:t>
      </w:r>
    </w:p>
    <w:p w:rsidR="00550EAC" w:rsidRPr="00FB3989" w:rsidRDefault="00550EAC" w:rsidP="00550EAC">
      <w:pPr>
        <w:tabs>
          <w:tab w:val="left" w:pos="720"/>
        </w:tabs>
        <w:suppressAutoHyphens/>
        <w:ind w:firstLine="709"/>
        <w:jc w:val="both"/>
        <w:rPr>
          <w:b/>
          <w:lang w:eastAsia="ar-SA"/>
        </w:rPr>
      </w:pPr>
      <w:r w:rsidRPr="00FB3989">
        <w:rPr>
          <w:b/>
          <w:lang w:eastAsia="ar-SA"/>
        </w:rPr>
        <w:t>2.12. Требования к помещениям предоставления муниципальной услуги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proofErr w:type="gramStart"/>
      <w:r w:rsidRPr="00FB3989">
        <w:rPr>
          <w:rFonts w:eastAsia="Calibri"/>
          <w:bCs/>
          <w:lang w:eastAsia="en-US"/>
        </w:rPr>
        <w:t xml:space="preserve">Вход в здание администрации Моргаушского района Чувашской Республики оформлен вывеской с указанием основных реквизитов администрации Моргаушского района Чувашской Республики на русском и чувашском языках и администрации </w:t>
      </w:r>
      <w:r w:rsidR="00040454">
        <w:rPr>
          <w:rFonts w:eastAsia="Calibri"/>
          <w:bCs/>
          <w:lang w:eastAsia="en-US"/>
        </w:rPr>
        <w:t>Хорнойско</w:t>
      </w:r>
      <w:r w:rsidRPr="00FB3989">
        <w:rPr>
          <w:rFonts w:eastAsia="Calibri"/>
          <w:bCs/>
          <w:lang w:eastAsia="en-US"/>
        </w:rPr>
        <w:t xml:space="preserve">го сельского поселения Моргаушского района Чувашской Республики указывают соответствующие вывески с основными реквизитами администрации </w:t>
      </w:r>
      <w:r w:rsidR="00040454">
        <w:rPr>
          <w:rFonts w:eastAsia="Calibri"/>
          <w:bCs/>
          <w:lang w:eastAsia="en-US"/>
        </w:rPr>
        <w:t>Хорнойско</w:t>
      </w:r>
      <w:r w:rsidRPr="00FB3989">
        <w:rPr>
          <w:rFonts w:eastAsia="Calibri"/>
          <w:bCs/>
          <w:lang w:eastAsia="en-US"/>
        </w:rPr>
        <w:t>го сельского поселения Моргаушского района Чувашской Республики и графиком работы специалистов администрации.</w:t>
      </w:r>
      <w:proofErr w:type="gramEnd"/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На прилегающей территории администрации </w:t>
      </w:r>
      <w:r w:rsidR="00040454">
        <w:rPr>
          <w:rFonts w:eastAsia="Calibri"/>
          <w:bCs/>
          <w:lang w:eastAsia="en-US"/>
        </w:rPr>
        <w:t>Хорнойско</w:t>
      </w:r>
      <w:r w:rsidRPr="00FB3989">
        <w:rPr>
          <w:rFonts w:eastAsia="Calibri"/>
          <w:bCs/>
          <w:lang w:eastAsia="en-US"/>
        </w:rPr>
        <w:t>го сельского поселения Моргаушского района Чувашской Республики находится парковка для автомобилей.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Прием заявителей для оказания муниципальной услуги осуществляется согласно графику приёма граждан специалистами администрации </w:t>
      </w:r>
      <w:r w:rsidR="00040454">
        <w:rPr>
          <w:rFonts w:eastAsia="Calibri"/>
          <w:bCs/>
          <w:lang w:eastAsia="en-US"/>
        </w:rPr>
        <w:t>Хорнойско</w:t>
      </w:r>
      <w:r w:rsidRPr="00FB3989">
        <w:rPr>
          <w:rFonts w:eastAsia="Calibri"/>
          <w:bCs/>
          <w:lang w:eastAsia="en-US"/>
        </w:rPr>
        <w:t>го сельского поселения Моргаушского района Чувашской Республики.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Помещение для оказания муниципальной услуги должно быть оснащено стульями, столами, компьютером с возможностью печати и выхода в сеть «Интернет».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 специалистами администрации </w:t>
      </w:r>
      <w:r w:rsidR="00040454">
        <w:rPr>
          <w:rFonts w:eastAsia="Calibri"/>
          <w:bCs/>
          <w:lang w:eastAsia="en-US"/>
        </w:rPr>
        <w:t>Хорнойско</w:t>
      </w:r>
      <w:r w:rsidRPr="00FB3989">
        <w:rPr>
          <w:rFonts w:eastAsia="Calibri"/>
          <w:bCs/>
          <w:lang w:eastAsia="en-US"/>
        </w:rPr>
        <w:t>го сельского поселения Моргаушского района Чувашской Республики, номера телефонов для справок, процедура предоставления муниципальной услуги.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Специалист администрации </w:t>
      </w:r>
      <w:r w:rsidR="00040454">
        <w:rPr>
          <w:rFonts w:eastAsia="Calibri"/>
          <w:bCs/>
          <w:lang w:eastAsia="en-US"/>
        </w:rPr>
        <w:t>Хорнойско</w:t>
      </w:r>
      <w:r w:rsidRPr="00FB3989">
        <w:rPr>
          <w:rFonts w:eastAsia="Calibri"/>
          <w:bCs/>
          <w:lang w:eastAsia="en-US"/>
        </w:rPr>
        <w:t>го сельского поселения Моргаушского района Чувашской Республики имеет настольные таблички с указанием должности, фамилии, имени, отчества.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Здание, в котором размещается МФЦ (далее - здание),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оборудуется указателями. Вход в здание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Помещения МФЦ, предназначенные для работы с заявителями, расположены на нижних этажах здания и имеют отдельный вход. В помещениях установлены системы кондиционирования (охлаждения и нагревания) воздуха, средства пожаротушения и оповещения о возникновении чрезвычайной ситуации, </w:t>
      </w:r>
      <w:proofErr w:type="spellStart"/>
      <w:r w:rsidRPr="00FB3989">
        <w:rPr>
          <w:rFonts w:eastAsia="Calibri"/>
          <w:bCs/>
          <w:lang w:eastAsia="en-US"/>
        </w:rPr>
        <w:t>кулер</w:t>
      </w:r>
      <w:proofErr w:type="spellEnd"/>
      <w:r w:rsidRPr="00FB3989">
        <w:rPr>
          <w:rFonts w:eastAsia="Calibri"/>
          <w:bCs/>
          <w:lang w:eastAsia="en-US"/>
        </w:rPr>
        <w:t xml:space="preserve"> с питьевой водой.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Вход в здание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lastRenderedPageBreak/>
        <w:t>В здании предусмотрено место для хранения верхней одежды посетителей МФЦ, а также отдельный бесплатный туалет для посетителей, в том числе предназначенный специально для инвалидов.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На территории, прилегающей к зданию, расположена бесплатная парковка для автомобильного транспорта посетителей МФЦ, в том числе предусматривающая места для специальных автотранспортных средств инвалидов.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МФЦ.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В МФЦ для организации взаимодействия с заявителями помещение разделено на следующие функциональные сектора (зоны):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сектор информирования;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сектор ожидания;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сектор приема заявителей.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В секторе информирования предусматривается наличие не менее 2 окон для осуществления информирования о порядке предоставления услуг, предоставляемых через МФЦ. 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комфортных условий ожидания. Предусмотрено получение актуальной правовой информации, информации о предоставляемых услугах в электронном виде, посредством размещенных в секторе ожидания терминалов с соответствующим программным обеспечением. Также сектор ожидания оборудован стульями, столами (стойками) для возможности оформления документов, информационными стендами, на которых размещены график работы приёма граждан и информация о способах оформления документов.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Сектор приема заявителей оборудован окнами для приема и выдачи документов. Каждое окно оформлено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lang w:eastAsia="en-US"/>
        </w:rPr>
      </w:pPr>
      <w:r w:rsidRPr="00FB3989">
        <w:rPr>
          <w:rFonts w:eastAsia="Calibri"/>
          <w:b/>
          <w:lang w:eastAsia="en-US"/>
        </w:rPr>
        <w:t>2.13. Показатели доступности и качества муниципальной услуги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Показатели доступности и качества предоставления муниципальной услуги: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организация предоставления муниципальной услуги через МФЦ, предусматривающая: повышенные условия комфортности;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при подаче документов на предоставление муниципальной услуги в МФЦ сведено к минимуму количество взаимодействий с должностными лицами ответственными за предоставление муниципальной услуги, продолжительность взаимодействия;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возможность получения информации о муниципальной услуге в электронной форме, при личном обращении, по телефону;</w:t>
      </w:r>
    </w:p>
    <w:p w:rsidR="00550EAC" w:rsidRPr="00FB3989" w:rsidRDefault="00550EAC" w:rsidP="00550EAC">
      <w:pPr>
        <w:ind w:firstLine="709"/>
        <w:jc w:val="both"/>
        <w:rPr>
          <w:color w:val="FF0000"/>
        </w:rPr>
      </w:pPr>
      <w:r w:rsidRPr="00FB3989">
        <w:rPr>
          <w:rFonts w:eastAsia="Calibri"/>
          <w:bCs/>
          <w:lang w:eastAsia="en-US"/>
        </w:rPr>
        <w:t>возможность получения сведений о ходе предоставления муниципальной услуги с использованием информационно-коммуникационных технологий,</w:t>
      </w:r>
      <w:r w:rsidRPr="00FB3989">
        <w:rPr>
          <w:color w:val="FF0000"/>
        </w:rPr>
        <w:t xml:space="preserve"> </w:t>
      </w:r>
      <w:r w:rsidRPr="00FB3989">
        <w:t xml:space="preserve">в том числе используя Единый портал государственных и муниципальных услуг (функций) и </w:t>
      </w:r>
      <w:r w:rsidRPr="00FB3989">
        <w:rPr>
          <w:lang w:eastAsia="ar-SA"/>
        </w:rPr>
        <w:t>Портал государственных и муниципальных услуг (функций) Чувашской Республики</w:t>
      </w:r>
      <w:r w:rsidRPr="00FB3989">
        <w:t>.</w:t>
      </w:r>
    </w:p>
    <w:p w:rsidR="00550EAC" w:rsidRDefault="00550EAC" w:rsidP="00550EAC">
      <w:pPr>
        <w:ind w:firstLine="709"/>
        <w:jc w:val="center"/>
        <w:outlineLvl w:val="4"/>
        <w:rPr>
          <w:b/>
          <w:bCs/>
          <w:iCs/>
          <w:lang w:eastAsia="en-US"/>
        </w:rPr>
      </w:pPr>
    </w:p>
    <w:p w:rsidR="00550EAC" w:rsidRPr="00FB3989" w:rsidRDefault="00550EAC" w:rsidP="00550EAC">
      <w:pPr>
        <w:ind w:firstLine="709"/>
        <w:jc w:val="center"/>
        <w:outlineLvl w:val="4"/>
        <w:rPr>
          <w:b/>
          <w:bCs/>
          <w:iCs/>
          <w:lang w:eastAsia="en-US"/>
        </w:rPr>
      </w:pPr>
      <w:r w:rsidRPr="00FB3989">
        <w:rPr>
          <w:b/>
          <w:bCs/>
          <w:iCs/>
          <w:lang w:val="en-US" w:eastAsia="en-US"/>
        </w:rPr>
        <w:t>III</w:t>
      </w:r>
      <w:r w:rsidRPr="00FB3989">
        <w:rPr>
          <w:b/>
          <w:bCs/>
          <w:iCs/>
          <w:lang w:eastAsia="en-US"/>
        </w:rPr>
        <w:t>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lang w:eastAsia="ar-SA"/>
        </w:rPr>
      </w:pPr>
      <w:r w:rsidRPr="00FB3989">
        <w:rPr>
          <w:b/>
          <w:lang w:eastAsia="ar-SA"/>
        </w:rPr>
        <w:t xml:space="preserve">3.1. </w:t>
      </w:r>
      <w:r w:rsidRPr="00FB3989">
        <w:rPr>
          <w:rFonts w:eastAsia="Calibri"/>
          <w:b/>
          <w:lang w:eastAsia="ar-SA"/>
        </w:rPr>
        <w:t>Перечень административных процедур, необходимых для предоставления муниципальной услуги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Описание </w:t>
      </w:r>
      <w:proofErr w:type="gramStart"/>
      <w:r w:rsidRPr="00FB3989">
        <w:rPr>
          <w:rFonts w:eastAsia="Calibri"/>
          <w:bCs/>
          <w:lang w:eastAsia="en-US"/>
        </w:rPr>
        <w:t>последовательности прохождения процедуры предоставления муниципальной услуги</w:t>
      </w:r>
      <w:proofErr w:type="gramEnd"/>
      <w:r w:rsidRPr="00FB3989">
        <w:rPr>
          <w:rFonts w:eastAsia="Calibri"/>
          <w:bCs/>
          <w:lang w:eastAsia="en-US"/>
        </w:rPr>
        <w:t xml:space="preserve"> представлено в блок–схемах (</w:t>
      </w:r>
      <w:hyperlink w:anchor="pril7" w:history="1">
        <w:r w:rsidRPr="00FB3989">
          <w:rPr>
            <w:rFonts w:eastAsia="Calibri"/>
            <w:bCs/>
            <w:lang w:eastAsia="en-US"/>
          </w:rPr>
          <w:t>Приложение 5</w:t>
        </w:r>
      </w:hyperlink>
      <w:r w:rsidRPr="00FB3989">
        <w:rPr>
          <w:rFonts w:eastAsia="Calibri"/>
          <w:bCs/>
          <w:lang w:eastAsia="en-US"/>
        </w:rPr>
        <w:t>).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lastRenderedPageBreak/>
        <w:t>Для предоставления муниципальной услуги осуществляются следующие административные процедуры: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прием документов;</w:t>
      </w:r>
    </w:p>
    <w:p w:rsidR="00550EAC" w:rsidRPr="00FB3989" w:rsidRDefault="00550EAC" w:rsidP="00550EAC">
      <w:pPr>
        <w:ind w:firstLine="708"/>
        <w:jc w:val="both"/>
      </w:pPr>
      <w:r w:rsidRPr="00FB3989">
        <w:t>формирование и направление запросов в органы (организации), участвующие в предоставлении муниципальной услуги;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рассмотрение принятых документов;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осмотр объекта капитального строительства;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письменное уведомление об отказе в предоставлении муниципальной услуги;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подготовка и выдача разрешения на ввод объекта в эксплуатацию.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  <w:r w:rsidRPr="00FB3989">
        <w:rPr>
          <w:b/>
          <w:lang w:eastAsia="ar-SA"/>
        </w:rPr>
        <w:t xml:space="preserve">3.1.1. Прием документов 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1) в администрации </w:t>
      </w:r>
      <w:r w:rsidR="00040454">
        <w:rPr>
          <w:rFonts w:eastAsia="Calibri"/>
          <w:bCs/>
          <w:lang w:eastAsia="en-US"/>
        </w:rPr>
        <w:t>Хорнойско</w:t>
      </w:r>
      <w:r w:rsidRPr="00FB3989">
        <w:rPr>
          <w:rFonts w:eastAsia="Calibri"/>
          <w:bCs/>
          <w:lang w:eastAsia="en-US"/>
        </w:rPr>
        <w:t>го сельского поселения Моргаушского района Чувашской Республики: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Основанием для предоставления муниципальной услуги является представление Заявления с приложением документов, предусмотренных </w:t>
      </w:r>
      <w:hyperlink w:anchor="p25" w:history="1">
        <w:r w:rsidRPr="00FB3989">
          <w:rPr>
            <w:rFonts w:eastAsia="Calibri"/>
            <w:bCs/>
            <w:lang w:eastAsia="en-US"/>
          </w:rPr>
          <w:t>пунктом 2.6</w:t>
        </w:r>
      </w:hyperlink>
      <w:r w:rsidRPr="00FB3989">
        <w:rPr>
          <w:rFonts w:eastAsia="Calibri"/>
          <w:bCs/>
          <w:lang w:eastAsia="en-US"/>
        </w:rPr>
        <w:t xml:space="preserve"> настоящего Административного регламента, заявителем лично либо его уполномоченным лицом при наличии надлежаще оформленных документов. 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Заявитель при предоставлении заявления и документов, необходимых для предоставления муниципальной услуги, предъявляет документ, удостоверяющий личность.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Специалист, осуществляющий прием документов,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выдачи Разрешения.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В ходе приема специалист администрации проверяет правильность заполнения Заявления, полноту содержащихся в них сведений. Также проверяет на наличие подчисток, приписок, зачеркнутых слов; на наличие повреждений, которые могут повлечь к неправильному истолкованию.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Документы, в ходе проверки которых выявлены нарушения, в соответствии с </w:t>
      </w:r>
      <w:hyperlink w:anchor="Подпункт2_7" w:history="1">
        <w:r w:rsidRPr="00FB3989">
          <w:rPr>
            <w:rFonts w:eastAsia="Calibri"/>
            <w:bCs/>
            <w:lang w:eastAsia="en-US"/>
          </w:rPr>
          <w:t>пунктом 2.7.</w:t>
        </w:r>
      </w:hyperlink>
      <w:r w:rsidRPr="00FB3989">
        <w:rPr>
          <w:rFonts w:eastAsia="Calibri"/>
          <w:bCs/>
          <w:lang w:eastAsia="en-US"/>
        </w:rPr>
        <w:t xml:space="preserve"> не подлежат приему. 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Факт предоставления заявления и документов фиксируется путем регистрации в системе электронного документооборота в течение 1 дня с момента подачи. 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При приеме документов на подлиннике Заявления проставляется дата входящей корреспонденции с указанием номера регистрации согласно реестру учета.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</w:t>
      </w:r>
    </w:p>
    <w:p w:rsidR="00550EAC" w:rsidRPr="00FB3989" w:rsidRDefault="00550EAC" w:rsidP="00550EAC">
      <w:pPr>
        <w:ind w:firstLine="540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lang w:eastAsia="ar-SA"/>
        </w:rPr>
        <w:t xml:space="preserve">Глава администрации </w:t>
      </w:r>
      <w:r w:rsidR="00040454">
        <w:rPr>
          <w:lang w:eastAsia="ar-SA"/>
        </w:rPr>
        <w:t>Хорнойско</w:t>
      </w:r>
      <w:r w:rsidRPr="00FB3989">
        <w:rPr>
          <w:lang w:eastAsia="ar-SA"/>
        </w:rPr>
        <w:t>го сельского поселения Моргаушского района  Чувашской Республики</w:t>
      </w:r>
      <w:r w:rsidRPr="00FB3989">
        <w:rPr>
          <w:rFonts w:eastAsia="Calibri"/>
          <w:lang w:eastAsia="ar-SA"/>
        </w:rPr>
        <w:t xml:space="preserve"> в течение рабочего дня определяет специалиста администрации ответственным исполнителем по данным документам.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2)</w:t>
      </w:r>
      <w:proofErr w:type="gramStart"/>
      <w:r w:rsidRPr="00FB3989">
        <w:rPr>
          <w:rFonts w:eastAsia="Calibri"/>
          <w:bCs/>
          <w:lang w:eastAsia="en-US"/>
        </w:rPr>
        <w:t>.</w:t>
      </w:r>
      <w:proofErr w:type="gramEnd"/>
      <w:r w:rsidRPr="00FB3989">
        <w:rPr>
          <w:rFonts w:eastAsia="Calibri"/>
          <w:bCs/>
          <w:lang w:eastAsia="en-US"/>
        </w:rPr>
        <w:t xml:space="preserve"> </w:t>
      </w:r>
      <w:proofErr w:type="gramStart"/>
      <w:r w:rsidRPr="00FB3989">
        <w:rPr>
          <w:rFonts w:eastAsia="Calibri"/>
          <w:bCs/>
          <w:lang w:eastAsia="en-US"/>
        </w:rPr>
        <w:t>в</w:t>
      </w:r>
      <w:proofErr w:type="gramEnd"/>
      <w:r w:rsidRPr="00FB3989">
        <w:rPr>
          <w:rFonts w:eastAsia="Calibri"/>
          <w:bCs/>
          <w:lang w:eastAsia="en-US"/>
        </w:rPr>
        <w:t xml:space="preserve"> МФЦ: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Прием, регистрация заявления и выдача документов могут осуществляться автономным учреждением «Многофункциональный центр по предоставлению государственных и муниципальных услуг» Моргаушского района Чувашской Республики (далее - МФЦ).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Основанием для предоставления муниципальной услуги является представление лично, либо представителем заявителя Заявления с приложением документов, предусмотренных пунктом 2.6. Административного регламента в МФЦ.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Специалист МФЦ, ответственный за прием и регистрацию документов осуществляет действия, предусмотренные </w:t>
      </w:r>
      <w:proofErr w:type="spellStart"/>
      <w:r w:rsidRPr="00FB3989">
        <w:rPr>
          <w:rFonts w:eastAsia="Calibri"/>
          <w:bCs/>
          <w:lang w:eastAsia="en-US"/>
        </w:rPr>
        <w:t>абз</w:t>
      </w:r>
      <w:proofErr w:type="spellEnd"/>
      <w:r w:rsidRPr="00FB3989">
        <w:rPr>
          <w:rFonts w:eastAsia="Calibri"/>
          <w:bCs/>
          <w:lang w:eastAsia="en-US"/>
        </w:rPr>
        <w:t xml:space="preserve">. 4, </w:t>
      </w:r>
      <w:proofErr w:type="spellStart"/>
      <w:r w:rsidRPr="00FB3989">
        <w:rPr>
          <w:rFonts w:eastAsia="Calibri"/>
          <w:bCs/>
          <w:lang w:eastAsia="en-US"/>
        </w:rPr>
        <w:t>абз</w:t>
      </w:r>
      <w:proofErr w:type="spellEnd"/>
      <w:r w:rsidRPr="00FB3989">
        <w:rPr>
          <w:rFonts w:eastAsia="Calibri"/>
          <w:bCs/>
          <w:lang w:eastAsia="en-US"/>
        </w:rPr>
        <w:t>. 5 подпункта 3.1.1. Административного регламента.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lastRenderedPageBreak/>
        <w:t xml:space="preserve">Документы, в ходе проверки которых выявлены нарушения, в соответствии с </w:t>
      </w:r>
      <w:hyperlink w:anchor="Подпункт2_7" w:history="1">
        <w:r w:rsidRPr="00FB3989">
          <w:rPr>
            <w:rFonts w:eastAsia="Calibri"/>
            <w:bCs/>
            <w:lang w:eastAsia="en-US"/>
          </w:rPr>
          <w:t>пунктом 2.7.</w:t>
        </w:r>
      </w:hyperlink>
      <w:r w:rsidRPr="00FB3989">
        <w:rPr>
          <w:rFonts w:eastAsia="Calibri"/>
          <w:bCs/>
          <w:lang w:eastAsia="en-US"/>
        </w:rPr>
        <w:t xml:space="preserve"> не подлежат приему. 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Специалист МФЦ, ответственный за прием и регистрацию документов, фиксирует обращения заявителей в системе электронного документооборота (далее - СЭД) с присвоением статуса «зарегистрировано». </w:t>
      </w:r>
      <w:proofErr w:type="gramStart"/>
      <w:r w:rsidRPr="00FB3989">
        <w:rPr>
          <w:rFonts w:eastAsia="Calibri"/>
          <w:bCs/>
          <w:lang w:eastAsia="en-US"/>
        </w:rPr>
        <w:t xml:space="preserve">После регистрации в СЭД готовит расписку о принятии документов, согласие на обработку персональных данных (далее - расписка) в 3-х экземплярах (1 экземпляр выдает заявителю, 2 - ой с Заявлением и принятым пакетом документов направляется в МКУ «Земельное управление» Моргаушского района Чувашской Республики, 3 - </w:t>
      </w:r>
      <w:proofErr w:type="spellStart"/>
      <w:r w:rsidRPr="00FB3989">
        <w:rPr>
          <w:rFonts w:eastAsia="Calibri"/>
          <w:bCs/>
          <w:lang w:eastAsia="en-US"/>
        </w:rPr>
        <w:t>ий</w:t>
      </w:r>
      <w:proofErr w:type="spellEnd"/>
      <w:r w:rsidRPr="00FB3989">
        <w:rPr>
          <w:rFonts w:eastAsia="Calibri"/>
          <w:bCs/>
          <w:lang w:eastAsia="en-US"/>
        </w:rPr>
        <w:t xml:space="preserve"> остается в МФЦ) в соответствии с действующими правилами ведения учета документов.</w:t>
      </w:r>
      <w:proofErr w:type="gramEnd"/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В расписке указываются следующие пункты: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согласие на обработку персональных данных;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данные о заявителе;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расписка – уведомление о принятии документов;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порядковый номер заявления;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дата поступления документов;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подпись специалиста;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перечень принятых документов;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сроки предоставления услуги;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расписка о выдаче результата.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После регистрации заявления специалист МФЦ  в течение 1 дня, организует доставку представленного заявителем пакета документов из МФЦ в администрацию </w:t>
      </w:r>
      <w:r w:rsidR="00040454">
        <w:rPr>
          <w:rFonts w:eastAsia="Calibri"/>
          <w:bCs/>
          <w:lang w:eastAsia="en-US"/>
        </w:rPr>
        <w:t>Хорнойско</w:t>
      </w:r>
      <w:r w:rsidRPr="00FB3989">
        <w:rPr>
          <w:rFonts w:eastAsia="Calibri"/>
          <w:bCs/>
          <w:lang w:eastAsia="en-US"/>
        </w:rPr>
        <w:t>го сельского поселения Моргаушского района Чувашской Республики, при этом меняя статус в СЭД на «отправлено в ведомство». Днем начала срока предоставления муниципальной услуги будет являться следующий день, за днем принятия заявления с приложенными документами.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lang w:eastAsia="ar-SA"/>
        </w:rPr>
        <w:t xml:space="preserve">Глава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>го сельского поселения Моргаушского района Чувашской Республики  в течение рабочего дня определяет специалиста администрации ответственным исполнителем по данным документам</w:t>
      </w:r>
    </w:p>
    <w:p w:rsidR="00550EAC" w:rsidRPr="00FB3989" w:rsidRDefault="00550EAC" w:rsidP="00550EAC">
      <w:pPr>
        <w:ind w:firstLine="720"/>
        <w:jc w:val="both"/>
        <w:rPr>
          <w:b/>
          <w:lang w:eastAsia="ar-SA"/>
        </w:rPr>
      </w:pPr>
      <w:r w:rsidRPr="00FB3989">
        <w:t xml:space="preserve">Результатом предоставления муниципальной услуги является регистрация Заявления с приложениями документов в журнале регистрации входящих документов. </w:t>
      </w:r>
    </w:p>
    <w:p w:rsidR="00550EAC" w:rsidRPr="00FB3989" w:rsidRDefault="00550EAC" w:rsidP="00550EAC">
      <w:pPr>
        <w:pStyle w:val="ConsNormal"/>
        <w:numPr>
          <w:ilvl w:val="12"/>
          <w:numId w:val="0"/>
        </w:numPr>
        <w:tabs>
          <w:tab w:val="left" w:pos="1406"/>
        </w:tabs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FB3989">
        <w:rPr>
          <w:rFonts w:ascii="Times New Roman" w:hAnsi="Times New Roman"/>
          <w:b/>
          <w:sz w:val="24"/>
          <w:szCs w:val="24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proofErr w:type="gramStart"/>
      <w:r w:rsidRPr="00FB3989">
        <w:rPr>
          <w:lang w:eastAsia="ar-SA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</w:t>
      </w:r>
      <w:r w:rsidRPr="00FB3989"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FB3989"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Pr="00FB3989">
        <w:rPr>
          <w:lang w:eastAsia="ar-SA"/>
        </w:rPr>
        <w:t>с целью получения сведений, необходимых для предоставления муниципальной услуги.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 xml:space="preserve">Межведомственный запрос администрации </w:t>
      </w:r>
      <w:r w:rsidR="00040454">
        <w:rPr>
          <w:lang w:eastAsia="ar-SA"/>
        </w:rPr>
        <w:t>Хорнойско</w:t>
      </w:r>
      <w:r w:rsidRPr="00FB3989">
        <w:rPr>
          <w:lang w:eastAsia="ar-SA"/>
        </w:rPr>
        <w:t>го сельского поселения Моргаушского района Чувашской Республики 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>- наименование органа, направляющего межведомственный запрос;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lastRenderedPageBreak/>
        <w:t>- наименование органа, в адрес которого направляется межведомственный запрос;</w:t>
      </w:r>
    </w:p>
    <w:p w:rsidR="00550EAC" w:rsidRPr="00FB3989" w:rsidRDefault="00550EAC" w:rsidP="00550EAC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FB3989">
        <w:rPr>
          <w:lang w:eastAsia="ar-SA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Pr="00FB3989">
        <w:t>муниципальных услуг</w:t>
      </w:r>
      <w:r w:rsidRPr="00FB3989">
        <w:rPr>
          <w:lang w:eastAsia="ar-SA"/>
        </w:rPr>
        <w:t>;</w:t>
      </w:r>
    </w:p>
    <w:p w:rsidR="00550EAC" w:rsidRPr="00FB3989" w:rsidRDefault="00550EAC" w:rsidP="00550EAC">
      <w:pPr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FB3989">
        <w:rPr>
          <w:lang w:eastAsia="ar-SA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B3989">
        <w:rPr>
          <w:lang w:eastAsia="ar-SA"/>
        </w:rPr>
        <w:t>необходимых</w:t>
      </w:r>
      <w:proofErr w:type="gramEnd"/>
      <w:r w:rsidRPr="00FB3989">
        <w:rPr>
          <w:lang w:eastAsia="ar-SA"/>
        </w:rPr>
        <w:t xml:space="preserve"> для предоставления </w:t>
      </w:r>
      <w:r w:rsidRPr="00FB3989">
        <w:t>муниципальной</w:t>
      </w:r>
      <w:r w:rsidRPr="00FB3989">
        <w:rPr>
          <w:lang w:eastAsia="ar-SA"/>
        </w:rPr>
        <w:t xml:space="preserve"> услуги, и указание на реквизиты данного нормативного правового акта;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FB3989">
        <w:rPr>
          <w:lang w:eastAsia="ar-SA"/>
        </w:rPr>
        <w:t>таких</w:t>
      </w:r>
      <w:proofErr w:type="gramEnd"/>
      <w:r w:rsidRPr="00FB3989">
        <w:rPr>
          <w:lang w:eastAsia="ar-SA"/>
        </w:rPr>
        <w:t xml:space="preserve"> документа и (или) информации;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>- контактная информация для направления ответа на межведомственный запрос;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>- дата направления межведомственного запроса;</w:t>
      </w:r>
    </w:p>
    <w:p w:rsidR="00550EAC" w:rsidRPr="00FB3989" w:rsidRDefault="00550EAC" w:rsidP="00550EAC">
      <w:pPr>
        <w:ind w:firstLine="709"/>
        <w:jc w:val="both"/>
        <w:rPr>
          <w:lang w:eastAsia="ar-SA"/>
        </w:rPr>
      </w:pPr>
      <w:r w:rsidRPr="00FB3989">
        <w:rPr>
          <w:lang w:eastAsia="ar-SA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50EAC" w:rsidRPr="00FB3989" w:rsidRDefault="00550EAC" w:rsidP="00550EAC">
      <w:pPr>
        <w:autoSpaceDE w:val="0"/>
        <w:autoSpaceDN w:val="0"/>
        <w:adjustRightInd w:val="0"/>
        <w:ind w:firstLine="708"/>
        <w:jc w:val="both"/>
      </w:pPr>
      <w:r w:rsidRPr="00FB3989">
        <w:rPr>
          <w:lang w:eastAsia="ar-SA"/>
        </w:rPr>
        <w:t xml:space="preserve"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</w:t>
      </w:r>
      <w:r w:rsidRPr="00FB3989">
        <w:t>муниципальной</w:t>
      </w:r>
      <w:r w:rsidRPr="00FB3989">
        <w:rPr>
          <w:lang w:eastAsia="ar-SA"/>
        </w:rPr>
        <w:t xml:space="preserve"> услуги. 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B3989">
        <w:rPr>
          <w:lang w:eastAsia="ar-SA"/>
        </w:rPr>
        <w:t>Результатом процедуры является направление межведомственного запроса в соответствующий орган (организацию).</w:t>
      </w:r>
    </w:p>
    <w:p w:rsidR="00550EAC" w:rsidRPr="00FB3989" w:rsidRDefault="00550EAC" w:rsidP="00550EAC">
      <w:pPr>
        <w:autoSpaceDE w:val="0"/>
        <w:autoSpaceDN w:val="0"/>
        <w:adjustRightInd w:val="0"/>
        <w:ind w:firstLine="709"/>
        <w:jc w:val="both"/>
        <w:rPr>
          <w:b/>
          <w:lang w:eastAsia="ar-SA"/>
        </w:rPr>
      </w:pPr>
      <w:r w:rsidRPr="00FB3989">
        <w:rPr>
          <w:b/>
          <w:lang w:eastAsia="ar-SA"/>
        </w:rPr>
        <w:t xml:space="preserve">3.1.3. Рассмотрение принятых документов 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lang w:eastAsia="ar-SA"/>
        </w:rPr>
        <w:t>Основанием для получения муниципальной услуги является принятое Заявление с прилагаемыми к нему документами к рассмотрению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Специалист администрации, уполномоченный на выдачу Разрешений, в течение 4 дней с момента передачи документов на рассмотрение обязан обеспечить проверку наличия и правильности оформления документов, указанных в </w:t>
      </w:r>
      <w:hyperlink w:anchor="Подпункт2_6" w:history="1">
        <w:r w:rsidRPr="00FB3989">
          <w:rPr>
            <w:rFonts w:eastAsia="Calibri"/>
            <w:bCs/>
            <w:lang w:eastAsia="en-US"/>
          </w:rPr>
          <w:t>пункте 2.6.</w:t>
        </w:r>
      </w:hyperlink>
      <w:r w:rsidRPr="00FB3989">
        <w:rPr>
          <w:rFonts w:eastAsia="Calibri"/>
          <w:bCs/>
          <w:lang w:eastAsia="en-US"/>
        </w:rPr>
        <w:t xml:space="preserve"> настоящего Административного регламента.</w:t>
      </w:r>
    </w:p>
    <w:p w:rsidR="00550EAC" w:rsidRPr="00FB3989" w:rsidRDefault="00550EAC" w:rsidP="00550EAC">
      <w:pPr>
        <w:widowControl w:val="0"/>
        <w:numPr>
          <w:ilvl w:val="12"/>
          <w:numId w:val="0"/>
        </w:numPr>
        <w:tabs>
          <w:tab w:val="left" w:pos="25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FB3989">
        <w:t>Результатом осуществления административного действия является рассмотрение принятых заявле</w:t>
      </w:r>
      <w:r>
        <w:t>ния и документов.</w:t>
      </w:r>
    </w:p>
    <w:p w:rsidR="00550EAC" w:rsidRPr="00FB3989" w:rsidRDefault="00550EAC" w:rsidP="00550EA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eastAsia="Calibri"/>
          <w:b/>
          <w:lang w:eastAsia="ar-SA"/>
        </w:rPr>
      </w:pPr>
      <w:r w:rsidRPr="00FB3989">
        <w:rPr>
          <w:rFonts w:eastAsia="Calibri"/>
          <w:b/>
          <w:lang w:eastAsia="ar-SA"/>
        </w:rPr>
        <w:t>3.1.4. Осмотр объекта капитального строительства</w:t>
      </w:r>
    </w:p>
    <w:p w:rsidR="00550EAC" w:rsidRPr="00FB3989" w:rsidRDefault="00550EAC" w:rsidP="00550EAC">
      <w:pPr>
        <w:ind w:firstLine="567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Основанием </w:t>
      </w:r>
      <w:r w:rsidRPr="00FB3989">
        <w:rPr>
          <w:lang w:eastAsia="ar-SA"/>
        </w:rPr>
        <w:t>для получения муниципальной услуги является принятое Заявление с прилагаемыми к нему документами</w:t>
      </w:r>
      <w:r w:rsidRPr="00FB3989">
        <w:rPr>
          <w:rFonts w:eastAsia="Calibri"/>
          <w:bCs/>
          <w:lang w:eastAsia="en-US"/>
        </w:rPr>
        <w:t>. После проверки представленных застройщиком документов на наличие согласно пункту 2.6 настоящего Административного регламента и правильности оформления  специалист администрации уведомляет застройщика, связавшись с ним по номеру телефона, указанному в заявлении о необходимости осуществления осмотра объекта и в течение 1 дня с выездом на место производит осмотра объекта капитального строительства. Осмотр объекта капитального строительства осуществляется в присутствии застройщика либо его представителя в срок, не превышающий 1 дня со дня установления соответствия документов на наличие согласно пункту 2.6 настоящего Административного регламента и правильности оформления.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proofErr w:type="gramStart"/>
      <w:r w:rsidRPr="00FB3989">
        <w:rPr>
          <w:rFonts w:eastAsia="Calibri"/>
          <w:bCs/>
          <w:lang w:eastAsia="en-US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в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proofErr w:type="gramEnd"/>
      <w:r w:rsidRPr="00FB3989">
        <w:rPr>
          <w:rFonts w:eastAsia="Calibri"/>
          <w:bCs/>
          <w:lang w:eastAsia="en-US"/>
        </w:rPr>
        <w:t xml:space="preserve">, за исключением случаев осуществления строительства, реконструкции объекта индивидуального жилищного строительства. 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Специалисту администрации в ходе осмотра объекта капитального строительства предоставляется экспликация объекта капитального строительства. 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lastRenderedPageBreak/>
        <w:t>В случае</w:t>
      </w:r>
      <w:proofErr w:type="gramStart"/>
      <w:r w:rsidRPr="00FB3989">
        <w:rPr>
          <w:rFonts w:eastAsia="Calibri"/>
          <w:bCs/>
          <w:lang w:eastAsia="en-US"/>
        </w:rPr>
        <w:t>,</w:t>
      </w:r>
      <w:proofErr w:type="gramEnd"/>
      <w:r w:rsidRPr="00FB3989">
        <w:rPr>
          <w:rFonts w:eastAsia="Calibri"/>
          <w:bCs/>
          <w:lang w:eastAsia="en-US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Результатом административного действия является выдача экспликации объекта капитального строительства</w:t>
      </w:r>
    </w:p>
    <w:p w:rsidR="00550EAC" w:rsidRPr="00FB3989" w:rsidRDefault="00550EAC" w:rsidP="00550EAC">
      <w:pPr>
        <w:ind w:firstLine="709"/>
        <w:jc w:val="both"/>
        <w:rPr>
          <w:rFonts w:eastAsia="Calibri"/>
          <w:b/>
          <w:lang w:eastAsia="ar-SA"/>
        </w:rPr>
      </w:pPr>
      <w:r w:rsidRPr="00FB3989">
        <w:rPr>
          <w:rFonts w:eastAsia="Calibri"/>
          <w:b/>
          <w:lang w:eastAsia="ar-SA"/>
        </w:rPr>
        <w:t>3.1.5. Письменное уведомление об отказе в предоставлении муниципальной услуги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proofErr w:type="gramStart"/>
      <w:r w:rsidRPr="00FB3989">
        <w:rPr>
          <w:rFonts w:eastAsia="Calibri"/>
          <w:bCs/>
          <w:lang w:eastAsia="en-US"/>
        </w:rPr>
        <w:t xml:space="preserve">Основанием является выявление оснований для отказа в выдаче разрешения на ввод объекта в эксплуатацию в соответствии с пунктом 2.8 настоящего Административного регламента в ходе проверки наличия и правильности оформления документов, указанных в </w:t>
      </w:r>
      <w:hyperlink w:anchor="Подпункт2_6" w:history="1">
        <w:r w:rsidRPr="00FB3989">
          <w:rPr>
            <w:rFonts w:eastAsia="Calibri"/>
            <w:bCs/>
            <w:lang w:eastAsia="en-US"/>
          </w:rPr>
          <w:t>пункте 2.6.</w:t>
        </w:r>
      </w:hyperlink>
      <w:r w:rsidRPr="00FB3989">
        <w:rPr>
          <w:rFonts w:eastAsia="Calibri"/>
          <w:bCs/>
          <w:lang w:eastAsia="en-US"/>
        </w:rPr>
        <w:t xml:space="preserve"> настоящего Административного регламента, осмотре объекта капитального строительства специалист администрации в течение 1 дня готовит письменное уведомление об отказе в выдаче Разрешения (</w:t>
      </w:r>
      <w:hyperlink w:anchor="pril3" w:history="1">
        <w:r w:rsidRPr="00FB3989">
          <w:rPr>
            <w:rFonts w:eastAsia="Calibri"/>
            <w:bCs/>
            <w:lang w:eastAsia="en-US"/>
          </w:rPr>
          <w:t>Приложение 4</w:t>
        </w:r>
      </w:hyperlink>
      <w:r w:rsidRPr="00FB3989">
        <w:rPr>
          <w:rFonts w:eastAsia="Calibri"/>
          <w:bCs/>
          <w:lang w:eastAsia="en-US"/>
        </w:rPr>
        <w:t xml:space="preserve"> к Административному регламенту</w:t>
      </w:r>
      <w:proofErr w:type="gramEnd"/>
      <w:r w:rsidRPr="00FB3989">
        <w:rPr>
          <w:rFonts w:eastAsia="Calibri"/>
          <w:bCs/>
          <w:lang w:eastAsia="en-US"/>
        </w:rPr>
        <w:t xml:space="preserve">), согласовывает с главой администрации. Подготовленное уведомление об отказе в выдаче Разрешения в течение 1 дня подписывается главой администрации </w:t>
      </w:r>
      <w:r w:rsidR="00040454">
        <w:rPr>
          <w:rFonts w:eastAsia="Calibri"/>
          <w:bCs/>
          <w:lang w:eastAsia="en-US"/>
        </w:rPr>
        <w:t>Хорнойско</w:t>
      </w:r>
      <w:r w:rsidRPr="00FB3989">
        <w:rPr>
          <w:rFonts w:eastAsia="Calibri"/>
          <w:bCs/>
          <w:lang w:eastAsia="en-US"/>
        </w:rPr>
        <w:t>го сельского поселения Моргаушского района Чувашской.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Уведомление вручается заявителю лично под роспись либо направляется почтовым уведомлением в адрес заявителя с указанием причин отказа и возможностей их устранения с внесением соответствующей записи в журнал регистрации заявлений о выдаче Разрешений и учета выданных уведомлений об отказе. Вместе с уведомлением заявителям (их уполномоченным представителям) возвращаются все представленные ими документы.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В случае если Заявление с прилагаемыми документами </w:t>
      </w:r>
      <w:proofErr w:type="gramStart"/>
      <w:r w:rsidRPr="00FB3989">
        <w:rPr>
          <w:rFonts w:eastAsia="Calibri"/>
          <w:bCs/>
          <w:lang w:eastAsia="en-US"/>
        </w:rPr>
        <w:t>поступило из МФЦ специалист отдела в течение 1 дня со дня установления факта выявления замечаний составляет</w:t>
      </w:r>
      <w:proofErr w:type="gramEnd"/>
      <w:r w:rsidRPr="00FB3989">
        <w:rPr>
          <w:rFonts w:eastAsia="Calibri"/>
          <w:bCs/>
          <w:lang w:eastAsia="en-US"/>
        </w:rPr>
        <w:t xml:space="preserve"> и отправляет в МФЦ письменное уведомление об отказе (1 экз., оригинал) с указанием причин отказа и возможностей их устранения. К уведомлению прилагаются все представленные документы.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Специалист МФЦ в день поступления письменного уведомления об отказе фиксирует в СЭД о смене статуса документа на «отказано в услуге» и извещает заявителя по телефону.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 xml:space="preserve">Уведомление об отказе, с указанием причин отказа и возможностей их устранения выдается заявителям либо их предстателям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 Специалист МФЦ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СЭД на «выдано». </w:t>
      </w:r>
    </w:p>
    <w:p w:rsidR="00550EAC" w:rsidRPr="00FB3989" w:rsidRDefault="00550EAC" w:rsidP="00550EAC">
      <w:pPr>
        <w:ind w:firstLine="709"/>
        <w:jc w:val="both"/>
        <w:rPr>
          <w:rFonts w:eastAsia="Calibri"/>
          <w:bCs/>
          <w:lang w:eastAsia="en-US"/>
        </w:rPr>
      </w:pPr>
      <w:r w:rsidRPr="00FB3989">
        <w:rPr>
          <w:rFonts w:eastAsia="Calibri"/>
          <w:bCs/>
          <w:lang w:eastAsia="en-US"/>
        </w:rPr>
        <w:t>Результатом является выдача Заявителю 1 экз. уведомления (оригинал) с прилагаемыми документами при личном обращении.</w:t>
      </w:r>
    </w:p>
    <w:p w:rsidR="00550EAC" w:rsidRPr="00FB3989" w:rsidRDefault="00550EAC" w:rsidP="00550EAC">
      <w:pPr>
        <w:tabs>
          <w:tab w:val="left" w:pos="7363"/>
        </w:tabs>
        <w:ind w:firstLine="709"/>
        <w:jc w:val="both"/>
        <w:rPr>
          <w:rFonts w:eastAsia="Calibri"/>
          <w:b/>
          <w:lang w:eastAsia="ar-SA"/>
        </w:rPr>
      </w:pPr>
      <w:r w:rsidRPr="00FB3989">
        <w:rPr>
          <w:rFonts w:eastAsia="Calibri"/>
          <w:b/>
          <w:lang w:eastAsia="ar-SA"/>
        </w:rPr>
        <w:t>3.1.6.  Подготовка и выдача разрешения на ввод объекта в эксплуатацию</w:t>
      </w:r>
    </w:p>
    <w:p w:rsidR="00550EAC" w:rsidRPr="00FB3989" w:rsidRDefault="00550EAC" w:rsidP="00550EAC">
      <w:pPr>
        <w:ind w:right="29" w:firstLine="540"/>
        <w:jc w:val="both"/>
        <w:rPr>
          <w:rFonts w:eastAsia="Calibri"/>
          <w:lang w:eastAsia="en-US"/>
        </w:rPr>
      </w:pPr>
      <w:proofErr w:type="gramStart"/>
      <w:r w:rsidRPr="00FB3989">
        <w:rPr>
          <w:rFonts w:eastAsia="Calibri"/>
          <w:lang w:eastAsia="ar-SA"/>
        </w:rPr>
        <w:t>Основанием является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соответствия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документации, специалистом администрации</w:t>
      </w:r>
      <w:r w:rsidRPr="00FB3989">
        <w:rPr>
          <w:rFonts w:eastAsia="Calibri"/>
        </w:rPr>
        <w:t xml:space="preserve"> в течение 1 дня</w:t>
      </w:r>
      <w:r w:rsidRPr="00FB3989">
        <w:rPr>
          <w:rFonts w:eastAsia="Calibri"/>
          <w:lang w:eastAsia="ar-SA"/>
        </w:rPr>
        <w:t xml:space="preserve"> готовится Разрешение и направляется на согласование</w:t>
      </w:r>
      <w:r w:rsidRPr="00FB3989">
        <w:rPr>
          <w:rFonts w:eastAsia="Calibri"/>
          <w:lang w:eastAsia="en-US"/>
        </w:rPr>
        <w:t xml:space="preserve"> главному специалисту-эксперту (архитектор</w:t>
      </w:r>
      <w:proofErr w:type="gramEnd"/>
      <w:r w:rsidRPr="00FB3989">
        <w:rPr>
          <w:rFonts w:eastAsia="Calibri"/>
          <w:lang w:eastAsia="en-US"/>
        </w:rPr>
        <w:t>) управления капитального строительства, архитектуры и ЖКХ администрации Моргаушского района Чувашской Республики.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Разрешение оформляется по форме, утвержденной постановлением Правительства Российской Федерации от 24 ноября 2005 № 698 (</w:t>
      </w:r>
      <w:hyperlink w:anchor="_Приложение_4" w:history="1">
        <w:r w:rsidRPr="00FB3989">
          <w:rPr>
            <w:rFonts w:eastAsia="Calibri"/>
            <w:lang w:eastAsia="ar-SA"/>
          </w:rPr>
          <w:t>Приложение 3</w:t>
        </w:r>
      </w:hyperlink>
      <w:r w:rsidRPr="00FB3989">
        <w:rPr>
          <w:rFonts w:eastAsia="Calibri"/>
          <w:lang w:eastAsia="ar-SA"/>
        </w:rPr>
        <w:t xml:space="preserve"> к Административному </w:t>
      </w:r>
      <w:r w:rsidRPr="00FB3989">
        <w:rPr>
          <w:rFonts w:eastAsia="Calibri"/>
          <w:lang w:eastAsia="ar-SA"/>
        </w:rPr>
        <w:lastRenderedPageBreak/>
        <w:t>регламенту), регистрируется в журнале учета разрешений на ввод объектов в эксплуатацию (Приложение №</w:t>
      </w:r>
      <w:r>
        <w:rPr>
          <w:rFonts w:eastAsia="Calibri"/>
          <w:lang w:eastAsia="ar-SA"/>
        </w:rPr>
        <w:t>9</w:t>
      </w:r>
      <w:r w:rsidRPr="00FB3989">
        <w:rPr>
          <w:rFonts w:eastAsia="Calibri"/>
          <w:lang w:eastAsia="ar-SA"/>
        </w:rPr>
        <w:t xml:space="preserve"> к Административному регламенту).</w:t>
      </w:r>
    </w:p>
    <w:p w:rsidR="00550EAC" w:rsidRPr="00FB3989" w:rsidRDefault="00550EAC" w:rsidP="00550EAC">
      <w:pPr>
        <w:ind w:right="29" w:firstLine="540"/>
        <w:jc w:val="both"/>
        <w:rPr>
          <w:rFonts w:eastAsia="Calibri"/>
          <w:lang w:eastAsia="en-US"/>
        </w:rPr>
      </w:pPr>
      <w:proofErr w:type="gramStart"/>
      <w:r w:rsidRPr="00FB3989">
        <w:rPr>
          <w:rFonts w:eastAsia="Calibri"/>
          <w:lang w:eastAsia="en-US"/>
        </w:rPr>
        <w:t xml:space="preserve">Глава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>го сельского поселения Моргаушского района Чувашской Республики</w:t>
      </w:r>
      <w:r w:rsidRPr="00FB3989">
        <w:rPr>
          <w:rFonts w:eastAsia="Calibri"/>
          <w:lang w:eastAsia="en-US"/>
        </w:rPr>
        <w:t xml:space="preserve"> подписывает в течение рабочего дня со дня согласования с главным специалистом-экспертом (архитектор) управления капитального строительства, архитектуры и ЖКХ администрации Моргаушского района Чувашской Республики оформленное Разрешение в двух экземплярах с приложением документов, один из которых выдается заявителю (его уполномоченному представителю), второй хранится в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>го сельского поселения Моргаушского района Чувашской Республики</w:t>
      </w:r>
      <w:r w:rsidRPr="00FB3989">
        <w:rPr>
          <w:rFonts w:eastAsia="Calibri"/>
          <w:lang w:eastAsia="en-US"/>
        </w:rPr>
        <w:t>.</w:t>
      </w:r>
      <w:proofErr w:type="gramEnd"/>
    </w:p>
    <w:p w:rsidR="00550EAC" w:rsidRPr="00FB3989" w:rsidRDefault="00550EAC" w:rsidP="00550EAC">
      <w:pPr>
        <w:ind w:right="29" w:firstLine="540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en-US"/>
        </w:rPr>
        <w:t xml:space="preserve">Копии указанных документов остаются в управлении капитального строительства, архитектуры и ЖКХ администрации Моргаушского района Чувашской Республики. </w:t>
      </w:r>
    </w:p>
    <w:p w:rsidR="00550EAC" w:rsidRPr="00FB3989" w:rsidRDefault="00550EAC" w:rsidP="00550EAC">
      <w:pPr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         </w:t>
      </w:r>
      <w:proofErr w:type="gramStart"/>
      <w:r w:rsidRPr="00FB3989">
        <w:rPr>
          <w:rFonts w:eastAsia="Calibri"/>
          <w:lang w:eastAsia="ar-SA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  <w:proofErr w:type="gramEnd"/>
    </w:p>
    <w:p w:rsidR="00550EAC" w:rsidRPr="00FB3989" w:rsidRDefault="00550EAC" w:rsidP="00550EAC">
      <w:pPr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        </w:t>
      </w:r>
      <w:proofErr w:type="gramStart"/>
      <w:r w:rsidRPr="00FB3989">
        <w:rPr>
          <w:rFonts w:eastAsia="Calibri"/>
          <w:lang w:eastAsia="ar-SA"/>
        </w:rPr>
        <w:t xml:space="preserve">В случае обнаружения технической ошибки в разрешении на ввод объекта в эксплуатацию, либо в акте приемки законченного строительством объекта после их выдачи, застройщик письменно обращается в администрацию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>го сельского поселения Моргаушского района Чувашской Республики либо в МФЦ с просьбой о внесении изменений в разрешение на ввод объекта в эксплуатацию, акт приемки с указанием старой и новой редакции пунктов, в которых</w:t>
      </w:r>
      <w:proofErr w:type="gramEnd"/>
      <w:r w:rsidRPr="00FB3989">
        <w:rPr>
          <w:rFonts w:eastAsia="Calibri"/>
          <w:lang w:eastAsia="ar-SA"/>
        </w:rPr>
        <w:t xml:space="preserve"> обнаружены технические ошибки.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Специалист администрации в течение 10 дней рассматривает обращение, составляет письмо о возможности или невозможности устранении технической ошибки, подписывает глава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>го сельского поселения Моргаушского района Чувашской Республики и выдает застройщику.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В случае если Заявление с прилагаемыми документами поступило из МФЦ, разрешение в течение 1 дня, следующего за днем подписания разрешения, выдается специалисту МФЦ, ответственному за доставку документов.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Специалист МФЦ в день поступления от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>го сельского поселения Моргаушского района Чувашской Республики конечного результата услуги фиксирует в СЭД информацию о смене статуса документа на «готово к выдаче».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Экземпляр разрешения выдается заявителям либо уполномоченным лицам при наличии полномочий, оформленных в соответствии с действующим законодательством, в МФЦ при предъявлении ими расписки о принятии документов.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>Специалист МФЦ, ответственный за выдачу документов, фиксирует выдачу конечного результата предоставления услуги в расписке, раздел «выдача результата» своей подписью и подписью заявителя с указанием даты выдачи результата, при этом меняя статус в СЭД на «завершено».</w:t>
      </w:r>
    </w:p>
    <w:p w:rsidR="00550EAC" w:rsidRPr="00FB3989" w:rsidRDefault="00550EAC" w:rsidP="00550EAC">
      <w:pPr>
        <w:ind w:firstLine="709"/>
        <w:jc w:val="both"/>
        <w:rPr>
          <w:rFonts w:eastAsia="Calibri"/>
          <w:lang w:eastAsia="ar-SA"/>
        </w:rPr>
      </w:pPr>
      <w:r w:rsidRPr="00FB3989">
        <w:rPr>
          <w:rFonts w:eastAsia="Calibri"/>
          <w:lang w:eastAsia="ar-SA"/>
        </w:rPr>
        <w:t xml:space="preserve">Результатом предоставления муниципальной услуги является выдача разрешения на ввод объекта в эксплуатацию, указанное разрешение выдается заявителю (его уполномоченному представителю). </w:t>
      </w:r>
    </w:p>
    <w:p w:rsidR="00550EAC" w:rsidRPr="00FB3989" w:rsidRDefault="00550EAC" w:rsidP="00550EAC">
      <w:pPr>
        <w:ind w:firstLine="720"/>
        <w:jc w:val="both"/>
        <w:rPr>
          <w:rFonts w:eastAsia="Calibri"/>
          <w:b/>
          <w:lang w:eastAsia="en-US"/>
        </w:rPr>
      </w:pPr>
      <w:r w:rsidRPr="00FB3989">
        <w:rPr>
          <w:b/>
        </w:rPr>
        <w:t>3.2. Порядок осуществления административных процедур и административных действий в электронной форме</w:t>
      </w:r>
    </w:p>
    <w:p w:rsidR="00550EAC" w:rsidRPr="00FB3989" w:rsidRDefault="00550EAC" w:rsidP="00550EAC">
      <w:pPr>
        <w:pStyle w:val="2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FB3989">
        <w:rPr>
          <w:bCs/>
          <w:lang w:eastAsia="ar-SA"/>
        </w:rPr>
        <w:t xml:space="preserve">1) Информирование о порядке предоставления муниципальной услуги осуществляется посредством размещения сведений на Едином портале, Портале, официальном сайте администрации </w:t>
      </w:r>
      <w:r w:rsidR="00040454">
        <w:rPr>
          <w:bCs/>
        </w:rPr>
        <w:t>Хорнойско</w:t>
      </w:r>
      <w:r w:rsidRPr="00FB3989">
        <w:rPr>
          <w:bCs/>
        </w:rPr>
        <w:t>го сельского поселения Моргаушского района Чувашской Республики Чувашской Республики в сети «Интернет»</w:t>
      </w:r>
      <w:r w:rsidRPr="00FB3989">
        <w:rPr>
          <w:bCs/>
          <w:lang w:eastAsia="ar-SA"/>
        </w:rPr>
        <w:t>.</w:t>
      </w:r>
    </w:p>
    <w:p w:rsidR="00550EAC" w:rsidRPr="00FB3989" w:rsidRDefault="00550EAC" w:rsidP="00550EAC">
      <w:pPr>
        <w:pStyle w:val="2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FB3989">
        <w:rPr>
          <w:bCs/>
          <w:lang w:eastAsia="ar-SA"/>
        </w:rPr>
        <w:lastRenderedPageBreak/>
        <w:t xml:space="preserve">Заявитель имеет возможность получения информации по вопросам, входящим в компетенцию </w:t>
      </w:r>
      <w:r w:rsidRPr="00FB3989">
        <w:t>уполномоченного</w:t>
      </w:r>
      <w:r w:rsidRPr="00FB3989">
        <w:rPr>
          <w:bCs/>
          <w:lang w:eastAsia="ar-SA"/>
        </w:rPr>
        <w:t xml:space="preserve"> администрации </w:t>
      </w:r>
      <w:r w:rsidR="00040454">
        <w:rPr>
          <w:bCs/>
        </w:rPr>
        <w:t>Хорнойско</w:t>
      </w:r>
      <w:r w:rsidRPr="00FB3989">
        <w:rPr>
          <w:bCs/>
        </w:rPr>
        <w:t>го сельского поселения Моргаушского района Чувашской Республики Чувашской Республики</w:t>
      </w:r>
      <w:r w:rsidRPr="00FB3989">
        <w:rPr>
          <w:bCs/>
          <w:lang w:eastAsia="ar-SA"/>
        </w:rPr>
        <w:t xml:space="preserve">, посредством размещения вопроса в разделе «Интерактивная приемная» на официальном сайте Администрации </w:t>
      </w:r>
      <w:r w:rsidR="00040454">
        <w:rPr>
          <w:bCs/>
        </w:rPr>
        <w:t>Хорнойско</w:t>
      </w:r>
      <w:r w:rsidRPr="00FB3989">
        <w:rPr>
          <w:bCs/>
        </w:rPr>
        <w:t>го сельского поселения Моргаушского района Чувашской Республики Чувашской Республики в сети «Интернет»</w:t>
      </w:r>
      <w:r w:rsidRPr="00FB3989">
        <w:rPr>
          <w:bCs/>
          <w:lang w:eastAsia="ar-SA"/>
        </w:rPr>
        <w:t xml:space="preserve">. </w:t>
      </w:r>
    </w:p>
    <w:p w:rsidR="00550EAC" w:rsidRPr="00FB3989" w:rsidRDefault="00550EAC" w:rsidP="00550EAC">
      <w:pPr>
        <w:pStyle w:val="2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FB3989">
        <w:rPr>
          <w:bCs/>
          <w:lang w:eastAsia="ar-SA"/>
        </w:rPr>
        <w:t>Поступившие обращения рассматриваются в сроки, установленные п. 2.4. Административного регламента.</w:t>
      </w:r>
    </w:p>
    <w:p w:rsidR="00550EAC" w:rsidRPr="00FB3989" w:rsidRDefault="00550EAC" w:rsidP="00550EAC">
      <w:pPr>
        <w:pStyle w:val="2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bCs/>
          <w:lang w:eastAsia="ar-SA"/>
        </w:rPr>
      </w:pPr>
      <w:r w:rsidRPr="00FB3989">
        <w:rPr>
          <w:bCs/>
          <w:lang w:eastAsia="ar-SA"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портала,  Портала,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 </w:t>
      </w:r>
    </w:p>
    <w:p w:rsidR="00550EAC" w:rsidRDefault="00550EAC" w:rsidP="00550EAC">
      <w:pPr>
        <w:ind w:firstLine="720"/>
        <w:jc w:val="center"/>
        <w:rPr>
          <w:b/>
        </w:rPr>
      </w:pPr>
    </w:p>
    <w:p w:rsidR="00550EAC" w:rsidRPr="00FB3989" w:rsidRDefault="00550EAC" w:rsidP="00550EAC">
      <w:pPr>
        <w:ind w:firstLine="720"/>
        <w:jc w:val="center"/>
        <w:rPr>
          <w:b/>
        </w:rPr>
      </w:pPr>
      <w:r w:rsidRPr="00FB3989">
        <w:rPr>
          <w:b/>
          <w:lang w:val="en-US"/>
        </w:rPr>
        <w:t>IV</w:t>
      </w:r>
      <w:r w:rsidRPr="00FB3989">
        <w:rPr>
          <w:b/>
        </w:rPr>
        <w:t>. Формы контроля за исполнением административного регламента</w:t>
      </w:r>
    </w:p>
    <w:p w:rsidR="00550EAC" w:rsidRPr="00FB3989" w:rsidRDefault="00550EAC" w:rsidP="00550EAC">
      <w:pPr>
        <w:ind w:firstLine="720"/>
        <w:jc w:val="both"/>
        <w:rPr>
          <w:iCs/>
        </w:rPr>
      </w:pPr>
      <w:r w:rsidRPr="00FB3989">
        <w:t xml:space="preserve">Текущий </w:t>
      </w:r>
      <w:proofErr w:type="gramStart"/>
      <w:r w:rsidRPr="00FB3989">
        <w:t>контроль за</w:t>
      </w:r>
      <w:proofErr w:type="gramEnd"/>
      <w:r w:rsidRPr="00FB3989">
        <w:t xml:space="preserve"> соблюдением последовательности действий, определенных Административным регламентом по предоставлению муниципальной услуги осуществляется главой администрации </w:t>
      </w:r>
      <w:r w:rsidR="00040454">
        <w:rPr>
          <w:bCs/>
        </w:rPr>
        <w:t>Хорнойско</w:t>
      </w:r>
      <w:r w:rsidRPr="00FB3989">
        <w:rPr>
          <w:bCs/>
        </w:rPr>
        <w:t>го сельского поселения Моргаушского района Чувашской Республики</w:t>
      </w:r>
      <w:r w:rsidRPr="00FB3989">
        <w:rPr>
          <w:iCs/>
        </w:rPr>
        <w:t>.</w:t>
      </w:r>
    </w:p>
    <w:p w:rsidR="00550EAC" w:rsidRPr="00FB3989" w:rsidRDefault="00550EAC" w:rsidP="00550EAC">
      <w:pPr>
        <w:ind w:firstLine="720"/>
        <w:jc w:val="both"/>
      </w:pPr>
      <w:r w:rsidRPr="00FB3989">
        <w:t xml:space="preserve">Текущий контроль осуществляется путем согласования и </w:t>
      </w:r>
      <w:proofErr w:type="gramStart"/>
      <w:r w:rsidRPr="00FB3989">
        <w:t>визирования</w:t>
      </w:r>
      <w:proofErr w:type="gramEnd"/>
      <w:r w:rsidRPr="00FB3989">
        <w:t xml:space="preserve"> подготовленных специалистом а</w:t>
      </w:r>
      <w:r w:rsidRPr="00FB3989">
        <w:rPr>
          <w:bCs/>
          <w:lang w:eastAsia="ar-SA"/>
        </w:rPr>
        <w:t xml:space="preserve">дминистрации </w:t>
      </w:r>
      <w:r w:rsidR="00040454">
        <w:rPr>
          <w:bCs/>
        </w:rPr>
        <w:t>Хорнойско</w:t>
      </w:r>
      <w:r w:rsidRPr="00FB3989">
        <w:rPr>
          <w:bCs/>
        </w:rPr>
        <w:t>го сельского поселения Моргаушского района Чувашской Республики Чувашской Республики</w:t>
      </w:r>
      <w:r w:rsidRPr="00FB3989">
        <w:t xml:space="preserve">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550EAC" w:rsidRPr="00FB3989" w:rsidRDefault="00550EAC" w:rsidP="00550EAC">
      <w:pPr>
        <w:ind w:firstLine="720"/>
        <w:jc w:val="both"/>
      </w:pPr>
      <w:r w:rsidRPr="00FB3989">
        <w:t xml:space="preserve"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 </w:t>
      </w:r>
    </w:p>
    <w:p w:rsidR="00550EAC" w:rsidRPr="00FB3989" w:rsidRDefault="00550EAC" w:rsidP="00550EAC">
      <w:pPr>
        <w:ind w:firstLine="720"/>
        <w:jc w:val="both"/>
      </w:pPr>
      <w:r w:rsidRPr="00FB3989">
        <w:t xml:space="preserve">Порядок проведения проверок осуществляется путём проведения главой администрации </w:t>
      </w:r>
      <w:r w:rsidR="00040454">
        <w:rPr>
          <w:bCs/>
        </w:rPr>
        <w:t>Хорнойско</w:t>
      </w:r>
      <w:r w:rsidRPr="00FB3989">
        <w:rPr>
          <w:bCs/>
        </w:rPr>
        <w:t>го сельского поселения Моргаушского района Чувашской Республики</w:t>
      </w:r>
      <w:r w:rsidRPr="00FB3989">
        <w:rPr>
          <w:iCs/>
        </w:rPr>
        <w:t xml:space="preserve">, </w:t>
      </w:r>
      <w:r w:rsidRPr="00FB3989">
        <w:t>проверок соблюдения и исполнения специалистом а</w:t>
      </w:r>
      <w:r w:rsidRPr="00FB3989">
        <w:rPr>
          <w:bCs/>
          <w:lang w:eastAsia="ar-SA"/>
        </w:rPr>
        <w:t xml:space="preserve">дминистрации </w:t>
      </w:r>
      <w:r w:rsidR="00040454">
        <w:rPr>
          <w:bCs/>
        </w:rPr>
        <w:t>Хорнойско</w:t>
      </w:r>
      <w:r w:rsidRPr="00FB3989">
        <w:rPr>
          <w:bCs/>
        </w:rPr>
        <w:t xml:space="preserve">го сельского поселения Моргаушского района Чувашской Республики </w:t>
      </w:r>
      <w:r w:rsidRPr="00FB3989">
        <w:t xml:space="preserve">положений Административного регламента, нормативных правовых актов Российской Федерации и </w:t>
      </w:r>
      <w:r w:rsidRPr="00FB3989">
        <w:rPr>
          <w:iCs/>
        </w:rPr>
        <w:t>Чувашской Республики</w:t>
      </w:r>
      <w:r w:rsidRPr="00FB3989">
        <w:t>.</w:t>
      </w:r>
    </w:p>
    <w:p w:rsidR="00550EAC" w:rsidRPr="00FB3989" w:rsidRDefault="00550EAC" w:rsidP="00550EAC">
      <w:pPr>
        <w:ind w:firstLine="540"/>
        <w:jc w:val="both"/>
      </w:pPr>
      <w:r w:rsidRPr="00FB3989">
        <w:t xml:space="preserve">По результатам проведенных проверок в случае выявления нарушений прав заявителей глава администрации </w:t>
      </w:r>
      <w:r w:rsidR="00040454">
        <w:rPr>
          <w:rFonts w:eastAsia="Calibri"/>
          <w:lang w:eastAsia="ar-SA"/>
        </w:rPr>
        <w:t>Хорнойско</w:t>
      </w:r>
      <w:r w:rsidRPr="00FB3989">
        <w:rPr>
          <w:rFonts w:eastAsia="Calibri"/>
          <w:lang w:eastAsia="ar-SA"/>
        </w:rPr>
        <w:t>го сельского поселения Моргаушского района Чувашской Республики</w:t>
      </w:r>
      <w:r w:rsidRPr="00FB3989">
        <w:t>, привлекает лицо, допустившее нарушение, к ответственности в соответствии с действующим законодательством.</w:t>
      </w:r>
    </w:p>
    <w:p w:rsidR="00550EAC" w:rsidRPr="00FB3989" w:rsidRDefault="00550EAC" w:rsidP="00550EAC">
      <w:pPr>
        <w:ind w:firstLine="720"/>
        <w:jc w:val="both"/>
      </w:pPr>
      <w:r w:rsidRPr="00FB3989">
        <w:t>Специалист а</w:t>
      </w:r>
      <w:r w:rsidRPr="00FB3989">
        <w:rPr>
          <w:bCs/>
          <w:lang w:eastAsia="ar-SA"/>
        </w:rPr>
        <w:t xml:space="preserve">дминистрации </w:t>
      </w:r>
      <w:r w:rsidR="00040454">
        <w:rPr>
          <w:bCs/>
        </w:rPr>
        <w:t>Хорнойско</w:t>
      </w:r>
      <w:r w:rsidRPr="00FB3989">
        <w:rPr>
          <w:bCs/>
        </w:rPr>
        <w:t xml:space="preserve">го сельского поселения Моргаушского района Чувашской Республики </w:t>
      </w:r>
      <w:r w:rsidRPr="00FB3989">
        <w:t xml:space="preserve">несет ответственность </w:t>
      </w:r>
      <w:proofErr w:type="gramStart"/>
      <w:r w:rsidRPr="00FB3989">
        <w:t>за</w:t>
      </w:r>
      <w:proofErr w:type="gramEnd"/>
      <w:r w:rsidRPr="00FB3989">
        <w:t>:</w:t>
      </w:r>
    </w:p>
    <w:p w:rsidR="00550EAC" w:rsidRPr="00FB3989" w:rsidRDefault="00550EAC" w:rsidP="00550EAC">
      <w:pPr>
        <w:ind w:firstLine="720"/>
        <w:jc w:val="both"/>
      </w:pPr>
      <w:r w:rsidRPr="00FB3989">
        <w:t xml:space="preserve">- полноту и грамотность проведенного консультирования заявителей; </w:t>
      </w:r>
    </w:p>
    <w:p w:rsidR="00550EAC" w:rsidRPr="00FB3989" w:rsidRDefault="00550EAC" w:rsidP="00550EAC">
      <w:pPr>
        <w:ind w:firstLine="720"/>
        <w:jc w:val="both"/>
      </w:pPr>
      <w:r w:rsidRPr="00FB3989">
        <w:t>- соблюдение сроков и порядка приёма документов, правильность внесения записи в журнал учёта входящих документов;</w:t>
      </w:r>
    </w:p>
    <w:p w:rsidR="00550EAC" w:rsidRPr="00FB3989" w:rsidRDefault="00550EAC" w:rsidP="00550EAC">
      <w:pPr>
        <w:ind w:firstLine="720"/>
        <w:jc w:val="both"/>
      </w:pPr>
      <w:r w:rsidRPr="00FB3989">
        <w:t>- соответствие результатов рассмотрения документов требованиям действующего законодательства;</w:t>
      </w:r>
    </w:p>
    <w:p w:rsidR="00550EAC" w:rsidRPr="00FB3989" w:rsidRDefault="00550EAC" w:rsidP="00550EAC">
      <w:pPr>
        <w:ind w:firstLine="720"/>
        <w:jc w:val="both"/>
      </w:pPr>
      <w:r w:rsidRPr="00FB3989">
        <w:t>- полноту представленных заявителями документов;</w:t>
      </w:r>
    </w:p>
    <w:p w:rsidR="00550EAC" w:rsidRPr="00FB3989" w:rsidRDefault="00550EAC" w:rsidP="00550EAC">
      <w:pPr>
        <w:ind w:firstLine="720"/>
        <w:jc w:val="both"/>
      </w:pPr>
      <w:r w:rsidRPr="00FB3989"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:rsidR="00550EAC" w:rsidRPr="00FB3989" w:rsidRDefault="00550EAC" w:rsidP="00550EAC">
      <w:pPr>
        <w:ind w:firstLine="720"/>
        <w:jc w:val="both"/>
      </w:pPr>
      <w:r w:rsidRPr="00FB3989">
        <w:t>- порядок выдачи документов.</w:t>
      </w:r>
    </w:p>
    <w:p w:rsidR="00550EAC" w:rsidRPr="00FB3989" w:rsidRDefault="00550EAC" w:rsidP="00550EAC">
      <w:pPr>
        <w:ind w:firstLine="720"/>
        <w:jc w:val="both"/>
      </w:pPr>
      <w:r w:rsidRPr="00FB3989">
        <w:lastRenderedPageBreak/>
        <w:t>Ответственность специалиста а</w:t>
      </w:r>
      <w:r w:rsidRPr="00FB3989">
        <w:rPr>
          <w:bCs/>
          <w:lang w:eastAsia="ar-SA"/>
        </w:rPr>
        <w:t xml:space="preserve">дминистрации </w:t>
      </w:r>
      <w:r w:rsidR="00040454">
        <w:rPr>
          <w:bCs/>
        </w:rPr>
        <w:t>Хорнойско</w:t>
      </w:r>
      <w:r w:rsidRPr="00FB3989">
        <w:rPr>
          <w:bCs/>
        </w:rPr>
        <w:t xml:space="preserve">го сельского поселения Моргаушского района Чувашской Республики </w:t>
      </w:r>
      <w:r w:rsidRPr="00FB3989">
        <w:t>закрепляется его должностной инструкцией.</w:t>
      </w:r>
    </w:p>
    <w:p w:rsidR="00550EAC" w:rsidRPr="00FB3989" w:rsidRDefault="00550EAC" w:rsidP="00550EAC">
      <w:pPr>
        <w:ind w:firstLine="720"/>
        <w:jc w:val="both"/>
      </w:pPr>
      <w:r w:rsidRPr="00FB3989">
        <w:t xml:space="preserve">Предоставление муниципальной услуги контролируются общественными объединениями и гражданами посредством информации, размещенной на официальном сайте </w:t>
      </w:r>
      <w:r w:rsidR="00040454">
        <w:t>Хорнойско</w:t>
      </w:r>
      <w:r w:rsidRPr="00FB3989">
        <w:t>го сельского поселения Моргаушского района Чувашской Республики</w:t>
      </w:r>
      <w:r w:rsidRPr="00FB3989">
        <w:rPr>
          <w:bCs/>
        </w:rPr>
        <w:t xml:space="preserve"> Чувашской Республики</w:t>
      </w:r>
      <w:r w:rsidRPr="00FB3989">
        <w:t>, о сроках и условиях предоставления муниципальной услуги, определенных настоящим Административным регламентом.</w:t>
      </w:r>
    </w:p>
    <w:p w:rsidR="00550EAC" w:rsidRDefault="00550EAC" w:rsidP="00550EAC">
      <w:pPr>
        <w:pStyle w:val="22"/>
        <w:spacing w:after="0" w:line="240" w:lineRule="auto"/>
        <w:ind w:left="0"/>
        <w:jc w:val="center"/>
        <w:rPr>
          <w:b/>
          <w:bCs/>
        </w:rPr>
      </w:pPr>
    </w:p>
    <w:p w:rsidR="00550EAC" w:rsidRPr="00FB3989" w:rsidRDefault="00550EAC" w:rsidP="00550EAC">
      <w:pPr>
        <w:pStyle w:val="22"/>
        <w:spacing w:after="0" w:line="240" w:lineRule="auto"/>
        <w:ind w:left="0"/>
        <w:jc w:val="center"/>
        <w:rPr>
          <w:b/>
          <w:bCs/>
        </w:rPr>
      </w:pPr>
      <w:r w:rsidRPr="00FB3989">
        <w:rPr>
          <w:b/>
          <w:bCs/>
          <w:lang w:val="en-US"/>
        </w:rPr>
        <w:t>V</w:t>
      </w:r>
      <w:r w:rsidRPr="00FB3989">
        <w:rPr>
          <w:b/>
          <w:bCs/>
        </w:rPr>
        <w:t>. Досудебный (внесудебный) порядок обжалования решений и действий (бездействий) органа местного самоуправления, предоставляющего муниципальную услугу, а также должностных лиц, муниципальных служащих</w:t>
      </w:r>
    </w:p>
    <w:p w:rsidR="00550EAC" w:rsidRDefault="00550EAC" w:rsidP="00550EAC">
      <w:pPr>
        <w:pStyle w:val="22"/>
        <w:spacing w:line="240" w:lineRule="auto"/>
        <w:ind w:left="0" w:firstLine="720"/>
        <w:jc w:val="both"/>
        <w:rPr>
          <w:b/>
          <w:bCs/>
        </w:rPr>
      </w:pPr>
    </w:p>
    <w:p w:rsidR="00550EAC" w:rsidRPr="00FB3989" w:rsidRDefault="00550EAC" w:rsidP="00550EAC">
      <w:pPr>
        <w:pStyle w:val="22"/>
        <w:spacing w:line="240" w:lineRule="auto"/>
        <w:ind w:left="0" w:firstLine="720"/>
        <w:jc w:val="both"/>
        <w:rPr>
          <w:rFonts w:eastAsia="Arial Unicode MS"/>
          <w:b/>
          <w:bCs/>
        </w:rPr>
      </w:pPr>
      <w:r w:rsidRPr="00FB3989">
        <w:rPr>
          <w:b/>
          <w:bCs/>
        </w:rPr>
        <w:t>5.1.</w:t>
      </w:r>
      <w:r w:rsidRPr="00FB3989">
        <w:rPr>
          <w:rFonts w:eastAsia="Arial Unicode MS"/>
          <w:b/>
          <w:bCs/>
        </w:rPr>
        <w:t xml:space="preserve">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550EAC" w:rsidRPr="00FB3989" w:rsidRDefault="00550EAC" w:rsidP="00550EAC">
      <w:pPr>
        <w:ind w:firstLine="720"/>
        <w:jc w:val="both"/>
      </w:pPr>
      <w:r w:rsidRPr="00FB3989"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550EAC" w:rsidRPr="00FB3989" w:rsidRDefault="00550EAC" w:rsidP="00550EAC">
      <w:pPr>
        <w:ind w:firstLine="709"/>
        <w:jc w:val="both"/>
      </w:pPr>
      <w:r w:rsidRPr="00FB3989"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либо Портал, а также может быть принята при личном приеме заявителя.</w:t>
      </w:r>
    </w:p>
    <w:p w:rsidR="00550EAC" w:rsidRPr="00FB3989" w:rsidRDefault="00550EAC" w:rsidP="00550EAC">
      <w:pPr>
        <w:pStyle w:val="a6"/>
        <w:autoSpaceDE w:val="0"/>
        <w:autoSpaceDN w:val="0"/>
        <w:adjustRightInd w:val="0"/>
      </w:pPr>
      <w:r w:rsidRPr="00FB3989">
        <w:t>При обращении заинтересованного лица устно к главе а</w:t>
      </w:r>
      <w:r w:rsidRPr="00FB3989">
        <w:rPr>
          <w:bCs/>
          <w:lang w:eastAsia="ar-SA"/>
        </w:rPr>
        <w:t xml:space="preserve">дминистрации </w:t>
      </w:r>
      <w:r w:rsidR="00040454">
        <w:rPr>
          <w:bCs/>
        </w:rPr>
        <w:t>Хорнойско</w:t>
      </w:r>
      <w:r w:rsidRPr="00FB3989">
        <w:rPr>
          <w:bCs/>
        </w:rPr>
        <w:t>го сельского поселения Моргаушского района Чувашской Республики</w:t>
      </w:r>
      <w:r w:rsidRPr="00FB3989">
        <w:t xml:space="preserve"> -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550EAC" w:rsidRPr="00FB3989" w:rsidRDefault="00550EAC" w:rsidP="00550EAC">
      <w:pPr>
        <w:ind w:firstLine="539"/>
        <w:jc w:val="both"/>
      </w:pPr>
      <w:r w:rsidRPr="00FB3989">
        <w:rPr>
          <w:rStyle w:val="blk"/>
        </w:rPr>
        <w:t>Заявитель может обратиться с жалобой, в том числе в следующих случаях:</w:t>
      </w:r>
    </w:p>
    <w:p w:rsidR="00550EAC" w:rsidRPr="00FB3989" w:rsidRDefault="00550EAC" w:rsidP="00550EAC">
      <w:pPr>
        <w:ind w:firstLine="539"/>
        <w:jc w:val="both"/>
        <w:rPr>
          <w:vanish/>
        </w:rPr>
      </w:pPr>
      <w:r w:rsidRPr="00FB3989">
        <w:rPr>
          <w:vanish/>
        </w:rPr>
        <w:t> </w:t>
      </w:r>
    </w:p>
    <w:p w:rsidR="00550EAC" w:rsidRPr="00FB3989" w:rsidRDefault="00550EAC" w:rsidP="00550EAC">
      <w:pPr>
        <w:ind w:firstLine="539"/>
        <w:jc w:val="both"/>
      </w:pPr>
      <w:r w:rsidRPr="00FB3989">
        <w:rPr>
          <w:rStyle w:val="blk"/>
        </w:rPr>
        <w:t>1) нарушение срока регистрации запроса заявителя о предоставлении муниципальной услуги;</w:t>
      </w:r>
    </w:p>
    <w:p w:rsidR="00550EAC" w:rsidRPr="00FB3989" w:rsidRDefault="00550EAC" w:rsidP="00550EAC">
      <w:pPr>
        <w:ind w:firstLine="539"/>
        <w:jc w:val="both"/>
        <w:rPr>
          <w:vanish/>
        </w:rPr>
      </w:pPr>
      <w:r w:rsidRPr="00FB3989">
        <w:rPr>
          <w:vanish/>
        </w:rPr>
        <w:t> </w:t>
      </w:r>
    </w:p>
    <w:p w:rsidR="00550EAC" w:rsidRPr="00FB3989" w:rsidRDefault="00550EAC" w:rsidP="00550EAC">
      <w:pPr>
        <w:ind w:firstLine="539"/>
        <w:jc w:val="both"/>
      </w:pPr>
      <w:r w:rsidRPr="00FB3989">
        <w:rPr>
          <w:rStyle w:val="blk"/>
        </w:rPr>
        <w:t>2) нарушение срока предоставления муниципальной услуги;</w:t>
      </w:r>
    </w:p>
    <w:p w:rsidR="00550EAC" w:rsidRPr="00FB3989" w:rsidRDefault="00550EAC" w:rsidP="00550EAC">
      <w:pPr>
        <w:ind w:firstLine="539"/>
        <w:jc w:val="both"/>
        <w:rPr>
          <w:vanish/>
        </w:rPr>
      </w:pPr>
      <w:r w:rsidRPr="00FB3989">
        <w:rPr>
          <w:vanish/>
        </w:rPr>
        <w:t> </w:t>
      </w:r>
    </w:p>
    <w:p w:rsidR="00550EAC" w:rsidRPr="00FB3989" w:rsidRDefault="00550EAC" w:rsidP="00550EAC">
      <w:pPr>
        <w:ind w:firstLine="539"/>
        <w:jc w:val="both"/>
      </w:pPr>
      <w:r w:rsidRPr="00FB3989">
        <w:rPr>
          <w:rStyle w:val="blk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50EAC" w:rsidRPr="00FB3989" w:rsidRDefault="00550EAC" w:rsidP="00550EAC">
      <w:pPr>
        <w:ind w:firstLine="539"/>
        <w:jc w:val="both"/>
        <w:rPr>
          <w:vanish/>
        </w:rPr>
      </w:pPr>
      <w:r w:rsidRPr="00FB3989">
        <w:rPr>
          <w:vanish/>
        </w:rPr>
        <w:t> </w:t>
      </w:r>
    </w:p>
    <w:p w:rsidR="00550EAC" w:rsidRPr="00FB3989" w:rsidRDefault="00550EAC" w:rsidP="00550EAC">
      <w:pPr>
        <w:ind w:firstLine="539"/>
        <w:jc w:val="both"/>
      </w:pPr>
      <w:r w:rsidRPr="00FB3989">
        <w:rPr>
          <w:rStyle w:val="blk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50EAC" w:rsidRPr="00FB3989" w:rsidRDefault="00550EAC" w:rsidP="00550EAC">
      <w:pPr>
        <w:ind w:firstLine="539"/>
        <w:jc w:val="both"/>
        <w:rPr>
          <w:vanish/>
        </w:rPr>
      </w:pPr>
      <w:r w:rsidRPr="00FB3989">
        <w:rPr>
          <w:vanish/>
        </w:rPr>
        <w:t> </w:t>
      </w:r>
    </w:p>
    <w:p w:rsidR="00550EAC" w:rsidRPr="00FB3989" w:rsidRDefault="00550EAC" w:rsidP="00550EAC">
      <w:pPr>
        <w:ind w:firstLine="539"/>
        <w:jc w:val="both"/>
      </w:pPr>
      <w:proofErr w:type="gramStart"/>
      <w:r w:rsidRPr="00FB3989">
        <w:rPr>
          <w:rStyle w:val="blk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50EAC" w:rsidRPr="00FB3989" w:rsidRDefault="00550EAC" w:rsidP="00550EAC">
      <w:pPr>
        <w:ind w:firstLine="539"/>
        <w:jc w:val="both"/>
        <w:rPr>
          <w:vanish/>
        </w:rPr>
      </w:pPr>
      <w:r w:rsidRPr="00FB3989">
        <w:rPr>
          <w:vanish/>
        </w:rPr>
        <w:t> </w:t>
      </w:r>
    </w:p>
    <w:p w:rsidR="00550EAC" w:rsidRPr="00FB3989" w:rsidRDefault="00550EAC" w:rsidP="00550EAC">
      <w:pPr>
        <w:ind w:firstLine="539"/>
        <w:jc w:val="both"/>
      </w:pPr>
      <w:r w:rsidRPr="00FB3989">
        <w:rPr>
          <w:rStyle w:val="blk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50EAC" w:rsidRPr="00FB3989" w:rsidRDefault="00550EAC" w:rsidP="00550EAC">
      <w:pPr>
        <w:ind w:firstLine="539"/>
        <w:jc w:val="both"/>
        <w:rPr>
          <w:vanish/>
        </w:rPr>
      </w:pPr>
      <w:r w:rsidRPr="00FB3989">
        <w:rPr>
          <w:vanish/>
        </w:rPr>
        <w:t> </w:t>
      </w:r>
    </w:p>
    <w:p w:rsidR="00550EAC" w:rsidRPr="00FB3989" w:rsidRDefault="00550EAC" w:rsidP="00550EAC">
      <w:pPr>
        <w:ind w:firstLine="539"/>
        <w:jc w:val="both"/>
      </w:pPr>
      <w:proofErr w:type="gramStart"/>
      <w:r w:rsidRPr="00FB3989">
        <w:rPr>
          <w:rStyle w:val="blk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50EAC" w:rsidRPr="00FB3989" w:rsidRDefault="00550EAC" w:rsidP="00550EA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3989">
        <w:rPr>
          <w:rFonts w:ascii="Times New Roman" w:hAnsi="Times New Roman" w:cs="Times New Roman"/>
          <w:sz w:val="24"/>
          <w:szCs w:val="24"/>
        </w:rPr>
        <w:lastRenderedPageBreak/>
        <w:t>В письменном обращении (Приложения №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B3989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 заинтересованные лица в обязательном порядке указывают:</w:t>
      </w:r>
    </w:p>
    <w:p w:rsidR="00550EAC" w:rsidRPr="00FB3989" w:rsidRDefault="00550EAC" w:rsidP="00550EAC">
      <w:pPr>
        <w:ind w:firstLine="539"/>
        <w:jc w:val="both"/>
      </w:pPr>
      <w:r w:rsidRPr="00FB3989">
        <w:rPr>
          <w:rStyle w:val="blk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50EAC" w:rsidRPr="00FB3989" w:rsidRDefault="00550EAC" w:rsidP="00550EAC">
      <w:pPr>
        <w:ind w:firstLine="539"/>
        <w:jc w:val="both"/>
      </w:pPr>
      <w:proofErr w:type="gramStart"/>
      <w:r w:rsidRPr="00FB3989">
        <w:rPr>
          <w:rStyle w:val="blk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50EAC" w:rsidRPr="00FB3989" w:rsidRDefault="00550EAC" w:rsidP="00550EAC">
      <w:pPr>
        <w:ind w:firstLine="539"/>
        <w:jc w:val="both"/>
      </w:pPr>
      <w:r w:rsidRPr="00FB3989">
        <w:rPr>
          <w:rStyle w:val="blk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50EAC" w:rsidRPr="00FB3989" w:rsidRDefault="00550EAC" w:rsidP="00550EAC">
      <w:pPr>
        <w:ind w:firstLine="539"/>
        <w:jc w:val="both"/>
      </w:pPr>
      <w:r w:rsidRPr="00FB3989">
        <w:rPr>
          <w:rStyle w:val="blk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50EAC" w:rsidRPr="00FB3989" w:rsidRDefault="00550EAC" w:rsidP="00550EA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3989">
        <w:rPr>
          <w:rFonts w:ascii="Times New Roman" w:hAnsi="Times New Roman" w:cs="Times New Roman"/>
          <w:sz w:val="24"/>
          <w:szCs w:val="24"/>
        </w:rPr>
        <w:t xml:space="preserve">Письменное обращение должно быть написано разборчивым почерком, не содержать нецензурных выражений. </w:t>
      </w:r>
    </w:p>
    <w:p w:rsidR="00550EAC" w:rsidRPr="00FB3989" w:rsidRDefault="00550EAC" w:rsidP="00550EAC">
      <w:pPr>
        <w:autoSpaceDE w:val="0"/>
        <w:autoSpaceDN w:val="0"/>
        <w:adjustRightInd w:val="0"/>
        <w:ind w:firstLine="720"/>
        <w:jc w:val="both"/>
      </w:pPr>
      <w:r w:rsidRPr="00FB3989">
        <w:t>Администрация сельского поселения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50EAC" w:rsidRPr="00FB3989" w:rsidRDefault="00550EAC" w:rsidP="00550EAC">
      <w:pPr>
        <w:autoSpaceDE w:val="0"/>
        <w:autoSpaceDN w:val="0"/>
        <w:adjustRightInd w:val="0"/>
        <w:jc w:val="both"/>
      </w:pPr>
      <w:r>
        <w:t xml:space="preserve">          </w:t>
      </w:r>
      <w:r w:rsidRPr="00FB3989">
        <w:t>В случае</w:t>
      </w:r>
      <w:proofErr w:type="gramStart"/>
      <w:r w:rsidRPr="00FB3989">
        <w:t>,</w:t>
      </w:r>
      <w:proofErr w:type="gramEnd"/>
      <w:r w:rsidRPr="00FB3989"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самоуправление или должностному лицу в соответствии с их компетенцией, в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50EAC" w:rsidRPr="00CC5015" w:rsidRDefault="00550EAC" w:rsidP="00550EAC">
      <w:pPr>
        <w:pStyle w:val="a6"/>
        <w:autoSpaceDE w:val="0"/>
        <w:autoSpaceDN w:val="0"/>
        <w:adjustRightInd w:val="0"/>
        <w:spacing w:after="0"/>
        <w:ind w:left="0"/>
        <w:jc w:val="both"/>
      </w:pPr>
      <w:r>
        <w:t xml:space="preserve">          </w:t>
      </w:r>
      <w:proofErr w:type="gramStart"/>
      <w:r w:rsidRPr="00FB3989">
        <w:t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</w:t>
      </w:r>
      <w:r w:rsidRPr="00FB3989">
        <w:rPr>
          <w:bCs/>
          <w:lang w:eastAsia="ar-SA"/>
        </w:rPr>
        <w:t xml:space="preserve">дминистрации </w:t>
      </w:r>
      <w:r w:rsidR="00040454">
        <w:rPr>
          <w:bCs/>
        </w:rPr>
        <w:t>Хорнойско</w:t>
      </w:r>
      <w:r w:rsidRPr="00FB3989">
        <w:rPr>
          <w:bCs/>
        </w:rPr>
        <w:t xml:space="preserve">го сельского поселения Моргаушского района Чувашской Республики </w:t>
      </w:r>
      <w:r w:rsidRPr="00FB3989">
        <w:t>принимает решение о безосновательности очередного обращения и прекращении переписки по данному вопросу.</w:t>
      </w:r>
      <w:proofErr w:type="gramEnd"/>
      <w:r w:rsidRPr="00FB3989">
        <w:t xml:space="preserve"> О принятом решении в адрес заинтересованного лица, направившего обращение, направляется сообщение.</w:t>
      </w:r>
      <w:r w:rsidRPr="00FB3989">
        <w:rPr>
          <w:vanish/>
        </w:rPr>
        <w:t> </w:t>
      </w:r>
    </w:p>
    <w:p w:rsidR="00550EAC" w:rsidRPr="00FB3989" w:rsidRDefault="00550EAC" w:rsidP="00550EAC">
      <w:pPr>
        <w:ind w:firstLine="539"/>
        <w:jc w:val="both"/>
        <w:rPr>
          <w:rStyle w:val="blk"/>
        </w:rPr>
      </w:pPr>
      <w:proofErr w:type="gramStart"/>
      <w:r w:rsidRPr="00FB3989">
        <w:rPr>
          <w:rStyle w:val="blk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B3989">
        <w:rPr>
          <w:rStyle w:val="blk"/>
        </w:rPr>
        <w:t xml:space="preserve"> исправлений - в течение пяти рабочих дней со дня ее регистрации.</w:t>
      </w:r>
    </w:p>
    <w:p w:rsidR="00550EAC" w:rsidRPr="00FB3989" w:rsidRDefault="00550EAC" w:rsidP="00550EAC">
      <w:pPr>
        <w:ind w:firstLine="539"/>
        <w:jc w:val="both"/>
        <w:rPr>
          <w:vanish/>
        </w:rPr>
      </w:pPr>
      <w:r w:rsidRPr="00FB3989">
        <w:rPr>
          <w:vanish/>
        </w:rPr>
        <w:t> </w:t>
      </w:r>
    </w:p>
    <w:p w:rsidR="00550EAC" w:rsidRPr="00FB3989" w:rsidRDefault="00550EAC" w:rsidP="00550EAC">
      <w:pPr>
        <w:ind w:firstLine="539"/>
        <w:jc w:val="both"/>
      </w:pPr>
      <w:r w:rsidRPr="00FB3989">
        <w:rPr>
          <w:rStyle w:val="blk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50EAC" w:rsidRPr="00FB3989" w:rsidRDefault="00550EAC" w:rsidP="00550EAC">
      <w:pPr>
        <w:ind w:firstLine="539"/>
        <w:jc w:val="both"/>
      </w:pPr>
      <w:proofErr w:type="gramStart"/>
      <w:r w:rsidRPr="00FB3989">
        <w:rPr>
          <w:rStyle w:val="blk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FB3989">
        <w:rPr>
          <w:rStyle w:val="blk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50EAC" w:rsidRPr="00FB3989" w:rsidRDefault="00550EAC" w:rsidP="00550EAC">
      <w:pPr>
        <w:ind w:firstLine="539"/>
        <w:jc w:val="both"/>
      </w:pPr>
      <w:r w:rsidRPr="00FB3989">
        <w:rPr>
          <w:rStyle w:val="blk"/>
        </w:rPr>
        <w:t>2) отказывает в удовлетворении жалобы.</w:t>
      </w:r>
    </w:p>
    <w:p w:rsidR="00550EAC" w:rsidRPr="00FB3989" w:rsidRDefault="00550EAC" w:rsidP="00550EAC">
      <w:pPr>
        <w:ind w:firstLine="539"/>
        <w:jc w:val="both"/>
        <w:rPr>
          <w:vanish/>
        </w:rPr>
      </w:pPr>
      <w:r w:rsidRPr="00FB3989">
        <w:rPr>
          <w:vanish/>
        </w:rPr>
        <w:t> </w:t>
      </w:r>
    </w:p>
    <w:p w:rsidR="00550EAC" w:rsidRPr="00FB3989" w:rsidRDefault="00550EAC" w:rsidP="00550EAC">
      <w:pPr>
        <w:ind w:firstLine="539"/>
        <w:jc w:val="both"/>
      </w:pPr>
      <w:r w:rsidRPr="00FB3989">
        <w:rPr>
          <w:rStyle w:val="blk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0EAC" w:rsidRPr="00FB3989" w:rsidRDefault="00550EAC" w:rsidP="00550EA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3989">
        <w:rPr>
          <w:rFonts w:ascii="Times New Roman" w:hAnsi="Times New Roman" w:cs="Times New Roman"/>
          <w:sz w:val="24"/>
          <w:szCs w:val="24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550EAC" w:rsidRPr="00FB3989" w:rsidRDefault="00550EAC" w:rsidP="00550EAC">
      <w:pPr>
        <w:tabs>
          <w:tab w:val="left" w:pos="0"/>
        </w:tabs>
        <w:ind w:right="-1" w:firstLine="720"/>
        <w:jc w:val="both"/>
        <w:rPr>
          <w:b/>
          <w:bCs/>
        </w:rPr>
      </w:pPr>
      <w:r w:rsidRPr="00FB3989">
        <w:rPr>
          <w:b/>
          <w:bCs/>
        </w:rPr>
        <w:t xml:space="preserve">5.2. </w:t>
      </w:r>
      <w:r w:rsidRPr="00FB3989">
        <w:rPr>
          <w:rFonts w:eastAsia="Arial Unicode MS"/>
          <w:b/>
          <w:bCs/>
        </w:rPr>
        <w:t>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550EAC" w:rsidRPr="00FB3989" w:rsidRDefault="00550EAC" w:rsidP="00550EAC">
      <w:pPr>
        <w:pStyle w:val="1a"/>
        <w:tabs>
          <w:tab w:val="num" w:pos="858"/>
          <w:tab w:val="left" w:pos="6660"/>
        </w:tabs>
        <w:ind w:firstLine="680"/>
        <w:jc w:val="both"/>
        <w:rPr>
          <w:sz w:val="24"/>
          <w:szCs w:val="24"/>
        </w:rPr>
      </w:pPr>
      <w:r w:rsidRPr="00FB3989">
        <w:rPr>
          <w:sz w:val="24"/>
          <w:szCs w:val="24"/>
        </w:rPr>
        <w:t>Заинтересованное лицо вправе оспорить в суде решения, действия (бездействие), принятые и совершённые в ходе предоставления муниципальной услуги в порядке и сроки, установленные действующим гражданским процессуальным законодательством.</w:t>
      </w:r>
    </w:p>
    <w:p w:rsidR="00550EAC" w:rsidRPr="00FB3989" w:rsidRDefault="00550EAC" w:rsidP="00550EAC">
      <w:pPr>
        <w:tabs>
          <w:tab w:val="left" w:pos="0"/>
        </w:tabs>
        <w:ind w:right="-1" w:firstLine="720"/>
        <w:jc w:val="both"/>
      </w:pPr>
      <w:r w:rsidRPr="00FB3989">
        <w:t xml:space="preserve">Если заявители не удовлетворены решением, принятым в ходе рассмотрения жалобы или решение не было принято, то заявители вправе обратиться в судебные органы с жалобой в течение 3 месяцев со дня вынесения обжалуемого решения либо совершения действия (бездействия). </w:t>
      </w:r>
    </w:p>
    <w:p w:rsidR="00550EAC" w:rsidRDefault="00550EAC" w:rsidP="00550EAC">
      <w:pPr>
        <w:pStyle w:val="33"/>
        <w:spacing w:after="0"/>
        <w:ind w:left="0" w:firstLine="720"/>
        <w:jc w:val="both"/>
        <w:rPr>
          <w:sz w:val="22"/>
          <w:szCs w:val="22"/>
        </w:rPr>
      </w:pPr>
      <w:r w:rsidRPr="00FB3989">
        <w:t xml:space="preserve">Жалоба подается в суд общей юрисдикции по месту расположения ответчика (Администрации </w:t>
      </w:r>
      <w:r w:rsidR="00040454">
        <w:t>Хорнойско</w:t>
      </w:r>
      <w:r w:rsidRPr="00FB3989">
        <w:t>го сельского поселения Моргаушского района Чувашской Республики Чувашской Республики) или по месту жительства заявителя</w:t>
      </w:r>
      <w:r w:rsidRPr="00A35C85">
        <w:rPr>
          <w:sz w:val="22"/>
          <w:szCs w:val="22"/>
        </w:rPr>
        <w:t>.</w:t>
      </w:r>
    </w:p>
    <w:p w:rsidR="00550EAC" w:rsidRDefault="00550EAC" w:rsidP="00550EAC">
      <w:pPr>
        <w:pStyle w:val="33"/>
        <w:spacing w:after="0"/>
        <w:ind w:left="0" w:firstLine="720"/>
        <w:jc w:val="both"/>
        <w:rPr>
          <w:sz w:val="22"/>
          <w:szCs w:val="22"/>
        </w:rPr>
      </w:pPr>
    </w:p>
    <w:p w:rsidR="00550EAC" w:rsidRPr="00A35C85" w:rsidRDefault="00550EAC" w:rsidP="00550EAC">
      <w:pPr>
        <w:pStyle w:val="33"/>
        <w:spacing w:after="0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4608" w:type="dxa"/>
        <w:tblLook w:val="01E0"/>
      </w:tblPr>
      <w:tblGrid>
        <w:gridCol w:w="4963"/>
      </w:tblGrid>
      <w:tr w:rsidR="00550EAC" w:rsidRPr="00A35C85" w:rsidTr="00B21716">
        <w:tc>
          <w:tcPr>
            <w:tcW w:w="4963" w:type="dxa"/>
          </w:tcPr>
          <w:p w:rsidR="00550EAC" w:rsidRPr="00A35C85" w:rsidRDefault="00550EAC" w:rsidP="00B21716">
            <w:pPr>
              <w:jc w:val="right"/>
              <w:rPr>
                <w:color w:val="000000"/>
              </w:rPr>
            </w:pP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 xml:space="preserve">Приложение №1 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 xml:space="preserve">к административному регламенту администрации </w:t>
            </w:r>
          </w:p>
          <w:p w:rsidR="00550EAC" w:rsidRPr="00A35C85" w:rsidRDefault="00040454" w:rsidP="00B21716">
            <w:pPr>
              <w:jc w:val="right"/>
            </w:pPr>
            <w:r>
              <w:rPr>
                <w:color w:val="000000"/>
                <w:sz w:val="22"/>
                <w:szCs w:val="22"/>
              </w:rPr>
              <w:t>Хорнойско</w:t>
            </w:r>
            <w:r w:rsidR="00550EAC">
              <w:rPr>
                <w:color w:val="000000"/>
                <w:sz w:val="22"/>
                <w:szCs w:val="22"/>
              </w:rPr>
              <w:t>го</w:t>
            </w:r>
            <w:r w:rsidR="00550EAC" w:rsidRPr="00A35C8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 Чувашской Республики по предоставлению муниципальной  услуги </w:t>
            </w:r>
            <w:r w:rsidR="00550EAC" w:rsidRPr="00A35C85">
              <w:rPr>
                <w:b/>
                <w:sz w:val="22"/>
                <w:szCs w:val="22"/>
              </w:rPr>
              <w:t>«</w:t>
            </w:r>
            <w:r w:rsidR="00550EAC" w:rsidRPr="00A35C85">
              <w:rPr>
                <w:bCs/>
                <w:sz w:val="22"/>
                <w:szCs w:val="22"/>
              </w:rPr>
              <w:t>Выдача разрешения на ввод объекта в эксплуатацию»</w:t>
            </w:r>
            <w:r w:rsidR="00550EAC" w:rsidRPr="00A35C85">
              <w:rPr>
                <w:sz w:val="22"/>
                <w:szCs w:val="22"/>
              </w:rPr>
              <w:t xml:space="preserve">, утвержденному постановлением администрации </w:t>
            </w:r>
            <w:r>
              <w:rPr>
                <w:sz w:val="22"/>
                <w:szCs w:val="22"/>
              </w:rPr>
              <w:t>Хорнойско</w:t>
            </w:r>
            <w:r w:rsidR="00550EAC">
              <w:rPr>
                <w:sz w:val="22"/>
                <w:szCs w:val="22"/>
              </w:rPr>
              <w:t>го</w:t>
            </w:r>
            <w:r w:rsidR="00550EAC" w:rsidRPr="00A35C85">
              <w:rPr>
                <w:sz w:val="22"/>
                <w:szCs w:val="22"/>
              </w:rPr>
              <w:t xml:space="preserve"> сельского поселения Моргаушского района  Чувашской Республики  </w:t>
            </w:r>
            <w:r w:rsidR="00550EAC">
              <w:rPr>
                <w:sz w:val="22"/>
                <w:szCs w:val="22"/>
              </w:rPr>
              <w:t>от 21.03.2016  г. №46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</w:p>
        </w:tc>
      </w:tr>
    </w:tbl>
    <w:p w:rsidR="00550EAC" w:rsidRPr="00A35C85" w:rsidRDefault="00550EAC" w:rsidP="00550EAC">
      <w:pPr>
        <w:ind w:firstLine="540"/>
        <w:jc w:val="both"/>
        <w:rPr>
          <w:color w:val="000000"/>
          <w:sz w:val="22"/>
          <w:szCs w:val="22"/>
        </w:rPr>
      </w:pPr>
    </w:p>
    <w:p w:rsidR="00550EAC" w:rsidRPr="00A35C85" w:rsidRDefault="00550EAC" w:rsidP="00550EAC">
      <w:pPr>
        <w:ind w:firstLine="540"/>
        <w:jc w:val="both"/>
        <w:rPr>
          <w:color w:val="000000"/>
          <w:sz w:val="22"/>
          <w:szCs w:val="22"/>
        </w:rPr>
      </w:pPr>
    </w:p>
    <w:p w:rsidR="00550EAC" w:rsidRPr="00A35C85" w:rsidRDefault="00550EAC" w:rsidP="00550EAC">
      <w:pPr>
        <w:ind w:firstLine="540"/>
        <w:jc w:val="center"/>
        <w:rPr>
          <w:b/>
          <w:color w:val="000000"/>
          <w:sz w:val="22"/>
          <w:szCs w:val="22"/>
        </w:rPr>
      </w:pPr>
      <w:r w:rsidRPr="00A35C85">
        <w:rPr>
          <w:b/>
          <w:color w:val="000000"/>
          <w:sz w:val="22"/>
          <w:szCs w:val="22"/>
        </w:rPr>
        <w:t xml:space="preserve">Сведения о месте нахождения и графике работы администрации </w:t>
      </w:r>
      <w:r w:rsidR="00040454">
        <w:rPr>
          <w:b/>
          <w:color w:val="000000"/>
          <w:sz w:val="22"/>
          <w:szCs w:val="22"/>
        </w:rPr>
        <w:t>Хорнойско</w:t>
      </w:r>
      <w:r>
        <w:rPr>
          <w:b/>
          <w:color w:val="000000"/>
          <w:sz w:val="22"/>
          <w:szCs w:val="22"/>
        </w:rPr>
        <w:t>го</w:t>
      </w:r>
      <w:r w:rsidRPr="00A35C85">
        <w:rPr>
          <w:b/>
          <w:color w:val="000000"/>
          <w:sz w:val="22"/>
          <w:szCs w:val="22"/>
        </w:rPr>
        <w:t xml:space="preserve"> сельского поселения Моргаушского района Чувашской Республики</w:t>
      </w:r>
    </w:p>
    <w:p w:rsidR="00550EAC" w:rsidRPr="00A35C85" w:rsidRDefault="00550EAC" w:rsidP="00550EAC">
      <w:pPr>
        <w:ind w:firstLine="540"/>
        <w:jc w:val="both"/>
        <w:rPr>
          <w:color w:val="000000"/>
          <w:sz w:val="22"/>
          <w:szCs w:val="22"/>
        </w:rPr>
      </w:pPr>
      <w:r w:rsidRPr="00A35C85">
        <w:rPr>
          <w:color w:val="000000"/>
          <w:sz w:val="22"/>
          <w:szCs w:val="22"/>
        </w:rPr>
        <w:t xml:space="preserve"> </w:t>
      </w:r>
    </w:p>
    <w:p w:rsidR="00550EAC" w:rsidRPr="00A35C85" w:rsidRDefault="00550EAC" w:rsidP="00550EAC">
      <w:pPr>
        <w:jc w:val="center"/>
        <w:rPr>
          <w:b/>
          <w:bCs/>
          <w:sz w:val="22"/>
          <w:szCs w:val="22"/>
        </w:rPr>
      </w:pPr>
      <w:r w:rsidRPr="00A35C85">
        <w:rPr>
          <w:b/>
          <w:bCs/>
          <w:sz w:val="22"/>
          <w:szCs w:val="22"/>
        </w:rPr>
        <w:t xml:space="preserve">Администрация </w:t>
      </w:r>
      <w:r w:rsidR="00040454">
        <w:rPr>
          <w:b/>
          <w:bCs/>
          <w:sz w:val="22"/>
          <w:szCs w:val="22"/>
        </w:rPr>
        <w:t>Хорнойско</w:t>
      </w:r>
      <w:r>
        <w:rPr>
          <w:b/>
          <w:bCs/>
          <w:sz w:val="22"/>
          <w:szCs w:val="22"/>
        </w:rPr>
        <w:t>го</w:t>
      </w:r>
      <w:r w:rsidRPr="00A35C85">
        <w:rPr>
          <w:b/>
          <w:bCs/>
          <w:sz w:val="22"/>
          <w:szCs w:val="22"/>
        </w:rPr>
        <w:t xml:space="preserve"> сельского поселения Моргаушского района</w:t>
      </w:r>
    </w:p>
    <w:p w:rsidR="00550EAC" w:rsidRPr="00A35C85" w:rsidRDefault="00550EAC" w:rsidP="00550EAC">
      <w:pPr>
        <w:jc w:val="both"/>
        <w:rPr>
          <w:sz w:val="22"/>
          <w:szCs w:val="22"/>
        </w:rPr>
      </w:pPr>
      <w:r w:rsidRPr="00A35C85">
        <w:rPr>
          <w:sz w:val="22"/>
          <w:szCs w:val="22"/>
        </w:rPr>
        <w:t xml:space="preserve">   Адрес: 429545, Чувашская Республика, Моргаушский район, </w:t>
      </w:r>
      <w:proofErr w:type="spellStart"/>
      <w:r w:rsidR="0045331E">
        <w:rPr>
          <w:sz w:val="22"/>
          <w:szCs w:val="22"/>
        </w:rPr>
        <w:t>д</w:t>
      </w:r>
      <w:proofErr w:type="gramStart"/>
      <w:r w:rsidR="0045331E">
        <w:rPr>
          <w:sz w:val="22"/>
          <w:szCs w:val="22"/>
        </w:rPr>
        <w:t>.Х</w:t>
      </w:r>
      <w:proofErr w:type="gramEnd"/>
      <w:r w:rsidR="0045331E">
        <w:rPr>
          <w:sz w:val="22"/>
          <w:szCs w:val="22"/>
        </w:rPr>
        <w:t>орной</w:t>
      </w:r>
      <w:proofErr w:type="spellEnd"/>
      <w:r w:rsidR="0045331E">
        <w:rPr>
          <w:sz w:val="22"/>
          <w:szCs w:val="22"/>
        </w:rPr>
        <w:t>, ул.Новая</w:t>
      </w:r>
      <w:r>
        <w:rPr>
          <w:sz w:val="22"/>
          <w:szCs w:val="22"/>
        </w:rPr>
        <w:t>, д.1</w:t>
      </w:r>
      <w:r w:rsidR="0045331E">
        <w:rPr>
          <w:sz w:val="22"/>
          <w:szCs w:val="22"/>
        </w:rPr>
        <w:t>4</w:t>
      </w:r>
    </w:p>
    <w:p w:rsidR="00550EAC" w:rsidRPr="00A35C85" w:rsidRDefault="00550EAC" w:rsidP="00550EAC">
      <w:pPr>
        <w:widowControl w:val="0"/>
        <w:shd w:val="clear" w:color="auto" w:fill="FFFFFF"/>
        <w:autoSpaceDE w:val="0"/>
        <w:jc w:val="both"/>
        <w:rPr>
          <w:color w:val="000000"/>
          <w:sz w:val="22"/>
          <w:szCs w:val="22"/>
        </w:rPr>
      </w:pPr>
      <w:r w:rsidRPr="00A35C85">
        <w:rPr>
          <w:sz w:val="22"/>
          <w:szCs w:val="22"/>
        </w:rPr>
        <w:t xml:space="preserve">Адрес электронной почты: </w:t>
      </w:r>
      <w:r w:rsidRPr="00A35C85">
        <w:rPr>
          <w:color w:val="000000"/>
          <w:sz w:val="22"/>
          <w:szCs w:val="22"/>
        </w:rPr>
        <w:t>&lt;</w:t>
      </w:r>
      <w:r w:rsidRPr="00A35C8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mrg</w:t>
      </w:r>
      <w:r w:rsidR="0045331E">
        <w:rPr>
          <w:color w:val="000000"/>
          <w:sz w:val="22"/>
          <w:szCs w:val="22"/>
          <w:lang w:val="en-US"/>
        </w:rPr>
        <w:t>xorn</w:t>
      </w:r>
      <w:proofErr w:type="spellEnd"/>
      <w:r w:rsidRPr="00A35C85">
        <w:rPr>
          <w:color w:val="000000"/>
          <w:sz w:val="22"/>
          <w:szCs w:val="22"/>
        </w:rPr>
        <w:t>_pos@cbx.ru &gt;</w:t>
      </w:r>
    </w:p>
    <w:p w:rsidR="00550EAC" w:rsidRPr="00A35C85" w:rsidRDefault="00550EAC" w:rsidP="00550EAC">
      <w:pPr>
        <w:jc w:val="both"/>
        <w:rPr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3688"/>
        <w:gridCol w:w="1573"/>
        <w:gridCol w:w="2134"/>
      </w:tblGrid>
      <w:tr w:rsidR="00550EAC" w:rsidRPr="00A35C85" w:rsidTr="00B21716">
        <w:tc>
          <w:tcPr>
            <w:tcW w:w="2176" w:type="dxa"/>
            <w:vAlign w:val="center"/>
          </w:tcPr>
          <w:p w:rsidR="00550EAC" w:rsidRPr="00A35C85" w:rsidRDefault="00550EAC" w:rsidP="00B21716">
            <w:pPr>
              <w:jc w:val="center"/>
              <w:rPr>
                <w:bCs/>
                <w:snapToGrid w:val="0"/>
                <w:color w:val="000000"/>
              </w:rPr>
            </w:pPr>
            <w:r w:rsidRPr="00A35C85">
              <w:rPr>
                <w:bCs/>
                <w:snapToGrid w:val="0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3688" w:type="dxa"/>
            <w:vAlign w:val="center"/>
          </w:tcPr>
          <w:p w:rsidR="00550EAC" w:rsidRPr="00A35C85" w:rsidRDefault="00550EAC" w:rsidP="00B21716">
            <w:pPr>
              <w:jc w:val="center"/>
              <w:rPr>
                <w:bCs/>
                <w:snapToGrid w:val="0"/>
                <w:color w:val="000000"/>
              </w:rPr>
            </w:pPr>
            <w:r w:rsidRPr="00A35C85">
              <w:rPr>
                <w:bCs/>
                <w:snapToGrid w:val="0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573" w:type="dxa"/>
            <w:vAlign w:val="center"/>
          </w:tcPr>
          <w:p w:rsidR="00550EAC" w:rsidRPr="00A35C85" w:rsidRDefault="00550EAC" w:rsidP="00B21716">
            <w:pPr>
              <w:ind w:left="-8"/>
              <w:rPr>
                <w:snapToGrid w:val="0"/>
                <w:color w:val="000000"/>
              </w:rPr>
            </w:pPr>
            <w:r w:rsidRPr="00A35C85">
              <w:rPr>
                <w:snapToGrid w:val="0"/>
                <w:color w:val="000000"/>
                <w:sz w:val="22"/>
                <w:szCs w:val="22"/>
              </w:rPr>
              <w:t xml:space="preserve">Служебный </w:t>
            </w:r>
          </w:p>
          <w:p w:rsidR="00550EAC" w:rsidRPr="00A35C85" w:rsidRDefault="00550EAC" w:rsidP="00B21716">
            <w:pPr>
              <w:ind w:left="-8"/>
              <w:rPr>
                <w:snapToGrid w:val="0"/>
                <w:color w:val="000000"/>
              </w:rPr>
            </w:pPr>
            <w:r w:rsidRPr="00A35C85">
              <w:rPr>
                <w:snapToGrid w:val="0"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2134" w:type="dxa"/>
            <w:vAlign w:val="center"/>
          </w:tcPr>
          <w:p w:rsidR="00550EAC" w:rsidRPr="00A35C85" w:rsidRDefault="00550EAC" w:rsidP="00B21716">
            <w:pPr>
              <w:spacing w:line="192" w:lineRule="auto"/>
              <w:jc w:val="center"/>
              <w:rPr>
                <w:snapToGrid w:val="0"/>
                <w:color w:val="000000"/>
              </w:rPr>
            </w:pPr>
            <w:r w:rsidRPr="00A35C85">
              <w:rPr>
                <w:sz w:val="22"/>
                <w:szCs w:val="22"/>
              </w:rPr>
              <w:t>График приема</w:t>
            </w:r>
          </w:p>
        </w:tc>
      </w:tr>
      <w:tr w:rsidR="00550EAC" w:rsidRPr="00A35C85" w:rsidTr="00B21716">
        <w:trPr>
          <w:cantSplit/>
        </w:trPr>
        <w:tc>
          <w:tcPr>
            <w:tcW w:w="2176" w:type="dxa"/>
          </w:tcPr>
          <w:p w:rsidR="00550EAC" w:rsidRPr="0045331E" w:rsidRDefault="0045331E" w:rsidP="00B21716">
            <w:pPr>
              <w:jc w:val="both"/>
            </w:pPr>
            <w:r>
              <w:rPr>
                <w:sz w:val="22"/>
                <w:szCs w:val="22"/>
              </w:rPr>
              <w:t>Колесникова Манефа Валериановна</w:t>
            </w:r>
          </w:p>
        </w:tc>
        <w:tc>
          <w:tcPr>
            <w:tcW w:w="3688" w:type="dxa"/>
            <w:vAlign w:val="center"/>
          </w:tcPr>
          <w:p w:rsidR="00550EAC" w:rsidRPr="00A35C85" w:rsidRDefault="00550EAC" w:rsidP="00B21716">
            <w:pPr>
              <w:jc w:val="center"/>
            </w:pPr>
            <w:r w:rsidRPr="00A35C85">
              <w:rPr>
                <w:sz w:val="22"/>
                <w:szCs w:val="22"/>
              </w:rPr>
              <w:t xml:space="preserve">глава администрации </w:t>
            </w:r>
            <w:r w:rsidR="00040454">
              <w:rPr>
                <w:sz w:val="22"/>
                <w:szCs w:val="22"/>
              </w:rPr>
              <w:t>Хорнойско</w:t>
            </w:r>
            <w:r>
              <w:rPr>
                <w:sz w:val="22"/>
                <w:szCs w:val="22"/>
              </w:rPr>
              <w:t>го</w:t>
            </w:r>
            <w:r w:rsidRPr="00A35C85">
              <w:rPr>
                <w:sz w:val="22"/>
                <w:szCs w:val="22"/>
              </w:rPr>
              <w:t xml:space="preserve"> сельского поселения Моргаушского района</w:t>
            </w:r>
          </w:p>
        </w:tc>
        <w:tc>
          <w:tcPr>
            <w:tcW w:w="1573" w:type="dxa"/>
            <w:vAlign w:val="center"/>
          </w:tcPr>
          <w:p w:rsidR="00550EAC" w:rsidRDefault="0045331E" w:rsidP="00B21716">
            <w:pPr>
              <w:jc w:val="center"/>
            </w:pPr>
            <w:r>
              <w:rPr>
                <w:sz w:val="22"/>
                <w:szCs w:val="22"/>
              </w:rPr>
              <w:t>62-1-44</w:t>
            </w:r>
          </w:p>
          <w:p w:rsidR="00550EAC" w:rsidRPr="00A35C85" w:rsidRDefault="00550EAC" w:rsidP="00B21716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550EAC" w:rsidRPr="00A35C85" w:rsidRDefault="00550EAC" w:rsidP="00B21716">
            <w:pPr>
              <w:jc w:val="center"/>
            </w:pPr>
          </w:p>
        </w:tc>
        <w:tc>
          <w:tcPr>
            <w:tcW w:w="2134" w:type="dxa"/>
            <w:vMerge w:val="restart"/>
            <w:vAlign w:val="center"/>
          </w:tcPr>
          <w:p w:rsidR="00550EAC" w:rsidRPr="00A35C85" w:rsidRDefault="00550EAC" w:rsidP="00B21716">
            <w:pPr>
              <w:jc w:val="center"/>
            </w:pPr>
            <w:r w:rsidRPr="00A35C85">
              <w:rPr>
                <w:sz w:val="22"/>
                <w:szCs w:val="22"/>
              </w:rPr>
              <w:t>понедельник – пятница</w:t>
            </w:r>
          </w:p>
          <w:p w:rsidR="00550EAC" w:rsidRPr="00A35C85" w:rsidRDefault="00550EAC" w:rsidP="00B21716">
            <w:pPr>
              <w:jc w:val="center"/>
            </w:pPr>
            <w:r w:rsidRPr="00A35C85">
              <w:rPr>
                <w:sz w:val="22"/>
                <w:szCs w:val="22"/>
              </w:rPr>
              <w:t>8</w:t>
            </w:r>
            <w:r w:rsidRPr="00A35C85">
              <w:rPr>
                <w:sz w:val="22"/>
                <w:szCs w:val="22"/>
                <w:vertAlign w:val="superscript"/>
              </w:rPr>
              <w:t xml:space="preserve">00 </w:t>
            </w:r>
            <w:r w:rsidRPr="00A35C85">
              <w:rPr>
                <w:sz w:val="22"/>
                <w:szCs w:val="22"/>
              </w:rPr>
              <w:t>- 17</w:t>
            </w:r>
            <w:r w:rsidRPr="00A35C85">
              <w:rPr>
                <w:sz w:val="22"/>
                <w:szCs w:val="22"/>
                <w:vertAlign w:val="superscript"/>
              </w:rPr>
              <w:t>00</w:t>
            </w:r>
          </w:p>
        </w:tc>
      </w:tr>
      <w:tr w:rsidR="00550EAC" w:rsidRPr="00A35C85" w:rsidTr="00B21716">
        <w:trPr>
          <w:cantSplit/>
        </w:trPr>
        <w:tc>
          <w:tcPr>
            <w:tcW w:w="2176" w:type="dxa"/>
          </w:tcPr>
          <w:p w:rsidR="00550EAC" w:rsidRPr="00A35C85" w:rsidRDefault="0045331E" w:rsidP="00B21716">
            <w:pPr>
              <w:jc w:val="both"/>
            </w:pPr>
            <w:r>
              <w:rPr>
                <w:sz w:val="22"/>
                <w:szCs w:val="22"/>
              </w:rPr>
              <w:t>Смелова Эльвира Валерьяновна</w:t>
            </w:r>
          </w:p>
        </w:tc>
        <w:tc>
          <w:tcPr>
            <w:tcW w:w="3688" w:type="dxa"/>
            <w:vAlign w:val="center"/>
          </w:tcPr>
          <w:p w:rsidR="00550EAC" w:rsidRPr="00A35C85" w:rsidRDefault="0045331E" w:rsidP="00B21716">
            <w:pPr>
              <w:jc w:val="center"/>
            </w:pPr>
            <w:r>
              <w:rPr>
                <w:sz w:val="22"/>
                <w:szCs w:val="22"/>
              </w:rPr>
              <w:t>Ведущий специалист - эксперт</w:t>
            </w:r>
            <w:r w:rsidR="00550EAC" w:rsidRPr="00A35C85">
              <w:rPr>
                <w:sz w:val="22"/>
                <w:szCs w:val="22"/>
              </w:rPr>
              <w:t xml:space="preserve"> администрации </w:t>
            </w:r>
            <w:r w:rsidR="00040454">
              <w:rPr>
                <w:sz w:val="22"/>
                <w:szCs w:val="22"/>
              </w:rPr>
              <w:t>Хорнойско</w:t>
            </w:r>
            <w:r w:rsidR="00550EAC">
              <w:rPr>
                <w:sz w:val="22"/>
                <w:szCs w:val="22"/>
              </w:rPr>
              <w:t>го</w:t>
            </w:r>
            <w:r w:rsidR="00550EAC" w:rsidRPr="00A35C85">
              <w:rPr>
                <w:sz w:val="22"/>
                <w:szCs w:val="22"/>
              </w:rPr>
              <w:t xml:space="preserve"> сельского поселения Моргаушского района</w:t>
            </w:r>
          </w:p>
        </w:tc>
        <w:tc>
          <w:tcPr>
            <w:tcW w:w="1573" w:type="dxa"/>
            <w:vAlign w:val="center"/>
          </w:tcPr>
          <w:p w:rsidR="00550EAC" w:rsidRPr="00A35C85" w:rsidRDefault="0045331E" w:rsidP="00B21716">
            <w:pPr>
              <w:jc w:val="center"/>
            </w:pPr>
            <w:r>
              <w:rPr>
                <w:sz w:val="22"/>
                <w:szCs w:val="22"/>
              </w:rPr>
              <w:t>62-1-44</w:t>
            </w:r>
          </w:p>
          <w:p w:rsidR="00550EAC" w:rsidRPr="00A35C85" w:rsidRDefault="00550EAC" w:rsidP="00B21716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550EAC" w:rsidRPr="00A35C85" w:rsidRDefault="00550EAC" w:rsidP="00B21716">
            <w:pPr>
              <w:jc w:val="center"/>
            </w:pPr>
          </w:p>
        </w:tc>
      </w:tr>
    </w:tbl>
    <w:p w:rsidR="00550EAC" w:rsidRPr="00A35C85" w:rsidRDefault="00550EAC" w:rsidP="00550EAC">
      <w:pPr>
        <w:pStyle w:val="33"/>
        <w:rPr>
          <w:sz w:val="22"/>
          <w:szCs w:val="22"/>
        </w:rPr>
      </w:pPr>
      <w:r w:rsidRPr="00A35C85">
        <w:rPr>
          <w:sz w:val="22"/>
          <w:szCs w:val="22"/>
        </w:rPr>
        <w:t>Перерыв на обед с 12.00 до 13.00 часов; выходные дни – суббота, воскресенье, праздничные дни.</w:t>
      </w:r>
    </w:p>
    <w:p w:rsidR="00550EAC" w:rsidRPr="00A35C85" w:rsidRDefault="00550EAC" w:rsidP="00550EAC">
      <w:pPr>
        <w:pStyle w:val="33"/>
        <w:jc w:val="center"/>
        <w:rPr>
          <w:sz w:val="22"/>
          <w:szCs w:val="22"/>
        </w:rPr>
      </w:pPr>
      <w:r w:rsidRPr="00A35C85">
        <w:rPr>
          <w:b/>
          <w:color w:val="000000"/>
          <w:sz w:val="22"/>
          <w:szCs w:val="22"/>
        </w:rPr>
        <w:lastRenderedPageBreak/>
        <w:t>Сведения о месте нахождения и графике работы МАУ МФЦ администрации Моргаушского района Чувашской Республики</w:t>
      </w:r>
    </w:p>
    <w:p w:rsidR="00550EAC" w:rsidRPr="00A35C85" w:rsidRDefault="00550EAC" w:rsidP="00550EAC">
      <w:pPr>
        <w:jc w:val="both"/>
        <w:rPr>
          <w:sz w:val="22"/>
          <w:szCs w:val="22"/>
        </w:rPr>
      </w:pPr>
      <w:r w:rsidRPr="00A35C85">
        <w:rPr>
          <w:sz w:val="22"/>
          <w:szCs w:val="22"/>
        </w:rPr>
        <w:t>Адрес: 429530, Чувашская Республика, Моргаушский район, с</w:t>
      </w:r>
      <w:proofErr w:type="gramStart"/>
      <w:r w:rsidRPr="00A35C85">
        <w:rPr>
          <w:sz w:val="22"/>
          <w:szCs w:val="22"/>
        </w:rPr>
        <w:t>.М</w:t>
      </w:r>
      <w:proofErr w:type="gramEnd"/>
      <w:r w:rsidRPr="00A35C85">
        <w:rPr>
          <w:sz w:val="22"/>
          <w:szCs w:val="22"/>
        </w:rPr>
        <w:t>оргауши, ул. Мира, д.6</w:t>
      </w:r>
    </w:p>
    <w:p w:rsidR="00550EAC" w:rsidRPr="00A35C85" w:rsidRDefault="00550EAC" w:rsidP="00550EAC">
      <w:pPr>
        <w:pStyle w:val="33"/>
        <w:rPr>
          <w:sz w:val="22"/>
          <w:szCs w:val="22"/>
          <w:lang w:val="en-US"/>
        </w:rPr>
      </w:pPr>
      <w:r w:rsidRPr="00A35C85">
        <w:rPr>
          <w:sz w:val="22"/>
          <w:szCs w:val="22"/>
        </w:rPr>
        <w:t xml:space="preserve">Адрес электронной почты: </w:t>
      </w:r>
      <w:proofErr w:type="spellStart"/>
      <w:r w:rsidRPr="00A35C85">
        <w:rPr>
          <w:sz w:val="22"/>
          <w:szCs w:val="22"/>
        </w:rPr>
        <w:t>mfc@morgau</w:t>
      </w:r>
      <w:proofErr w:type="spellEnd"/>
      <w:r w:rsidRPr="00A35C85">
        <w:rPr>
          <w:sz w:val="22"/>
          <w:szCs w:val="22"/>
        </w:rPr>
        <w:t>/</w:t>
      </w:r>
      <w:proofErr w:type="spellStart"/>
      <w:r w:rsidRPr="00A35C85">
        <w:rPr>
          <w:sz w:val="22"/>
          <w:szCs w:val="22"/>
        </w:rPr>
        <w:t>cfh.ru</w:t>
      </w:r>
      <w:proofErr w:type="spell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3688"/>
        <w:gridCol w:w="1573"/>
        <w:gridCol w:w="2134"/>
      </w:tblGrid>
      <w:tr w:rsidR="00550EAC" w:rsidRPr="00A35C85" w:rsidTr="00B21716">
        <w:tc>
          <w:tcPr>
            <w:tcW w:w="2176" w:type="dxa"/>
            <w:vAlign w:val="center"/>
          </w:tcPr>
          <w:p w:rsidR="00550EAC" w:rsidRPr="00A35C85" w:rsidRDefault="00550EAC" w:rsidP="00B21716">
            <w:pPr>
              <w:jc w:val="center"/>
              <w:rPr>
                <w:bCs/>
                <w:snapToGrid w:val="0"/>
                <w:color w:val="000000"/>
              </w:rPr>
            </w:pPr>
            <w:r w:rsidRPr="00A35C85">
              <w:rPr>
                <w:bCs/>
                <w:snapToGrid w:val="0"/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3688" w:type="dxa"/>
            <w:vAlign w:val="center"/>
          </w:tcPr>
          <w:p w:rsidR="00550EAC" w:rsidRPr="00A35C85" w:rsidRDefault="00550EAC" w:rsidP="00B21716">
            <w:pPr>
              <w:jc w:val="center"/>
              <w:rPr>
                <w:bCs/>
                <w:snapToGrid w:val="0"/>
                <w:color w:val="000000"/>
              </w:rPr>
            </w:pPr>
            <w:r w:rsidRPr="00A35C85">
              <w:rPr>
                <w:bCs/>
                <w:snapToGrid w:val="0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573" w:type="dxa"/>
            <w:vAlign w:val="center"/>
          </w:tcPr>
          <w:p w:rsidR="00550EAC" w:rsidRPr="00A35C85" w:rsidRDefault="00550EAC" w:rsidP="00B21716">
            <w:pPr>
              <w:ind w:left="-8"/>
              <w:rPr>
                <w:snapToGrid w:val="0"/>
                <w:color w:val="000000"/>
              </w:rPr>
            </w:pPr>
            <w:r w:rsidRPr="00A35C85">
              <w:rPr>
                <w:snapToGrid w:val="0"/>
                <w:color w:val="000000"/>
                <w:sz w:val="22"/>
                <w:szCs w:val="22"/>
              </w:rPr>
              <w:t xml:space="preserve">Служебный </w:t>
            </w:r>
          </w:p>
          <w:p w:rsidR="00550EAC" w:rsidRPr="00A35C85" w:rsidRDefault="00550EAC" w:rsidP="00B21716">
            <w:pPr>
              <w:ind w:left="-8"/>
              <w:rPr>
                <w:snapToGrid w:val="0"/>
                <w:color w:val="000000"/>
              </w:rPr>
            </w:pPr>
            <w:r w:rsidRPr="00A35C85">
              <w:rPr>
                <w:snapToGrid w:val="0"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2134" w:type="dxa"/>
            <w:vAlign w:val="center"/>
          </w:tcPr>
          <w:p w:rsidR="00550EAC" w:rsidRPr="00A35C85" w:rsidRDefault="00550EAC" w:rsidP="00B21716">
            <w:pPr>
              <w:spacing w:line="192" w:lineRule="auto"/>
              <w:jc w:val="center"/>
              <w:rPr>
                <w:snapToGrid w:val="0"/>
                <w:color w:val="000000"/>
              </w:rPr>
            </w:pPr>
            <w:r w:rsidRPr="00A35C85">
              <w:rPr>
                <w:sz w:val="22"/>
                <w:szCs w:val="22"/>
              </w:rPr>
              <w:t>График приема</w:t>
            </w:r>
          </w:p>
        </w:tc>
      </w:tr>
      <w:tr w:rsidR="00550EAC" w:rsidRPr="00A35C85" w:rsidTr="00B21716">
        <w:trPr>
          <w:cantSplit/>
        </w:trPr>
        <w:tc>
          <w:tcPr>
            <w:tcW w:w="2176" w:type="dxa"/>
          </w:tcPr>
          <w:p w:rsidR="00550EAC" w:rsidRPr="00A35C85" w:rsidRDefault="00550EAC" w:rsidP="00B21716">
            <w:pPr>
              <w:jc w:val="both"/>
            </w:pPr>
            <w:proofErr w:type="spellStart"/>
            <w:r w:rsidRPr="00A35C85">
              <w:rPr>
                <w:sz w:val="22"/>
                <w:szCs w:val="22"/>
              </w:rPr>
              <w:t>Королькова</w:t>
            </w:r>
            <w:proofErr w:type="spellEnd"/>
            <w:r w:rsidRPr="00A35C85">
              <w:rPr>
                <w:sz w:val="22"/>
                <w:szCs w:val="22"/>
              </w:rPr>
              <w:t xml:space="preserve"> </w:t>
            </w:r>
          </w:p>
          <w:p w:rsidR="00550EAC" w:rsidRPr="00A35C85" w:rsidRDefault="00550EAC" w:rsidP="00B21716">
            <w:pPr>
              <w:jc w:val="both"/>
            </w:pPr>
            <w:r w:rsidRPr="00A35C85">
              <w:rPr>
                <w:sz w:val="22"/>
                <w:szCs w:val="22"/>
              </w:rPr>
              <w:t>Татьяна Евгеньевна</w:t>
            </w:r>
          </w:p>
        </w:tc>
        <w:tc>
          <w:tcPr>
            <w:tcW w:w="3688" w:type="dxa"/>
            <w:vAlign w:val="center"/>
          </w:tcPr>
          <w:p w:rsidR="00550EAC" w:rsidRPr="00A35C85" w:rsidRDefault="00550EAC" w:rsidP="00B21716">
            <w:pPr>
              <w:jc w:val="both"/>
            </w:pPr>
            <w:r w:rsidRPr="00A35C85">
              <w:rPr>
                <w:sz w:val="22"/>
                <w:szCs w:val="22"/>
              </w:rPr>
              <w:t>Директор МАУ «МФЦ» Моргаушского района Чувашской Республики</w:t>
            </w:r>
          </w:p>
        </w:tc>
        <w:tc>
          <w:tcPr>
            <w:tcW w:w="1573" w:type="dxa"/>
            <w:vAlign w:val="center"/>
          </w:tcPr>
          <w:p w:rsidR="00550EAC" w:rsidRPr="00A35C85" w:rsidRDefault="00550EAC" w:rsidP="00B21716">
            <w:pPr>
              <w:jc w:val="center"/>
            </w:pPr>
            <w:r w:rsidRPr="00A35C85">
              <w:rPr>
                <w:sz w:val="22"/>
                <w:szCs w:val="22"/>
              </w:rPr>
              <w:t>62-3-15</w:t>
            </w:r>
          </w:p>
          <w:p w:rsidR="00550EAC" w:rsidRPr="00A35C85" w:rsidRDefault="00550EAC" w:rsidP="00B21716">
            <w:pPr>
              <w:jc w:val="center"/>
            </w:pPr>
          </w:p>
        </w:tc>
        <w:tc>
          <w:tcPr>
            <w:tcW w:w="2134" w:type="dxa"/>
            <w:vMerge w:val="restart"/>
            <w:vAlign w:val="center"/>
          </w:tcPr>
          <w:p w:rsidR="00550EAC" w:rsidRPr="00A35C85" w:rsidRDefault="00550EAC" w:rsidP="00B21716">
            <w:pPr>
              <w:jc w:val="center"/>
            </w:pPr>
            <w:r w:rsidRPr="00A35C85">
              <w:rPr>
                <w:sz w:val="22"/>
                <w:szCs w:val="22"/>
              </w:rPr>
              <w:t>понедельник – пятница</w:t>
            </w:r>
          </w:p>
          <w:p w:rsidR="00550EAC" w:rsidRPr="00A35C85" w:rsidRDefault="00550EAC" w:rsidP="00B21716">
            <w:pPr>
              <w:jc w:val="center"/>
            </w:pPr>
            <w:r w:rsidRPr="00A35C85">
              <w:rPr>
                <w:sz w:val="22"/>
                <w:szCs w:val="22"/>
              </w:rPr>
              <w:t>8</w:t>
            </w:r>
            <w:r w:rsidRPr="00A35C85">
              <w:rPr>
                <w:sz w:val="22"/>
                <w:szCs w:val="22"/>
                <w:vertAlign w:val="superscript"/>
              </w:rPr>
              <w:t xml:space="preserve">00 </w:t>
            </w:r>
            <w:r w:rsidRPr="00A35C85">
              <w:rPr>
                <w:sz w:val="22"/>
                <w:szCs w:val="22"/>
              </w:rPr>
              <w:t>- 18</w:t>
            </w:r>
            <w:r w:rsidRPr="00A35C85">
              <w:rPr>
                <w:sz w:val="22"/>
                <w:szCs w:val="22"/>
                <w:vertAlign w:val="superscript"/>
              </w:rPr>
              <w:t xml:space="preserve">00  </w:t>
            </w:r>
            <w:r w:rsidRPr="00A35C85">
              <w:rPr>
                <w:sz w:val="22"/>
                <w:szCs w:val="22"/>
              </w:rPr>
              <w:t>без перерыва на обед</w:t>
            </w:r>
          </w:p>
          <w:p w:rsidR="00550EAC" w:rsidRPr="00A35C85" w:rsidRDefault="00550EAC" w:rsidP="00B21716">
            <w:pPr>
              <w:jc w:val="center"/>
            </w:pPr>
            <w:r w:rsidRPr="00A35C85">
              <w:rPr>
                <w:sz w:val="22"/>
                <w:szCs w:val="22"/>
              </w:rPr>
              <w:t xml:space="preserve">Суббота </w:t>
            </w:r>
          </w:p>
          <w:p w:rsidR="00550EAC" w:rsidRPr="00A35C85" w:rsidRDefault="00550EAC" w:rsidP="00B21716">
            <w:pPr>
              <w:jc w:val="center"/>
            </w:pPr>
            <w:r w:rsidRPr="00A35C85">
              <w:rPr>
                <w:sz w:val="22"/>
                <w:szCs w:val="22"/>
              </w:rPr>
              <w:t>9</w:t>
            </w:r>
            <w:r w:rsidRPr="00A35C85">
              <w:rPr>
                <w:sz w:val="22"/>
                <w:szCs w:val="22"/>
                <w:vertAlign w:val="superscript"/>
              </w:rPr>
              <w:t xml:space="preserve">00 </w:t>
            </w:r>
            <w:r w:rsidRPr="00A35C85">
              <w:rPr>
                <w:sz w:val="22"/>
                <w:szCs w:val="22"/>
              </w:rPr>
              <w:t>- 13</w:t>
            </w:r>
            <w:r w:rsidRPr="00A35C85">
              <w:rPr>
                <w:sz w:val="22"/>
                <w:szCs w:val="22"/>
                <w:vertAlign w:val="superscript"/>
              </w:rPr>
              <w:t xml:space="preserve">00  </w:t>
            </w:r>
            <w:r w:rsidRPr="00A35C85">
              <w:rPr>
                <w:sz w:val="22"/>
                <w:szCs w:val="22"/>
              </w:rPr>
              <w:t>без перерыва на обед</w:t>
            </w:r>
          </w:p>
          <w:p w:rsidR="00550EAC" w:rsidRPr="00A35C85" w:rsidRDefault="00550EAC" w:rsidP="00B21716">
            <w:pPr>
              <w:jc w:val="center"/>
            </w:pPr>
          </w:p>
          <w:p w:rsidR="00550EAC" w:rsidRPr="00A35C85" w:rsidRDefault="00550EAC" w:rsidP="00B21716">
            <w:pPr>
              <w:jc w:val="center"/>
            </w:pPr>
          </w:p>
        </w:tc>
      </w:tr>
      <w:tr w:rsidR="00550EAC" w:rsidRPr="00A35C85" w:rsidTr="00B21716">
        <w:trPr>
          <w:cantSplit/>
        </w:trPr>
        <w:tc>
          <w:tcPr>
            <w:tcW w:w="2176" w:type="dxa"/>
          </w:tcPr>
          <w:p w:rsidR="00550EAC" w:rsidRPr="00A35C85" w:rsidRDefault="00550EAC" w:rsidP="00B21716">
            <w:pPr>
              <w:jc w:val="both"/>
            </w:pPr>
            <w:r>
              <w:rPr>
                <w:sz w:val="22"/>
                <w:szCs w:val="22"/>
              </w:rPr>
              <w:t>Семенова Алина Валерьевна</w:t>
            </w:r>
          </w:p>
        </w:tc>
        <w:tc>
          <w:tcPr>
            <w:tcW w:w="3688" w:type="dxa"/>
            <w:vAlign w:val="center"/>
          </w:tcPr>
          <w:p w:rsidR="00550EAC" w:rsidRPr="00A35C85" w:rsidRDefault="00550EAC" w:rsidP="00B21716">
            <w:pPr>
              <w:jc w:val="both"/>
            </w:pPr>
            <w:r>
              <w:rPr>
                <w:sz w:val="22"/>
                <w:szCs w:val="22"/>
              </w:rPr>
              <w:t>Главный специалист</w:t>
            </w:r>
            <w:r w:rsidRPr="00A35C85">
              <w:rPr>
                <w:sz w:val="22"/>
                <w:szCs w:val="22"/>
              </w:rPr>
              <w:t xml:space="preserve">  МАУ «МФЦ» Моргаушского района Чувашской Республики</w:t>
            </w:r>
          </w:p>
        </w:tc>
        <w:tc>
          <w:tcPr>
            <w:tcW w:w="1573" w:type="dxa"/>
            <w:vAlign w:val="center"/>
          </w:tcPr>
          <w:p w:rsidR="00550EAC" w:rsidRPr="00A35C85" w:rsidRDefault="00550EAC" w:rsidP="00B21716">
            <w:pPr>
              <w:jc w:val="center"/>
            </w:pPr>
            <w:r w:rsidRPr="00A35C85">
              <w:rPr>
                <w:sz w:val="22"/>
                <w:szCs w:val="22"/>
              </w:rPr>
              <w:t>62-3-15</w:t>
            </w:r>
          </w:p>
          <w:p w:rsidR="00550EAC" w:rsidRPr="00A35C85" w:rsidRDefault="00550EAC" w:rsidP="00B21716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550EAC" w:rsidRPr="00A35C85" w:rsidRDefault="00550EAC" w:rsidP="00B21716">
            <w:pPr>
              <w:jc w:val="center"/>
            </w:pPr>
          </w:p>
        </w:tc>
      </w:tr>
      <w:tr w:rsidR="00550EAC" w:rsidRPr="00A35C85" w:rsidTr="00B21716">
        <w:trPr>
          <w:cantSplit/>
        </w:trPr>
        <w:tc>
          <w:tcPr>
            <w:tcW w:w="2176" w:type="dxa"/>
          </w:tcPr>
          <w:p w:rsidR="00550EAC" w:rsidRPr="00A35C85" w:rsidRDefault="00550EAC" w:rsidP="00B21716">
            <w:pPr>
              <w:jc w:val="both"/>
            </w:pPr>
            <w:r>
              <w:rPr>
                <w:sz w:val="22"/>
                <w:szCs w:val="22"/>
              </w:rPr>
              <w:t>Могилевская Кристина Геннадьевна</w:t>
            </w:r>
          </w:p>
        </w:tc>
        <w:tc>
          <w:tcPr>
            <w:tcW w:w="3688" w:type="dxa"/>
            <w:vAlign w:val="center"/>
          </w:tcPr>
          <w:p w:rsidR="00550EAC" w:rsidRPr="00A35C85" w:rsidRDefault="00550EAC" w:rsidP="00B21716">
            <w:pPr>
              <w:jc w:val="both"/>
            </w:pPr>
            <w:r>
              <w:rPr>
                <w:sz w:val="22"/>
                <w:szCs w:val="22"/>
              </w:rPr>
              <w:t>Ведущий с</w:t>
            </w:r>
            <w:r w:rsidRPr="00A35C85">
              <w:rPr>
                <w:sz w:val="22"/>
                <w:szCs w:val="22"/>
              </w:rPr>
              <w:t>пециалист  МАУ «МФЦ» Моргаушского района Чувашской Республики</w:t>
            </w:r>
          </w:p>
        </w:tc>
        <w:tc>
          <w:tcPr>
            <w:tcW w:w="1573" w:type="dxa"/>
            <w:vAlign w:val="center"/>
          </w:tcPr>
          <w:p w:rsidR="00550EAC" w:rsidRPr="00A35C85" w:rsidRDefault="00550EAC" w:rsidP="00B21716">
            <w:pPr>
              <w:jc w:val="center"/>
            </w:pPr>
            <w:r w:rsidRPr="00A35C85">
              <w:rPr>
                <w:sz w:val="22"/>
                <w:szCs w:val="22"/>
              </w:rPr>
              <w:t>62-3-15</w:t>
            </w:r>
          </w:p>
          <w:p w:rsidR="00550EAC" w:rsidRPr="00A35C85" w:rsidRDefault="00550EAC" w:rsidP="00B21716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550EAC" w:rsidRPr="00A35C85" w:rsidRDefault="00550EAC" w:rsidP="00B21716">
            <w:pPr>
              <w:jc w:val="center"/>
            </w:pPr>
          </w:p>
        </w:tc>
      </w:tr>
      <w:tr w:rsidR="00550EAC" w:rsidRPr="00A35C85" w:rsidTr="00B21716">
        <w:trPr>
          <w:cantSplit/>
        </w:trPr>
        <w:tc>
          <w:tcPr>
            <w:tcW w:w="2176" w:type="dxa"/>
          </w:tcPr>
          <w:p w:rsidR="00550EAC" w:rsidRPr="00A35C85" w:rsidRDefault="00550EAC" w:rsidP="00B21716">
            <w:pPr>
              <w:jc w:val="both"/>
            </w:pPr>
            <w:r>
              <w:rPr>
                <w:sz w:val="22"/>
                <w:szCs w:val="22"/>
              </w:rPr>
              <w:t>Галкина Венера Алексеевна</w:t>
            </w:r>
          </w:p>
        </w:tc>
        <w:tc>
          <w:tcPr>
            <w:tcW w:w="3688" w:type="dxa"/>
            <w:vAlign w:val="center"/>
          </w:tcPr>
          <w:p w:rsidR="00550EAC" w:rsidRPr="00A35C85" w:rsidRDefault="00550EAC" w:rsidP="00B21716">
            <w:pPr>
              <w:jc w:val="both"/>
            </w:pPr>
            <w:r>
              <w:rPr>
                <w:sz w:val="22"/>
                <w:szCs w:val="22"/>
              </w:rPr>
              <w:t>Ведущий с</w:t>
            </w:r>
            <w:r w:rsidRPr="00A35C85">
              <w:rPr>
                <w:sz w:val="22"/>
                <w:szCs w:val="22"/>
              </w:rPr>
              <w:t>пециалист  МАУ «МФЦ» Моргаушского района Чувашской Республики</w:t>
            </w:r>
          </w:p>
        </w:tc>
        <w:tc>
          <w:tcPr>
            <w:tcW w:w="1573" w:type="dxa"/>
            <w:vAlign w:val="center"/>
          </w:tcPr>
          <w:p w:rsidR="00550EAC" w:rsidRPr="00A35C85" w:rsidRDefault="00550EAC" w:rsidP="00B21716">
            <w:pPr>
              <w:jc w:val="center"/>
            </w:pPr>
            <w:r w:rsidRPr="00A35C85">
              <w:rPr>
                <w:sz w:val="22"/>
                <w:szCs w:val="22"/>
              </w:rPr>
              <w:t>62-3-15</w:t>
            </w:r>
          </w:p>
          <w:p w:rsidR="00550EAC" w:rsidRPr="00A35C85" w:rsidRDefault="00550EAC" w:rsidP="00B21716">
            <w:pPr>
              <w:jc w:val="center"/>
            </w:pPr>
          </w:p>
        </w:tc>
        <w:tc>
          <w:tcPr>
            <w:tcW w:w="2134" w:type="dxa"/>
            <w:vMerge/>
            <w:vAlign w:val="center"/>
          </w:tcPr>
          <w:p w:rsidR="00550EAC" w:rsidRPr="00A35C85" w:rsidRDefault="00550EAC" w:rsidP="00B21716">
            <w:pPr>
              <w:jc w:val="center"/>
            </w:pPr>
          </w:p>
        </w:tc>
      </w:tr>
    </w:tbl>
    <w:p w:rsidR="00550EAC" w:rsidRPr="00A35C85" w:rsidRDefault="00550EAC" w:rsidP="00550EAC">
      <w:pPr>
        <w:pStyle w:val="33"/>
        <w:rPr>
          <w:sz w:val="22"/>
          <w:szCs w:val="22"/>
        </w:rPr>
      </w:pPr>
    </w:p>
    <w:p w:rsidR="00550EAC" w:rsidRPr="00A35C85" w:rsidRDefault="00550EAC" w:rsidP="00550EAC">
      <w:pPr>
        <w:pStyle w:val="33"/>
        <w:rPr>
          <w:sz w:val="22"/>
          <w:szCs w:val="22"/>
        </w:rPr>
      </w:pPr>
      <w:r w:rsidRPr="00A35C85">
        <w:rPr>
          <w:sz w:val="22"/>
          <w:szCs w:val="22"/>
        </w:rPr>
        <w:t>Без перерыва на обед;  выходные дни – суббота, воскресенье, праздничные дни.</w:t>
      </w:r>
    </w:p>
    <w:p w:rsidR="00550EAC" w:rsidRPr="00A35C85" w:rsidRDefault="00550EAC" w:rsidP="00550EAC">
      <w:pPr>
        <w:ind w:firstLine="540"/>
        <w:rPr>
          <w:sz w:val="22"/>
          <w:szCs w:val="22"/>
        </w:rPr>
      </w:pPr>
    </w:p>
    <w:tbl>
      <w:tblPr>
        <w:tblW w:w="0" w:type="auto"/>
        <w:tblInd w:w="4608" w:type="dxa"/>
        <w:tblLook w:val="01E0"/>
      </w:tblPr>
      <w:tblGrid>
        <w:gridCol w:w="4963"/>
      </w:tblGrid>
      <w:tr w:rsidR="00550EAC" w:rsidRPr="00A35C85" w:rsidTr="00B21716">
        <w:tc>
          <w:tcPr>
            <w:tcW w:w="4963" w:type="dxa"/>
          </w:tcPr>
          <w:p w:rsidR="00550EAC" w:rsidRPr="00A35C85" w:rsidRDefault="00550EAC" w:rsidP="00B21716">
            <w:pPr>
              <w:rPr>
                <w:color w:val="000000"/>
              </w:rPr>
            </w:pP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 xml:space="preserve">Приложение №2 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 xml:space="preserve">к административному регламенту администрации </w:t>
            </w:r>
          </w:p>
          <w:p w:rsidR="00550EAC" w:rsidRPr="00A35C85" w:rsidRDefault="00040454" w:rsidP="00B21716">
            <w:pPr>
              <w:jc w:val="right"/>
            </w:pPr>
            <w:r>
              <w:rPr>
                <w:color w:val="000000"/>
                <w:sz w:val="22"/>
                <w:szCs w:val="22"/>
              </w:rPr>
              <w:t>Хорнойско</w:t>
            </w:r>
            <w:r w:rsidR="00550EAC">
              <w:rPr>
                <w:color w:val="000000"/>
                <w:sz w:val="22"/>
                <w:szCs w:val="22"/>
              </w:rPr>
              <w:t>го</w:t>
            </w:r>
            <w:r w:rsidR="00550EAC" w:rsidRPr="00A35C8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 Чувашской Республики по предоставлению муниципальной  услуги </w:t>
            </w:r>
            <w:r w:rsidR="00550EAC" w:rsidRPr="00A35C85">
              <w:rPr>
                <w:b/>
                <w:sz w:val="22"/>
                <w:szCs w:val="22"/>
              </w:rPr>
              <w:t>«</w:t>
            </w:r>
            <w:r w:rsidR="00550EAC" w:rsidRPr="00A35C85">
              <w:rPr>
                <w:bCs/>
                <w:sz w:val="22"/>
                <w:szCs w:val="22"/>
              </w:rPr>
              <w:t>Выдача разрешения на ввод объекта в эксплуатацию»</w:t>
            </w:r>
            <w:r w:rsidR="00550EAC" w:rsidRPr="00A35C85">
              <w:rPr>
                <w:sz w:val="22"/>
                <w:szCs w:val="22"/>
              </w:rPr>
              <w:t xml:space="preserve">, утвержденному постановлением администрации </w:t>
            </w:r>
            <w:r>
              <w:rPr>
                <w:sz w:val="22"/>
                <w:szCs w:val="22"/>
              </w:rPr>
              <w:t>Хорнойско</w:t>
            </w:r>
            <w:r w:rsidR="00550EAC">
              <w:rPr>
                <w:sz w:val="22"/>
                <w:szCs w:val="22"/>
              </w:rPr>
              <w:t>го</w:t>
            </w:r>
            <w:r w:rsidR="00550EAC" w:rsidRPr="00A35C85">
              <w:rPr>
                <w:sz w:val="22"/>
                <w:szCs w:val="22"/>
              </w:rPr>
              <w:t xml:space="preserve"> сельского поселения Моргаушского района  Чувашской Республики  от  </w:t>
            </w:r>
            <w:r w:rsidR="00550EAC">
              <w:rPr>
                <w:sz w:val="22"/>
                <w:szCs w:val="22"/>
              </w:rPr>
              <w:t>21.03.2016 г. №46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</w:p>
        </w:tc>
      </w:tr>
    </w:tbl>
    <w:p w:rsidR="00550EAC" w:rsidRPr="00A35C85" w:rsidRDefault="00550EAC" w:rsidP="00550EAC">
      <w:pPr>
        <w:jc w:val="center"/>
        <w:rPr>
          <w:sz w:val="22"/>
          <w:szCs w:val="22"/>
        </w:rPr>
      </w:pP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кому:__________________________________________</w:t>
      </w:r>
    </w:p>
    <w:p w:rsidR="00550EAC" w:rsidRPr="00A35C85" w:rsidRDefault="00550EAC" w:rsidP="00550EAC">
      <w:pPr>
        <w:ind w:left="2694"/>
        <w:rPr>
          <w:bCs/>
          <w:sz w:val="22"/>
          <w:szCs w:val="22"/>
          <w:u w:val="single"/>
        </w:rPr>
      </w:pPr>
      <w:r w:rsidRPr="00A35C85">
        <w:rPr>
          <w:bCs/>
          <w:sz w:val="22"/>
          <w:szCs w:val="22"/>
        </w:rPr>
        <w:t xml:space="preserve">                   (уполномоченный на выдачу разрешений орган)</w:t>
      </w:r>
      <w:r w:rsidRPr="00A35C85">
        <w:rPr>
          <w:bCs/>
          <w:sz w:val="22"/>
          <w:szCs w:val="22"/>
          <w:u w:val="single"/>
        </w:rPr>
        <w:t xml:space="preserve">          </w:t>
      </w: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от кого:________________________________________</w:t>
      </w: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(наименование </w:t>
      </w:r>
      <w:proofErr w:type="gramStart"/>
      <w:r w:rsidRPr="00A35C85">
        <w:rPr>
          <w:bCs/>
          <w:sz w:val="22"/>
          <w:szCs w:val="22"/>
        </w:rPr>
        <w:t>юридического</w:t>
      </w:r>
      <w:proofErr w:type="gramEnd"/>
      <w:r w:rsidRPr="00A35C85">
        <w:rPr>
          <w:bCs/>
          <w:sz w:val="22"/>
          <w:szCs w:val="22"/>
        </w:rPr>
        <w:t xml:space="preserve"> </w:t>
      </w:r>
      <w:proofErr w:type="spellStart"/>
      <w:r w:rsidRPr="00A35C85">
        <w:rPr>
          <w:bCs/>
          <w:sz w:val="22"/>
          <w:szCs w:val="22"/>
        </w:rPr>
        <w:t>лица-застройщик</w:t>
      </w:r>
      <w:proofErr w:type="spellEnd"/>
      <w:r w:rsidRPr="00A35C85">
        <w:rPr>
          <w:bCs/>
          <w:sz w:val="22"/>
          <w:szCs w:val="22"/>
        </w:rPr>
        <w:t>),</w:t>
      </w: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____________________________________________</w:t>
      </w: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</w:t>
      </w:r>
      <w:proofErr w:type="gramStart"/>
      <w:r w:rsidRPr="00A35C85">
        <w:rPr>
          <w:bCs/>
          <w:sz w:val="22"/>
          <w:szCs w:val="22"/>
        </w:rPr>
        <w:t>планирующего</w:t>
      </w:r>
      <w:proofErr w:type="gramEnd"/>
      <w:r w:rsidRPr="00A35C85">
        <w:rPr>
          <w:bCs/>
          <w:sz w:val="22"/>
          <w:szCs w:val="22"/>
        </w:rPr>
        <w:t xml:space="preserve"> осуществлять строительство, </w:t>
      </w: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____________________________________________</w:t>
      </w: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капитальный ремонт или реконструкцию;</w:t>
      </w: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____________________________________________</w:t>
      </w: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 ИНН; юридический и почтовый адреса;</w:t>
      </w: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____________________________________________</w:t>
      </w: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 ФИО руководителя; телефон; банковские </w:t>
      </w: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____________________________________________</w:t>
      </w:r>
    </w:p>
    <w:p w:rsidR="00550EAC" w:rsidRPr="00A35C85" w:rsidRDefault="00550EAC" w:rsidP="00550EAC">
      <w:pPr>
        <w:ind w:left="269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реквизиты (наименование банка, </w:t>
      </w:r>
      <w:proofErr w:type="spellStart"/>
      <w:proofErr w:type="gramStart"/>
      <w:r w:rsidRPr="00A35C85">
        <w:rPr>
          <w:bCs/>
          <w:sz w:val="22"/>
          <w:szCs w:val="22"/>
        </w:rPr>
        <w:t>р</w:t>
      </w:r>
      <w:proofErr w:type="spellEnd"/>
      <w:proofErr w:type="gramEnd"/>
      <w:r w:rsidRPr="00A35C85">
        <w:rPr>
          <w:bCs/>
          <w:sz w:val="22"/>
          <w:szCs w:val="22"/>
        </w:rPr>
        <w:t>/</w:t>
      </w:r>
      <w:proofErr w:type="spellStart"/>
      <w:r w:rsidRPr="00A35C85">
        <w:rPr>
          <w:bCs/>
          <w:sz w:val="22"/>
          <w:szCs w:val="22"/>
        </w:rPr>
        <w:t>с,к</w:t>
      </w:r>
      <w:proofErr w:type="spellEnd"/>
      <w:r w:rsidRPr="00A35C85">
        <w:rPr>
          <w:bCs/>
          <w:sz w:val="22"/>
          <w:szCs w:val="22"/>
        </w:rPr>
        <w:t>/</w:t>
      </w:r>
      <w:proofErr w:type="spellStart"/>
      <w:r w:rsidRPr="00A35C85">
        <w:rPr>
          <w:bCs/>
          <w:sz w:val="22"/>
          <w:szCs w:val="22"/>
        </w:rPr>
        <w:t>с,БИК</w:t>
      </w:r>
      <w:proofErr w:type="spellEnd"/>
      <w:r w:rsidRPr="00A35C85">
        <w:rPr>
          <w:bCs/>
          <w:sz w:val="22"/>
          <w:szCs w:val="22"/>
        </w:rPr>
        <w:t xml:space="preserve">)     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jc w:val="center"/>
        <w:rPr>
          <w:b/>
          <w:bCs/>
          <w:sz w:val="22"/>
          <w:szCs w:val="22"/>
        </w:rPr>
      </w:pPr>
      <w:r w:rsidRPr="00A35C85">
        <w:rPr>
          <w:b/>
          <w:bCs/>
          <w:sz w:val="22"/>
          <w:szCs w:val="22"/>
        </w:rPr>
        <w:t>Заявление</w:t>
      </w:r>
    </w:p>
    <w:p w:rsidR="00550EAC" w:rsidRPr="00A35C85" w:rsidRDefault="00550EAC" w:rsidP="00550EAC">
      <w:pPr>
        <w:jc w:val="center"/>
        <w:rPr>
          <w:b/>
          <w:bCs/>
          <w:sz w:val="22"/>
          <w:szCs w:val="22"/>
        </w:rPr>
      </w:pPr>
      <w:r w:rsidRPr="00A35C85">
        <w:rPr>
          <w:b/>
          <w:bCs/>
          <w:sz w:val="22"/>
          <w:szCs w:val="22"/>
        </w:rPr>
        <w:t>о выдаче разрешения на ввод в эксплуатацию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Прошу выдать разрешение на ввод в эксплуатацию объекта  капитального строительства 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lastRenderedPageBreak/>
        <w:t xml:space="preserve">                              (наименование объекта)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на земельном участке по адресу: 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         город, район, улица, номер участка)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Строительство (реконструкция) осуществлено________________________  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                   (наименование документа)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От "____"</w:t>
      </w:r>
      <w:proofErr w:type="spellStart"/>
      <w:r w:rsidRPr="00A35C85">
        <w:rPr>
          <w:bCs/>
          <w:sz w:val="22"/>
          <w:szCs w:val="22"/>
        </w:rPr>
        <w:t>____________________</w:t>
      </w:r>
      <w:proofErr w:type="gramStart"/>
      <w:r w:rsidRPr="00A35C85">
        <w:rPr>
          <w:bCs/>
          <w:sz w:val="22"/>
          <w:szCs w:val="22"/>
        </w:rPr>
        <w:t>г</w:t>
      </w:r>
      <w:proofErr w:type="spellEnd"/>
      <w:proofErr w:type="gramEnd"/>
      <w:r w:rsidRPr="00A35C85">
        <w:rPr>
          <w:bCs/>
          <w:sz w:val="22"/>
          <w:szCs w:val="22"/>
        </w:rPr>
        <w:t>. N 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Право на пользование землей закреплено 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                    (наименование документа)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______________________ от "____"___________________ </w:t>
      </w:r>
      <w:proofErr w:type="gramStart"/>
      <w:r w:rsidRPr="00A35C85">
        <w:rPr>
          <w:bCs/>
          <w:sz w:val="22"/>
          <w:szCs w:val="22"/>
        </w:rPr>
        <w:t>г</w:t>
      </w:r>
      <w:proofErr w:type="gramEnd"/>
      <w:r w:rsidRPr="00A35C85">
        <w:rPr>
          <w:bCs/>
          <w:sz w:val="22"/>
          <w:szCs w:val="22"/>
        </w:rPr>
        <w:t>. N __________.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Дополнительно информируем: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Финансирование строительства (реконструкции,  капитального  ремонта</w:t>
      </w:r>
      <w:proofErr w:type="gramStart"/>
      <w:r w:rsidRPr="00A35C85">
        <w:rPr>
          <w:bCs/>
          <w:sz w:val="22"/>
          <w:szCs w:val="22"/>
        </w:rPr>
        <w:t>)о</w:t>
      </w:r>
      <w:proofErr w:type="gramEnd"/>
      <w:r w:rsidRPr="00A35C85">
        <w:rPr>
          <w:bCs/>
          <w:sz w:val="22"/>
          <w:szCs w:val="22"/>
        </w:rPr>
        <w:t>существлено 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(банковские реквизиты и номер счета)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Работы  производились  подрядным  (хозяйственным)  способом  </w:t>
      </w:r>
      <w:proofErr w:type="gramStart"/>
      <w:r w:rsidRPr="00A35C85">
        <w:rPr>
          <w:bCs/>
          <w:sz w:val="22"/>
          <w:szCs w:val="22"/>
        </w:rPr>
        <w:t>в</w:t>
      </w:r>
      <w:proofErr w:type="gramEnd"/>
    </w:p>
    <w:p w:rsidR="00550EAC" w:rsidRPr="00A35C85" w:rsidRDefault="00550EAC" w:rsidP="00550EAC">
      <w:pPr>
        <w:rPr>
          <w:bCs/>
          <w:sz w:val="22"/>
          <w:szCs w:val="22"/>
        </w:rPr>
      </w:pPr>
      <w:proofErr w:type="gramStart"/>
      <w:r w:rsidRPr="00A35C85">
        <w:rPr>
          <w:bCs/>
          <w:sz w:val="22"/>
          <w:szCs w:val="22"/>
        </w:rPr>
        <w:t>соответствии</w:t>
      </w:r>
      <w:proofErr w:type="gramEnd"/>
      <w:r w:rsidRPr="00A35C85">
        <w:rPr>
          <w:bCs/>
          <w:sz w:val="22"/>
          <w:szCs w:val="22"/>
        </w:rPr>
        <w:t xml:space="preserve"> с договором от "___"______________20_____ г. N 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</w:t>
      </w:r>
      <w:proofErr w:type="gramStart"/>
      <w:r w:rsidRPr="00A35C85">
        <w:rPr>
          <w:bCs/>
          <w:sz w:val="22"/>
          <w:szCs w:val="22"/>
        </w:rPr>
        <w:t>(наименование организации, ИНН,</w:t>
      </w:r>
      <w:proofErr w:type="gramEnd"/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юридический и почтовый адреса, ФИО руководителя, номер телефона,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банковские реквизиты (наименование банка, </w:t>
      </w:r>
      <w:proofErr w:type="spellStart"/>
      <w:proofErr w:type="gramStart"/>
      <w:r w:rsidRPr="00A35C85">
        <w:rPr>
          <w:bCs/>
          <w:sz w:val="22"/>
          <w:szCs w:val="22"/>
        </w:rPr>
        <w:t>р</w:t>
      </w:r>
      <w:proofErr w:type="spellEnd"/>
      <w:proofErr w:type="gramEnd"/>
      <w:r w:rsidRPr="00A35C85">
        <w:rPr>
          <w:bCs/>
          <w:sz w:val="22"/>
          <w:szCs w:val="22"/>
        </w:rPr>
        <w:t>/с, к/с, БИК))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Право выполнения строительно-монтажных работ закреплено 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(наименование документа и уполномоченной организации, его выдавшей)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от "____"___________________ </w:t>
      </w:r>
      <w:proofErr w:type="gramStart"/>
      <w:r w:rsidRPr="00A35C85">
        <w:rPr>
          <w:bCs/>
          <w:sz w:val="22"/>
          <w:szCs w:val="22"/>
        </w:rPr>
        <w:t>г</w:t>
      </w:r>
      <w:proofErr w:type="gramEnd"/>
      <w:r w:rsidRPr="00A35C85">
        <w:rPr>
          <w:bCs/>
          <w:sz w:val="22"/>
          <w:szCs w:val="22"/>
        </w:rPr>
        <w:t>. N___________________________________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Производителем работ приказом _________ от "__"__________ </w:t>
      </w:r>
      <w:proofErr w:type="gramStart"/>
      <w:r w:rsidRPr="00A35C85">
        <w:rPr>
          <w:bCs/>
          <w:sz w:val="22"/>
          <w:szCs w:val="22"/>
        </w:rPr>
        <w:t>г</w:t>
      </w:r>
      <w:proofErr w:type="gramEnd"/>
      <w:r w:rsidRPr="00A35C85">
        <w:rPr>
          <w:bCs/>
          <w:sz w:val="22"/>
          <w:szCs w:val="22"/>
        </w:rPr>
        <w:t>. N______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назначен____________________________________________________________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(должность, фамилия, имя, отчество)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имеющий </w:t>
      </w:r>
      <w:proofErr w:type="spellStart"/>
      <w:r w:rsidRPr="00A35C85">
        <w:rPr>
          <w:bCs/>
          <w:sz w:val="22"/>
          <w:szCs w:val="22"/>
        </w:rPr>
        <w:t>_______________________специальное</w:t>
      </w:r>
      <w:proofErr w:type="spellEnd"/>
      <w:r w:rsidRPr="00A35C85">
        <w:rPr>
          <w:bCs/>
          <w:sz w:val="22"/>
          <w:szCs w:val="22"/>
        </w:rPr>
        <w:t xml:space="preserve"> образование и стаж работы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(высшее, среднее)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в строительстве _________________ лет,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Строительный контроль в соответствии с договором от "__"_________ </w:t>
      </w:r>
      <w:proofErr w:type="spellStart"/>
      <w:proofErr w:type="gramStart"/>
      <w:r w:rsidRPr="00A35C85">
        <w:rPr>
          <w:bCs/>
          <w:sz w:val="22"/>
          <w:szCs w:val="22"/>
        </w:rPr>
        <w:t>г</w:t>
      </w:r>
      <w:proofErr w:type="gramEnd"/>
      <w:r w:rsidRPr="00A35C85">
        <w:rPr>
          <w:bCs/>
          <w:sz w:val="22"/>
          <w:szCs w:val="22"/>
        </w:rPr>
        <w:t>.N</w:t>
      </w:r>
      <w:proofErr w:type="spellEnd"/>
      <w:r w:rsidRPr="00A35C85">
        <w:rPr>
          <w:bCs/>
          <w:sz w:val="22"/>
          <w:szCs w:val="22"/>
        </w:rPr>
        <w:t>________ осуществлялся 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</w:t>
      </w:r>
      <w:proofErr w:type="gramStart"/>
      <w:r w:rsidRPr="00A35C85">
        <w:rPr>
          <w:bCs/>
          <w:sz w:val="22"/>
          <w:szCs w:val="22"/>
        </w:rPr>
        <w:t>(наименование организации, ИНН, юридический и</w:t>
      </w:r>
      <w:proofErr w:type="gramEnd"/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proofErr w:type="gramStart"/>
      <w:r w:rsidRPr="00A35C85">
        <w:rPr>
          <w:bCs/>
          <w:sz w:val="22"/>
          <w:szCs w:val="22"/>
        </w:rPr>
        <w:t>почтовый адреса, ФИО руководителя, номер телефона, банковские</w:t>
      </w:r>
      <w:proofErr w:type="gramEnd"/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____________________________________________________________________                    реквизиты (наименование банка, </w:t>
      </w:r>
      <w:proofErr w:type="spellStart"/>
      <w:proofErr w:type="gramStart"/>
      <w:r w:rsidRPr="00A35C85">
        <w:rPr>
          <w:bCs/>
          <w:sz w:val="22"/>
          <w:szCs w:val="22"/>
        </w:rPr>
        <w:t>р</w:t>
      </w:r>
      <w:proofErr w:type="spellEnd"/>
      <w:proofErr w:type="gramEnd"/>
      <w:r w:rsidRPr="00A35C85">
        <w:rPr>
          <w:bCs/>
          <w:sz w:val="22"/>
          <w:szCs w:val="22"/>
        </w:rPr>
        <w:t>/с, к/с, БИК))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право выполнения функций заказчика (застройщика) закреплено 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(наименование документа и организации, его выдавшей)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N ____________ от "____"___________________ </w:t>
      </w:r>
      <w:proofErr w:type="gramStart"/>
      <w:r w:rsidRPr="00A35C85">
        <w:rPr>
          <w:bCs/>
          <w:sz w:val="22"/>
          <w:szCs w:val="22"/>
        </w:rPr>
        <w:t>г</w:t>
      </w:r>
      <w:proofErr w:type="gramEnd"/>
      <w:r w:rsidRPr="00A35C85">
        <w:rPr>
          <w:bCs/>
          <w:sz w:val="22"/>
          <w:szCs w:val="22"/>
        </w:rPr>
        <w:t>.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Обязуюсь обо всех изменениях, связанных с приведенными  в  настоящем заявлении сведениями, сообщать ___________________________</w:t>
      </w:r>
    </w:p>
    <w:p w:rsidR="00550EAC" w:rsidRPr="00A35C85" w:rsidRDefault="00550EAC" w:rsidP="00550EAC">
      <w:pPr>
        <w:rPr>
          <w:bCs/>
          <w:sz w:val="22"/>
          <w:szCs w:val="22"/>
          <w:u w:val="single"/>
        </w:rPr>
      </w:pPr>
      <w:r w:rsidRPr="00A35C85">
        <w:rPr>
          <w:bCs/>
          <w:sz w:val="22"/>
          <w:szCs w:val="22"/>
        </w:rPr>
        <w:t>_______________________________________________________________</w:t>
      </w:r>
      <w:r w:rsidRPr="00A35C85">
        <w:rPr>
          <w:bCs/>
          <w:sz w:val="22"/>
          <w:szCs w:val="22"/>
          <w:u w:val="single"/>
        </w:rPr>
        <w:t xml:space="preserve"> 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(наименование уполномоченного органа)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  ________________________      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(должность)               (подпись)                  (Ф.И.О.)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М.П.                           "___"______________20_____ г.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lastRenderedPageBreak/>
        <w:t xml:space="preserve">      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ind w:firstLine="540"/>
        <w:rPr>
          <w:sz w:val="22"/>
          <w:szCs w:val="22"/>
        </w:rPr>
      </w:pPr>
    </w:p>
    <w:tbl>
      <w:tblPr>
        <w:tblW w:w="0" w:type="auto"/>
        <w:tblInd w:w="4608" w:type="dxa"/>
        <w:tblLook w:val="01E0"/>
      </w:tblPr>
      <w:tblGrid>
        <w:gridCol w:w="4963"/>
      </w:tblGrid>
      <w:tr w:rsidR="00550EAC" w:rsidRPr="00A35C85" w:rsidTr="00B21716">
        <w:tc>
          <w:tcPr>
            <w:tcW w:w="4963" w:type="dxa"/>
          </w:tcPr>
          <w:p w:rsidR="00550EAC" w:rsidRPr="00A35C85" w:rsidRDefault="00550EAC" w:rsidP="00B21716">
            <w:pPr>
              <w:jc w:val="right"/>
              <w:rPr>
                <w:color w:val="000000"/>
              </w:rPr>
            </w:pP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 xml:space="preserve">Приложение №3 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 xml:space="preserve">к административному регламенту администрации </w:t>
            </w:r>
          </w:p>
          <w:p w:rsidR="00550EAC" w:rsidRPr="00A35C85" w:rsidRDefault="00040454" w:rsidP="00B21716">
            <w:pPr>
              <w:jc w:val="right"/>
            </w:pPr>
            <w:r>
              <w:rPr>
                <w:color w:val="000000"/>
                <w:sz w:val="22"/>
                <w:szCs w:val="22"/>
              </w:rPr>
              <w:t>Хорнойско</w:t>
            </w:r>
            <w:r w:rsidR="00550EAC">
              <w:rPr>
                <w:color w:val="000000"/>
                <w:sz w:val="22"/>
                <w:szCs w:val="22"/>
              </w:rPr>
              <w:t>го</w:t>
            </w:r>
            <w:r w:rsidR="00550EAC" w:rsidRPr="00A35C8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 Чувашской Республики по предоставлению муниципальной  услуги </w:t>
            </w:r>
            <w:r w:rsidR="00550EAC" w:rsidRPr="00A35C85">
              <w:rPr>
                <w:b/>
                <w:sz w:val="22"/>
                <w:szCs w:val="22"/>
              </w:rPr>
              <w:t>«</w:t>
            </w:r>
            <w:r w:rsidR="00550EAC" w:rsidRPr="00A35C85">
              <w:rPr>
                <w:bCs/>
                <w:sz w:val="22"/>
                <w:szCs w:val="22"/>
              </w:rPr>
              <w:t>Выдача разрешения на ввод объекта в эксплуатацию»</w:t>
            </w:r>
            <w:r w:rsidR="00550EAC" w:rsidRPr="00A35C85">
              <w:rPr>
                <w:sz w:val="22"/>
                <w:szCs w:val="22"/>
              </w:rPr>
              <w:t xml:space="preserve">, утвержденному постановлением администрации </w:t>
            </w:r>
            <w:r>
              <w:rPr>
                <w:sz w:val="22"/>
                <w:szCs w:val="22"/>
              </w:rPr>
              <w:t>Хорнойско</w:t>
            </w:r>
            <w:r w:rsidR="00550EAC">
              <w:rPr>
                <w:sz w:val="22"/>
                <w:szCs w:val="22"/>
              </w:rPr>
              <w:t>го</w:t>
            </w:r>
            <w:r w:rsidR="00550EAC" w:rsidRPr="00A35C85">
              <w:rPr>
                <w:sz w:val="22"/>
                <w:szCs w:val="22"/>
              </w:rPr>
              <w:t xml:space="preserve"> сельского поселения Моргаушского района  Чувашской Республики  от  </w:t>
            </w:r>
            <w:r w:rsidR="00550EAC">
              <w:rPr>
                <w:sz w:val="22"/>
                <w:szCs w:val="22"/>
              </w:rPr>
              <w:t>21.03.2016 г. №46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</w:p>
        </w:tc>
      </w:tr>
    </w:tbl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Default="00550EAC" w:rsidP="00550EAC">
      <w:pPr>
        <w:spacing w:after="480"/>
        <w:jc w:val="center"/>
        <w:rPr>
          <w:b/>
          <w:bCs/>
        </w:rPr>
      </w:pPr>
      <w:r w:rsidRPr="00A35C85">
        <w:rPr>
          <w:bCs/>
          <w:sz w:val="22"/>
          <w:szCs w:val="22"/>
        </w:rPr>
        <w:t xml:space="preserve">                       </w:t>
      </w:r>
      <w:r>
        <w:rPr>
          <w:b/>
          <w:bCs/>
        </w:rPr>
        <w:t>ФОРМА</w:t>
      </w:r>
      <w:r>
        <w:rPr>
          <w:b/>
          <w:bCs/>
        </w:rPr>
        <w:br/>
        <w:t>РАЗРЕШЕНИЯ НА ВВОД ОБЪЕКТА В ЭКСПЛУАТАЦИЮ</w:t>
      </w:r>
    </w:p>
    <w:p w:rsidR="00550EAC" w:rsidRDefault="00550EAC" w:rsidP="00550EAC">
      <w:pPr>
        <w:ind w:left="5670"/>
      </w:pPr>
      <w:r>
        <w:t xml:space="preserve">Кому  </w:t>
      </w:r>
    </w:p>
    <w:p w:rsidR="00550EAC" w:rsidRDefault="00550EAC" w:rsidP="00550EAC">
      <w:pPr>
        <w:pBdr>
          <w:top w:val="single" w:sz="4" w:space="1" w:color="auto"/>
        </w:pBdr>
        <w:ind w:left="6237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застройщика</w:t>
      </w:r>
      <w:proofErr w:type="gramEnd"/>
    </w:p>
    <w:p w:rsidR="00550EAC" w:rsidRDefault="00550EAC" w:rsidP="00550EAC">
      <w:pPr>
        <w:ind w:left="5670"/>
      </w:pPr>
    </w:p>
    <w:p w:rsidR="00550EAC" w:rsidRDefault="00550EAC" w:rsidP="00550EAC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 – для граждан,</w:t>
      </w:r>
      <w:proofErr w:type="gramEnd"/>
    </w:p>
    <w:p w:rsidR="00550EAC" w:rsidRDefault="00550EAC" w:rsidP="00550EAC">
      <w:pPr>
        <w:ind w:left="5670"/>
      </w:pPr>
    </w:p>
    <w:p w:rsidR="00550EAC" w:rsidRDefault="00550EAC" w:rsidP="00550EAC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полное наименование организации – </w:t>
      </w:r>
      <w:proofErr w:type="gramStart"/>
      <w:r>
        <w:rPr>
          <w:sz w:val="18"/>
          <w:szCs w:val="18"/>
        </w:rPr>
        <w:t>для</w:t>
      </w:r>
      <w:proofErr w:type="gramEnd"/>
    </w:p>
    <w:p w:rsidR="00550EAC" w:rsidRDefault="00550EAC" w:rsidP="00550EAC">
      <w:pPr>
        <w:ind w:left="5670"/>
      </w:pPr>
    </w:p>
    <w:p w:rsidR="00550EAC" w:rsidRDefault="00550EAC" w:rsidP="00550EAC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юридических лиц), его почтовый индекс</w:t>
      </w:r>
    </w:p>
    <w:p w:rsidR="00550EAC" w:rsidRDefault="00550EAC" w:rsidP="00550EAC">
      <w:pPr>
        <w:tabs>
          <w:tab w:val="right" w:pos="9923"/>
        </w:tabs>
        <w:ind w:left="5670"/>
        <w:rPr>
          <w:lang w:val="en-US"/>
        </w:rPr>
      </w:pPr>
      <w:r>
        <w:tab/>
      </w:r>
      <w:r>
        <w:rPr>
          <w:rStyle w:val="afff4"/>
        </w:rPr>
        <w:endnoteReference w:customMarkFollows="1" w:id="1"/>
        <w:t>1</w:t>
      </w:r>
    </w:p>
    <w:p w:rsidR="00550EAC" w:rsidRDefault="00550EAC" w:rsidP="00550EAC">
      <w:pPr>
        <w:pBdr>
          <w:top w:val="single" w:sz="4" w:space="1" w:color="auto"/>
        </w:pBdr>
        <w:spacing w:after="480"/>
        <w:ind w:left="5670" w:right="113"/>
        <w:jc w:val="center"/>
        <w:rPr>
          <w:sz w:val="18"/>
          <w:szCs w:val="18"/>
        </w:rPr>
      </w:pPr>
      <w:r>
        <w:rPr>
          <w:sz w:val="18"/>
          <w:szCs w:val="18"/>
        </w:rPr>
        <w:t>и адрес, адрес электронной почты)</w:t>
      </w:r>
    </w:p>
    <w:p w:rsidR="00550EAC" w:rsidRDefault="00550EAC" w:rsidP="00550EA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РАЗРЕШЕНИЕ</w:t>
      </w:r>
      <w:r>
        <w:rPr>
          <w:b/>
          <w:bCs/>
          <w:sz w:val="26"/>
          <w:szCs w:val="26"/>
        </w:rPr>
        <w:br/>
        <w:t>на ввод объекта в эксплуатацию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5160"/>
        <w:gridCol w:w="397"/>
        <w:gridCol w:w="1814"/>
        <w:gridCol w:w="341"/>
      </w:tblGrid>
      <w:tr w:rsidR="00550EAC" w:rsidTr="00B21716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>
            <w: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Default="00550EAC" w:rsidP="00B21716">
            <w:pPr>
              <w:jc w:val="center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>
            <w:r>
              <w:rPr>
                <w:rStyle w:val="afff4"/>
              </w:rPr>
              <w:endnoteReference w:customMarkFollows="1" w:id="2"/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Default="00550EAC" w:rsidP="00B21716">
            <w:pPr>
              <w:jc w:val="center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>
            <w:r>
              <w:rPr>
                <w:rStyle w:val="afff4"/>
              </w:rPr>
              <w:endnoteReference w:customMarkFollows="1" w:id="3"/>
              <w:t>3</w:t>
            </w:r>
          </w:p>
        </w:tc>
      </w:tr>
    </w:tbl>
    <w:p w:rsidR="00550EAC" w:rsidRDefault="00550EAC" w:rsidP="00550EAC">
      <w:pPr>
        <w:spacing w:before="240"/>
      </w:pPr>
      <w:r>
        <w:t xml:space="preserve">I.  </w:t>
      </w:r>
    </w:p>
    <w:p w:rsidR="00550EAC" w:rsidRDefault="00550EAC" w:rsidP="00550EAC">
      <w:pPr>
        <w:pBdr>
          <w:top w:val="single" w:sz="4" w:space="1" w:color="auto"/>
        </w:pBdr>
        <w:spacing w:after="60"/>
        <w:ind w:left="266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уполномоченного федерального органа исполнительной власти, или</w:t>
      </w:r>
      <w:proofErr w:type="gramEnd"/>
    </w:p>
    <w:p w:rsidR="00550EAC" w:rsidRDefault="00550EAC" w:rsidP="00550EAC"/>
    <w:p w:rsidR="00550EAC" w:rsidRDefault="00550EAC" w:rsidP="00550EAC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>
        <w:rPr>
          <w:sz w:val="16"/>
          <w:szCs w:val="16"/>
        </w:rPr>
        <w:t>органа исполнительной власти субъекта Российской Федерации, или органа местного самоуправления,</w:t>
      </w:r>
    </w:p>
    <w:p w:rsidR="00550EAC" w:rsidRDefault="00550EAC" w:rsidP="00550EAC"/>
    <w:p w:rsidR="00550EAC" w:rsidRDefault="00550EAC" w:rsidP="00550EAC">
      <w:pPr>
        <w:pBdr>
          <w:top w:val="single" w:sz="4" w:space="1" w:color="auto"/>
        </w:pBdr>
        <w:spacing w:after="360"/>
        <w:jc w:val="center"/>
        <w:rPr>
          <w:sz w:val="16"/>
          <w:szCs w:val="16"/>
        </w:rPr>
      </w:pPr>
      <w:r>
        <w:rPr>
          <w:sz w:val="16"/>
          <w:szCs w:val="16"/>
        </w:rPr>
        <w:t>осуществляющих выдачу разрешения на ввод объекта в эксплуатацию, Государственная корпорация по атомной энергии “</w:t>
      </w:r>
      <w:proofErr w:type="spellStart"/>
      <w:r>
        <w:rPr>
          <w:sz w:val="16"/>
          <w:szCs w:val="16"/>
        </w:rPr>
        <w:t>Росатом</w:t>
      </w:r>
      <w:proofErr w:type="spellEnd"/>
      <w:r>
        <w:rPr>
          <w:sz w:val="16"/>
          <w:szCs w:val="16"/>
        </w:rPr>
        <w:t>”)</w:t>
      </w:r>
    </w:p>
    <w:p w:rsidR="00550EAC" w:rsidRPr="00FA25C6" w:rsidRDefault="00550EAC" w:rsidP="00550EAC">
      <w:pPr>
        <w:jc w:val="both"/>
      </w:pPr>
      <w: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 </w:t>
      </w:r>
      <w:r>
        <w:rPr>
          <w:rStyle w:val="afff4"/>
        </w:rPr>
        <w:endnoteReference w:customMarkFollows="1" w:id="4"/>
        <w:t>4</w:t>
      </w:r>
      <w:r>
        <w:t>,</w:t>
      </w:r>
      <w:r w:rsidRPr="00FA25C6">
        <w:br/>
      </w:r>
    </w:p>
    <w:p w:rsidR="00550EAC" w:rsidRDefault="00550EAC" w:rsidP="00550EAC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объекта (этапа)</w:t>
      </w:r>
      <w:proofErr w:type="gramEnd"/>
    </w:p>
    <w:p w:rsidR="00550EAC" w:rsidRDefault="00550EAC" w:rsidP="00550EAC"/>
    <w:p w:rsidR="00550EAC" w:rsidRDefault="00550EAC" w:rsidP="00550EAC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r>
        <w:rPr>
          <w:sz w:val="16"/>
          <w:szCs w:val="16"/>
        </w:rPr>
        <w:t>капитального строительства</w:t>
      </w:r>
    </w:p>
    <w:p w:rsidR="00550EAC" w:rsidRDefault="00550EAC" w:rsidP="00550EAC">
      <w:pPr>
        <w:tabs>
          <w:tab w:val="right" w:pos="9923"/>
        </w:tabs>
      </w:pPr>
      <w:r>
        <w:lastRenderedPageBreak/>
        <w:tab/>
      </w:r>
      <w:r>
        <w:rPr>
          <w:rStyle w:val="afff4"/>
        </w:rPr>
        <w:endnoteReference w:customMarkFollows="1" w:id="5"/>
        <w:t>5</w:t>
      </w:r>
    </w:p>
    <w:p w:rsidR="00550EAC" w:rsidRDefault="00550EAC" w:rsidP="00550EAC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>
        <w:rPr>
          <w:sz w:val="16"/>
          <w:szCs w:val="16"/>
        </w:rPr>
        <w:t>в соответствии с проектной документацией, кадастровый номер объекта)</w:t>
      </w:r>
    </w:p>
    <w:p w:rsidR="00550EAC" w:rsidRDefault="00550EAC" w:rsidP="00550EAC">
      <w:pPr>
        <w:spacing w:before="240"/>
        <w:jc w:val="center"/>
      </w:pPr>
      <w:proofErr w:type="gramStart"/>
      <w:r>
        <w:t>расположенного</w:t>
      </w:r>
      <w:proofErr w:type="gramEnd"/>
      <w:r>
        <w:t xml:space="preserve"> по адресу:</w:t>
      </w:r>
    </w:p>
    <w:p w:rsidR="00550EAC" w:rsidRDefault="00550EAC" w:rsidP="00550EAC"/>
    <w:p w:rsidR="00550EAC" w:rsidRDefault="00550EAC" w:rsidP="00550EAC">
      <w:pPr>
        <w:pBdr>
          <w:top w:val="single" w:sz="4" w:space="1" w:color="auto"/>
        </w:pBdr>
        <w:spacing w:after="60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(адрес объекта капитального строительства в соответствии с государственным адресным</w:t>
      </w:r>
      <w:proofErr w:type="gramEnd"/>
    </w:p>
    <w:p w:rsidR="00550EAC" w:rsidRDefault="00550EAC" w:rsidP="00550EAC">
      <w:pPr>
        <w:tabs>
          <w:tab w:val="right" w:pos="9923"/>
        </w:tabs>
      </w:pPr>
      <w:r>
        <w:tab/>
      </w:r>
      <w:r>
        <w:rPr>
          <w:rStyle w:val="afff4"/>
        </w:rPr>
        <w:endnoteReference w:customMarkFollows="1" w:id="6"/>
        <w:t>6</w:t>
      </w:r>
    </w:p>
    <w:p w:rsidR="00550EAC" w:rsidRDefault="00550EAC" w:rsidP="00550EAC">
      <w:pPr>
        <w:pBdr>
          <w:top w:val="single" w:sz="4" w:space="1" w:color="auto"/>
        </w:pBdr>
        <w:spacing w:after="240"/>
        <w:ind w:right="142"/>
        <w:jc w:val="center"/>
        <w:rPr>
          <w:sz w:val="16"/>
          <w:szCs w:val="16"/>
        </w:rPr>
      </w:pPr>
      <w:r>
        <w:rPr>
          <w:sz w:val="16"/>
          <w:szCs w:val="16"/>
        </w:rPr>
        <w:t>реестром с указанием реквизитов документов о присвоении, об изменении адреса)</w:t>
      </w:r>
    </w:p>
    <w:p w:rsidR="00550EAC" w:rsidRDefault="00550EAC" w:rsidP="00550EAC">
      <w:pPr>
        <w:tabs>
          <w:tab w:val="right" w:pos="9923"/>
        </w:tabs>
        <w:jc w:val="both"/>
      </w:pPr>
      <w:r>
        <w:t>на земельном участке (земельных участках) с кадастровым</w:t>
      </w:r>
      <w:r>
        <w:br/>
        <w:t>номером </w:t>
      </w:r>
      <w:r>
        <w:rPr>
          <w:rStyle w:val="afff4"/>
        </w:rPr>
        <w:endnoteReference w:customMarkFollows="1" w:id="7"/>
        <w:t>7</w:t>
      </w:r>
      <w:r>
        <w:t xml:space="preserve">:  </w:t>
      </w:r>
      <w:r>
        <w:tab/>
        <w:t>.</w:t>
      </w:r>
    </w:p>
    <w:p w:rsidR="00550EAC" w:rsidRDefault="00550EAC" w:rsidP="00550EAC">
      <w:pPr>
        <w:pBdr>
          <w:top w:val="single" w:sz="4" w:space="1" w:color="auto"/>
        </w:pBdr>
        <w:spacing w:after="240"/>
        <w:ind w:left="1242" w:right="113"/>
        <w:rPr>
          <w:sz w:val="2"/>
          <w:szCs w:val="2"/>
        </w:rPr>
      </w:pPr>
    </w:p>
    <w:p w:rsidR="00550EAC" w:rsidRDefault="00550EAC" w:rsidP="00550EAC">
      <w:r>
        <w:t>строительный адрес </w:t>
      </w:r>
      <w:r>
        <w:rPr>
          <w:rStyle w:val="afff4"/>
        </w:rPr>
        <w:endnoteReference w:customMarkFollows="1" w:id="8"/>
        <w:t>8</w:t>
      </w:r>
      <w:r>
        <w:t xml:space="preserve">:  </w:t>
      </w:r>
    </w:p>
    <w:p w:rsidR="00550EAC" w:rsidRDefault="00550EAC" w:rsidP="00550EAC">
      <w:pPr>
        <w:pBdr>
          <w:top w:val="single" w:sz="4" w:space="1" w:color="auto"/>
        </w:pBdr>
        <w:ind w:left="2418"/>
        <w:rPr>
          <w:sz w:val="2"/>
          <w:szCs w:val="2"/>
        </w:rPr>
      </w:pPr>
    </w:p>
    <w:p w:rsidR="00550EAC" w:rsidRDefault="00550EAC" w:rsidP="00550EAC">
      <w:pPr>
        <w:tabs>
          <w:tab w:val="right" w:pos="9923"/>
        </w:tabs>
      </w:pPr>
      <w:r>
        <w:tab/>
        <w:t>.</w:t>
      </w:r>
    </w:p>
    <w:p w:rsidR="00550EAC" w:rsidRDefault="00550EAC" w:rsidP="00550EAC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550EAC" w:rsidRPr="00FA25C6" w:rsidRDefault="00550EAC" w:rsidP="00550EAC">
      <w:pPr>
        <w:jc w:val="both"/>
        <w:rPr>
          <w:sz w:val="2"/>
          <w:szCs w:val="2"/>
        </w:rPr>
      </w:pPr>
      <w:r>
        <w:t>В отношении объекта капитального строительства выдано разрешение на строительство,</w:t>
      </w:r>
      <w:r w:rsidRPr="00FA25C6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701"/>
        <w:gridCol w:w="1531"/>
        <w:gridCol w:w="2835"/>
        <w:gridCol w:w="3657"/>
      </w:tblGrid>
      <w:tr w:rsidR="00550EAC" w:rsidTr="00B21716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Default="00550EAC" w:rsidP="00B21716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>
            <w: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Default="00550EAC" w:rsidP="00B21716">
            <w:pPr>
              <w:jc w:val="center"/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>
            <w:r>
              <w:t>, орган, выдавший разрешение на</w:t>
            </w:r>
          </w:p>
        </w:tc>
      </w:tr>
    </w:tbl>
    <w:p w:rsidR="00550EAC" w:rsidRDefault="00550EAC" w:rsidP="00550EAC">
      <w:pPr>
        <w:tabs>
          <w:tab w:val="right" w:pos="9923"/>
        </w:tabs>
      </w:pPr>
      <w:r>
        <w:t xml:space="preserve">строительство  </w:t>
      </w:r>
      <w:r>
        <w:tab/>
        <w:t>.</w:t>
      </w:r>
      <w:r>
        <w:rPr>
          <w:rStyle w:val="afff4"/>
        </w:rPr>
        <w:endnoteReference w:customMarkFollows="1" w:id="9"/>
        <w:t>9</w:t>
      </w:r>
    </w:p>
    <w:p w:rsidR="00550EAC" w:rsidRDefault="00550EAC" w:rsidP="00550EAC">
      <w:pPr>
        <w:pBdr>
          <w:top w:val="single" w:sz="4" w:space="1" w:color="auto"/>
        </w:pBdr>
        <w:ind w:left="1588" w:right="198"/>
        <w:rPr>
          <w:sz w:val="2"/>
          <w:szCs w:val="2"/>
        </w:rPr>
      </w:pPr>
    </w:p>
    <w:p w:rsidR="00550EAC" w:rsidRDefault="00550EAC" w:rsidP="00550EAC">
      <w:pPr>
        <w:spacing w:before="240" w:after="120"/>
      </w:pPr>
      <w:r>
        <w:t>II. Сведения об объекте капитального строительства </w:t>
      </w:r>
      <w:r>
        <w:rPr>
          <w:rStyle w:val="afff4"/>
        </w:rPr>
        <w:endnoteReference w:customMarkFollows="1" w:id="10"/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701"/>
        <w:gridCol w:w="2268"/>
        <w:gridCol w:w="2268"/>
      </w:tblGrid>
      <w:tr w:rsidR="00550EAC" w:rsidTr="00B2171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Default="00550EAC" w:rsidP="00B21716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Default="00550EAC" w:rsidP="00B21716">
            <w:pPr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Default="00550EAC" w:rsidP="00B21716">
            <w:pPr>
              <w:jc w:val="center"/>
            </w:pPr>
            <w:r>
              <w:t>По проекту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Default="00550EAC" w:rsidP="00B21716">
            <w:pPr>
              <w:jc w:val="center"/>
            </w:pPr>
            <w:r>
              <w:t>Фактически</w:t>
            </w:r>
          </w:p>
        </w:tc>
      </w:tr>
      <w:tr w:rsidR="00550EAC" w:rsidTr="00B21716">
        <w:trPr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Default="00550EAC" w:rsidP="00B21716">
            <w:pPr>
              <w:jc w:val="center"/>
            </w:pPr>
            <w:r>
              <w:t>1. Общие показатели вводимого в эксплуатацию объекта</w:t>
            </w: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Строительный объем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в том числе надземной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куб.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Общая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Площадь нежилых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7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Площадь встроенно-пристроенных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7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Количество зданий, сооружений </w:t>
            </w:r>
            <w:r>
              <w:rPr>
                <w:rStyle w:val="afff4"/>
              </w:rPr>
              <w:endnoteReference w:customMarkFollows="1" w:id="11"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Default="00550EAC" w:rsidP="00B21716">
            <w:pPr>
              <w:jc w:val="center"/>
            </w:pPr>
            <w:r>
              <w:t>2. Объекты непроизводственного назначения</w:t>
            </w:r>
          </w:p>
        </w:tc>
      </w:tr>
      <w:tr w:rsidR="00550EAC" w:rsidTr="00B21716">
        <w:trPr>
          <w:trHeight w:val="80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Default="00550EAC" w:rsidP="00B21716">
            <w:pPr>
              <w:jc w:val="center"/>
            </w:pPr>
            <w:r>
              <w:t xml:space="preserve">2.1. </w:t>
            </w:r>
            <w:proofErr w:type="gramStart"/>
            <w:r>
              <w:t>Нежилые объекты</w:t>
            </w:r>
            <w:r>
              <w:br/>
              <w:t>(объекты здравоохранения, образования, культуры, отдыха, спорта и т.д.)</w:t>
            </w:r>
            <w:proofErr w:type="gramEnd"/>
          </w:p>
        </w:tc>
      </w:tr>
      <w:tr w:rsidR="00550EAC" w:rsidTr="00B2171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Количество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Количество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Вместимость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Количество этажей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 xml:space="preserve">в том числе </w:t>
            </w:r>
            <w:proofErr w:type="gramStart"/>
            <w: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8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lastRenderedPageBreak/>
              <w:t>Сети и системы инженерно-технического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Лифты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Эскалаторы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Инвалидные подъемники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keepNext/>
              <w:ind w:left="57" w:right="57"/>
            </w:pPr>
            <w:r>
              <w:t>Инвалидные подъемники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keepNext/>
              <w:ind w:left="57" w:right="57"/>
            </w:pPr>
            <w:r>
              <w:t>Материалы фундаментов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Материалы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Материалы перекрытий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Материалы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 xml:space="preserve">Иные показатели </w:t>
            </w:r>
            <w:r>
              <w:rPr>
                <w:rStyle w:val="afff4"/>
              </w:rPr>
              <w:endnoteReference w:customMarkFollows="1" w:id="12"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Default="00550EAC" w:rsidP="00B21716">
            <w:pPr>
              <w:jc w:val="center"/>
            </w:pPr>
            <w:r>
              <w:t>2.2. Объекты жилищного фонда</w:t>
            </w:r>
          </w:p>
        </w:tc>
      </w:tr>
      <w:tr w:rsidR="00550EAC" w:rsidTr="00B2171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Количество этажей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cantSplit/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 xml:space="preserve">в том числе </w:t>
            </w:r>
            <w:proofErr w:type="gramStart"/>
            <w: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Количество секций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секций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Количество квартир/общая площадь, всего</w:t>
            </w:r>
          </w:p>
          <w:p w:rsidR="00550EAC" w:rsidRDefault="00550EAC" w:rsidP="00B21716">
            <w:pPr>
              <w:ind w:left="57" w:right="57"/>
            </w:pPr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1-комнатные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2-комнатные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3-комнатные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4-комнатные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более чем 4-комнатные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11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8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lastRenderedPageBreak/>
              <w:t>Сети и системы инженерно-технического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Лифты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Эскалаторы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Инвалидные подъемники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Материалы фундаментов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Материалы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Материалы перекрытий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Материалы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 xml:space="preserve">Иные показатели </w:t>
            </w:r>
            <w:r>
              <w:rPr>
                <w:vertAlign w:val="superscript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Default="00550EAC" w:rsidP="00B21716">
            <w:pPr>
              <w:jc w:val="center"/>
            </w:pPr>
            <w:r>
              <w:t>3. Объекты производственного назначения</w:t>
            </w:r>
          </w:p>
        </w:tc>
      </w:tr>
      <w:tr w:rsidR="00550EAC" w:rsidTr="00B21716">
        <w:trPr>
          <w:trHeight w:val="100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FA25C6" w:rsidRDefault="00550EAC" w:rsidP="00B21716">
            <w:pPr>
              <w:ind w:left="57" w:right="57"/>
              <w:jc w:val="both"/>
            </w:pPr>
            <w:r>
              <w:t xml:space="preserve">Наименование объекта капитального строительства в соответствии с проектной документацией:  </w:t>
            </w:r>
          </w:p>
          <w:p w:rsidR="00550EAC" w:rsidRPr="00FA25C6" w:rsidRDefault="00550EAC" w:rsidP="00B21716">
            <w:pPr>
              <w:ind w:left="57" w:right="57"/>
              <w:jc w:val="both"/>
            </w:pPr>
          </w:p>
        </w:tc>
      </w:tr>
      <w:tr w:rsidR="00550EAC" w:rsidTr="00B2171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Тип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Мощность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Производительность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7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Сети и системы инженерно-технического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Лифты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Эскалаторы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Инвалидные подъемники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Материалы фундаментов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Материалы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Материалы перекрытий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Материалы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 xml:space="preserve">Иные показатели </w:t>
            </w:r>
            <w:r>
              <w:rPr>
                <w:vertAlign w:val="superscript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1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Default="00550EAC" w:rsidP="00B21716">
            <w:pPr>
              <w:jc w:val="center"/>
            </w:pPr>
            <w:r>
              <w:t>4. Линейные объекты</w:t>
            </w:r>
          </w:p>
        </w:tc>
      </w:tr>
      <w:tr w:rsidR="00550EAC" w:rsidTr="00B2171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Категория</w:t>
            </w:r>
            <w:r>
              <w:br/>
              <w:t>(класс)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Протяженность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lastRenderedPageBreak/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 xml:space="preserve">Тип (КЛ, </w:t>
            </w:r>
            <w:proofErr w:type="gramStart"/>
            <w:r>
              <w:t>ВЛ</w:t>
            </w:r>
            <w:proofErr w:type="gramEnd"/>
            <w:r>
              <w:t>, КВЛ), уровень напряжения линий электропередачи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Перечень конструктивных элементов, оказывающих</w:t>
            </w:r>
            <w:r>
              <w:br/>
              <w:t>влияние на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 xml:space="preserve">Иные показатели </w:t>
            </w:r>
            <w:r>
              <w:rPr>
                <w:vertAlign w:val="superscript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800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Default="00550EAC" w:rsidP="00B21716">
            <w:pPr>
              <w:keepNext/>
              <w:jc w:val="center"/>
            </w:pPr>
            <w:r>
              <w:t>5. Соответствие требованиям энергетической эффективности и требованиям</w:t>
            </w:r>
            <w:r>
              <w:br/>
              <w:t>оснащенности приборами учета используемых энергетических ресурсов</w:t>
            </w:r>
            <w:r>
              <w:rPr>
                <w:rStyle w:val="afff4"/>
              </w:rPr>
              <w:endnoteReference w:customMarkFollows="1" w:id="13"/>
              <w:t>13</w:t>
            </w:r>
          </w:p>
        </w:tc>
      </w:tr>
      <w:tr w:rsidR="00550EAC" w:rsidTr="00B2171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  <w:r>
              <w:t xml:space="preserve"> 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1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 xml:space="preserve">Удельный расход тепловой энергии на </w:t>
            </w:r>
            <w:smartTag w:uri="urn:schemas-microsoft-com:office:smarttags" w:element="metricconverter">
              <w:smartTagPr>
                <w:attr w:name="ProductID" w:val="1 кв. м"/>
              </w:smartTagPr>
              <w:r>
                <w:t>1 кв. м</w:t>
              </w:r>
            </w:smartTag>
            <w:r>
              <w:t xml:space="preserve"> площади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  <w:r>
              <w:t>кВт</w:t>
            </w:r>
            <w:r>
              <w:rPr>
                <w:lang w:val="en-US"/>
              </w:rPr>
              <w:t>•</w:t>
            </w:r>
            <w:r>
              <w:t>ч/м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rPr>
          <w:trHeight w:val="5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Материалы утепления наружных ограждающих конструкций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ind w:left="57" w:right="57"/>
            </w:pPr>
            <w:r>
              <w:t>Заполнение световых проемов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Default="00550EAC" w:rsidP="00B21716">
            <w:pPr>
              <w:jc w:val="center"/>
            </w:pPr>
          </w:p>
        </w:tc>
      </w:tr>
    </w:tbl>
    <w:p w:rsidR="00550EAC" w:rsidRPr="00FA25C6" w:rsidRDefault="00550EAC" w:rsidP="00550EAC">
      <w:pPr>
        <w:keepNext/>
        <w:spacing w:before="240"/>
        <w:ind w:firstLine="567"/>
        <w:jc w:val="both"/>
      </w:pPr>
      <w:r>
        <w:t>Разрешение на ввод объекта в эксплуатацию недействительно без технического плана</w:t>
      </w:r>
      <w:r w:rsidRPr="00FA25C6">
        <w:br/>
      </w:r>
    </w:p>
    <w:p w:rsidR="00550EAC" w:rsidRDefault="00550EAC" w:rsidP="00550EAC">
      <w:pPr>
        <w:keepNext/>
        <w:pBdr>
          <w:top w:val="single" w:sz="4" w:space="1" w:color="auto"/>
        </w:pBdr>
        <w:rPr>
          <w:sz w:val="2"/>
          <w:szCs w:val="2"/>
        </w:rPr>
      </w:pPr>
    </w:p>
    <w:p w:rsidR="00550EAC" w:rsidRDefault="00550EAC" w:rsidP="00550EAC">
      <w:pPr>
        <w:keepNext/>
        <w:tabs>
          <w:tab w:val="right" w:pos="9923"/>
        </w:tabs>
      </w:pPr>
      <w:r>
        <w:tab/>
      </w:r>
      <w:r>
        <w:rPr>
          <w:rStyle w:val="afff4"/>
        </w:rPr>
        <w:endnoteReference w:customMarkFollows="1" w:id="14"/>
        <w:t>14</w:t>
      </w:r>
      <w:r>
        <w:t>.</w:t>
      </w:r>
    </w:p>
    <w:p w:rsidR="00550EAC" w:rsidRDefault="00550EAC" w:rsidP="00550EAC">
      <w:pPr>
        <w:keepNext/>
        <w:pBdr>
          <w:top w:val="single" w:sz="4" w:space="1" w:color="auto"/>
        </w:pBdr>
        <w:spacing w:after="240"/>
        <w:ind w:right="31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550EAC" w:rsidTr="00B21716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Default="00550EAC" w:rsidP="00B21716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Default="00550EAC" w:rsidP="00B21716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/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Default="00550EAC" w:rsidP="00B21716">
            <w:pPr>
              <w:jc w:val="center"/>
            </w:pPr>
          </w:p>
        </w:tc>
      </w:tr>
      <w:tr w:rsidR="00550EAC" w:rsidTr="00B2171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50EAC" w:rsidRDefault="00550EAC" w:rsidP="00B21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 уполномоченного</w:t>
            </w:r>
            <w:r>
              <w:rPr>
                <w:sz w:val="18"/>
                <w:szCs w:val="18"/>
              </w:rPr>
              <w:br/>
              <w:t>сотрудника органа,</w:t>
            </w:r>
            <w:r>
              <w:rPr>
                <w:sz w:val="18"/>
                <w:szCs w:val="18"/>
              </w:rPr>
              <w:br/>
              <w:t>осуществляющего выдачу</w:t>
            </w:r>
            <w:r>
              <w:rPr>
                <w:sz w:val="18"/>
                <w:szCs w:val="18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50EAC" w:rsidRDefault="00550EAC" w:rsidP="00B2171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0EAC" w:rsidRDefault="00550EAC" w:rsidP="00B21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50EAC" w:rsidRDefault="00550EAC" w:rsidP="00B21716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50EAC" w:rsidRDefault="00550EAC" w:rsidP="00B217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50EAC" w:rsidRDefault="00550EAC" w:rsidP="00550EAC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550EAC" w:rsidTr="00B2171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Default="00550EAC" w:rsidP="00B2171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>
            <w: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Default="00550EAC" w:rsidP="00B2171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Default="00550EAC" w:rsidP="00B21716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0EAC" w:rsidRDefault="00550EAC" w:rsidP="00B21716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550EAC" w:rsidRDefault="00550EAC" w:rsidP="00550EAC">
      <w:pPr>
        <w:spacing w:before="240"/>
      </w:pPr>
      <w:r>
        <w:t>М.П.</w:t>
      </w:r>
    </w:p>
    <w:p w:rsidR="00550EAC" w:rsidRDefault="00550EAC" w:rsidP="00550EAC"/>
    <w:p w:rsidR="00550EAC" w:rsidRDefault="00550EAC" w:rsidP="00550EAC">
      <w:pPr>
        <w:ind w:firstLine="567"/>
        <w:jc w:val="both"/>
      </w:pPr>
      <w:r>
        <w:rPr>
          <w:rStyle w:val="afff4"/>
        </w:rPr>
        <w:t>1</w:t>
      </w:r>
      <w:r>
        <w:t> Указываются:</w:t>
      </w:r>
    </w:p>
    <w:p w:rsidR="00550EAC" w:rsidRDefault="00550EAC" w:rsidP="00550EAC">
      <w:pPr>
        <w:ind w:firstLine="567"/>
        <w:jc w:val="both"/>
      </w:pPr>
      <w:r>
        <w:t>- 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550EAC" w:rsidRDefault="00550EAC" w:rsidP="00550EAC">
      <w:pPr>
        <w:pStyle w:val="afff2"/>
        <w:ind w:firstLine="567"/>
        <w:jc w:val="both"/>
      </w:pPr>
      <w:r>
        <w:t>- 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2</w:t>
      </w:r>
      <w:r>
        <w:t> Указывается дата подписания разрешения на ввод объекта в эксплуатацию.</w:t>
      </w:r>
    </w:p>
    <w:p w:rsidR="00550EAC" w:rsidRDefault="00550EAC" w:rsidP="00550EAC">
      <w:pPr>
        <w:ind w:firstLine="567"/>
        <w:jc w:val="both"/>
      </w:pPr>
      <w:r>
        <w:rPr>
          <w:rStyle w:val="afff4"/>
        </w:rPr>
        <w:t>3</w:t>
      </w:r>
      <w:r>
        <w:t> 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550EAC" w:rsidRDefault="00550EAC" w:rsidP="00550EAC">
      <w:pPr>
        <w:ind w:firstLine="567"/>
        <w:jc w:val="both"/>
      </w:pPr>
      <w:r>
        <w:t>А – 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550EAC" w:rsidRDefault="00550EAC" w:rsidP="00550EAC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субъектов Российской Федерации, указывается номер “</w:t>
      </w:r>
      <w:smartTag w:uri="urn:schemas-microsoft-com:office:smarttags" w:element="metricconverter">
        <w:smartTagPr>
          <w:attr w:name="ProductID" w:val="00”"/>
        </w:smartTagPr>
        <w:r>
          <w:t>00”</w:t>
        </w:r>
      </w:smartTag>
      <w:r>
        <w:t>;</w:t>
      </w:r>
    </w:p>
    <w:p w:rsidR="00550EAC" w:rsidRDefault="00550EAC" w:rsidP="00550EAC">
      <w:pPr>
        <w:ind w:firstLine="567"/>
        <w:jc w:val="both"/>
      </w:pPr>
      <w:proofErr w:type="gramStart"/>
      <w:r>
        <w:lastRenderedPageBreak/>
        <w:t>Б</w:t>
      </w:r>
      <w:proofErr w:type="gramEnd"/>
      <w:r>
        <w:t> – 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муниципальных образований, указывается номер “</w:t>
      </w:r>
      <w:smartTag w:uri="urn:schemas-microsoft-com:office:smarttags" w:element="metricconverter">
        <w:smartTagPr>
          <w:attr w:name="ProductID" w:val="000”"/>
        </w:smartTagPr>
        <w:r>
          <w:t>000”</w:t>
        </w:r>
      </w:smartTag>
      <w:r>
        <w:t>;</w:t>
      </w:r>
    </w:p>
    <w:p w:rsidR="00550EAC" w:rsidRDefault="00550EAC" w:rsidP="00550EAC">
      <w:pPr>
        <w:ind w:firstLine="567"/>
        <w:jc w:val="both"/>
      </w:pPr>
      <w: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550EAC" w:rsidRDefault="00550EAC" w:rsidP="00550EAC">
      <w:pPr>
        <w:ind w:firstLine="567"/>
        <w:jc w:val="both"/>
      </w:pPr>
      <w:r>
        <w:t>Г – год выдачи разрешения на строительство (полностью).</w:t>
      </w:r>
    </w:p>
    <w:p w:rsidR="00550EAC" w:rsidRDefault="00550EAC" w:rsidP="00550EAC">
      <w:pPr>
        <w:ind w:firstLine="567"/>
        <w:jc w:val="both"/>
      </w:pPr>
      <w:r>
        <w:t>Составные части номера отделяются друг от друга знаком “</w:t>
      </w:r>
      <w:proofErr w:type="gramStart"/>
      <w:r>
        <w:t>-”</w:t>
      </w:r>
      <w:proofErr w:type="gramEnd"/>
      <w:r>
        <w:t>. Цифровые индексы обозначаются арабскими цифрами.</w:t>
      </w:r>
    </w:p>
    <w:p w:rsidR="00550EAC" w:rsidRDefault="00550EAC" w:rsidP="00550EAC">
      <w:pPr>
        <w:pStyle w:val="afff2"/>
        <w:ind w:firstLine="567"/>
        <w:jc w:val="both"/>
      </w:pPr>
      <w:r>
        <w:t>Для федеральных органов исполнительной власти и Государственной корпорации по атомной энергии “</w:t>
      </w:r>
      <w:proofErr w:type="spellStart"/>
      <w:r>
        <w:t>Росатом</w:t>
      </w:r>
      <w:proofErr w:type="spellEnd"/>
      <w:r>
        <w:t>” в конце номера может указываться условное обозначение такого органа, Государственной корпорации по атомной энергии “</w:t>
      </w:r>
      <w:proofErr w:type="spellStart"/>
      <w:r>
        <w:t>Росатом</w:t>
      </w:r>
      <w:proofErr w:type="spellEnd"/>
      <w:r>
        <w:t xml:space="preserve">”, </w:t>
      </w:r>
      <w:proofErr w:type="gramStart"/>
      <w:r>
        <w:t>определяемый</w:t>
      </w:r>
      <w:proofErr w:type="gramEnd"/>
      <w:r>
        <w:t xml:space="preserve"> ими самостоятельно.</w:t>
      </w:r>
    </w:p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4</w:t>
      </w:r>
      <w:r>
        <w:t> 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550EAC" w:rsidRDefault="00550EAC" w:rsidP="00550EAC">
      <w:pPr>
        <w:ind w:firstLine="567"/>
        <w:jc w:val="both"/>
      </w:pPr>
      <w:r>
        <w:rPr>
          <w:rStyle w:val="afff4"/>
        </w:rPr>
        <w:t>5</w:t>
      </w:r>
      <w:r>
        <w:t xml:space="preserve"> В случае выдачи разрешения на ввод объектов использования атомной энергии в эксплуатацию указываются данные (дата, номер) лицензии на </w:t>
      </w:r>
      <w:proofErr w:type="gramStart"/>
      <w:r>
        <w:t>право ведения</w:t>
      </w:r>
      <w:proofErr w:type="gramEnd"/>
      <w:r>
        <w:t xml:space="preserve"> работ в области использования атомной энергии, включающие право эксплуатации объекта использования атомной энергии.</w:t>
      </w:r>
    </w:p>
    <w:p w:rsidR="00550EAC" w:rsidRDefault="00550EAC" w:rsidP="00550EAC">
      <w:pPr>
        <w:ind w:firstLine="567"/>
        <w:jc w:val="both"/>
      </w:pPr>
      <w: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550EAC" w:rsidRDefault="00550EAC" w:rsidP="00550EAC">
      <w:pPr>
        <w:pStyle w:val="afff2"/>
        <w:ind w:firstLine="567"/>
        <w:jc w:val="both"/>
      </w:pPr>
      <w: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6</w:t>
      </w:r>
      <w:r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адрес, состоящий из наименований субъекта Российской Федерации и муниципального образования.</w:t>
      </w:r>
    </w:p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7</w:t>
      </w:r>
      <w:r>
        <w:t> </w:t>
      </w:r>
      <w:proofErr w:type="gramStart"/>
      <w:r>
        <w:t>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  <w:proofErr w:type="gramEnd"/>
    </w:p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8</w:t>
      </w:r>
      <w:r>
        <w:t> 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“Об утверждении Правил присвоения, изменения и аннулирования адресов” (Собрание законодательства Российской Федерации, 2014, № 48, ст. 6861).</w:t>
      </w:r>
    </w:p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9</w:t>
      </w:r>
      <w:r>
        <w:t> 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550EAC" w:rsidRDefault="00550EAC" w:rsidP="00550EAC">
      <w:pPr>
        <w:ind w:firstLine="567"/>
        <w:jc w:val="both"/>
      </w:pPr>
      <w:r>
        <w:rPr>
          <w:rStyle w:val="afff4"/>
        </w:rPr>
        <w:t>10</w:t>
      </w:r>
      <w:r>
        <w:t> 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550EAC" w:rsidRDefault="00550EAC" w:rsidP="00550EAC">
      <w:pPr>
        <w:ind w:firstLine="567"/>
        <w:jc w:val="both"/>
      </w:pPr>
      <w:r>
        <w:t>В столбце “Наименование показателя” указываются показатели объекта капитального строительства;</w:t>
      </w:r>
    </w:p>
    <w:p w:rsidR="00550EAC" w:rsidRDefault="00550EAC" w:rsidP="00550EAC">
      <w:pPr>
        <w:ind w:firstLine="567"/>
        <w:jc w:val="both"/>
      </w:pPr>
      <w:r>
        <w:t>в столбце “Единица измерения” указываются единицы измерения;</w:t>
      </w:r>
    </w:p>
    <w:p w:rsidR="00550EAC" w:rsidRDefault="00550EAC" w:rsidP="00550EAC">
      <w:pPr>
        <w:ind w:firstLine="567"/>
        <w:jc w:val="both"/>
      </w:pPr>
      <w:r>
        <w:t>в столбце “По проекту” указывается показатель в определенных единицах измерения, соответствующих проектной документации;</w:t>
      </w:r>
    </w:p>
    <w:p w:rsidR="00550EAC" w:rsidRDefault="00550EAC" w:rsidP="00550EAC">
      <w:pPr>
        <w:pStyle w:val="afff2"/>
        <w:ind w:firstLine="567"/>
        <w:jc w:val="both"/>
      </w:pPr>
      <w:r>
        <w:t>в столбце “Фактически” указывается фактический показатель в определенных единицах измерения, соответствующих проектной документации.</w:t>
      </w:r>
    </w:p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11</w:t>
      </w:r>
      <w:r>
        <w:t> 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“Разрешение на ввод объекта в эксплуатацию недействительно без технического плана”.</w:t>
      </w:r>
    </w:p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12</w:t>
      </w:r>
      <w:r>
        <w:t> 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13</w:t>
      </w:r>
      <w:r>
        <w:t> В отношении линейных объектов допускается заполнение не всех граф раздела.</w:t>
      </w:r>
    </w:p>
    <w:p w:rsidR="00550EAC" w:rsidRDefault="00550EAC" w:rsidP="00550EAC">
      <w:pPr>
        <w:ind w:firstLine="567"/>
        <w:jc w:val="both"/>
      </w:pPr>
      <w:r>
        <w:rPr>
          <w:rStyle w:val="afff4"/>
        </w:rPr>
        <w:t>14</w:t>
      </w:r>
      <w:r>
        <w:t> Указывается:</w:t>
      </w:r>
    </w:p>
    <w:p w:rsidR="00550EAC" w:rsidRDefault="00550EAC" w:rsidP="00550EAC">
      <w:pPr>
        <w:ind w:firstLine="567"/>
        <w:jc w:val="both"/>
      </w:pPr>
      <w:r>
        <w:t>дата подготовки технического плана;</w:t>
      </w:r>
    </w:p>
    <w:p w:rsidR="00550EAC" w:rsidRDefault="00550EAC" w:rsidP="00550EAC">
      <w:pPr>
        <w:ind w:firstLine="567"/>
        <w:jc w:val="both"/>
      </w:pPr>
      <w:r>
        <w:t>фамилия, имя, отчество (при наличии) кадастрового инженера, его подготовившего;</w:t>
      </w:r>
    </w:p>
    <w:p w:rsidR="00550EAC" w:rsidRDefault="00550EAC" w:rsidP="00550EAC">
      <w:pPr>
        <w:ind w:firstLine="567"/>
        <w:jc w:val="both"/>
      </w:pPr>
      <w:r>
        <w:t xml:space="preserve"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</w:t>
      </w:r>
      <w:r>
        <w:lastRenderedPageBreak/>
        <w:t>аттестат, дата внесения сведений о кадастровом инженере в государственный реестр кадастровых инженеров.</w:t>
      </w:r>
    </w:p>
    <w:p w:rsidR="00550EAC" w:rsidRPr="009F13F1" w:rsidRDefault="00550EAC" w:rsidP="00550EAC">
      <w:pPr>
        <w:pStyle w:val="afff2"/>
        <w:ind w:firstLine="567"/>
        <w:jc w:val="both"/>
      </w:pPr>
      <w: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550EAC" w:rsidRPr="00A35C85" w:rsidRDefault="00550EAC" w:rsidP="00550EAC">
      <w:pPr>
        <w:ind w:firstLine="540"/>
        <w:rPr>
          <w:sz w:val="22"/>
          <w:szCs w:val="22"/>
        </w:rPr>
      </w:pPr>
    </w:p>
    <w:tbl>
      <w:tblPr>
        <w:tblW w:w="0" w:type="auto"/>
        <w:tblInd w:w="4608" w:type="dxa"/>
        <w:tblLook w:val="01E0"/>
      </w:tblPr>
      <w:tblGrid>
        <w:gridCol w:w="4963"/>
      </w:tblGrid>
      <w:tr w:rsidR="00550EAC" w:rsidRPr="00A35C85" w:rsidTr="00B21716">
        <w:tc>
          <w:tcPr>
            <w:tcW w:w="4963" w:type="dxa"/>
          </w:tcPr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 xml:space="preserve">Приложение №4 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 xml:space="preserve">к административному регламенту администрации </w:t>
            </w:r>
          </w:p>
          <w:p w:rsidR="00550EAC" w:rsidRPr="00A35C85" w:rsidRDefault="00040454" w:rsidP="00B21716">
            <w:pPr>
              <w:jc w:val="right"/>
            </w:pPr>
            <w:r>
              <w:rPr>
                <w:color w:val="000000"/>
                <w:sz w:val="22"/>
                <w:szCs w:val="22"/>
              </w:rPr>
              <w:t>Хорнойско</w:t>
            </w:r>
            <w:r w:rsidR="00550EAC">
              <w:rPr>
                <w:color w:val="000000"/>
                <w:sz w:val="22"/>
                <w:szCs w:val="22"/>
              </w:rPr>
              <w:t>го</w:t>
            </w:r>
            <w:r w:rsidR="00550EAC" w:rsidRPr="00A35C8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 Чувашской Республики по предоставлению муниципальной  услуги </w:t>
            </w:r>
            <w:r w:rsidR="00550EAC" w:rsidRPr="00A35C85">
              <w:rPr>
                <w:b/>
                <w:sz w:val="22"/>
                <w:szCs w:val="22"/>
              </w:rPr>
              <w:t>«</w:t>
            </w:r>
            <w:r w:rsidR="00550EAC" w:rsidRPr="00A35C85">
              <w:rPr>
                <w:bCs/>
                <w:sz w:val="22"/>
                <w:szCs w:val="22"/>
              </w:rPr>
              <w:t>Выдача разрешения на ввод объекта в эксплуатацию»</w:t>
            </w:r>
            <w:r w:rsidR="00550EAC" w:rsidRPr="00A35C85">
              <w:rPr>
                <w:sz w:val="22"/>
                <w:szCs w:val="22"/>
              </w:rPr>
              <w:t xml:space="preserve">, утвержденному постановлением администрации </w:t>
            </w:r>
            <w:r>
              <w:rPr>
                <w:sz w:val="22"/>
                <w:szCs w:val="22"/>
              </w:rPr>
              <w:t>Хорнойско</w:t>
            </w:r>
            <w:r w:rsidR="00550EAC">
              <w:rPr>
                <w:sz w:val="22"/>
                <w:szCs w:val="22"/>
              </w:rPr>
              <w:t>го</w:t>
            </w:r>
            <w:r w:rsidR="00550EAC" w:rsidRPr="00A35C85">
              <w:rPr>
                <w:sz w:val="22"/>
                <w:szCs w:val="22"/>
              </w:rPr>
              <w:t xml:space="preserve"> сельского поселения Моргаушского района  Чувашской Республики  от  </w:t>
            </w:r>
            <w:r w:rsidR="00550EAC">
              <w:rPr>
                <w:sz w:val="22"/>
                <w:szCs w:val="22"/>
              </w:rPr>
              <w:t>21.03.2016 г. №46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</w:p>
        </w:tc>
      </w:tr>
    </w:tbl>
    <w:p w:rsidR="00550EAC" w:rsidRPr="00A35C85" w:rsidRDefault="00550EAC" w:rsidP="00550EAC">
      <w:pPr>
        <w:jc w:val="both"/>
        <w:rPr>
          <w:sz w:val="22"/>
          <w:szCs w:val="22"/>
        </w:rPr>
      </w:pPr>
    </w:p>
    <w:p w:rsidR="00550EAC" w:rsidRPr="00A35C85" w:rsidRDefault="00550EAC" w:rsidP="00550EAC">
      <w:pPr>
        <w:jc w:val="center"/>
        <w:rPr>
          <w:bCs/>
          <w:sz w:val="22"/>
          <w:szCs w:val="22"/>
          <w:u w:val="single"/>
        </w:rPr>
      </w:pPr>
      <w:r w:rsidRPr="00A35C85">
        <w:rPr>
          <w:bCs/>
          <w:sz w:val="22"/>
          <w:szCs w:val="22"/>
          <w:u w:val="single"/>
        </w:rPr>
        <w:t>______________________________________________________</w:t>
      </w:r>
    </w:p>
    <w:p w:rsidR="00550EAC" w:rsidRPr="00A35C85" w:rsidRDefault="00550EAC" w:rsidP="00550EAC">
      <w:pPr>
        <w:jc w:val="center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(орган, уполномоченный на выдачу разрешений)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     </w:t>
      </w:r>
    </w:p>
    <w:p w:rsidR="00550EAC" w:rsidRPr="00A35C85" w:rsidRDefault="00550EAC" w:rsidP="00550EAC">
      <w:pPr>
        <w:jc w:val="center"/>
        <w:rPr>
          <w:b/>
          <w:bCs/>
          <w:sz w:val="22"/>
          <w:szCs w:val="22"/>
        </w:rPr>
      </w:pPr>
      <w:r w:rsidRPr="00A35C85">
        <w:rPr>
          <w:b/>
          <w:bCs/>
          <w:sz w:val="22"/>
          <w:szCs w:val="22"/>
        </w:rPr>
        <w:t>Уведомление</w:t>
      </w:r>
    </w:p>
    <w:p w:rsidR="00550EAC" w:rsidRPr="00A35C85" w:rsidRDefault="00550EAC" w:rsidP="00550EAC">
      <w:pPr>
        <w:jc w:val="center"/>
        <w:rPr>
          <w:b/>
          <w:bCs/>
          <w:sz w:val="22"/>
          <w:szCs w:val="22"/>
        </w:rPr>
      </w:pPr>
      <w:r w:rsidRPr="00A35C85">
        <w:rPr>
          <w:b/>
          <w:bCs/>
          <w:sz w:val="22"/>
          <w:szCs w:val="22"/>
        </w:rPr>
        <w:t>об отказе в выдаче разрешения на ввод объекта в эксплуатацию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                              "___"_____________20__г.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наименование органа, уполномоченного на выдачу разрешения)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уведомляет____________________________________________________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 </w:t>
      </w:r>
      <w:proofErr w:type="gramStart"/>
      <w:r w:rsidRPr="00A35C85">
        <w:rPr>
          <w:bCs/>
          <w:sz w:val="22"/>
          <w:szCs w:val="22"/>
        </w:rPr>
        <w:t>(полное наименование организации,</w:t>
      </w:r>
      <w:proofErr w:type="gramEnd"/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ИНН/КПП, ЕГРН, юридический адрес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</w:t>
      </w:r>
      <w:proofErr w:type="gramStart"/>
      <w:r w:rsidRPr="00A35C85">
        <w:rPr>
          <w:bCs/>
          <w:sz w:val="22"/>
          <w:szCs w:val="22"/>
        </w:rPr>
        <w:t>(ФИО индивидуального предпринимателя, ИНН, ЕГРНИП, адрес места</w:t>
      </w:r>
      <w:proofErr w:type="gramEnd"/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       жительства)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об отказе в выдаче разрешения на ввод объекта в эксплуатацию.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Причина отказа:_______________________________________________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______________________________________________________________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Начальник 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                                (подпись)     (Ф.И.О.)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    Уведомление получил: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__________________________________ _______       "___"_______200__г.</w:t>
      </w:r>
    </w:p>
    <w:p w:rsidR="00550EAC" w:rsidRPr="00A35C85" w:rsidRDefault="00550EAC" w:rsidP="00550EAC">
      <w:pPr>
        <w:rPr>
          <w:bCs/>
          <w:sz w:val="22"/>
          <w:szCs w:val="22"/>
        </w:rPr>
      </w:pPr>
      <w:proofErr w:type="gramStart"/>
      <w:r w:rsidRPr="00A35C85">
        <w:rPr>
          <w:bCs/>
          <w:sz w:val="22"/>
          <w:szCs w:val="22"/>
        </w:rPr>
        <w:t>(Ф.И.О. руководителя организации, (подпись)       (дата получения)</w:t>
      </w:r>
      <w:proofErr w:type="gramEnd"/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полное наименование организации</w:t>
      </w:r>
    </w:p>
    <w:p w:rsidR="00550EAC" w:rsidRPr="00A35C85" w:rsidRDefault="00550EAC" w:rsidP="00550EAC">
      <w:pPr>
        <w:rPr>
          <w:bCs/>
          <w:sz w:val="22"/>
          <w:szCs w:val="22"/>
        </w:rPr>
      </w:pPr>
      <w:proofErr w:type="gramStart"/>
      <w:r w:rsidRPr="00A35C85">
        <w:rPr>
          <w:bCs/>
          <w:sz w:val="22"/>
          <w:szCs w:val="22"/>
        </w:rPr>
        <w:t>(Ф.И.О. физического лица либо Ф.И.О.</w:t>
      </w:r>
      <w:proofErr w:type="gramEnd"/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ее (его) представителя)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Исполнитель: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Ф.И.О. ____________</w:t>
      </w:r>
    </w:p>
    <w:p w:rsidR="00550EAC" w:rsidRPr="00A35C85" w:rsidRDefault="00550EAC" w:rsidP="00550EAC">
      <w:pPr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Телефон:___________  </w:t>
      </w:r>
    </w:p>
    <w:p w:rsidR="00550EAC" w:rsidRPr="00A35C85" w:rsidRDefault="00550EAC" w:rsidP="00550EAC">
      <w:pPr>
        <w:rPr>
          <w:bCs/>
          <w:sz w:val="22"/>
          <w:szCs w:val="22"/>
        </w:rPr>
      </w:pPr>
    </w:p>
    <w:p w:rsidR="00550EAC" w:rsidRPr="00A35C85" w:rsidRDefault="00550EAC" w:rsidP="00550EAC">
      <w:pPr>
        <w:ind w:firstLine="540"/>
        <w:rPr>
          <w:sz w:val="22"/>
          <w:szCs w:val="22"/>
        </w:rPr>
      </w:pPr>
    </w:p>
    <w:tbl>
      <w:tblPr>
        <w:tblW w:w="0" w:type="auto"/>
        <w:tblInd w:w="4608" w:type="dxa"/>
        <w:tblLook w:val="01E0"/>
      </w:tblPr>
      <w:tblGrid>
        <w:gridCol w:w="4963"/>
      </w:tblGrid>
      <w:tr w:rsidR="00550EAC" w:rsidRPr="00A35C85" w:rsidTr="00B21716">
        <w:tc>
          <w:tcPr>
            <w:tcW w:w="4963" w:type="dxa"/>
          </w:tcPr>
          <w:p w:rsidR="00550EAC" w:rsidRPr="00A35C85" w:rsidRDefault="00550EAC" w:rsidP="00B21716">
            <w:pPr>
              <w:jc w:val="right"/>
              <w:rPr>
                <w:color w:val="000000"/>
              </w:rPr>
            </w:pP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 xml:space="preserve">Приложение №5 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 xml:space="preserve">к административному регламенту администрации </w:t>
            </w:r>
          </w:p>
          <w:p w:rsidR="00550EAC" w:rsidRPr="00186777" w:rsidRDefault="00040454" w:rsidP="00B21716">
            <w:pPr>
              <w:jc w:val="right"/>
            </w:pPr>
            <w:r>
              <w:rPr>
                <w:color w:val="000000"/>
                <w:sz w:val="22"/>
                <w:szCs w:val="22"/>
              </w:rPr>
              <w:lastRenderedPageBreak/>
              <w:t>Хорнойско</w:t>
            </w:r>
            <w:r w:rsidR="00550EAC">
              <w:rPr>
                <w:color w:val="000000"/>
                <w:sz w:val="22"/>
                <w:szCs w:val="22"/>
              </w:rPr>
              <w:t>го</w:t>
            </w:r>
            <w:r w:rsidR="00550EAC" w:rsidRPr="00A35C8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 Чувашской Республики по предоставлению муниципальной  услуги </w:t>
            </w:r>
            <w:r w:rsidR="00550EAC" w:rsidRPr="00A35C85">
              <w:rPr>
                <w:b/>
                <w:sz w:val="22"/>
                <w:szCs w:val="22"/>
              </w:rPr>
              <w:t>«</w:t>
            </w:r>
            <w:r w:rsidR="00550EAC" w:rsidRPr="00A35C85">
              <w:rPr>
                <w:bCs/>
                <w:sz w:val="22"/>
                <w:szCs w:val="22"/>
              </w:rPr>
              <w:t>Выдача разрешения на ввод объекта в эксплуатацию»</w:t>
            </w:r>
            <w:r w:rsidR="00550EAC" w:rsidRPr="00A35C85">
              <w:rPr>
                <w:sz w:val="22"/>
                <w:szCs w:val="22"/>
              </w:rPr>
              <w:t xml:space="preserve">, утвержденному постановлением администрации </w:t>
            </w:r>
            <w:r>
              <w:rPr>
                <w:sz w:val="22"/>
                <w:szCs w:val="22"/>
              </w:rPr>
              <w:t>Хорнойско</w:t>
            </w:r>
            <w:r w:rsidR="00550EAC">
              <w:rPr>
                <w:sz w:val="22"/>
                <w:szCs w:val="22"/>
              </w:rPr>
              <w:t>го</w:t>
            </w:r>
            <w:r w:rsidR="00550EAC" w:rsidRPr="00A35C85">
              <w:rPr>
                <w:sz w:val="22"/>
                <w:szCs w:val="22"/>
              </w:rPr>
              <w:t xml:space="preserve"> сельского поселения Моргаушского района  Чувашской Республики  от  </w:t>
            </w:r>
            <w:r w:rsidR="00550EAC">
              <w:rPr>
                <w:sz w:val="22"/>
                <w:szCs w:val="22"/>
              </w:rPr>
              <w:t>21.03.2016 г. №46</w:t>
            </w:r>
          </w:p>
        </w:tc>
      </w:tr>
    </w:tbl>
    <w:p w:rsidR="00550EAC" w:rsidRPr="00A35C85" w:rsidRDefault="00550EAC" w:rsidP="00550EAC">
      <w:pPr>
        <w:jc w:val="right"/>
        <w:rPr>
          <w:bCs/>
          <w:sz w:val="22"/>
          <w:szCs w:val="22"/>
        </w:rPr>
      </w:pPr>
    </w:p>
    <w:p w:rsidR="00550EAC" w:rsidRPr="00186777" w:rsidRDefault="00550EAC" w:rsidP="00550EAC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Блок-схема</w:t>
      </w:r>
    </w:p>
    <w:p w:rsidR="00550EAC" w:rsidRPr="00A35C85" w:rsidRDefault="00D27A4D" w:rsidP="00550EAC">
      <w:pPr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1" o:spid="_x0000_s1035" type="#_x0000_t202" style="position:absolute;margin-left:50.15pt;margin-top:1.25pt;width:390pt;height:52.35pt;z-index:251663360;visibility:visible">
            <v:textbox style="mso-next-textbox:#Text Box 91">
              <w:txbxContent>
                <w:p w:rsidR="00550EAC" w:rsidRPr="00186777" w:rsidRDefault="00550EAC" w:rsidP="00550EAC">
                  <w:pPr>
                    <w:jc w:val="center"/>
                    <w:rPr>
                      <w:sz w:val="22"/>
                      <w:szCs w:val="22"/>
                    </w:rPr>
                  </w:pPr>
                  <w:r w:rsidRPr="00186777">
                    <w:rPr>
                      <w:sz w:val="22"/>
                      <w:szCs w:val="22"/>
                    </w:rPr>
                    <w:t>Направление заявителем в уполномоченный орган заявления  о выдаче разрешения на ввод в эксплуатацию</w:t>
                  </w:r>
                </w:p>
                <w:p w:rsidR="00550EAC" w:rsidRPr="00186777" w:rsidRDefault="00550EAC" w:rsidP="00550EAC">
                  <w:pPr>
                    <w:jc w:val="center"/>
                    <w:rPr>
                      <w:sz w:val="22"/>
                      <w:szCs w:val="22"/>
                    </w:rPr>
                  </w:pPr>
                  <w:r w:rsidRPr="00186777">
                    <w:rPr>
                      <w:sz w:val="22"/>
                      <w:szCs w:val="22"/>
                    </w:rPr>
                    <w:t>с приложением соответствующих документов.</w:t>
                  </w:r>
                </w:p>
              </w:txbxContent>
            </v:textbox>
            <w10:anchorlock/>
          </v:shape>
        </w:pict>
      </w:r>
      <w:r>
        <w:rPr>
          <w:sz w:val="22"/>
          <w:szCs w:val="22"/>
        </w:rPr>
        <w:pict>
          <v:shape id="Text Box 96" o:spid="_x0000_s1040" type="#_x0000_t202" style="position:absolute;margin-left:-17.65pt;margin-top:411.05pt;width:490.25pt;height:91.5pt;z-index:251668480;visibility:visible">
            <v:textbox style="mso-next-textbox:#Text Box 96">
              <w:txbxContent>
                <w:p w:rsidR="00550EAC" w:rsidRDefault="00550EAC" w:rsidP="00550EA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Застройщик в течени</w:t>
                  </w:r>
                  <w:proofErr w:type="gramStart"/>
                  <w:r>
                    <w:t>и</w:t>
                  </w:r>
                  <w:proofErr w:type="gramEnd"/>
                  <w:r>
                    <w:t xml:space="preserve"> десяти дней со дня получения разрешения на ввод в эксплуатацию обязан безвозмездно передать органу, выдавшему разрешение на строительство сведения и копии документов для размещения в информационной системе обеспечения в градостроительной документации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  <w10:anchorlock/>
          </v:shape>
        </w:pict>
      </w:r>
      <w:r>
        <w:rPr>
          <w:sz w:val="22"/>
          <w:szCs w:val="22"/>
        </w:rPr>
        <w:pict>
          <v:shape id="Text Box 93" o:spid="_x0000_s1037" type="#_x0000_t202" style="position:absolute;margin-left:98.15pt;margin-top:75.65pt;width:276pt;height:50pt;z-index:251665408;visibility:visible">
            <v:textbox style="mso-next-textbox:#Text Box 93">
              <w:txbxContent>
                <w:p w:rsidR="00550EAC" w:rsidRPr="00186777" w:rsidRDefault="00550EAC" w:rsidP="00550EAC">
                  <w:pPr>
                    <w:jc w:val="center"/>
                    <w:rPr>
                      <w:sz w:val="22"/>
                      <w:szCs w:val="22"/>
                    </w:rPr>
                  </w:pPr>
                  <w:r w:rsidRPr="00186777">
                    <w:rPr>
                      <w:sz w:val="22"/>
                      <w:szCs w:val="22"/>
                    </w:rPr>
                    <w:t>Проверка наличия документов, прилагаемых к заявлению.</w:t>
                  </w:r>
                </w:p>
                <w:p w:rsidR="00550EAC" w:rsidRPr="00186777" w:rsidRDefault="00550EAC" w:rsidP="00550EAC">
                  <w:pPr>
                    <w:jc w:val="center"/>
                    <w:rPr>
                      <w:sz w:val="22"/>
                      <w:szCs w:val="22"/>
                    </w:rPr>
                  </w:pPr>
                  <w:r w:rsidRPr="00186777">
                    <w:rPr>
                      <w:sz w:val="22"/>
                      <w:szCs w:val="22"/>
                    </w:rPr>
                    <w:t>Проверка   соответствия       проектной документации.</w:t>
                  </w:r>
                </w:p>
                <w:p w:rsidR="00550EAC" w:rsidRDefault="00550EAC" w:rsidP="00550EAC"/>
              </w:txbxContent>
            </v:textbox>
            <w10:anchorlock/>
          </v:shape>
        </w:pict>
      </w:r>
      <w:r>
        <w:rPr>
          <w:sz w:val="22"/>
          <w:szCs w:val="22"/>
        </w:rPr>
        <w:pict>
          <v:shape id="Text Box 94" o:spid="_x0000_s1038" type="#_x0000_t202" style="position:absolute;margin-left:9pt;margin-top:163.95pt;width:192pt;height:33.35pt;z-index:251666432;visibility:visible">
            <v:textbox style="mso-next-textbox:#Text Box 94">
              <w:txbxContent>
                <w:p w:rsidR="00550EAC" w:rsidRDefault="00550EAC" w:rsidP="00550EAC">
                  <w:pPr>
                    <w:jc w:val="center"/>
                  </w:pPr>
                  <w:r w:rsidRPr="00186777">
                    <w:rPr>
                      <w:sz w:val="22"/>
                      <w:szCs w:val="22"/>
                    </w:rPr>
                    <w:t>Выдача разрешения на ввод в эксплуатацию</w:t>
                  </w:r>
                  <w:r>
                    <w:t>.</w:t>
                  </w:r>
                </w:p>
                <w:p w:rsidR="00550EAC" w:rsidRDefault="00550EAC" w:rsidP="00550EA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>
        <w:rPr>
          <w:sz w:val="22"/>
          <w:szCs w:val="22"/>
        </w:rPr>
        <w:pict>
          <v:shape id="Text Box 95" o:spid="_x0000_s1039" type="#_x0000_t202" style="position:absolute;margin-left:270pt;margin-top:163.95pt;width:210pt;height:42.35pt;z-index:251667456;visibility:visible">
            <v:textbox style="mso-next-textbox:#Text Box 95">
              <w:txbxContent>
                <w:p w:rsidR="00550EAC" w:rsidRPr="00186777" w:rsidRDefault="00550EAC" w:rsidP="00550EAC">
                  <w:pPr>
                    <w:jc w:val="center"/>
                    <w:rPr>
                      <w:sz w:val="22"/>
                      <w:szCs w:val="22"/>
                    </w:rPr>
                  </w:pPr>
                  <w:r w:rsidRPr="00186777">
                    <w:rPr>
                      <w:sz w:val="22"/>
                      <w:szCs w:val="22"/>
                    </w:rPr>
                    <w:t>Отказ в выдаче разрешения на ввод в эксплуатацию.</w:t>
                  </w:r>
                </w:p>
                <w:p w:rsidR="00550EAC" w:rsidRDefault="00550EAC" w:rsidP="00550EA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>
        <w:rPr>
          <w:sz w:val="22"/>
          <w:szCs w:val="22"/>
        </w:rPr>
        <w:pict>
          <v:line id="Line 98" o:spid="_x0000_s1042" style="position:absolute;z-index:251670528;visibility:visible" from="126pt,118.95pt" to="126pt,172.95pt" strokeweight="1pt">
            <v:stroke endarrow="block"/>
            <w10:anchorlock/>
          </v:line>
        </w:pict>
      </w:r>
      <w:r>
        <w:rPr>
          <w:sz w:val="22"/>
          <w:szCs w:val="22"/>
        </w:rPr>
        <w:pict>
          <v:line id="Line 99" o:spid="_x0000_s1043" style="position:absolute;flip:x;z-index:251671552;visibility:visible" from="342pt,118.95pt" to="342pt,172.95pt" strokeweight="1pt">
            <v:stroke endarrow="block"/>
            <w10:anchorlock/>
          </v:line>
        </w:pict>
      </w:r>
      <w:r>
        <w:rPr>
          <w:sz w:val="22"/>
          <w:szCs w:val="22"/>
        </w:rPr>
        <w:pict>
          <v:group id="Group 100" o:spid="_x0000_s1044" style="position:absolute;margin-left:669.55pt;margin-top:854.25pt;width:405.9pt;height:540pt;z-index:251672576;mso-position-horizontal-relative:char;mso-position-vertical-relative:line" coordorigin="3023,2131" coordsize="6126,8100">
            <o:lock v:ext="edit" rotation="t" aspectratio="t" position="t"/>
            <v:rect id="AutoShape 101" o:spid="_x0000_s1045" style="position:absolute;left:3023;top:2131;width:6126;height:8100;visibility:visible" filled="f" stroked="f">
              <o:lock v:ext="edit" aspectratio="t"/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02" o:spid="_x0000_s1046" type="#_x0000_t109" style="position:absolute;left:3035;top:4426;width:6113;height:810;rotation:180;visibility:visible"/>
            <v:shape id="Text Box 103" o:spid="_x0000_s1047" type="#_x0000_t202" style="position:absolute;left:3171;top:4561;width:5841;height:540;visibility:visible">
              <v:textbox style="mso-next-textbox:#Text Box 103">
                <w:txbxContent>
                  <w:p w:rsidR="00550EAC" w:rsidRDefault="00550EAC" w:rsidP="00550EAC">
                    <w:pPr>
                      <w:jc w:val="center"/>
                      <w:outlineLvl w:val="2"/>
                    </w:pPr>
                    <w:r>
                      <w:rPr>
                        <w:b/>
                        <w:bCs/>
                      </w:rPr>
                      <w:t xml:space="preserve">Прием документов для предоставления государственной услуги </w:t>
                    </w:r>
                  </w:p>
                </w:txbxContent>
              </v:textbox>
            </v:shape>
            <v:shape id="AutoShape 104" o:spid="_x0000_s1048" type="#_x0000_t109" style="position:absolute;left:3035;top:5641;width:6113;height:810;visibility:visible"/>
            <v:shape id="Text Box 105" o:spid="_x0000_s1049" type="#_x0000_t202" style="position:absolute;left:3171;top:5776;width:5842;height:540;visibility:visible">
              <v:textbox style="mso-next-textbox:#Text Box 105">
                <w:txbxContent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Рассмотрение заявления и прилагаемых документов о предоставлении государственной услуги</w:t>
                    </w:r>
                  </w:p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государственной услуги</w:t>
                    </w:r>
                  </w:p>
                  <w:p w:rsidR="00550EAC" w:rsidRDefault="00550EAC" w:rsidP="00550EAC"/>
                </w:txbxContent>
              </v:textbox>
            </v:shape>
            <v:shape id="AutoShape 106" o:spid="_x0000_s1050" type="#_x0000_t109" style="position:absolute;left:3035;top:6856;width:6113;height:810;visibility:visible"/>
            <v:shape id="Text Box 107" o:spid="_x0000_s1051" type="#_x0000_t202" style="position:absolute;left:3171;top:6991;width:5841;height:540;visibility:visible">
              <v:textbox style="mso-next-textbox:#Text Box 107">
                <w:txbxContent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Принятие решения о предоставлении либо об отказе</w:t>
                    </w:r>
                  </w:p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 предоставлении государственной услуги</w:t>
                    </w:r>
                  </w:p>
                  <w:p w:rsidR="00550EAC" w:rsidRDefault="00550EAC" w:rsidP="00550EAC"/>
                </w:txbxContent>
              </v:textbox>
            </v:shape>
            <v:shape id="AutoShape 108" o:spid="_x0000_s1052" type="#_x0000_t109" style="position:absolute;left:3023;top:8071;width:6125;height:945;visibility:visible"/>
            <v:shape id="Text Box 109" o:spid="_x0000_s1053" type="#_x0000_t202" style="position:absolute;left:3152;top:8206;width:5842;height:675;visibility:visible">
              <v:textbox style="mso-next-textbox:#Text Box 109">
                <w:txbxContent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Выдача заявителю заключения о соответствии либо решения </w:t>
                    </w:r>
                  </w:p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 отказе в выдаче такого заключения</w:t>
                    </w:r>
                  </w:p>
                  <w:p w:rsidR="00550EAC" w:rsidRDefault="00550EAC" w:rsidP="00550EAC"/>
                </w:txbxContent>
              </v:textbox>
            </v:shape>
            <v:shape id="AutoShape 110" o:spid="_x0000_s1054" type="#_x0000_t109" style="position:absolute;left:3023;top:9286;width:6113;height:945;visibility:visible" stroked="f"/>
            <v:shape id="Text Box 111" o:spid="_x0000_s1055" type="#_x0000_t202" style="position:absolute;left:3035;top:2137;width:6114;height:1755;visibility:visible">
              <v:textbox style="mso-next-textbox:#Text Box 111">
                <w:txbxContent>
                  <w:p w:rsidR="00550EAC" w:rsidRDefault="00550EAC" w:rsidP="00550EAC">
                    <w:pPr>
                      <w:spacing w:before="120" w:after="12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Блок-схема</w:t>
                    </w:r>
                    <w:r>
                      <w:rPr>
                        <w:b/>
                        <w:bCs/>
                      </w:rPr>
                      <w:br/>
                      <w:t>предоставления государственной услуги по выдаче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 либо принятия решения об отказе в выдаче такого заключения</w:t>
                    </w:r>
                  </w:p>
                  <w:p w:rsidR="00550EAC" w:rsidRDefault="00550EAC" w:rsidP="00550EAC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2" o:spid="_x0000_s1056" type="#_x0000_t32" style="position:absolute;left:6092;top:5236;width:1;height:405;visibility:visible" o:connectortype="straight">
              <v:stroke endarrow="block"/>
            </v:shape>
            <v:shape id="AutoShape 113" o:spid="_x0000_s1057" type="#_x0000_t32" style="position:absolute;left:6092;top:6451;width:1;height:405;visibility:visible" o:connectortype="straight">
              <v:stroke endarrow="block"/>
            </v:shape>
            <v:shape id="AutoShape 114" o:spid="_x0000_s1058" type="#_x0000_t32" style="position:absolute;left:6092;top:7666;width:1;height:405;visibility:visible" o:connectortype="straight">
              <v:stroke endarrow="block"/>
            </v:shape>
            <v:shape id="AutoShape 115" o:spid="_x0000_s1059" type="#_x0000_t32" style="position:absolute;left:6080;top:8881;width:12;height:405;flip:x;visibility:visible" o:connectortype="straight" stroked="f">
              <v:stroke endarrow="block"/>
            </v:shape>
            <w10:anchorlock/>
          </v:group>
        </w:pict>
      </w:r>
      <w:r>
        <w:rPr>
          <w:sz w:val="22"/>
          <w:szCs w:val="22"/>
        </w:rPr>
        <w:pict>
          <v:group id="Group 116" o:spid="_x0000_s1060" style="position:absolute;margin-left:669.55pt;margin-top:854.25pt;width:405.9pt;height:540pt;z-index:251673600;mso-position-horizontal-relative:char;mso-position-vertical-relative:line" coordorigin="3023,2131" coordsize="6126,8100">
            <o:lock v:ext="edit" rotation="t" aspectratio="t" position="t"/>
            <v:rect id="AutoShape 117" o:spid="_x0000_s1061" style="position:absolute;left:3023;top:2131;width:6126;height:8100;visibility:visible" filled="f" stroked="f">
              <o:lock v:ext="edit" aspectratio="t"/>
            </v:rect>
            <v:shape id="AutoShape 118" o:spid="_x0000_s1062" type="#_x0000_t109" style="position:absolute;left:3035;top:4426;width:6113;height:810;rotation:180;visibility:visible"/>
            <v:shape id="Text Box 119" o:spid="_x0000_s1063" type="#_x0000_t202" style="position:absolute;left:3171;top:4561;width:5841;height:540;visibility:visible">
              <v:textbox style="mso-next-textbox:#Text Box 119">
                <w:txbxContent>
                  <w:p w:rsidR="00550EAC" w:rsidRDefault="00550EAC" w:rsidP="00550EAC">
                    <w:pPr>
                      <w:jc w:val="center"/>
                      <w:outlineLvl w:val="2"/>
                    </w:pPr>
                    <w:r>
                      <w:rPr>
                        <w:b/>
                        <w:bCs/>
                      </w:rPr>
                      <w:t xml:space="preserve">Прием документов для предоставления государственной услуги </w:t>
                    </w:r>
                  </w:p>
                </w:txbxContent>
              </v:textbox>
            </v:shape>
            <v:shape id="AutoShape 120" o:spid="_x0000_s1064" type="#_x0000_t109" style="position:absolute;left:3035;top:5641;width:6113;height:810;visibility:visible"/>
            <v:shape id="Text Box 121" o:spid="_x0000_s1065" type="#_x0000_t202" style="position:absolute;left:3171;top:5776;width:5842;height:540;visibility:visible">
              <v:textbox style="mso-next-textbox:#Text Box 121">
                <w:txbxContent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Рассмотрение заявления и прилагаемых документов о предоставлении государственной услуги</w:t>
                    </w:r>
                  </w:p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государственной услуги</w:t>
                    </w:r>
                  </w:p>
                  <w:p w:rsidR="00550EAC" w:rsidRDefault="00550EAC" w:rsidP="00550EAC"/>
                </w:txbxContent>
              </v:textbox>
            </v:shape>
            <v:shape id="AutoShape 122" o:spid="_x0000_s1066" type="#_x0000_t109" style="position:absolute;left:3035;top:6856;width:6113;height:810;visibility:visible"/>
            <v:shape id="Text Box 123" o:spid="_x0000_s1067" type="#_x0000_t202" style="position:absolute;left:3171;top:6991;width:5841;height:540;visibility:visible">
              <v:textbox style="mso-next-textbox:#Text Box 123">
                <w:txbxContent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Принятие решения о предоставлении либо об отказе</w:t>
                    </w:r>
                  </w:p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 предоставлении государственной услуги</w:t>
                    </w:r>
                  </w:p>
                  <w:p w:rsidR="00550EAC" w:rsidRDefault="00550EAC" w:rsidP="00550EAC"/>
                </w:txbxContent>
              </v:textbox>
            </v:shape>
            <v:shape id="AutoShape 124" o:spid="_x0000_s1068" type="#_x0000_t109" style="position:absolute;left:3023;top:8071;width:6125;height:945;visibility:visible"/>
            <v:shape id="Text Box 125" o:spid="_x0000_s1069" type="#_x0000_t202" style="position:absolute;left:3152;top:8206;width:5842;height:675;visibility:visible">
              <v:textbox style="mso-next-textbox:#Text Box 125">
                <w:txbxContent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Выдача заявителю заключения о соответствии либо решения </w:t>
                    </w:r>
                  </w:p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 отказе в выдаче такого заключения</w:t>
                    </w:r>
                  </w:p>
                  <w:p w:rsidR="00550EAC" w:rsidRDefault="00550EAC" w:rsidP="00550EAC"/>
                </w:txbxContent>
              </v:textbox>
            </v:shape>
            <v:shape id="AutoShape 126" o:spid="_x0000_s1070" type="#_x0000_t109" style="position:absolute;left:3023;top:9286;width:6113;height:945;visibility:visible" stroked="f"/>
            <v:shape id="Text Box 127" o:spid="_x0000_s1071" type="#_x0000_t202" style="position:absolute;left:3035;top:2137;width:6114;height:1755;visibility:visible">
              <v:textbox style="mso-next-textbox:#Text Box 127">
                <w:txbxContent>
                  <w:p w:rsidR="00550EAC" w:rsidRDefault="00550EAC" w:rsidP="00550EAC">
                    <w:pPr>
                      <w:spacing w:before="120" w:after="12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Блок-схема</w:t>
                    </w:r>
                    <w:r>
                      <w:rPr>
                        <w:b/>
                        <w:bCs/>
                      </w:rPr>
                      <w:br/>
                      <w:t>предоставления государственной услуги по выдаче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 либо принятия решения об отказе в выдаче такого заключения</w:t>
                    </w:r>
                  </w:p>
                  <w:p w:rsidR="00550EAC" w:rsidRDefault="00550EAC" w:rsidP="00550EAC"/>
                </w:txbxContent>
              </v:textbox>
            </v:shape>
            <v:shape id="AutoShape 128" o:spid="_x0000_s1072" type="#_x0000_t32" style="position:absolute;left:6092;top:5236;width:1;height:405;visibility:visible" o:connectortype="straight">
              <v:stroke endarrow="block"/>
            </v:shape>
            <v:shape id="AutoShape 129" o:spid="_x0000_s1073" type="#_x0000_t32" style="position:absolute;left:6092;top:6451;width:1;height:405;visibility:visible" o:connectortype="straight">
              <v:stroke endarrow="block"/>
            </v:shape>
            <v:shape id="AutoShape 130" o:spid="_x0000_s1074" type="#_x0000_t32" style="position:absolute;left:6092;top:7666;width:1;height:405;visibility:visible" o:connectortype="straight">
              <v:stroke endarrow="block"/>
            </v:shape>
            <v:shape id="AutoShape 131" o:spid="_x0000_s1075" type="#_x0000_t32" style="position:absolute;left:6080;top:8881;width:12;height:405;flip:x;visibility:visible" o:connectortype="straight" stroked="f">
              <v:stroke endarrow="block"/>
            </v:shape>
            <w10:anchorlock/>
          </v:group>
        </w:pict>
      </w:r>
      <w:r>
        <w:rPr>
          <w:sz w:val="22"/>
          <w:szCs w:val="22"/>
        </w:rPr>
        <w:pict>
          <v:group id="Group 132" o:spid="_x0000_s1076" style="position:absolute;margin-left:669.55pt;margin-top:854.25pt;width:405.9pt;height:540pt;z-index:251674624;mso-position-horizontal-relative:char;mso-position-vertical-relative:line" coordorigin="3023,2131" coordsize="6126,8100">
            <o:lock v:ext="edit" rotation="t" aspectratio="t" position="t"/>
            <v:rect id="AutoShape 133" o:spid="_x0000_s1077" style="position:absolute;left:3023;top:2131;width:6126;height:8100;visibility:visible" filled="f" stroked="f">
              <o:lock v:ext="edit" aspectratio="t"/>
            </v:rect>
            <v:shape id="AutoShape 134" o:spid="_x0000_s1078" type="#_x0000_t109" style="position:absolute;left:3035;top:4426;width:6113;height:810;rotation:180;visibility:visible"/>
            <v:shape id="Text Box 135" o:spid="_x0000_s1079" type="#_x0000_t202" style="position:absolute;left:3171;top:4561;width:5841;height:540;visibility:visible">
              <v:textbox style="mso-next-textbox:#Text Box 135">
                <w:txbxContent>
                  <w:p w:rsidR="00550EAC" w:rsidRDefault="00550EAC" w:rsidP="00550EAC">
                    <w:pPr>
                      <w:jc w:val="center"/>
                      <w:outlineLvl w:val="2"/>
                    </w:pPr>
                    <w:r>
                      <w:rPr>
                        <w:b/>
                        <w:bCs/>
                      </w:rPr>
                      <w:t xml:space="preserve">Прием документов для предоставления государственной услуги </w:t>
                    </w:r>
                  </w:p>
                </w:txbxContent>
              </v:textbox>
            </v:shape>
            <v:shape id="AutoShape 136" o:spid="_x0000_s1080" type="#_x0000_t109" style="position:absolute;left:3035;top:5641;width:6113;height:810;visibility:visible"/>
            <v:shape id="Text Box 137" o:spid="_x0000_s1081" type="#_x0000_t202" style="position:absolute;left:3171;top:5776;width:5842;height:540;visibility:visible">
              <v:textbox style="mso-next-textbox:#Text Box 137">
                <w:txbxContent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Рассмотрение заявления и прилагаемых документов о предоставлении государственной услуги</w:t>
                    </w:r>
                  </w:p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государственной услуги</w:t>
                    </w:r>
                  </w:p>
                  <w:p w:rsidR="00550EAC" w:rsidRDefault="00550EAC" w:rsidP="00550EAC"/>
                </w:txbxContent>
              </v:textbox>
            </v:shape>
            <v:shape id="AutoShape 138" o:spid="_x0000_s1082" type="#_x0000_t109" style="position:absolute;left:3035;top:6856;width:6113;height:810;visibility:visible"/>
            <v:shape id="Text Box 139" o:spid="_x0000_s1083" type="#_x0000_t202" style="position:absolute;left:3171;top:6991;width:5841;height:540;visibility:visible">
              <v:textbox style="mso-next-textbox:#Text Box 139">
                <w:txbxContent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Принятие решения о предоставлении либо об отказе</w:t>
                    </w:r>
                  </w:p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 предоставлении государственной услуги</w:t>
                    </w:r>
                  </w:p>
                  <w:p w:rsidR="00550EAC" w:rsidRDefault="00550EAC" w:rsidP="00550EAC"/>
                </w:txbxContent>
              </v:textbox>
            </v:shape>
            <v:shape id="AutoShape 140" o:spid="_x0000_s1084" type="#_x0000_t109" style="position:absolute;left:3023;top:8071;width:6125;height:945;visibility:visible"/>
            <v:shape id="Text Box 141" o:spid="_x0000_s1085" type="#_x0000_t202" style="position:absolute;left:3152;top:8206;width:5842;height:675;visibility:visible">
              <v:textbox style="mso-next-textbox:#Text Box 141">
                <w:txbxContent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Выдача заявителю заключения о соответствии либо решения </w:t>
                    </w:r>
                  </w:p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 отказе в выдаче такого заключения</w:t>
                    </w:r>
                  </w:p>
                  <w:p w:rsidR="00550EAC" w:rsidRDefault="00550EAC" w:rsidP="00550EAC"/>
                </w:txbxContent>
              </v:textbox>
            </v:shape>
            <v:shape id="AutoShape 142" o:spid="_x0000_s1086" type="#_x0000_t109" style="position:absolute;left:3023;top:9286;width:6113;height:945;visibility:visible" stroked="f"/>
            <v:shape id="Text Box 143" o:spid="_x0000_s1087" type="#_x0000_t202" style="position:absolute;left:3035;top:2137;width:6114;height:1755;visibility:visible">
              <v:textbox style="mso-next-textbox:#Text Box 143">
                <w:txbxContent>
                  <w:p w:rsidR="00550EAC" w:rsidRDefault="00550EAC" w:rsidP="00550EAC">
                    <w:pPr>
                      <w:spacing w:before="120" w:after="12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Блок-схема</w:t>
                    </w:r>
                    <w:r>
                      <w:rPr>
                        <w:b/>
                        <w:bCs/>
                      </w:rPr>
                      <w:br/>
                      <w:t>предоставления государственной услуги по выдаче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 либо принятия решения об отказе в выдаче такого заключения</w:t>
                    </w:r>
                  </w:p>
                  <w:p w:rsidR="00550EAC" w:rsidRDefault="00550EAC" w:rsidP="00550EAC"/>
                </w:txbxContent>
              </v:textbox>
            </v:shape>
            <v:shape id="AutoShape 144" o:spid="_x0000_s1088" type="#_x0000_t32" style="position:absolute;left:6092;top:5236;width:1;height:405;visibility:visible" o:connectortype="straight">
              <v:stroke endarrow="block"/>
            </v:shape>
            <v:shape id="AutoShape 145" o:spid="_x0000_s1089" type="#_x0000_t32" style="position:absolute;left:6092;top:6451;width:1;height:405;visibility:visible" o:connectortype="straight">
              <v:stroke endarrow="block"/>
            </v:shape>
            <v:shape id="AutoShape 146" o:spid="_x0000_s1090" type="#_x0000_t32" style="position:absolute;left:6092;top:7666;width:1;height:405;visibility:visible" o:connectortype="straight">
              <v:stroke endarrow="block"/>
            </v:shape>
            <v:shape id="AutoShape 147" o:spid="_x0000_s1091" type="#_x0000_t32" style="position:absolute;left:6080;top:8881;width:12;height:405;flip:x;visibility:visible" o:connectortype="straight" stroked="f">
              <v:stroke endarrow="block"/>
            </v:shape>
            <w10:anchorlock/>
          </v:group>
        </w:pict>
      </w:r>
      <w:r>
        <w:rPr>
          <w:sz w:val="22"/>
          <w:szCs w:val="22"/>
        </w:rPr>
        <w:pict>
          <v:group id="Group 148" o:spid="_x0000_s1092" style="position:absolute;margin-left:669.55pt;margin-top:854.25pt;width:405.9pt;height:540pt;z-index:251675648;mso-position-horizontal-relative:char;mso-position-vertical-relative:line" coordorigin="3023,2131" coordsize="6126,8100">
            <o:lock v:ext="edit" rotation="t" aspectratio="t" position="t"/>
            <v:rect id="AutoShape 149" o:spid="_x0000_s1093" style="position:absolute;left:3023;top:2131;width:6126;height:8100;visibility:visible" filled="f" stroked="f">
              <o:lock v:ext="edit" aspectratio="t"/>
            </v:rect>
            <v:shape id="AutoShape 150" o:spid="_x0000_s1094" type="#_x0000_t109" style="position:absolute;left:3035;top:4426;width:6113;height:810;rotation:180;visibility:visible"/>
            <v:shape id="Text Box 151" o:spid="_x0000_s1095" type="#_x0000_t202" style="position:absolute;left:3171;top:4561;width:5841;height:540;visibility:visible">
              <v:textbox style="mso-next-textbox:#Text Box 151">
                <w:txbxContent>
                  <w:p w:rsidR="00550EAC" w:rsidRDefault="00550EAC" w:rsidP="00550EAC">
                    <w:pPr>
                      <w:jc w:val="center"/>
                      <w:outlineLvl w:val="2"/>
                    </w:pPr>
                    <w:r>
                      <w:rPr>
                        <w:b/>
                        <w:bCs/>
                      </w:rPr>
                      <w:t xml:space="preserve">Прием документов для предоставления государственной услуги </w:t>
                    </w:r>
                  </w:p>
                </w:txbxContent>
              </v:textbox>
            </v:shape>
            <v:shape id="AutoShape 152" o:spid="_x0000_s1096" type="#_x0000_t109" style="position:absolute;left:3035;top:5641;width:6113;height:810;visibility:visible"/>
            <v:shape id="Text Box 153" o:spid="_x0000_s1097" type="#_x0000_t202" style="position:absolute;left:3171;top:5776;width:5842;height:540;visibility:visible">
              <v:textbox style="mso-next-textbox:#Text Box 153">
                <w:txbxContent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Рассмотрение заявления и прилагаемых документов о предоставлении государственной услуги</w:t>
                    </w:r>
                  </w:p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государственной услуги</w:t>
                    </w:r>
                  </w:p>
                  <w:p w:rsidR="00550EAC" w:rsidRDefault="00550EAC" w:rsidP="00550EAC"/>
                </w:txbxContent>
              </v:textbox>
            </v:shape>
            <v:shape id="AutoShape 154" o:spid="_x0000_s1098" type="#_x0000_t109" style="position:absolute;left:3035;top:6856;width:6113;height:810;visibility:visible"/>
            <v:shape id="Text Box 155" o:spid="_x0000_s1099" type="#_x0000_t202" style="position:absolute;left:3171;top:6991;width:5841;height:540;visibility:visible">
              <v:textbox style="mso-next-textbox:#Text Box 155">
                <w:txbxContent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Принятие решения о предоставлении либо об отказе</w:t>
                    </w:r>
                  </w:p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 предоставлении государственной услуги</w:t>
                    </w:r>
                  </w:p>
                  <w:p w:rsidR="00550EAC" w:rsidRDefault="00550EAC" w:rsidP="00550EAC"/>
                </w:txbxContent>
              </v:textbox>
            </v:shape>
            <v:shape id="AutoShape 156" o:spid="_x0000_s1100" type="#_x0000_t109" style="position:absolute;left:3023;top:8071;width:6125;height:945;visibility:visible"/>
            <v:shape id="Text Box 157" o:spid="_x0000_s1101" type="#_x0000_t202" style="position:absolute;left:3152;top:8206;width:5842;height:675;visibility:visible">
              <v:textbox style="mso-next-textbox:#Text Box 157">
                <w:txbxContent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Выдача заявителю заключения о соответствии либо решения </w:t>
                    </w:r>
                  </w:p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 отказе в выдаче такого заключения</w:t>
                    </w:r>
                  </w:p>
                  <w:p w:rsidR="00550EAC" w:rsidRDefault="00550EAC" w:rsidP="00550EAC"/>
                </w:txbxContent>
              </v:textbox>
            </v:shape>
            <v:shape id="AutoShape 158" o:spid="_x0000_s1102" type="#_x0000_t109" style="position:absolute;left:3023;top:9286;width:6113;height:945;visibility:visible" stroked="f"/>
            <v:shape id="Text Box 159" o:spid="_x0000_s1103" type="#_x0000_t202" style="position:absolute;left:3035;top:2137;width:6114;height:1755;visibility:visible">
              <v:textbox style="mso-next-textbox:#Text Box 159">
                <w:txbxContent>
                  <w:p w:rsidR="00550EAC" w:rsidRDefault="00550EAC" w:rsidP="00550EAC">
                    <w:pPr>
                      <w:spacing w:before="120" w:after="12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Блок-схема</w:t>
                    </w:r>
                    <w:r>
                      <w:rPr>
                        <w:b/>
                        <w:bCs/>
                      </w:rPr>
                      <w:br/>
                      <w:t>предоставления государственной услуги по выдаче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 либо принятия решения об отказе в выдаче такого заключения</w:t>
                    </w:r>
                  </w:p>
                  <w:p w:rsidR="00550EAC" w:rsidRDefault="00550EAC" w:rsidP="00550EAC"/>
                </w:txbxContent>
              </v:textbox>
            </v:shape>
            <v:shape id="AutoShape 160" o:spid="_x0000_s1104" type="#_x0000_t32" style="position:absolute;left:6092;top:5236;width:1;height:405;visibility:visible" o:connectortype="straight">
              <v:stroke endarrow="block"/>
            </v:shape>
            <v:shape id="AutoShape 161" o:spid="_x0000_s1105" type="#_x0000_t32" style="position:absolute;left:6092;top:6451;width:1;height:405;visibility:visible" o:connectortype="straight">
              <v:stroke endarrow="block"/>
            </v:shape>
            <v:shape id="AutoShape 162" o:spid="_x0000_s1106" type="#_x0000_t32" style="position:absolute;left:6092;top:7666;width:1;height:405;visibility:visible" o:connectortype="straight">
              <v:stroke endarrow="block"/>
            </v:shape>
            <v:shape id="AutoShape 163" o:spid="_x0000_s1107" type="#_x0000_t32" style="position:absolute;left:6080;top:8881;width:12;height:405;flip:x;visibility:visible" o:connectortype="straight" stroked="f">
              <v:stroke endarrow="block"/>
            </v:shape>
            <w10:anchorlock/>
          </v:group>
        </w:pict>
      </w:r>
      <w:r>
        <w:rPr>
          <w:sz w:val="22"/>
          <w:szCs w:val="22"/>
        </w:rPr>
        <w:pict>
          <v:group id="Group 164" o:spid="_x0000_s1108" style="position:absolute;margin-left:669.55pt;margin-top:854.25pt;width:405.9pt;height:540pt;z-index:251676672;mso-position-horizontal-relative:char;mso-position-vertical-relative:line" coordorigin="3023,2131" coordsize="6126,8100">
            <o:lock v:ext="edit" rotation="t" aspectratio="t" position="t"/>
            <v:rect id="AutoShape 165" o:spid="_x0000_s1109" style="position:absolute;left:3023;top:2131;width:6126;height:8100;visibility:visible" filled="f" stroked="f">
              <o:lock v:ext="edit" aspectratio="t"/>
            </v:rect>
            <v:shape id="AutoShape 166" o:spid="_x0000_s1110" type="#_x0000_t109" style="position:absolute;left:3035;top:4426;width:6113;height:810;rotation:180;visibility:visible"/>
            <v:shape id="Text Box 167" o:spid="_x0000_s1111" type="#_x0000_t202" style="position:absolute;left:3171;top:4561;width:5841;height:540;visibility:visible">
              <v:textbox style="mso-next-textbox:#Text Box 167">
                <w:txbxContent>
                  <w:p w:rsidR="00550EAC" w:rsidRDefault="00550EAC" w:rsidP="00550EAC">
                    <w:pPr>
                      <w:jc w:val="center"/>
                      <w:outlineLvl w:val="2"/>
                    </w:pPr>
                    <w:r>
                      <w:rPr>
                        <w:b/>
                        <w:bCs/>
                      </w:rPr>
                      <w:t xml:space="preserve">Прием документов для предоставления государственной услуги </w:t>
                    </w:r>
                  </w:p>
                </w:txbxContent>
              </v:textbox>
            </v:shape>
            <v:shape id="AutoShape 168" o:spid="_x0000_s1112" type="#_x0000_t109" style="position:absolute;left:3035;top:5641;width:6113;height:810;visibility:visible"/>
            <v:shape id="Text Box 169" o:spid="_x0000_s1113" type="#_x0000_t202" style="position:absolute;left:3171;top:5776;width:5842;height:540;visibility:visible">
              <v:textbox style="mso-next-textbox:#Text Box 169">
                <w:txbxContent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Рассмотрение заявления и прилагаемых документов о предоставлении государственной услуги</w:t>
                    </w:r>
                  </w:p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государственной услуги</w:t>
                    </w:r>
                  </w:p>
                  <w:p w:rsidR="00550EAC" w:rsidRDefault="00550EAC" w:rsidP="00550EAC"/>
                </w:txbxContent>
              </v:textbox>
            </v:shape>
            <v:shape id="AutoShape 170" o:spid="_x0000_s1114" type="#_x0000_t109" style="position:absolute;left:3035;top:6856;width:6113;height:810;visibility:visible"/>
            <v:shape id="Text Box 171" o:spid="_x0000_s1115" type="#_x0000_t202" style="position:absolute;left:3171;top:6991;width:5841;height:540;visibility:visible">
              <v:textbox style="mso-next-textbox:#Text Box 171">
                <w:txbxContent>
                  <w:p w:rsidR="00550EAC" w:rsidRDefault="00550EAC" w:rsidP="00550EAC">
                    <w:pPr>
                      <w:jc w:val="center"/>
                      <w:outlineLvl w:val="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Принятие решения о предоставлении либо об отказе</w:t>
                    </w:r>
                  </w:p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в предоставлении государственной услуги</w:t>
                    </w:r>
                  </w:p>
                  <w:p w:rsidR="00550EAC" w:rsidRDefault="00550EAC" w:rsidP="00550EAC"/>
                </w:txbxContent>
              </v:textbox>
            </v:shape>
            <v:shape id="AutoShape 172" o:spid="_x0000_s1116" type="#_x0000_t109" style="position:absolute;left:3023;top:8071;width:6125;height:945;visibility:visible"/>
            <v:shape id="Text Box 173" o:spid="_x0000_s1117" type="#_x0000_t202" style="position:absolute;left:3152;top:8206;width:5842;height:675;visibility:visible">
              <v:textbox style="mso-next-textbox:#Text Box 173">
                <w:txbxContent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Выдача заявителю заключения о соответствии либо решения </w:t>
                    </w:r>
                  </w:p>
                  <w:p w:rsidR="00550EAC" w:rsidRDefault="00550EAC" w:rsidP="00550EAC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 отказе в выдаче такого заключения</w:t>
                    </w:r>
                  </w:p>
                  <w:p w:rsidR="00550EAC" w:rsidRDefault="00550EAC" w:rsidP="00550EAC"/>
                </w:txbxContent>
              </v:textbox>
            </v:shape>
            <v:shape id="AutoShape 174" o:spid="_x0000_s1118" type="#_x0000_t109" style="position:absolute;left:3023;top:9286;width:6113;height:945;visibility:visible" stroked="f"/>
            <v:shape id="Text Box 175" o:spid="_x0000_s1119" type="#_x0000_t202" style="position:absolute;left:3035;top:2137;width:6114;height:1755;visibility:visible">
              <v:textbox style="mso-next-textbox:#Text Box 175">
                <w:txbxContent>
                  <w:p w:rsidR="00550EAC" w:rsidRDefault="00550EAC" w:rsidP="00550EAC">
                    <w:pPr>
                      <w:spacing w:before="120" w:after="120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Блок-схема</w:t>
                    </w:r>
                    <w:r>
                      <w:rPr>
                        <w:b/>
                        <w:bCs/>
                      </w:rPr>
                      <w:br/>
                      <w:t>предоставления государственной услуги по выдаче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 либо принятия решения об отказе в выдаче такого заключения</w:t>
                    </w:r>
                  </w:p>
                  <w:p w:rsidR="00550EAC" w:rsidRDefault="00550EAC" w:rsidP="00550EAC"/>
                </w:txbxContent>
              </v:textbox>
            </v:shape>
            <v:shape id="AutoShape 176" o:spid="_x0000_s1120" type="#_x0000_t32" style="position:absolute;left:6092;top:5236;width:1;height:405;visibility:visible" o:connectortype="straight">
              <v:stroke endarrow="block"/>
            </v:shape>
            <v:shape id="AutoShape 177" o:spid="_x0000_s1121" type="#_x0000_t32" style="position:absolute;left:6092;top:6451;width:1;height:405;visibility:visible" o:connectortype="straight">
              <v:stroke endarrow="block"/>
            </v:shape>
            <v:shape id="AutoShape 178" o:spid="_x0000_s1122" type="#_x0000_t32" style="position:absolute;left:6092;top:7666;width:1;height:405;visibility:visible" o:connectortype="straight">
              <v:stroke endarrow="block"/>
            </v:shape>
            <v:shape id="AutoShape 179" o:spid="_x0000_s1123" type="#_x0000_t32" style="position:absolute;left:6080;top:8881;width:12;height:405;flip:x;visibility:visible" o:connectortype="straight" stroked="f">
              <v:stroke endarrow="block"/>
            </v:shape>
            <w10:anchorlock/>
          </v:group>
        </w:pict>
      </w:r>
      <w:r>
        <w:rPr>
          <w:sz w:val="22"/>
          <w:szCs w:val="22"/>
        </w:rPr>
        <w:pict>
          <v:line id="Line 97" o:spid="_x0000_s1041" style="position:absolute;z-index:251669504;visibility:visible" from="243pt,46.95pt" to="243pt,82.95pt" strokeweight="1pt">
            <v:stroke endarrow="block"/>
            <w10:anchorlock/>
          </v:line>
        </w:pict>
      </w:r>
      <w:r>
        <w:rPr>
          <w:sz w:val="22"/>
          <w:szCs w:val="22"/>
        </w:rPr>
        <w:pict>
          <v:shape id="AutoShape 92" o:spid="_x0000_s1036" type="#_x0000_t32" style="position:absolute;margin-left:228.7pt;margin-top:578.8pt;width:6.4pt;height:46.75pt;flip:x;z-index:251664384;visibility:visible" stroked="f">
            <v:stroke endarrow="block"/>
            <w10:anchorlock/>
          </v:shape>
        </w:pict>
      </w: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t>Застройщик в течени</w:t>
      </w:r>
      <w:proofErr w:type="gramStart"/>
      <w:r>
        <w:t>и</w:t>
      </w:r>
      <w:proofErr w:type="gramEnd"/>
      <w:r>
        <w:t xml:space="preserve"> десяти дней со дня получения разрешения на ввод в эксплуатацию обязан безвозмездно передать органу, выдавшему разрешение на строительство сведения и копии документов для размещения в информационной системе обеспечения в градостроительной документации</w:t>
      </w:r>
      <w:r>
        <w:rPr>
          <w:sz w:val="28"/>
          <w:szCs w:val="28"/>
        </w:rPr>
        <w:t>.</w:t>
      </w: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tbl>
      <w:tblPr>
        <w:tblW w:w="0" w:type="auto"/>
        <w:tblInd w:w="4608" w:type="dxa"/>
        <w:tblLook w:val="01E0"/>
      </w:tblPr>
      <w:tblGrid>
        <w:gridCol w:w="4963"/>
      </w:tblGrid>
      <w:tr w:rsidR="00550EAC" w:rsidRPr="00A35C85" w:rsidTr="00B21716">
        <w:tc>
          <w:tcPr>
            <w:tcW w:w="4963" w:type="dxa"/>
          </w:tcPr>
          <w:p w:rsidR="00550EAC" w:rsidRDefault="00550EAC" w:rsidP="00B21716">
            <w:pPr>
              <w:rPr>
                <w:color w:val="000000"/>
              </w:rPr>
            </w:pP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 xml:space="preserve">Приложение №6 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 xml:space="preserve">к административному регламенту администрации </w:t>
            </w:r>
          </w:p>
          <w:p w:rsidR="00550EAC" w:rsidRPr="00A35C85" w:rsidRDefault="00040454" w:rsidP="00B21716">
            <w:pPr>
              <w:jc w:val="right"/>
            </w:pPr>
            <w:r>
              <w:rPr>
                <w:color w:val="000000"/>
                <w:sz w:val="22"/>
                <w:szCs w:val="22"/>
              </w:rPr>
              <w:lastRenderedPageBreak/>
              <w:t>Хорнойско</w:t>
            </w:r>
            <w:r w:rsidR="00550EAC">
              <w:rPr>
                <w:color w:val="000000"/>
                <w:sz w:val="22"/>
                <w:szCs w:val="22"/>
              </w:rPr>
              <w:t>го</w:t>
            </w:r>
            <w:r w:rsidR="00550EAC" w:rsidRPr="00A35C8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 Чувашской Республики по предоставлению муниципальной  услуги </w:t>
            </w:r>
            <w:r w:rsidR="00550EAC" w:rsidRPr="00A35C85">
              <w:rPr>
                <w:b/>
                <w:sz w:val="22"/>
                <w:szCs w:val="22"/>
              </w:rPr>
              <w:t>«</w:t>
            </w:r>
            <w:r w:rsidR="00550EAC" w:rsidRPr="00A35C85">
              <w:rPr>
                <w:bCs/>
                <w:sz w:val="22"/>
                <w:szCs w:val="22"/>
              </w:rPr>
              <w:t>Выдача разрешения на ввод объекта в эксплуатацию»</w:t>
            </w:r>
            <w:r w:rsidR="00550EAC" w:rsidRPr="00A35C85">
              <w:rPr>
                <w:sz w:val="22"/>
                <w:szCs w:val="22"/>
              </w:rPr>
              <w:t xml:space="preserve">, утвержденному постановлением администрации </w:t>
            </w:r>
            <w:r>
              <w:rPr>
                <w:sz w:val="22"/>
                <w:szCs w:val="22"/>
              </w:rPr>
              <w:t>Хорнойско</w:t>
            </w:r>
            <w:r w:rsidR="00550EAC">
              <w:rPr>
                <w:sz w:val="22"/>
                <w:szCs w:val="22"/>
              </w:rPr>
              <w:t>го</w:t>
            </w:r>
            <w:r w:rsidR="00550EAC" w:rsidRPr="00A35C85">
              <w:rPr>
                <w:sz w:val="22"/>
                <w:szCs w:val="22"/>
              </w:rPr>
              <w:t xml:space="preserve"> сельского поселения Моргаушского района  Чувашской Республики  от  </w:t>
            </w:r>
            <w:r w:rsidR="00550EAC">
              <w:rPr>
                <w:sz w:val="22"/>
                <w:szCs w:val="22"/>
              </w:rPr>
              <w:t>21.03.2016 г. №46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</w:p>
        </w:tc>
      </w:tr>
    </w:tbl>
    <w:p w:rsidR="00550EAC" w:rsidRPr="00A35C85" w:rsidRDefault="00550EAC" w:rsidP="00550EAC">
      <w:pPr>
        <w:pStyle w:val="1"/>
        <w:ind w:left="3969"/>
        <w:rPr>
          <w:rFonts w:ascii="Times New Roman" w:hAnsi="Times New Roman"/>
          <w:sz w:val="22"/>
          <w:szCs w:val="22"/>
        </w:rPr>
      </w:pPr>
      <w:r w:rsidRPr="00A35C85">
        <w:rPr>
          <w:rFonts w:ascii="Times New Roman" w:hAnsi="Times New Roman"/>
          <w:sz w:val="22"/>
          <w:szCs w:val="22"/>
        </w:rPr>
        <w:lastRenderedPageBreak/>
        <w:t>АКТ №__________</w:t>
      </w:r>
    </w:p>
    <w:p w:rsidR="00550EAC" w:rsidRPr="00A35C85" w:rsidRDefault="00550EAC" w:rsidP="00550EAC">
      <w:pPr>
        <w:spacing w:after="120"/>
        <w:jc w:val="center"/>
        <w:rPr>
          <w:b/>
          <w:bCs/>
          <w:sz w:val="22"/>
          <w:szCs w:val="22"/>
        </w:rPr>
      </w:pPr>
      <w:r w:rsidRPr="00A35C85">
        <w:rPr>
          <w:b/>
          <w:bCs/>
          <w:sz w:val="22"/>
          <w:szCs w:val="22"/>
        </w:rPr>
        <w:t>приемки законченного строительством объекта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84"/>
        <w:gridCol w:w="1077"/>
        <w:gridCol w:w="170"/>
        <w:gridCol w:w="708"/>
        <w:gridCol w:w="256"/>
        <w:gridCol w:w="1899"/>
        <w:gridCol w:w="227"/>
        <w:gridCol w:w="766"/>
        <w:gridCol w:w="424"/>
        <w:gridCol w:w="285"/>
        <w:gridCol w:w="282"/>
        <w:gridCol w:w="710"/>
        <w:gridCol w:w="567"/>
        <w:gridCol w:w="567"/>
        <w:gridCol w:w="283"/>
      </w:tblGrid>
      <w:tr w:rsidR="00550EAC" w:rsidRPr="002B4696" w:rsidTr="00B21716">
        <w:trPr>
          <w:gridBefore w:val="3"/>
          <w:gridAfter w:val="4"/>
          <w:wBefore w:w="2495" w:type="dxa"/>
          <w:wAfter w:w="2127" w:type="dxa"/>
          <w:cantSplit/>
        </w:trPr>
        <w:tc>
          <w:tcPr>
            <w:tcW w:w="170" w:type="dxa"/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" w:type="dxa"/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7" w:type="dxa"/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550EAC" w:rsidRPr="002B4696" w:rsidTr="00B21716">
        <w:trPr>
          <w:cantSplit/>
        </w:trPr>
        <w:tc>
          <w:tcPr>
            <w:tcW w:w="1134" w:type="dxa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96" w:type="dxa"/>
            <w:gridSpan w:val="10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</w:tr>
      <w:tr w:rsidR="00550EAC" w:rsidRPr="002B4696" w:rsidTr="00B21716">
        <w:trPr>
          <w:cantSplit/>
        </w:trPr>
        <w:tc>
          <w:tcPr>
            <w:tcW w:w="1134" w:type="dxa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gridSpan w:val="8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0322003</w:t>
            </w:r>
          </w:p>
        </w:tc>
      </w:tr>
      <w:tr w:rsidR="00550EAC" w:rsidRPr="002B4696" w:rsidTr="00B21716">
        <w:tc>
          <w:tcPr>
            <w:tcW w:w="1134" w:type="dxa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gridSpan w:val="8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Дата составления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cantSplit/>
        </w:trPr>
        <w:tc>
          <w:tcPr>
            <w:tcW w:w="1418" w:type="dxa"/>
            <w:gridSpan w:val="2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</w:tc>
        <w:tc>
          <w:tcPr>
            <w:tcW w:w="58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276"/>
        <w:gridCol w:w="992"/>
        <w:gridCol w:w="851"/>
        <w:gridCol w:w="850"/>
      </w:tblGrid>
      <w:tr w:rsidR="00550EAC" w:rsidRPr="002B4696" w:rsidTr="00B21716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Код вида операции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</w:tr>
      <w:tr w:rsidR="00550EAC" w:rsidRPr="002B4696" w:rsidTr="00B21716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строитель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ной органи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4536"/>
        <w:gridCol w:w="144"/>
        <w:gridCol w:w="3544"/>
      </w:tblGrid>
      <w:tr w:rsidR="00550EAC" w:rsidRPr="002B4696" w:rsidTr="00B21716">
        <w:tc>
          <w:tcPr>
            <w:tcW w:w="1560" w:type="dxa"/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Заказчик в лице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3544" w:type="dxa"/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с одной стороны и исполнитель работ</w:t>
            </w:r>
          </w:p>
        </w:tc>
      </w:tr>
      <w:tr w:rsidR="00550EAC" w:rsidRPr="002B4696" w:rsidTr="00B21716">
        <w:tc>
          <w:tcPr>
            <w:tcW w:w="1560" w:type="dxa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(должность, фамилия, имя, отчество)</w:t>
            </w:r>
          </w:p>
        </w:tc>
        <w:tc>
          <w:tcPr>
            <w:tcW w:w="144" w:type="dxa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4224"/>
        <w:gridCol w:w="1843"/>
      </w:tblGrid>
      <w:tr w:rsidR="00550EAC" w:rsidRPr="002B4696" w:rsidTr="00B21716">
        <w:tc>
          <w:tcPr>
            <w:tcW w:w="3856" w:type="dxa"/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(генеральный подрядчик, подрядчик) в лице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с другой стороны,</w:t>
            </w:r>
          </w:p>
        </w:tc>
      </w:tr>
      <w:tr w:rsidR="00550EAC" w:rsidRPr="002B4696" w:rsidTr="00B21716">
        <w:tc>
          <w:tcPr>
            <w:tcW w:w="3856" w:type="dxa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4" w:type="dxa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(должность, фамилия, имя, отчество)</w:t>
            </w:r>
          </w:p>
        </w:tc>
        <w:tc>
          <w:tcPr>
            <w:tcW w:w="1843" w:type="dxa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0EAC" w:rsidRPr="002B4696" w:rsidRDefault="00550EAC" w:rsidP="00550EAC">
      <w:pPr>
        <w:pStyle w:val="ab"/>
        <w:spacing w:before="40" w:after="240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руководствуясь Временным положением о приемке законченных строительством объектов на территории Российской Федерации, составили настоящий акт о нижеследующем.</w:t>
      </w:r>
    </w:p>
    <w:p w:rsidR="00550EAC" w:rsidRPr="002B4696" w:rsidRDefault="00550EAC" w:rsidP="00550EAC">
      <w:pPr>
        <w:pStyle w:val="ab"/>
        <w:tabs>
          <w:tab w:val="left" w:pos="4962"/>
        </w:tabs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 xml:space="preserve">1. Исполнителем работ </w:t>
      </w:r>
      <w:proofErr w:type="gramStart"/>
      <w:r w:rsidRPr="002B4696">
        <w:rPr>
          <w:rFonts w:ascii="Times New Roman" w:hAnsi="Times New Roman" w:cs="Times New Roman"/>
          <w:sz w:val="22"/>
          <w:szCs w:val="22"/>
        </w:rPr>
        <w:t>предъявлен</w:t>
      </w:r>
      <w:proofErr w:type="gramEnd"/>
      <w:r w:rsidRPr="002B4696">
        <w:rPr>
          <w:rFonts w:ascii="Times New Roman" w:hAnsi="Times New Roman" w:cs="Times New Roman"/>
          <w:sz w:val="22"/>
          <w:szCs w:val="22"/>
        </w:rPr>
        <w:t xml:space="preserve"> заказчику к приемке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(наименование объекта и вид строительства)</w:t>
      </w:r>
    </w:p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tabs>
          <w:tab w:val="left" w:pos="2410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2B4696">
        <w:rPr>
          <w:rFonts w:ascii="Times New Roman" w:hAnsi="Times New Roman" w:cs="Times New Roman"/>
          <w:sz w:val="22"/>
          <w:szCs w:val="22"/>
        </w:rPr>
        <w:t>расположенные</w:t>
      </w:r>
      <w:proofErr w:type="gramEnd"/>
      <w:r w:rsidRPr="002B4696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ind w:left="2410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spacing w:after="20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tabs>
          <w:tab w:val="left" w:pos="8080"/>
        </w:tabs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2. Строительство производилось в соответствии с разрешением на строительство, выданным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ind w:left="808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B4696">
        <w:rPr>
          <w:rFonts w:ascii="Times New Roman" w:hAnsi="Times New Roman" w:cs="Times New Roman"/>
          <w:sz w:val="22"/>
          <w:szCs w:val="22"/>
        </w:rPr>
        <w:t>(наименование</w:t>
      </w:r>
      <w:proofErr w:type="gramEnd"/>
    </w:p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pBdr>
          <w:top w:val="single" w:sz="4" w:space="1" w:color="auto"/>
        </w:pBdr>
        <w:tabs>
          <w:tab w:val="left" w:pos="1985"/>
        </w:tabs>
        <w:spacing w:after="80"/>
        <w:ind w:firstLine="1985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органа, выдавшего разрешение)</w:t>
      </w:r>
    </w:p>
    <w:p w:rsidR="00550EAC" w:rsidRPr="002B4696" w:rsidRDefault="00550EAC" w:rsidP="00550EAC">
      <w:pPr>
        <w:pStyle w:val="ab"/>
        <w:tabs>
          <w:tab w:val="left" w:pos="3544"/>
        </w:tabs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3. В строительстве принимали участие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ind w:left="3544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B4696">
        <w:rPr>
          <w:rFonts w:ascii="Times New Roman" w:hAnsi="Times New Roman" w:cs="Times New Roman"/>
          <w:sz w:val="22"/>
          <w:szCs w:val="22"/>
        </w:rPr>
        <w:t>(наименование субподрядных организаций, их реквизиты, виды</w:t>
      </w:r>
      <w:proofErr w:type="gramEnd"/>
    </w:p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pBdr>
          <w:top w:val="single" w:sz="4" w:space="1" w:color="auto"/>
        </w:pBdr>
        <w:tabs>
          <w:tab w:val="left" w:pos="1843"/>
        </w:tabs>
        <w:spacing w:after="80"/>
        <w:ind w:firstLine="1985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работ, выполнявшихся каждой из них)</w:t>
      </w:r>
    </w:p>
    <w:p w:rsidR="00550EAC" w:rsidRPr="002B4696" w:rsidRDefault="00550EAC" w:rsidP="00550EAC">
      <w:pPr>
        <w:pStyle w:val="ab"/>
        <w:tabs>
          <w:tab w:val="left" w:pos="8505"/>
        </w:tabs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4. Проектно-сметная документация на строительство разработана генеральным проектировщиком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ind w:left="850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B4696">
        <w:rPr>
          <w:rFonts w:ascii="Times New Roman" w:hAnsi="Times New Roman" w:cs="Times New Roman"/>
          <w:sz w:val="22"/>
          <w:szCs w:val="22"/>
        </w:rPr>
        <w:lastRenderedPageBreak/>
        <w:t>(наименование</w:t>
      </w:r>
      <w:proofErr w:type="gramEnd"/>
    </w:p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pBdr>
          <w:top w:val="single" w:sz="4" w:space="1" w:color="auto"/>
        </w:pBdr>
        <w:spacing w:after="120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организац</w:t>
      </w:r>
      <w:proofErr w:type="gramStart"/>
      <w:r w:rsidRPr="002B4696">
        <w:rPr>
          <w:rFonts w:ascii="Times New Roman" w:hAnsi="Times New Roman" w:cs="Times New Roman"/>
          <w:sz w:val="22"/>
          <w:szCs w:val="22"/>
        </w:rPr>
        <w:t>ии и ее</w:t>
      </w:r>
      <w:proofErr w:type="gramEnd"/>
      <w:r w:rsidRPr="002B4696">
        <w:rPr>
          <w:rFonts w:ascii="Times New Roman" w:hAnsi="Times New Roman" w:cs="Times New Roman"/>
          <w:sz w:val="22"/>
          <w:szCs w:val="22"/>
        </w:rPr>
        <w:t xml:space="preserve"> реквизиты)</w:t>
      </w:r>
    </w:p>
    <w:p w:rsidR="00550EAC" w:rsidRPr="002B4696" w:rsidRDefault="00550EAC" w:rsidP="00550EAC">
      <w:pPr>
        <w:pStyle w:val="ab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выполнившим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ind w:left="1418" w:firstLine="3544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(наименование частей или разделов документации)</w:t>
      </w:r>
    </w:p>
    <w:p w:rsidR="00550EAC" w:rsidRPr="002B4696" w:rsidRDefault="00550EAC" w:rsidP="00550EAC">
      <w:pPr>
        <w:pStyle w:val="ab"/>
        <w:tabs>
          <w:tab w:val="left" w:pos="2977"/>
        </w:tabs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и субподрядными организациями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ind w:left="2977" w:firstLine="1559"/>
        <w:rPr>
          <w:rFonts w:ascii="Times New Roman" w:hAnsi="Times New Roman" w:cs="Times New Roman"/>
          <w:sz w:val="22"/>
          <w:szCs w:val="22"/>
        </w:rPr>
      </w:pPr>
      <w:proofErr w:type="gramStart"/>
      <w:r w:rsidRPr="002B4696">
        <w:rPr>
          <w:rFonts w:ascii="Times New Roman" w:hAnsi="Times New Roman" w:cs="Times New Roman"/>
          <w:sz w:val="22"/>
          <w:szCs w:val="22"/>
        </w:rPr>
        <w:t>(наименование организаций, их реквизиты и выполненные части и</w:t>
      </w:r>
      <w:proofErr w:type="gramEnd"/>
    </w:p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pBdr>
          <w:top w:val="single" w:sz="4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разделы документации (перечень организаций может указываться в приложении))</w:t>
      </w:r>
    </w:p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tabs>
          <w:tab w:val="left" w:pos="4395"/>
        </w:tabs>
        <w:spacing w:before="120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5. Исходные данные для проектирования выданы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ind w:left="4395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B4696">
        <w:rPr>
          <w:rFonts w:ascii="Times New Roman" w:hAnsi="Times New Roman" w:cs="Times New Roman"/>
          <w:sz w:val="22"/>
          <w:szCs w:val="22"/>
        </w:rPr>
        <w:t>(наименование научно-исследовательских, изыскательских</w:t>
      </w:r>
      <w:proofErr w:type="gramEnd"/>
    </w:p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pBdr>
          <w:top w:val="single" w:sz="4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и других организаций, их реквизиты (перечень организаций может указываться в приложении))</w:t>
      </w:r>
    </w:p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pBdr>
          <w:top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tabs>
          <w:tab w:val="left" w:pos="4253"/>
        </w:tabs>
        <w:spacing w:before="120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6. Проектно-сметная документация утверждена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ind w:left="425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B4696">
        <w:rPr>
          <w:rFonts w:ascii="Times New Roman" w:hAnsi="Times New Roman" w:cs="Times New Roman"/>
          <w:sz w:val="22"/>
          <w:szCs w:val="22"/>
        </w:rPr>
        <w:t>(наименование органа, утвердившего (</w:t>
      </w:r>
      <w:proofErr w:type="spellStart"/>
      <w:r w:rsidRPr="002B4696">
        <w:rPr>
          <w:rFonts w:ascii="Times New Roman" w:hAnsi="Times New Roman" w:cs="Times New Roman"/>
          <w:sz w:val="22"/>
          <w:szCs w:val="22"/>
        </w:rPr>
        <w:t>переутвердившего</w:t>
      </w:r>
      <w:proofErr w:type="spellEnd"/>
      <w:r w:rsidRPr="002B4696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pBdr>
          <w:top w:val="single" w:sz="4" w:space="1" w:color="auto"/>
        </w:pBdr>
        <w:spacing w:after="20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B4696">
        <w:rPr>
          <w:rFonts w:ascii="Times New Roman" w:hAnsi="Times New Roman" w:cs="Times New Roman"/>
          <w:sz w:val="22"/>
          <w:szCs w:val="22"/>
        </w:rPr>
        <w:t>проектно-сметную документацию на объект (очередь, пусковой комплекс))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56"/>
        <w:gridCol w:w="170"/>
        <w:gridCol w:w="1672"/>
        <w:gridCol w:w="144"/>
        <w:gridCol w:w="992"/>
        <w:gridCol w:w="426"/>
        <w:gridCol w:w="283"/>
        <w:gridCol w:w="284"/>
        <w:gridCol w:w="1701"/>
      </w:tblGrid>
      <w:tr w:rsidR="00550EAC" w:rsidRPr="002B4696" w:rsidTr="00B21716">
        <w:trPr>
          <w:cantSplit/>
        </w:trPr>
        <w:tc>
          <w:tcPr>
            <w:tcW w:w="170" w:type="dxa"/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" w:type="dxa"/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83" w:type="dxa"/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0EAC" w:rsidRPr="002B4696" w:rsidRDefault="00550EAC" w:rsidP="00550EAC">
      <w:pPr>
        <w:pStyle w:val="ab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7. Строительно-монтажные работы осуществлены в сроки:</w:t>
      </w:r>
    </w:p>
    <w:p w:rsidR="00550EAC" w:rsidRPr="002B4696" w:rsidRDefault="00550EAC" w:rsidP="00550EAC">
      <w:pPr>
        <w:pStyle w:val="ab"/>
        <w:tabs>
          <w:tab w:val="left" w:pos="1560"/>
        </w:tabs>
        <w:ind w:left="284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Начало работ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ind w:left="1560" w:right="4109"/>
        <w:jc w:val="center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(месяц, год)</w:t>
      </w:r>
    </w:p>
    <w:p w:rsidR="00550EAC" w:rsidRPr="002B4696" w:rsidRDefault="00550EAC" w:rsidP="00550EAC">
      <w:pPr>
        <w:pStyle w:val="ab"/>
        <w:tabs>
          <w:tab w:val="left" w:pos="1985"/>
        </w:tabs>
        <w:ind w:left="284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Окончание работ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ind w:left="1985" w:right="4109"/>
        <w:jc w:val="center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(месяц, год)</w:t>
      </w:r>
    </w:p>
    <w:p w:rsidR="00550EAC" w:rsidRPr="002B4696" w:rsidRDefault="00550EAC" w:rsidP="00550EAC">
      <w:pPr>
        <w:pStyle w:val="ab"/>
        <w:spacing w:after="160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8.</w:t>
      </w:r>
      <w:r w:rsidRPr="002B4696">
        <w:rPr>
          <w:rFonts w:ascii="Times New Roman" w:hAnsi="Times New Roman" w:cs="Times New Roman"/>
          <w:bCs/>
          <w:sz w:val="22"/>
          <w:szCs w:val="22"/>
        </w:rPr>
        <w:t xml:space="preserve"> Вариант</w:t>
      </w:r>
      <w:proofErr w:type="gramStart"/>
      <w:r w:rsidRPr="002B4696">
        <w:rPr>
          <w:rFonts w:ascii="Times New Roman" w:hAnsi="Times New Roman" w:cs="Times New Roman"/>
          <w:bCs/>
          <w:sz w:val="22"/>
          <w:szCs w:val="22"/>
        </w:rPr>
        <w:t xml:space="preserve"> А</w:t>
      </w:r>
      <w:proofErr w:type="gramEnd"/>
      <w:r w:rsidRPr="002B4696">
        <w:rPr>
          <w:rFonts w:ascii="Times New Roman" w:hAnsi="Times New Roman" w:cs="Times New Roman"/>
          <w:sz w:val="22"/>
          <w:szCs w:val="22"/>
        </w:rPr>
        <w:t xml:space="preserve"> (для всех объектов, кроме жилых домов)</w:t>
      </w:r>
    </w:p>
    <w:p w:rsidR="00550EAC" w:rsidRPr="002B4696" w:rsidRDefault="00550EAC" w:rsidP="00550EAC">
      <w:pPr>
        <w:pStyle w:val="ab"/>
        <w:tabs>
          <w:tab w:val="left" w:pos="4395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2B4696">
        <w:rPr>
          <w:rFonts w:ascii="Times New Roman" w:hAnsi="Times New Roman" w:cs="Times New Roman"/>
          <w:sz w:val="22"/>
          <w:szCs w:val="22"/>
        </w:rPr>
        <w:t>Предъявленный</w:t>
      </w:r>
      <w:proofErr w:type="gramEnd"/>
      <w:r w:rsidRPr="002B4696">
        <w:rPr>
          <w:rFonts w:ascii="Times New Roman" w:hAnsi="Times New Roman" w:cs="Times New Roman"/>
          <w:sz w:val="22"/>
          <w:szCs w:val="22"/>
        </w:rPr>
        <w:t xml:space="preserve"> исполнителем работ к приемке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spacing w:after="120"/>
        <w:ind w:left="4395"/>
        <w:jc w:val="center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(наименование объекта)</w:t>
      </w:r>
    </w:p>
    <w:p w:rsidR="00550EAC" w:rsidRPr="002B4696" w:rsidRDefault="00550EAC" w:rsidP="00550EAC">
      <w:pPr>
        <w:pStyle w:val="ab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B4696">
        <w:rPr>
          <w:rFonts w:ascii="Times New Roman" w:hAnsi="Times New Roman" w:cs="Times New Roman"/>
          <w:sz w:val="22"/>
          <w:szCs w:val="22"/>
        </w:rPr>
        <w:t>имеет следующие основные показатели мощности, производительности., производственной площади, протя</w:t>
      </w:r>
      <w:r w:rsidRPr="002B4696">
        <w:rPr>
          <w:rFonts w:ascii="Times New Roman" w:hAnsi="Times New Roman" w:cs="Times New Roman"/>
          <w:sz w:val="22"/>
          <w:szCs w:val="22"/>
        </w:rPr>
        <w:softHyphen/>
        <w:t>женности, вместимости, объему, пропускной способности, провозной способности, число рабочих мест и т.п.</w:t>
      </w:r>
      <w:proofErr w:type="gramEnd"/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10"/>
        <w:gridCol w:w="1418"/>
        <w:gridCol w:w="1418"/>
        <w:gridCol w:w="1559"/>
        <w:gridCol w:w="1276"/>
        <w:gridCol w:w="1701"/>
      </w:tblGrid>
      <w:tr w:rsidR="00550EAC" w:rsidRPr="002B4696" w:rsidTr="00B21716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Пока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за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тель </w:t>
            </w:r>
          </w:p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(мощ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ность, про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из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во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ди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тель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ность и т.п.)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Еди</w:t>
            </w:r>
            <w:proofErr w:type="spellEnd"/>
            <w:r w:rsidRPr="002B46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</w:r>
            <w:proofErr w:type="spell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ца</w:t>
            </w:r>
            <w:proofErr w:type="spell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из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ре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oftHyphen/>
            </w:r>
            <w:proofErr w:type="spell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По проекту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</w:tr>
      <w:tr w:rsidR="00550EAC" w:rsidRPr="002B4696" w:rsidTr="00B21716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щая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с уче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том ра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нее при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ня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тых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br/>
              <w:t>пус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ко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во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го 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br/>
              <w:t>ком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плек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са</w:t>
            </w:r>
          </w:p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или оче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ре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щая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с уче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том ра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нее при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ня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тых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в том чис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ле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пус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ко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во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го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ком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плек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са</w:t>
            </w:r>
          </w:p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или оче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ре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ди</w:t>
            </w:r>
          </w:p>
        </w:tc>
      </w:tr>
      <w:tr w:rsidR="00550EAC" w:rsidRPr="002B4696" w:rsidTr="00B2171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50EAC" w:rsidRPr="002B4696" w:rsidTr="00B21716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0EAC" w:rsidRPr="002B4696" w:rsidRDefault="00550EAC" w:rsidP="00550EAC">
      <w:pPr>
        <w:pStyle w:val="ab"/>
        <w:spacing w:before="24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bCs/>
          <w:sz w:val="22"/>
          <w:szCs w:val="22"/>
        </w:rPr>
        <w:t>Вариант Б.</w:t>
      </w:r>
      <w:r w:rsidRPr="002B4696">
        <w:rPr>
          <w:rFonts w:ascii="Times New Roman" w:hAnsi="Times New Roman" w:cs="Times New Roman"/>
          <w:sz w:val="22"/>
          <w:szCs w:val="22"/>
        </w:rPr>
        <w:t xml:space="preserve"> (для жилых домов)</w:t>
      </w:r>
    </w:p>
    <w:p w:rsidR="00550EAC" w:rsidRPr="002B4696" w:rsidRDefault="00550EAC" w:rsidP="00550EAC">
      <w:pPr>
        <w:pStyle w:val="ab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Предъявленный к приемке жилой дом имеет следующие показатели: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126"/>
        <w:gridCol w:w="2126"/>
        <w:gridCol w:w="2410"/>
      </w:tblGrid>
      <w:tr w:rsidR="00550EAC" w:rsidRPr="002B4696" w:rsidTr="00B21716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По проекту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Фактически</w:t>
            </w:r>
          </w:p>
        </w:tc>
      </w:tr>
      <w:tr w:rsidR="00550EAC" w:rsidRPr="002B4696" w:rsidTr="00B217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Общая (площадь здания)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Количество этажей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Общий строительный объем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454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в том числе подземной части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86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Площадь встроенных, </w:t>
            </w:r>
            <w:proofErr w:type="spell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встроенно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softHyphen/>
              <w:t>пристроенных</w:t>
            </w:r>
            <w:proofErr w:type="spell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и пристроенных помещений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Всего квартир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общая площадь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жилая площадь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однокомнатных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общая площадь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жилая площадь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двухкомнатных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общая площадь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жилая площадь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трехкомнатных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общая площадь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жилая площадь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четырех- и более комнатных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общая площадь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ind w:left="851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жилая площадь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469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0EAC" w:rsidRPr="002B4696" w:rsidRDefault="00550EAC" w:rsidP="00550EAC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D27A4D" w:rsidP="00550EAC">
      <w:pPr>
        <w:pStyle w:val="ab"/>
        <w:tabs>
          <w:tab w:val="left" w:pos="297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group id="_x0000_s1026" style="position:absolute;left:0;text-align:left;margin-left:54.8pt;margin-top:23.7pt;width:97.05pt;height:13.8pt;z-index:251660288" coordorigin="1947,1308" coordsize="1941,276">
            <v:shape id="_x0000_s1027" type="#_x0000_t202" style="position:absolute;left:1947;top:1308;width:1941;height:276" o:allowincell="f" filled="f" stroked="f">
              <v:textbox style="mso-next-textbox:#_x0000_s1027" inset="0,0,0,0">
                <w:txbxContent>
                  <w:p w:rsidR="00550EAC" w:rsidRDefault="00550EAC" w:rsidP="00550EAC">
                    <w:pPr>
                      <w:pStyle w:val="ab"/>
                      <w:jc w:val="center"/>
                    </w:pPr>
                  </w:p>
                </w:txbxContent>
              </v:textbox>
            </v:shape>
            <v:line id="_x0000_s1028" style="position:absolute" from="1947,1524" to="3795,1524" o:allowincell="f" strokeweight=".5pt"/>
          </v:group>
        </w:pict>
      </w:r>
      <w:r w:rsidR="00550EAC" w:rsidRPr="002B4696">
        <w:rPr>
          <w:rFonts w:ascii="Times New Roman" w:hAnsi="Times New Roman" w:cs="Times New Roman"/>
          <w:sz w:val="22"/>
          <w:szCs w:val="22"/>
        </w:rPr>
        <w:t>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(перечень указанных актов приведен в приложении</w:t>
      </w:r>
      <w:r w:rsidR="00550EAC" w:rsidRPr="002B4696">
        <w:rPr>
          <w:rFonts w:ascii="Times New Roman" w:hAnsi="Times New Roman" w:cs="Times New Roman"/>
          <w:sz w:val="22"/>
          <w:szCs w:val="22"/>
        </w:rPr>
        <w:tab/>
        <w:t>).</w:t>
      </w:r>
    </w:p>
    <w:p w:rsidR="00550EAC" w:rsidRPr="002B4696" w:rsidRDefault="00D27A4D" w:rsidP="00550EAC">
      <w:pPr>
        <w:pStyle w:val="ab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group id="_x0000_s1029" style="position:absolute;left:0;text-align:left;margin-left:231.05pt;margin-top:34.65pt;width:86.4pt;height:18.75pt;z-index:251661312" coordorigin="5472,2217" coordsize="1728,375">
            <v:shape id="_x0000_s1030" type="#_x0000_t202" style="position:absolute;left:5487;top:2217;width:1713;height:375" o:allowincell="f" filled="f" stroked="f">
              <v:textbox style="mso-next-textbox:#_x0000_s1030" inset="0,0,0,0">
                <w:txbxContent>
                  <w:p w:rsidR="00550EAC" w:rsidRDefault="00550EAC" w:rsidP="00550EAC">
                    <w:pPr>
                      <w:jc w:val="center"/>
                    </w:pPr>
                  </w:p>
                </w:txbxContent>
              </v:textbox>
            </v:shape>
            <v:line id="_x0000_s1031" style="position:absolute" from="5472,2448" to="7200,2448" o:allowincell="f" strokeweight=".5pt"/>
          </v:group>
        </w:pict>
      </w:r>
      <w:r w:rsidR="00550EAC" w:rsidRPr="002B4696">
        <w:rPr>
          <w:rFonts w:ascii="Times New Roman" w:hAnsi="Times New Roman" w:cs="Times New Roman"/>
          <w:sz w:val="22"/>
          <w:szCs w:val="22"/>
        </w:rPr>
        <w:t>10.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 и приняты пользо</w:t>
      </w:r>
      <w:r w:rsidR="00550EAC" w:rsidRPr="002B4696">
        <w:rPr>
          <w:rFonts w:ascii="Times New Roman" w:hAnsi="Times New Roman" w:cs="Times New Roman"/>
          <w:sz w:val="22"/>
          <w:szCs w:val="22"/>
        </w:rPr>
        <w:softHyphen/>
        <w:t>вателями – городскими эксплуатационными организациями (перечень справок пользователей городских экс</w:t>
      </w:r>
      <w:r w:rsidR="00550EAC" w:rsidRPr="002B4696">
        <w:rPr>
          <w:rFonts w:ascii="Times New Roman" w:hAnsi="Times New Roman" w:cs="Times New Roman"/>
          <w:sz w:val="22"/>
          <w:szCs w:val="22"/>
        </w:rPr>
        <w:softHyphen/>
        <w:t>плуатационных организаций приведен в приложении</w:t>
      </w:r>
      <w:r w:rsidR="00550EAC" w:rsidRPr="002B4696">
        <w:rPr>
          <w:rFonts w:ascii="Times New Roman" w:hAnsi="Times New Roman" w:cs="Times New Roman"/>
          <w:sz w:val="22"/>
          <w:szCs w:val="22"/>
        </w:rPr>
        <w:tab/>
        <w:t>).</w:t>
      </w:r>
    </w:p>
    <w:p w:rsidR="00550EAC" w:rsidRPr="002B4696" w:rsidRDefault="00550EAC" w:rsidP="00550EAC">
      <w:pPr>
        <w:pStyle w:val="ab"/>
        <w:tabs>
          <w:tab w:val="left" w:pos="2977"/>
          <w:tab w:val="left" w:pos="6379"/>
        </w:tabs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11. Работы по озеленению, устройству верхнего покрытия подъездных дорог к зданию, тротуаров, хозяйстве</w:t>
      </w:r>
      <w:proofErr w:type="gramStart"/>
      <w:r w:rsidRPr="002B4696">
        <w:rPr>
          <w:rFonts w:ascii="Times New Roman" w:hAnsi="Times New Roman" w:cs="Times New Roman"/>
          <w:sz w:val="22"/>
          <w:szCs w:val="22"/>
        </w:rPr>
        <w:t>н-</w:t>
      </w:r>
      <w:proofErr w:type="gramEnd"/>
      <w:r w:rsidRPr="002B4696">
        <w:rPr>
          <w:rFonts w:ascii="Times New Roman" w:hAnsi="Times New Roman" w:cs="Times New Roman"/>
          <w:sz w:val="22"/>
          <w:szCs w:val="22"/>
        </w:rPr>
        <w:br/>
      </w:r>
      <w:proofErr w:type="spellStart"/>
      <w:r w:rsidRPr="002B4696">
        <w:rPr>
          <w:rFonts w:ascii="Times New Roman" w:hAnsi="Times New Roman" w:cs="Times New Roman"/>
          <w:sz w:val="22"/>
          <w:szCs w:val="22"/>
        </w:rPr>
        <w:t>ных</w:t>
      </w:r>
      <w:proofErr w:type="spellEnd"/>
      <w:r w:rsidRPr="002B4696">
        <w:rPr>
          <w:rFonts w:ascii="Times New Roman" w:hAnsi="Times New Roman" w:cs="Times New Roman"/>
          <w:sz w:val="22"/>
          <w:szCs w:val="22"/>
        </w:rPr>
        <w:t xml:space="preserve">, игровых и спортивных площадок, а также отделке элементов фасадов зданий должны быть выполнены </w:t>
      </w:r>
      <w:r w:rsidRPr="002B4696">
        <w:rPr>
          <w:rFonts w:ascii="Times New Roman" w:hAnsi="Times New Roman" w:cs="Times New Roman"/>
          <w:sz w:val="22"/>
          <w:szCs w:val="22"/>
        </w:rPr>
        <w:br/>
        <w:t>(при переносе сроков выполнения работ):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1985"/>
        <w:gridCol w:w="2551"/>
        <w:gridCol w:w="1985"/>
      </w:tblGrid>
      <w:tr w:rsidR="00550EAC" w:rsidRPr="002B4696" w:rsidTr="00B21716">
        <w:trPr>
          <w:trHeight w:val="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Объем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Срок выполнения</w:t>
            </w:r>
          </w:p>
        </w:tc>
      </w:tr>
      <w:tr w:rsidR="00550EAC" w:rsidRPr="002B4696" w:rsidTr="00B217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50EAC" w:rsidRPr="002B4696" w:rsidTr="00B21716">
        <w:trPr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rPr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0EAC" w:rsidRPr="002B4696" w:rsidRDefault="00550EAC" w:rsidP="00550EAC">
      <w:pPr>
        <w:pStyle w:val="ab"/>
        <w:tabs>
          <w:tab w:val="left" w:pos="2977"/>
          <w:tab w:val="left" w:pos="6379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12. Стоимость объекта по утвержденной проектно-сметной документации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7088"/>
        <w:gridCol w:w="708"/>
        <w:gridCol w:w="709"/>
        <w:gridCol w:w="709"/>
      </w:tblGrid>
      <w:tr w:rsidR="00550EAC" w:rsidRPr="002B4696" w:rsidTr="00B21716">
        <w:tc>
          <w:tcPr>
            <w:tcW w:w="709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коп.</w:t>
            </w:r>
          </w:p>
        </w:tc>
      </w:tr>
      <w:tr w:rsidR="00550EAC" w:rsidRPr="002B4696" w:rsidTr="00B21716">
        <w:trPr>
          <w:cantSplit/>
        </w:trPr>
        <w:tc>
          <w:tcPr>
            <w:tcW w:w="7797" w:type="dxa"/>
            <w:gridSpan w:val="2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0EAC" w:rsidRPr="002B4696" w:rsidRDefault="00550EAC" w:rsidP="00550EAC">
      <w:pPr>
        <w:pStyle w:val="ab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3261"/>
        <w:gridCol w:w="708"/>
        <w:gridCol w:w="709"/>
        <w:gridCol w:w="709"/>
      </w:tblGrid>
      <w:tr w:rsidR="00550EAC" w:rsidRPr="002B4696" w:rsidTr="00B21716">
        <w:tc>
          <w:tcPr>
            <w:tcW w:w="4536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стоимость строительно-монтажных работ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коп.</w:t>
            </w:r>
          </w:p>
        </w:tc>
      </w:tr>
    </w:tbl>
    <w:p w:rsidR="00550EAC" w:rsidRPr="002B4696" w:rsidRDefault="00550EAC" w:rsidP="00550EAC">
      <w:pPr>
        <w:pStyle w:val="ab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3261"/>
        <w:gridCol w:w="708"/>
        <w:gridCol w:w="709"/>
        <w:gridCol w:w="709"/>
      </w:tblGrid>
      <w:tr w:rsidR="00550EAC" w:rsidRPr="002B4696" w:rsidTr="00B21716">
        <w:trPr>
          <w:trHeight w:val="80"/>
        </w:trPr>
        <w:tc>
          <w:tcPr>
            <w:tcW w:w="4536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оборудования, инструмента и </w:t>
            </w:r>
            <w:r w:rsidRPr="002B46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инвентаря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коп.</w:t>
            </w:r>
          </w:p>
        </w:tc>
      </w:tr>
    </w:tbl>
    <w:p w:rsidR="00550EAC" w:rsidRPr="002B4696" w:rsidRDefault="00550EAC" w:rsidP="00550EAC">
      <w:pPr>
        <w:pStyle w:val="ab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3261"/>
        <w:gridCol w:w="708"/>
        <w:gridCol w:w="709"/>
        <w:gridCol w:w="709"/>
      </w:tblGrid>
      <w:tr w:rsidR="00550EAC" w:rsidRPr="002B4696" w:rsidTr="00B21716">
        <w:tc>
          <w:tcPr>
            <w:tcW w:w="4536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13. Стоимость принимаемых основных фондов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коп.</w:t>
            </w:r>
          </w:p>
        </w:tc>
      </w:tr>
      <w:tr w:rsidR="00550EAC" w:rsidRPr="002B4696" w:rsidTr="00B21716">
        <w:trPr>
          <w:cantSplit/>
        </w:trPr>
        <w:tc>
          <w:tcPr>
            <w:tcW w:w="7797" w:type="dxa"/>
            <w:gridSpan w:val="2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0EAC" w:rsidRPr="002B4696" w:rsidRDefault="00550EAC" w:rsidP="00550EAC">
      <w:pPr>
        <w:pStyle w:val="ab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3261"/>
        <w:gridCol w:w="708"/>
        <w:gridCol w:w="709"/>
        <w:gridCol w:w="709"/>
      </w:tblGrid>
      <w:tr w:rsidR="00550EAC" w:rsidRPr="002B4696" w:rsidTr="00B21716">
        <w:tc>
          <w:tcPr>
            <w:tcW w:w="4536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стоимость строительно-монтажных работ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коп.</w:t>
            </w:r>
          </w:p>
        </w:tc>
      </w:tr>
    </w:tbl>
    <w:p w:rsidR="00550EAC" w:rsidRPr="002B4696" w:rsidRDefault="00550EAC" w:rsidP="00550EAC">
      <w:pPr>
        <w:pStyle w:val="ab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3261"/>
        <w:gridCol w:w="708"/>
        <w:gridCol w:w="709"/>
        <w:gridCol w:w="709"/>
      </w:tblGrid>
      <w:tr w:rsidR="00550EAC" w:rsidRPr="002B4696" w:rsidTr="00B21716">
        <w:trPr>
          <w:trHeight w:val="80"/>
        </w:trPr>
        <w:tc>
          <w:tcPr>
            <w:tcW w:w="4536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стоимость оборудования, инструмента и инвентаря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коп.</w:t>
            </w:r>
          </w:p>
        </w:tc>
      </w:tr>
    </w:tbl>
    <w:p w:rsidR="00550EAC" w:rsidRPr="002B4696" w:rsidRDefault="00550EAC" w:rsidP="00550EAC">
      <w:pPr>
        <w:pStyle w:val="ab"/>
        <w:tabs>
          <w:tab w:val="left" w:pos="2977"/>
          <w:tab w:val="left" w:pos="6379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14. Неотъемлемой составной частью настоящего акта является документация, перечень которой приведен</w:t>
      </w:r>
    </w:p>
    <w:p w:rsidR="00550EAC" w:rsidRPr="002B4696" w:rsidRDefault="00D27A4D" w:rsidP="00550EAC">
      <w:pPr>
        <w:pStyle w:val="ab"/>
        <w:tabs>
          <w:tab w:val="left" w:pos="3119"/>
          <w:tab w:val="left" w:pos="6379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group id="_x0000_s1032" style="position:absolute;left:0;text-align:left;margin-left:77.6pt;margin-top:.65pt;width:81.45pt;height:14.1pt;z-index:251662336" coordorigin="2403,9366" coordsize="1629,282">
            <v:shape id="_x0000_s1033" type="#_x0000_t202" style="position:absolute;left:2448;top:9366;width:1584;height:282" o:allowincell="f" filled="f" stroked="f">
              <v:textbox style="mso-next-textbox:#_x0000_s1033" inset="0,0,0,0">
                <w:txbxContent>
                  <w:p w:rsidR="00550EAC" w:rsidRDefault="00550EAC" w:rsidP="00550EAC">
                    <w:pPr>
                      <w:jc w:val="center"/>
                    </w:pPr>
                  </w:p>
                </w:txbxContent>
              </v:textbox>
            </v:shape>
            <v:line id="_x0000_s1034" style="position:absolute" from="2403,9579" to="3928,9579" o:allowincell="f" strokeweight=".5pt"/>
          </v:group>
        </w:pict>
      </w:r>
      <w:r w:rsidR="00550EAC" w:rsidRPr="002B4696">
        <w:rPr>
          <w:rFonts w:ascii="Times New Roman" w:hAnsi="Times New Roman" w:cs="Times New Roman"/>
          <w:sz w:val="22"/>
          <w:szCs w:val="22"/>
        </w:rPr>
        <w:t>в приложении</w:t>
      </w:r>
      <w:r w:rsidR="00550EAC" w:rsidRPr="002B4696">
        <w:rPr>
          <w:rFonts w:ascii="Times New Roman" w:hAnsi="Times New Roman" w:cs="Times New Roman"/>
          <w:sz w:val="22"/>
          <w:szCs w:val="22"/>
        </w:rPr>
        <w:tab/>
        <w:t>(в соответствии с приложением 2 Временного положения).</w:t>
      </w:r>
    </w:p>
    <w:p w:rsidR="00550EAC" w:rsidRPr="002B4696" w:rsidRDefault="00550EAC" w:rsidP="00550EAC">
      <w:pPr>
        <w:pStyle w:val="ab"/>
        <w:tabs>
          <w:tab w:val="left" w:pos="2694"/>
          <w:tab w:val="left" w:pos="6379"/>
        </w:tabs>
        <w:spacing w:before="120" w:after="20"/>
        <w:jc w:val="both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15. Дополнительные условия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Pr="002B4696" w:rsidRDefault="00550EAC" w:rsidP="00550EAC">
      <w:pPr>
        <w:pStyle w:val="ab"/>
        <w:pBdr>
          <w:top w:val="single" w:sz="4" w:space="1" w:color="auto"/>
        </w:pBdr>
        <w:tabs>
          <w:tab w:val="left" w:pos="2977"/>
          <w:tab w:val="left" w:pos="6379"/>
        </w:tabs>
        <w:ind w:left="2694"/>
        <w:jc w:val="both"/>
        <w:rPr>
          <w:rFonts w:ascii="Times New Roman" w:hAnsi="Times New Roman" w:cs="Times New Roman"/>
          <w:sz w:val="22"/>
          <w:szCs w:val="22"/>
        </w:rPr>
      </w:pPr>
    </w:p>
    <w:p w:rsidR="00550EAC" w:rsidRPr="002B4696" w:rsidRDefault="00550EAC" w:rsidP="00550EAC">
      <w:pPr>
        <w:pStyle w:val="ab"/>
        <w:tabs>
          <w:tab w:val="left" w:pos="2977"/>
          <w:tab w:val="left" w:pos="6379"/>
        </w:tabs>
        <w:spacing w:after="480"/>
        <w:jc w:val="both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пункт заполняется при совмещении приемки с вводом объекта в действие, приемке “под ключ”, при частичном вводе в действие или приемке, в случае совмещения функций заказчика и исполнителя работ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985"/>
        <w:gridCol w:w="144"/>
        <w:gridCol w:w="1766"/>
        <w:gridCol w:w="144"/>
        <w:gridCol w:w="4177"/>
      </w:tblGrid>
      <w:tr w:rsidR="00550EAC" w:rsidRPr="002B4696" w:rsidTr="00B21716">
        <w:tc>
          <w:tcPr>
            <w:tcW w:w="1843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bCs/>
                <w:sz w:val="22"/>
                <w:szCs w:val="22"/>
              </w:rPr>
              <w:t>Объект сдал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c>
          <w:tcPr>
            <w:tcW w:w="1843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144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44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7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550EAC" w:rsidRPr="002B4696" w:rsidRDefault="00550EAC" w:rsidP="00550EAC">
      <w:pPr>
        <w:pStyle w:val="ab"/>
        <w:tabs>
          <w:tab w:val="left" w:pos="2977"/>
          <w:tab w:val="left" w:pos="6379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985"/>
        <w:gridCol w:w="144"/>
        <w:gridCol w:w="1766"/>
        <w:gridCol w:w="144"/>
        <w:gridCol w:w="4177"/>
      </w:tblGrid>
      <w:tr w:rsidR="00550EAC" w:rsidRPr="002B4696" w:rsidTr="00B21716">
        <w:tc>
          <w:tcPr>
            <w:tcW w:w="1843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bCs/>
                <w:sz w:val="22"/>
                <w:szCs w:val="22"/>
              </w:rPr>
              <w:t>Объект принял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" w:type="dxa"/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0EAC" w:rsidRPr="002B4696" w:rsidTr="00B21716">
        <w:tc>
          <w:tcPr>
            <w:tcW w:w="1843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144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6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144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7" w:type="dxa"/>
          </w:tcPr>
          <w:p w:rsidR="00550EAC" w:rsidRPr="002B4696" w:rsidRDefault="00550EAC" w:rsidP="00B21716">
            <w:pPr>
              <w:pStyle w:val="ab"/>
              <w:tabs>
                <w:tab w:val="left" w:pos="2977"/>
                <w:tab w:val="left" w:pos="637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4696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</w:tbl>
    <w:p w:rsidR="00550EAC" w:rsidRPr="002B4696" w:rsidRDefault="00550EAC" w:rsidP="00550EAC">
      <w:pPr>
        <w:pStyle w:val="ab"/>
        <w:tabs>
          <w:tab w:val="left" w:pos="5670"/>
        </w:tabs>
        <w:spacing w:before="60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B4696">
        <w:rPr>
          <w:rFonts w:ascii="Times New Roman" w:hAnsi="Times New Roman" w:cs="Times New Roman"/>
          <w:bCs/>
          <w:sz w:val="22"/>
          <w:szCs w:val="22"/>
        </w:rPr>
        <w:t>Исполнитель работ</w:t>
      </w:r>
      <w:r w:rsidRPr="002B4696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</w:t>
      </w:r>
      <w:r w:rsidRPr="002B4696">
        <w:rPr>
          <w:rFonts w:ascii="Times New Roman" w:hAnsi="Times New Roman" w:cs="Times New Roman"/>
          <w:bCs/>
          <w:sz w:val="22"/>
          <w:szCs w:val="22"/>
        </w:rPr>
        <w:tab/>
        <w:t xml:space="preserve">Заказчик </w:t>
      </w:r>
    </w:p>
    <w:p w:rsidR="00550EAC" w:rsidRPr="002B4696" w:rsidRDefault="00550EAC" w:rsidP="00550EAC">
      <w:pPr>
        <w:pStyle w:val="ab"/>
        <w:tabs>
          <w:tab w:val="left" w:pos="567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B4696">
        <w:rPr>
          <w:rFonts w:ascii="Times New Roman" w:hAnsi="Times New Roman" w:cs="Times New Roman"/>
          <w:sz w:val="22"/>
          <w:szCs w:val="22"/>
        </w:rPr>
        <w:t>(генеральный подрядчик,</w:t>
      </w:r>
      <w:r w:rsidRPr="002B4696">
        <w:rPr>
          <w:rFonts w:ascii="Times New Roman" w:hAnsi="Times New Roman" w:cs="Times New Roman"/>
          <w:sz w:val="22"/>
          <w:szCs w:val="22"/>
        </w:rPr>
        <w:tab/>
      </w:r>
      <w:proofErr w:type="gramEnd"/>
    </w:p>
    <w:p w:rsidR="00550EAC" w:rsidRPr="002B4696" w:rsidRDefault="00550EAC" w:rsidP="00550EAC">
      <w:pPr>
        <w:pStyle w:val="ab"/>
        <w:tabs>
          <w:tab w:val="left" w:pos="5670"/>
          <w:tab w:val="left" w:pos="72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>подрядчик)</w:t>
      </w:r>
      <w:r w:rsidRPr="002B4696">
        <w:rPr>
          <w:rFonts w:ascii="Times New Roman" w:hAnsi="Times New Roman" w:cs="Times New Roman"/>
          <w:sz w:val="22"/>
          <w:szCs w:val="22"/>
        </w:rPr>
        <w:tab/>
      </w:r>
    </w:p>
    <w:p w:rsidR="00550EAC" w:rsidRDefault="00550EAC" w:rsidP="00550EAC">
      <w:pPr>
        <w:pStyle w:val="ab"/>
        <w:tabs>
          <w:tab w:val="left" w:pos="7230"/>
          <w:tab w:val="left" w:pos="7513"/>
        </w:tabs>
        <w:spacing w:before="840"/>
        <w:ind w:left="1276" w:hanging="1276"/>
        <w:jc w:val="both"/>
        <w:rPr>
          <w:rFonts w:ascii="Times New Roman" w:hAnsi="Times New Roman" w:cs="Times New Roman"/>
          <w:sz w:val="22"/>
          <w:szCs w:val="22"/>
        </w:rPr>
      </w:pPr>
      <w:r w:rsidRPr="002B4696">
        <w:rPr>
          <w:rFonts w:ascii="Times New Roman" w:hAnsi="Times New Roman" w:cs="Times New Roman"/>
          <w:sz w:val="22"/>
          <w:szCs w:val="22"/>
        </w:rPr>
        <w:t xml:space="preserve">Примечание. В случаях, когда функции заказчика и исполнителя работ – подрядчика выполняются </w:t>
      </w:r>
      <w:r w:rsidRPr="002B4696">
        <w:rPr>
          <w:rFonts w:ascii="Times New Roman" w:hAnsi="Times New Roman" w:cs="Times New Roman"/>
          <w:sz w:val="22"/>
          <w:szCs w:val="22"/>
        </w:rPr>
        <w:br/>
        <w:t>одним лицом, состав подписей определяется инвестором.</w:t>
      </w:r>
    </w:p>
    <w:p w:rsidR="00550EAC" w:rsidRDefault="00550EAC" w:rsidP="00550EAC">
      <w:pPr>
        <w:pStyle w:val="ab"/>
        <w:tabs>
          <w:tab w:val="left" w:pos="7230"/>
          <w:tab w:val="left" w:pos="7513"/>
        </w:tabs>
        <w:spacing w:before="840"/>
        <w:ind w:left="1276" w:hanging="1276"/>
        <w:jc w:val="both"/>
        <w:rPr>
          <w:rFonts w:ascii="Times New Roman" w:hAnsi="Times New Roman" w:cs="Times New Roman"/>
          <w:sz w:val="22"/>
          <w:szCs w:val="22"/>
        </w:rPr>
      </w:pPr>
    </w:p>
    <w:p w:rsidR="00550EAC" w:rsidRDefault="00550EAC" w:rsidP="00550EAC">
      <w:pPr>
        <w:pStyle w:val="ab"/>
        <w:tabs>
          <w:tab w:val="left" w:pos="7230"/>
          <w:tab w:val="left" w:pos="7513"/>
        </w:tabs>
        <w:spacing w:before="840"/>
        <w:ind w:left="1276" w:hanging="1276"/>
        <w:jc w:val="both"/>
        <w:rPr>
          <w:rFonts w:ascii="Times New Roman" w:hAnsi="Times New Roman" w:cs="Times New Roman"/>
          <w:sz w:val="22"/>
          <w:szCs w:val="22"/>
        </w:rPr>
      </w:pPr>
    </w:p>
    <w:p w:rsidR="00550EAC" w:rsidRDefault="00550EAC" w:rsidP="00550EAC">
      <w:pPr>
        <w:pStyle w:val="ab"/>
        <w:tabs>
          <w:tab w:val="left" w:pos="7230"/>
          <w:tab w:val="left" w:pos="7513"/>
        </w:tabs>
        <w:spacing w:before="840"/>
        <w:ind w:left="1276" w:hanging="1276"/>
        <w:jc w:val="both"/>
        <w:rPr>
          <w:rFonts w:ascii="Times New Roman" w:hAnsi="Times New Roman" w:cs="Times New Roman"/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sz w:val="22"/>
          <w:szCs w:val="22"/>
        </w:rPr>
      </w:pPr>
    </w:p>
    <w:p w:rsidR="00550EAC" w:rsidRDefault="00550EAC" w:rsidP="00550EAC">
      <w:pPr>
        <w:rPr>
          <w:color w:val="000000"/>
          <w:sz w:val="22"/>
          <w:szCs w:val="22"/>
        </w:rPr>
      </w:pPr>
    </w:p>
    <w:p w:rsidR="00550EAC" w:rsidRDefault="00550EAC" w:rsidP="00550EAC">
      <w:pPr>
        <w:jc w:val="right"/>
        <w:rPr>
          <w:color w:val="000000"/>
          <w:sz w:val="22"/>
          <w:szCs w:val="22"/>
        </w:rPr>
      </w:pPr>
    </w:p>
    <w:p w:rsidR="00550EAC" w:rsidRPr="00A35C85" w:rsidRDefault="00550EAC" w:rsidP="00550EAC">
      <w:pPr>
        <w:ind w:left="3960"/>
        <w:jc w:val="right"/>
        <w:rPr>
          <w:color w:val="000000"/>
          <w:sz w:val="22"/>
          <w:szCs w:val="22"/>
        </w:rPr>
      </w:pPr>
      <w:r w:rsidRPr="00A35C85">
        <w:rPr>
          <w:color w:val="000000"/>
          <w:sz w:val="22"/>
          <w:szCs w:val="22"/>
        </w:rPr>
        <w:t>Приложение №</w:t>
      </w:r>
      <w:r>
        <w:rPr>
          <w:color w:val="000000"/>
          <w:sz w:val="22"/>
          <w:szCs w:val="22"/>
        </w:rPr>
        <w:t>7</w:t>
      </w:r>
      <w:r w:rsidRPr="00A35C85">
        <w:rPr>
          <w:color w:val="000000"/>
          <w:sz w:val="22"/>
          <w:szCs w:val="22"/>
        </w:rPr>
        <w:t xml:space="preserve"> </w:t>
      </w:r>
    </w:p>
    <w:p w:rsidR="00550EAC" w:rsidRPr="00A35C85" w:rsidRDefault="00550EAC" w:rsidP="00550EAC">
      <w:pPr>
        <w:ind w:left="3960"/>
        <w:jc w:val="right"/>
        <w:rPr>
          <w:color w:val="000000"/>
          <w:sz w:val="22"/>
          <w:szCs w:val="22"/>
        </w:rPr>
      </w:pPr>
      <w:r w:rsidRPr="00A35C85">
        <w:rPr>
          <w:color w:val="000000"/>
          <w:sz w:val="22"/>
          <w:szCs w:val="22"/>
        </w:rPr>
        <w:t xml:space="preserve">к административному регламенту администрации </w:t>
      </w:r>
    </w:p>
    <w:p w:rsidR="00550EAC" w:rsidRPr="00A35C85" w:rsidRDefault="00040454" w:rsidP="00550EAC">
      <w:pPr>
        <w:ind w:left="3960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Хорнойско</w:t>
      </w:r>
      <w:r w:rsidR="00550EAC">
        <w:rPr>
          <w:color w:val="000000"/>
          <w:sz w:val="22"/>
          <w:szCs w:val="22"/>
        </w:rPr>
        <w:t>го</w:t>
      </w:r>
      <w:r w:rsidR="00550EAC" w:rsidRPr="00A35C85">
        <w:rPr>
          <w:color w:val="000000"/>
          <w:sz w:val="22"/>
          <w:szCs w:val="22"/>
        </w:rPr>
        <w:t xml:space="preserve"> сельского поселения Моргаушского района  Чувашской Республики по предоставлению муниципальной  услуги </w:t>
      </w:r>
      <w:r w:rsidR="00550EAC" w:rsidRPr="00A35C85">
        <w:rPr>
          <w:b/>
          <w:sz w:val="22"/>
          <w:szCs w:val="22"/>
        </w:rPr>
        <w:t>«</w:t>
      </w:r>
      <w:r w:rsidR="00550EAC" w:rsidRPr="00A35C85">
        <w:rPr>
          <w:bCs/>
          <w:sz w:val="22"/>
          <w:szCs w:val="22"/>
        </w:rPr>
        <w:t>Выдача разрешения на ввод объекта в эксплуатацию»</w:t>
      </w:r>
      <w:r w:rsidR="00550EAC" w:rsidRPr="00A35C85">
        <w:rPr>
          <w:sz w:val="22"/>
          <w:szCs w:val="22"/>
        </w:rPr>
        <w:t xml:space="preserve">, утвержденному постановлением администрации </w:t>
      </w:r>
      <w:r>
        <w:rPr>
          <w:sz w:val="22"/>
          <w:szCs w:val="22"/>
        </w:rPr>
        <w:t>Хорнойско</w:t>
      </w:r>
      <w:r w:rsidR="00550EAC">
        <w:rPr>
          <w:sz w:val="22"/>
          <w:szCs w:val="22"/>
        </w:rPr>
        <w:t>го</w:t>
      </w:r>
      <w:r w:rsidR="00550EAC" w:rsidRPr="00A35C85">
        <w:rPr>
          <w:sz w:val="22"/>
          <w:szCs w:val="22"/>
        </w:rPr>
        <w:t xml:space="preserve"> сельского поселения Моргаушского района  Чувашской Республики  от  </w:t>
      </w:r>
      <w:r w:rsidR="00550EAC">
        <w:rPr>
          <w:sz w:val="22"/>
          <w:szCs w:val="22"/>
        </w:rPr>
        <w:t>21.03.2016 г. №46</w:t>
      </w:r>
    </w:p>
    <w:p w:rsidR="00550EAC" w:rsidRDefault="00550EAC" w:rsidP="00550EAC">
      <w:pPr>
        <w:pStyle w:val="ab"/>
        <w:tabs>
          <w:tab w:val="left" w:pos="7230"/>
          <w:tab w:val="left" w:pos="7513"/>
        </w:tabs>
        <w:spacing w:before="840"/>
        <w:jc w:val="both"/>
        <w:rPr>
          <w:rFonts w:ascii="Times New Roman" w:hAnsi="Times New Roman" w:cs="Times New Roman"/>
          <w:sz w:val="22"/>
          <w:szCs w:val="22"/>
        </w:rPr>
      </w:pPr>
    </w:p>
    <w:p w:rsidR="00550EAC" w:rsidRPr="00CC3D18" w:rsidRDefault="00550EAC" w:rsidP="00550EAC">
      <w:pPr>
        <w:autoSpaceDE w:val="0"/>
        <w:autoSpaceDN w:val="0"/>
        <w:adjustRightInd w:val="0"/>
        <w:jc w:val="center"/>
      </w:pPr>
      <w:r w:rsidRPr="00CC3D18">
        <w:rPr>
          <w:b/>
          <w:bCs/>
          <w:color w:val="000080"/>
        </w:rPr>
        <w:t>АКТ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</w:pPr>
      <w:r w:rsidRPr="00CC3D18">
        <w:rPr>
          <w:b/>
          <w:bCs/>
          <w:color w:val="000080"/>
        </w:rPr>
        <w:t xml:space="preserve">о соответствии </w:t>
      </w:r>
      <w:proofErr w:type="gramStart"/>
      <w:r w:rsidRPr="00CC3D18">
        <w:rPr>
          <w:b/>
          <w:bCs/>
          <w:color w:val="000080"/>
        </w:rPr>
        <w:t>построенного</w:t>
      </w:r>
      <w:proofErr w:type="gramEnd"/>
      <w:r w:rsidRPr="00CC3D18">
        <w:rPr>
          <w:b/>
          <w:bCs/>
          <w:color w:val="000080"/>
        </w:rPr>
        <w:t>, реконструированного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</w:pPr>
      <w:r w:rsidRPr="00CC3D18">
        <w:rPr>
          <w:b/>
          <w:bCs/>
          <w:color w:val="000080"/>
        </w:rPr>
        <w:t>объекта капитального строительства требованиям технических регламенто</w:t>
      </w:r>
      <w:proofErr w:type="gramStart"/>
      <w:r w:rsidRPr="00CC3D18">
        <w:rPr>
          <w:b/>
          <w:bCs/>
          <w:color w:val="000080"/>
        </w:rPr>
        <w:t>в(</w:t>
      </w:r>
      <w:proofErr w:type="gramEnd"/>
      <w:r w:rsidRPr="00CC3D18">
        <w:rPr>
          <w:b/>
          <w:bCs/>
          <w:color w:val="000080"/>
        </w:rPr>
        <w:t>норм и правил)</w:t>
      </w: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                                     "___" _________ 20  г.</w:t>
      </w: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1. Представитель (представители) лица, осуществляющего строительство, реконструкцию____________________________________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</w:pPr>
      <w:r w:rsidRPr="00CC3D18">
        <w:rPr>
          <w:sz w:val="16"/>
          <w:szCs w:val="16"/>
        </w:rPr>
        <w:t>(застройщик либо привлекаемое застройщиком или заказчиком на основании договора физическое  или юридическое лицо, соответствующее требованиям законодательства Российской Федерации,    предъявляемым к  лицам, осуществляющим строительство)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3D18">
        <w:t xml:space="preserve">                     </w:t>
      </w:r>
      <w:r w:rsidRPr="00CC3D18">
        <w:rPr>
          <w:sz w:val="16"/>
          <w:szCs w:val="16"/>
        </w:rPr>
        <w:t>(организация, должность, Ф.И.О.)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Руководствуясь исполнительной и производственной документацией, составил настоящий акт по </w:t>
      </w:r>
      <w:proofErr w:type="gramStart"/>
      <w:r w:rsidRPr="00CC3D18">
        <w:t>законченному</w:t>
      </w:r>
      <w:proofErr w:type="gramEnd"/>
      <w:r w:rsidRPr="00CC3D18">
        <w:t xml:space="preserve"> строительством, реконструкцией__________________________________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C3D18">
        <w:rPr>
          <w:sz w:val="16"/>
          <w:szCs w:val="16"/>
        </w:rPr>
        <w:t>(наименование объекта)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2. Строительство, реконструкция осуществлялось подрядчиком, выполнявшим 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C3D18">
        <w:rPr>
          <w:sz w:val="16"/>
          <w:szCs w:val="16"/>
        </w:rPr>
        <w:t>(указать вид работ)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и его субподрядными организациями 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C3D18">
        <w:rPr>
          <w:sz w:val="16"/>
          <w:szCs w:val="16"/>
        </w:rPr>
        <w:t>(наименование организации)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выполнявшими 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C3D18">
        <w:rPr>
          <w:sz w:val="16"/>
          <w:szCs w:val="16"/>
        </w:rPr>
        <w:t>(указать виды работ)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</w:pPr>
      <w:r w:rsidRPr="00CC3D18">
        <w:t>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3. Проектная документация на строительство, реконструкцию разработана проектной организацией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3D18">
        <w:t xml:space="preserve">                    </w:t>
      </w:r>
      <w:r w:rsidRPr="00CC3D18">
        <w:rPr>
          <w:sz w:val="16"/>
          <w:szCs w:val="16"/>
        </w:rPr>
        <w:t xml:space="preserve">(наименование </w:t>
      </w:r>
      <w:proofErr w:type="gramStart"/>
      <w:r w:rsidRPr="00CC3D18">
        <w:rPr>
          <w:sz w:val="16"/>
          <w:szCs w:val="16"/>
        </w:rPr>
        <w:t>проектной</w:t>
      </w:r>
      <w:proofErr w:type="gramEnd"/>
      <w:r w:rsidRPr="00CC3D18">
        <w:rPr>
          <w:sz w:val="16"/>
          <w:szCs w:val="16"/>
        </w:rPr>
        <w:t xml:space="preserve"> организаций)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4. Разрешение на строительство объекта 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C3D18">
        <w:rPr>
          <w:sz w:val="16"/>
          <w:szCs w:val="16"/>
        </w:rPr>
        <w:t>(номер, дата выдачи)</w:t>
      </w:r>
    </w:p>
    <w:p w:rsidR="00550EAC" w:rsidRPr="00CC3D18" w:rsidRDefault="00550EAC" w:rsidP="00550EAC">
      <w:pPr>
        <w:autoSpaceDE w:val="0"/>
        <w:autoSpaceDN w:val="0"/>
        <w:adjustRightInd w:val="0"/>
        <w:ind w:firstLine="708"/>
        <w:jc w:val="both"/>
      </w:pPr>
      <w:r w:rsidRPr="00CC3D18">
        <w:t>5. Строительство осуществлено по проекту 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3D18">
        <w:t xml:space="preserve">                                                                                               </w:t>
      </w:r>
      <w:r w:rsidRPr="00CC3D18">
        <w:rPr>
          <w:sz w:val="16"/>
          <w:szCs w:val="16"/>
        </w:rPr>
        <w:t>(серия, шифр проекта)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утвержденному 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lastRenderedPageBreak/>
        <w:t>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C3D18">
        <w:rPr>
          <w:sz w:val="16"/>
          <w:szCs w:val="16"/>
        </w:rPr>
        <w:t>(наименование органа, утверждавшего проект, дата)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6</w:t>
      </w:r>
      <w:hyperlink r:id="rId24" w:history="1">
        <w:r w:rsidRPr="00CC3D18">
          <w:rPr>
            <w:color w:val="008000"/>
          </w:rPr>
          <w:t>*</w:t>
        </w:r>
      </w:hyperlink>
      <w:r w:rsidRPr="00CC3D18">
        <w:t>. По объекту выполнена следующая производственная и исполнительная документация</w:t>
      </w:r>
    </w:p>
    <w:tbl>
      <w:tblPr>
        <w:tblpPr w:leftFromText="180" w:rightFromText="180" w:vertAnchor="text" w:horzAnchor="margin" w:tblpXSpec="center" w:tblpY="19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41"/>
        <w:gridCol w:w="3249"/>
        <w:gridCol w:w="2932"/>
      </w:tblGrid>
      <w:tr w:rsidR="00550EAC" w:rsidRPr="00CC3D18" w:rsidTr="00B21716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Наименование документа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Дата составления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Примечание</w:t>
            </w:r>
          </w:p>
        </w:tc>
      </w:tr>
      <w:tr w:rsidR="00550EAC" w:rsidRPr="00CC3D18" w:rsidTr="00B21716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7</w:t>
      </w:r>
      <w:hyperlink r:id="rId25" w:history="1">
        <w:r w:rsidRPr="00CC3D18">
          <w:rPr>
            <w:color w:val="008000"/>
          </w:rPr>
          <w:t>*</w:t>
        </w:r>
      </w:hyperlink>
      <w:r w:rsidRPr="00CC3D18">
        <w:t>. Установленное на объекте оборудование соответствует  проекту и принято после индивидуальных испытаний и комплексных опробований согласно актам.</w:t>
      </w: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tbl>
      <w:tblPr>
        <w:tblpPr w:leftFromText="180" w:rightFromText="180" w:vertAnchor="text" w:horzAnchor="margin" w:tblpXSpec="center" w:tblpY="19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3021"/>
        <w:gridCol w:w="3216"/>
      </w:tblGrid>
      <w:tr w:rsidR="00550EAC" w:rsidRPr="00CC3D18" w:rsidTr="00B21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Наименование документа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Дата составления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Примечание</w:t>
            </w:r>
          </w:p>
        </w:tc>
      </w:tr>
      <w:tr w:rsidR="00550EAC" w:rsidRPr="00CC3D18" w:rsidTr="00B217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8.Сезонные работы (при  переносе сроков их  выполнения) по озеленению, устройству верхнего  покрытия подъездных  путей к зданиям, тротуаров, хозяйственных, игровых и спортивных площадок, а также отделке элементов фасадов зданий должны быть выполнены и сданы инвестору (пользователю) в установленном нормами порядке в следующие сроки:</w:t>
      </w:r>
    </w:p>
    <w:tbl>
      <w:tblPr>
        <w:tblpPr w:leftFromText="180" w:rightFromText="180" w:vertAnchor="text" w:horzAnchor="margin" w:tblpXSpec="center" w:tblpY="16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09"/>
        <w:gridCol w:w="2322"/>
        <w:gridCol w:w="2322"/>
        <w:gridCol w:w="2753"/>
      </w:tblGrid>
      <w:tr w:rsidR="00550EAC" w:rsidRPr="00CC3D18" w:rsidTr="00B21716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Виды работ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Единица измерения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Объем работ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Срок выполнения</w:t>
            </w:r>
          </w:p>
        </w:tc>
      </w:tr>
      <w:tr w:rsidR="00550EAC" w:rsidRPr="00CC3D18" w:rsidTr="00B21716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9. Дополнительные сведения 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На основании указанных сведений объект капитального строительства 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3D18">
        <w:t xml:space="preserve">                       </w:t>
      </w:r>
      <w:r w:rsidRPr="00CC3D18">
        <w:rPr>
          <w:sz w:val="16"/>
          <w:szCs w:val="16"/>
        </w:rPr>
        <w:t>(наименование объекта)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proofErr w:type="gramStart"/>
      <w:r w:rsidRPr="00CC3D18">
        <w:t>выполнен  в  соответствии с требованиями технических регламентов (норм и правил.</w:t>
      </w:r>
      <w:proofErr w:type="gramEnd"/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Приложения: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1.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2.</w:t>
      </w: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Представители лица,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proofErr w:type="gramStart"/>
      <w:r w:rsidRPr="00CC3D18">
        <w:t>осуществляющего</w:t>
      </w:r>
      <w:proofErr w:type="gramEnd"/>
      <w:r w:rsidRPr="00CC3D18">
        <w:t xml:space="preserve"> строительство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3D18">
        <w:t xml:space="preserve">      </w:t>
      </w:r>
      <w:r w:rsidRPr="00CC3D18">
        <w:rPr>
          <w:sz w:val="16"/>
          <w:szCs w:val="16"/>
        </w:rPr>
        <w:t>(подписи, Ф.И.О.)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 М.П.</w:t>
      </w: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bookmarkStart w:id="3" w:name="sub_1111"/>
      <w:r w:rsidRPr="00CC3D18">
        <w:rPr>
          <w:sz w:val="16"/>
          <w:szCs w:val="16"/>
        </w:rPr>
        <w:t>* - пункт заполняется по объектам капитального строительства, которые не</w:t>
      </w:r>
      <w:bookmarkEnd w:id="3"/>
      <w:r w:rsidRPr="00CC3D18">
        <w:rPr>
          <w:sz w:val="16"/>
          <w:szCs w:val="16"/>
        </w:rPr>
        <w:t xml:space="preserve"> подлежат государственному строительному надзору в соответствии с требованиями </w:t>
      </w:r>
      <w:hyperlink r:id="rId26" w:history="1">
        <w:r w:rsidRPr="00CC3D18">
          <w:rPr>
            <w:color w:val="008000"/>
            <w:sz w:val="16"/>
            <w:szCs w:val="16"/>
          </w:rPr>
          <w:t>п. 1 статьи 54</w:t>
        </w:r>
      </w:hyperlink>
      <w:r w:rsidRPr="00CC3D18">
        <w:rPr>
          <w:sz w:val="16"/>
          <w:szCs w:val="16"/>
        </w:rPr>
        <w:t xml:space="preserve"> Градостроительного кодекса РФ, и в  отношении которых не требуется оформление заключения о соответствии построенного, реконструированного, отремонтированного объекта капитального строительства требованиям технических регламентов (норм и правил) и проектной документации.</w:t>
      </w:r>
    </w:p>
    <w:p w:rsidR="00550EAC" w:rsidRPr="00CC3D18" w:rsidRDefault="00550EAC" w:rsidP="00550EAC">
      <w:pPr>
        <w:ind w:left="6300"/>
      </w:pPr>
    </w:p>
    <w:p w:rsidR="00550EAC" w:rsidRPr="00CC3D18" w:rsidRDefault="00550EAC" w:rsidP="00550EAC">
      <w:pPr>
        <w:ind w:firstLine="540"/>
        <w:jc w:val="both"/>
        <w:rPr>
          <w:color w:val="000000"/>
        </w:rPr>
      </w:pPr>
    </w:p>
    <w:p w:rsidR="00550EAC" w:rsidRPr="00A35C85" w:rsidRDefault="00550EAC" w:rsidP="00550EAC">
      <w:pPr>
        <w:ind w:left="3960"/>
        <w:jc w:val="right"/>
        <w:rPr>
          <w:color w:val="000000"/>
          <w:sz w:val="22"/>
          <w:szCs w:val="22"/>
        </w:rPr>
      </w:pPr>
      <w:r w:rsidRPr="00A35C85">
        <w:rPr>
          <w:color w:val="000000"/>
          <w:sz w:val="22"/>
          <w:szCs w:val="22"/>
        </w:rPr>
        <w:t>Приложение №</w:t>
      </w:r>
      <w:r>
        <w:rPr>
          <w:color w:val="000000"/>
          <w:sz w:val="22"/>
          <w:szCs w:val="22"/>
        </w:rPr>
        <w:t>8</w:t>
      </w:r>
      <w:r w:rsidRPr="00A35C85">
        <w:rPr>
          <w:color w:val="000000"/>
          <w:sz w:val="22"/>
          <w:szCs w:val="22"/>
        </w:rPr>
        <w:t xml:space="preserve"> </w:t>
      </w:r>
    </w:p>
    <w:p w:rsidR="00550EAC" w:rsidRPr="00A35C85" w:rsidRDefault="00550EAC" w:rsidP="00550EAC">
      <w:pPr>
        <w:ind w:left="3960"/>
        <w:jc w:val="right"/>
        <w:rPr>
          <w:color w:val="000000"/>
          <w:sz w:val="22"/>
          <w:szCs w:val="22"/>
        </w:rPr>
      </w:pPr>
      <w:r w:rsidRPr="00A35C85">
        <w:rPr>
          <w:color w:val="000000"/>
          <w:sz w:val="22"/>
          <w:szCs w:val="22"/>
        </w:rPr>
        <w:lastRenderedPageBreak/>
        <w:t xml:space="preserve">к административному регламенту администрации </w:t>
      </w:r>
    </w:p>
    <w:p w:rsidR="00550EAC" w:rsidRPr="00A35C85" w:rsidRDefault="00040454" w:rsidP="00550EAC">
      <w:pPr>
        <w:ind w:left="3960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Хорнойско</w:t>
      </w:r>
      <w:r w:rsidR="00550EAC">
        <w:rPr>
          <w:color w:val="000000"/>
          <w:sz w:val="22"/>
          <w:szCs w:val="22"/>
        </w:rPr>
        <w:t>го</w:t>
      </w:r>
      <w:r w:rsidR="00550EAC" w:rsidRPr="00A35C85">
        <w:rPr>
          <w:color w:val="000000"/>
          <w:sz w:val="22"/>
          <w:szCs w:val="22"/>
        </w:rPr>
        <w:t xml:space="preserve"> сельского поселения Моргаушского района  Чувашской Республики по предоставлению муниципальной  услуги </w:t>
      </w:r>
      <w:r w:rsidR="00550EAC" w:rsidRPr="00A35C85">
        <w:rPr>
          <w:b/>
          <w:sz w:val="22"/>
          <w:szCs w:val="22"/>
        </w:rPr>
        <w:t>«</w:t>
      </w:r>
      <w:r w:rsidR="00550EAC" w:rsidRPr="00A35C85">
        <w:rPr>
          <w:bCs/>
          <w:sz w:val="22"/>
          <w:szCs w:val="22"/>
        </w:rPr>
        <w:t>Выдача разрешения на ввод объекта в эксплуатацию»</w:t>
      </w:r>
      <w:r w:rsidR="00550EAC" w:rsidRPr="00A35C85">
        <w:rPr>
          <w:sz w:val="22"/>
          <w:szCs w:val="22"/>
        </w:rPr>
        <w:t xml:space="preserve">, утвержденному постановлением администрации </w:t>
      </w:r>
      <w:r>
        <w:rPr>
          <w:sz w:val="22"/>
          <w:szCs w:val="22"/>
        </w:rPr>
        <w:t>Хорнойско</w:t>
      </w:r>
      <w:r w:rsidR="00550EAC">
        <w:rPr>
          <w:sz w:val="22"/>
          <w:szCs w:val="22"/>
        </w:rPr>
        <w:t>го</w:t>
      </w:r>
      <w:r w:rsidR="00550EAC" w:rsidRPr="00A35C85">
        <w:rPr>
          <w:sz w:val="22"/>
          <w:szCs w:val="22"/>
        </w:rPr>
        <w:t xml:space="preserve"> сельского поселения Моргаушского района  Чувашской Республики  от  </w:t>
      </w:r>
      <w:r w:rsidR="00550EAC">
        <w:rPr>
          <w:sz w:val="22"/>
          <w:szCs w:val="22"/>
        </w:rPr>
        <w:t>21.03.2016 г. №46</w:t>
      </w:r>
    </w:p>
    <w:p w:rsidR="00550EAC" w:rsidRPr="00CC3D18" w:rsidRDefault="00550EAC" w:rsidP="00550EAC">
      <w:pPr>
        <w:ind w:firstLine="540"/>
        <w:jc w:val="both"/>
        <w:rPr>
          <w:color w:val="000000"/>
        </w:rPr>
      </w:pPr>
    </w:p>
    <w:p w:rsidR="00550EAC" w:rsidRPr="00CC3D18" w:rsidRDefault="00550EAC" w:rsidP="00550EAC">
      <w:pPr>
        <w:autoSpaceDE w:val="0"/>
        <w:autoSpaceDN w:val="0"/>
        <w:adjustRightInd w:val="0"/>
        <w:jc w:val="center"/>
      </w:pPr>
      <w:r w:rsidRPr="00CC3D18">
        <w:rPr>
          <w:b/>
          <w:bCs/>
          <w:color w:val="000080"/>
        </w:rPr>
        <w:t>АКТ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</w:pPr>
      <w:r w:rsidRPr="00CC3D18">
        <w:rPr>
          <w:b/>
          <w:bCs/>
          <w:color w:val="000080"/>
        </w:rPr>
        <w:t>о соответствии параметров построенного, реконструированного объекта капитального строительства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</w:pPr>
      <w:r w:rsidRPr="00CC3D18">
        <w:rPr>
          <w:b/>
          <w:bCs/>
          <w:color w:val="000080"/>
        </w:rPr>
        <w:t>проектной документации</w:t>
      </w: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                                    "___" _________ 20   г.</w:t>
      </w: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1. Застройщик 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3D18">
        <w:t xml:space="preserve">                    </w:t>
      </w:r>
      <w:r w:rsidRPr="00CC3D18">
        <w:rPr>
          <w:sz w:val="16"/>
          <w:szCs w:val="16"/>
        </w:rPr>
        <w:t>(организация, должность, Ф.И.О.)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лицо, осуществляющее строительство (подрядчик) 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3D18">
        <w:t xml:space="preserve">                    </w:t>
      </w:r>
      <w:r w:rsidRPr="00CC3D18">
        <w:rPr>
          <w:sz w:val="16"/>
          <w:szCs w:val="16"/>
        </w:rPr>
        <w:t>(организация, должность, Ф.И.О.)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лицо, осуществляющее строительный контроль______________________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3D18">
        <w:t xml:space="preserve">                  </w:t>
      </w:r>
      <w:r w:rsidRPr="00CC3D18">
        <w:rPr>
          <w:sz w:val="16"/>
          <w:szCs w:val="16"/>
        </w:rPr>
        <w:t>(организация, должность, Ф.И.О.)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2. Проектная   документация   на строительство, реконструкцию разработана проектной организацией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3D18">
        <w:t xml:space="preserve">                    </w:t>
      </w:r>
      <w:r w:rsidRPr="00CC3D18">
        <w:rPr>
          <w:sz w:val="16"/>
          <w:szCs w:val="16"/>
        </w:rPr>
        <w:t xml:space="preserve">(наименование </w:t>
      </w:r>
      <w:proofErr w:type="gramStart"/>
      <w:r w:rsidRPr="00CC3D18">
        <w:rPr>
          <w:sz w:val="16"/>
          <w:szCs w:val="16"/>
        </w:rPr>
        <w:t>проектной</w:t>
      </w:r>
      <w:proofErr w:type="gramEnd"/>
      <w:r w:rsidRPr="00CC3D18">
        <w:rPr>
          <w:sz w:val="16"/>
          <w:szCs w:val="16"/>
        </w:rPr>
        <w:t xml:space="preserve"> организаций)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Строительство осуществлено по проекту 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3D18">
        <w:t xml:space="preserve">                                         </w:t>
      </w:r>
      <w:r w:rsidRPr="00CC3D18">
        <w:rPr>
          <w:sz w:val="16"/>
          <w:szCs w:val="16"/>
        </w:rPr>
        <w:t>(серия, шифр проекта)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утвержденному 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C3D18">
        <w:rPr>
          <w:sz w:val="16"/>
          <w:szCs w:val="16"/>
        </w:rPr>
        <w:t>(наименование органа, утверждавшего проект, дата)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3. Разрешение на строительство объекта 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C3D18">
        <w:rPr>
          <w:sz w:val="16"/>
          <w:szCs w:val="16"/>
        </w:rPr>
        <w:t>(номер, дата выдачи)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4. Завершенный строительством, реконструкцией объект капитального строительства 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3D18">
        <w:t xml:space="preserve">                    </w:t>
      </w:r>
      <w:r w:rsidRPr="00CC3D18">
        <w:rPr>
          <w:sz w:val="16"/>
          <w:szCs w:val="16"/>
        </w:rPr>
        <w:t>(наименование объекта)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имеет следующие показатели:</w:t>
      </w: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4"/>
        <w:gridCol w:w="2268"/>
        <w:gridCol w:w="1613"/>
        <w:gridCol w:w="2111"/>
      </w:tblGrid>
      <w:tr w:rsidR="00550EAC" w:rsidRPr="00CC3D18" w:rsidTr="00B2171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Единица измерения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По проекту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фактически</w:t>
            </w:r>
          </w:p>
        </w:tc>
      </w:tr>
      <w:tr w:rsidR="00550EAC" w:rsidRPr="00CC3D18" w:rsidTr="00B2171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ind w:firstLine="419"/>
              <w:jc w:val="center"/>
            </w:pPr>
            <w:r w:rsidRPr="00CC3D18">
              <w:t>1. Общие показатели вводимого в эксплуатацию объекта</w:t>
            </w:r>
          </w:p>
        </w:tc>
      </w:tr>
      <w:tr w:rsidR="00550EAC" w:rsidRPr="00CC3D18" w:rsidTr="00B2171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</w:pPr>
            <w:r w:rsidRPr="00CC3D18">
              <w:t>Строительный объем -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  <w:r w:rsidRPr="00CC3D18">
              <w:t>куб</w:t>
            </w:r>
            <w:proofErr w:type="gramStart"/>
            <w:r w:rsidRPr="00CC3D18">
              <w:t>.м</w:t>
            </w:r>
            <w:proofErr w:type="gramEnd"/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  <w:tr w:rsidR="00550EAC" w:rsidRPr="00CC3D18" w:rsidTr="00B21716"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</w:pPr>
            <w:r w:rsidRPr="00CC3D18">
              <w:t>в том числе надземной части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  <w:r w:rsidRPr="00CC3D18">
              <w:t>куб</w:t>
            </w:r>
            <w:proofErr w:type="gramStart"/>
            <w:r w:rsidRPr="00CC3D18">
              <w:t>.м</w:t>
            </w:r>
            <w:proofErr w:type="gramEnd"/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  <w:tr w:rsidR="00550EAC" w:rsidRPr="00CC3D18" w:rsidTr="00B2171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</w:pPr>
            <w:r w:rsidRPr="00CC3D18">
              <w:t>Общая 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  <w:r w:rsidRPr="00CC3D18">
              <w:t>кв.м.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  <w:tr w:rsidR="00550EAC" w:rsidRPr="00CC3D18" w:rsidTr="00B2171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</w:pPr>
            <w:r w:rsidRPr="00CC3D18">
              <w:t>Площадь встроенно-пристроенных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  <w:r w:rsidRPr="00CC3D18">
              <w:t>кв.м.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  <w:tr w:rsidR="00550EAC" w:rsidRPr="00CC3D18" w:rsidTr="00B2171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  <w:r w:rsidRPr="00CC3D18">
              <w:lastRenderedPageBreak/>
              <w:t>Количество этажей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  <w:r w:rsidRPr="00CC3D18">
              <w:t>штук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  <w:tr w:rsidR="00550EAC" w:rsidRPr="00CC3D18" w:rsidTr="00B2171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  <w:tr w:rsidR="00550EAC" w:rsidRPr="00CC3D18" w:rsidTr="00B2171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  <w:tr w:rsidR="00550EAC" w:rsidRPr="00CC3D18" w:rsidTr="00B2171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  <w:tr w:rsidR="00550EAC" w:rsidRPr="00CC3D18" w:rsidTr="00B2171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  <w:tr w:rsidR="00550EAC" w:rsidRPr="00CC3D18" w:rsidTr="00B2171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  <w:tr w:rsidR="00550EAC" w:rsidRPr="00CC3D18" w:rsidTr="00B21716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 5. Дополнительная информация_______________________________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CC3D18">
        <w:rPr>
          <w:sz w:val="16"/>
          <w:szCs w:val="16"/>
        </w:rPr>
        <w:t>(информация о соответствии объекта требованиям энергетической эффективности,</w:t>
      </w:r>
      <w:proofErr w:type="gramEnd"/>
    </w:p>
    <w:p w:rsidR="00550EAC" w:rsidRPr="00CC3D18" w:rsidRDefault="00550EAC" w:rsidP="00550EAC">
      <w:pPr>
        <w:autoSpaceDE w:val="0"/>
        <w:autoSpaceDN w:val="0"/>
        <w:adjustRightInd w:val="0"/>
        <w:jc w:val="center"/>
      </w:pPr>
      <w:r w:rsidRPr="00CC3D18">
        <w:t>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CC3D18">
        <w:rPr>
          <w:sz w:val="16"/>
          <w:szCs w:val="16"/>
        </w:rPr>
        <w:t>требованиям оснащенности приборами учета используемых энергетических ресурсов)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 xml:space="preserve">    </w:t>
      </w:r>
    </w:p>
    <w:p w:rsidR="00550EAC" w:rsidRPr="00CC3D18" w:rsidRDefault="00550EAC" w:rsidP="00550EAC">
      <w:pPr>
        <w:autoSpaceDE w:val="0"/>
        <w:autoSpaceDN w:val="0"/>
        <w:adjustRightInd w:val="0"/>
        <w:ind w:firstLine="708"/>
        <w:jc w:val="both"/>
      </w:pPr>
      <w:r w:rsidRPr="00CC3D18">
        <w:t>На   основании    указанных  сведений параметры объекта капитального строительства______________________________________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C3D18">
        <w:t xml:space="preserve">                                     </w:t>
      </w:r>
      <w:r w:rsidRPr="00CC3D18">
        <w:rPr>
          <w:sz w:val="16"/>
          <w:szCs w:val="16"/>
        </w:rPr>
        <w:t>(наименование объекта)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________________________________________________________________________________________________________________________________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соответствуют утвержденной проектной документации.</w:t>
      </w: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Приложения: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1.</w:t>
      </w:r>
    </w:p>
    <w:p w:rsidR="00550EAC" w:rsidRPr="00CC3D18" w:rsidRDefault="00550EAC" w:rsidP="00550EAC">
      <w:pPr>
        <w:autoSpaceDE w:val="0"/>
        <w:autoSpaceDN w:val="0"/>
        <w:adjustRightInd w:val="0"/>
        <w:jc w:val="both"/>
      </w:pPr>
      <w:r w:rsidRPr="00CC3D18">
        <w:t>2.</w:t>
      </w: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90"/>
        <w:gridCol w:w="3190"/>
        <w:gridCol w:w="3191"/>
      </w:tblGrid>
      <w:tr w:rsidR="00550EAC" w:rsidRPr="00CC3D18" w:rsidTr="00B2171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Застройщик</w:t>
            </w:r>
          </w:p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____________________________________________________________________________________________________________________________________________________________________________________</w:t>
            </w:r>
          </w:p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3D18">
              <w:rPr>
                <w:sz w:val="16"/>
                <w:szCs w:val="16"/>
              </w:rPr>
              <w:t>(подпись, Ф.И.О.)</w:t>
            </w:r>
          </w:p>
          <w:p w:rsidR="00550EAC" w:rsidRPr="00CC3D18" w:rsidRDefault="00550EAC" w:rsidP="00B21716">
            <w:pPr>
              <w:autoSpaceDE w:val="0"/>
              <w:autoSpaceDN w:val="0"/>
              <w:adjustRightInd w:val="0"/>
            </w:pPr>
            <w:r w:rsidRPr="00CC3D18">
              <w:t>М.П.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Лицо, осуществляющее строительство</w:t>
            </w:r>
          </w:p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________________________________________________________________________________________________________________________________________________________________</w:t>
            </w:r>
          </w:p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3D18">
              <w:rPr>
                <w:sz w:val="16"/>
                <w:szCs w:val="16"/>
              </w:rPr>
              <w:t>(подпись, Ф.И.О.)</w:t>
            </w:r>
          </w:p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  <w:r w:rsidRPr="00CC3D18">
              <w:t>М.П.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Лицо, осуществляющий строительный контроль</w:t>
            </w:r>
          </w:p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</w:pPr>
            <w:r w:rsidRPr="00CC3D18">
              <w:t>________________________________________________________________________________________________________________________________________________________________</w:t>
            </w:r>
          </w:p>
          <w:p w:rsidR="00550EAC" w:rsidRPr="00CC3D18" w:rsidRDefault="00550EAC" w:rsidP="00B2171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C3D18">
              <w:rPr>
                <w:sz w:val="16"/>
                <w:szCs w:val="16"/>
              </w:rPr>
              <w:t>(подпись, Ф.И.О.)</w:t>
            </w:r>
          </w:p>
          <w:p w:rsidR="00550EAC" w:rsidRPr="00CC3D18" w:rsidRDefault="00550EAC" w:rsidP="00B21716">
            <w:pPr>
              <w:autoSpaceDE w:val="0"/>
              <w:autoSpaceDN w:val="0"/>
              <w:adjustRightInd w:val="0"/>
              <w:jc w:val="both"/>
            </w:pPr>
            <w:r w:rsidRPr="00CC3D18">
              <w:t>М.П.</w:t>
            </w:r>
          </w:p>
        </w:tc>
      </w:tr>
    </w:tbl>
    <w:p w:rsidR="00550EAC" w:rsidRPr="00CC3D18" w:rsidRDefault="00550EAC" w:rsidP="00550EAC">
      <w:pPr>
        <w:autoSpaceDE w:val="0"/>
        <w:autoSpaceDN w:val="0"/>
        <w:adjustRightInd w:val="0"/>
        <w:ind w:firstLine="720"/>
        <w:jc w:val="both"/>
      </w:pPr>
    </w:p>
    <w:p w:rsidR="00550EAC" w:rsidRPr="00CC3D18" w:rsidRDefault="00550EAC" w:rsidP="00550EAC">
      <w:pPr>
        <w:ind w:firstLine="540"/>
        <w:jc w:val="both"/>
        <w:rPr>
          <w:color w:val="000000"/>
        </w:rPr>
      </w:pPr>
    </w:p>
    <w:p w:rsidR="00550EAC" w:rsidRPr="00CC3D18" w:rsidRDefault="00550EAC" w:rsidP="00550EAC">
      <w:pPr>
        <w:ind w:firstLine="540"/>
        <w:jc w:val="both"/>
        <w:rPr>
          <w:color w:val="000000"/>
        </w:rPr>
      </w:pPr>
    </w:p>
    <w:p w:rsidR="00550EAC" w:rsidRDefault="00550EAC" w:rsidP="00550EAC">
      <w:pPr>
        <w:pStyle w:val="ab"/>
        <w:tabs>
          <w:tab w:val="left" w:pos="7230"/>
          <w:tab w:val="left" w:pos="7513"/>
        </w:tabs>
        <w:spacing w:before="840"/>
        <w:ind w:left="1276" w:hanging="1276"/>
        <w:jc w:val="both"/>
        <w:rPr>
          <w:rFonts w:ascii="Times New Roman" w:hAnsi="Times New Roman" w:cs="Times New Roman"/>
          <w:sz w:val="22"/>
          <w:szCs w:val="22"/>
        </w:rPr>
        <w:sectPr w:rsidR="00550EAC" w:rsidSect="005B1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right"/>
        <w:tblInd w:w="4608" w:type="dxa"/>
        <w:tblLook w:val="01E0"/>
      </w:tblPr>
      <w:tblGrid>
        <w:gridCol w:w="4963"/>
      </w:tblGrid>
      <w:tr w:rsidR="00550EAC" w:rsidRPr="00A35C85" w:rsidTr="00B21716">
        <w:trPr>
          <w:jc w:val="right"/>
        </w:trPr>
        <w:tc>
          <w:tcPr>
            <w:tcW w:w="4963" w:type="dxa"/>
          </w:tcPr>
          <w:p w:rsidR="00550EAC" w:rsidRPr="00A35C85" w:rsidRDefault="00550EAC" w:rsidP="00B21716">
            <w:pPr>
              <w:jc w:val="right"/>
              <w:rPr>
                <w:color w:val="000000"/>
              </w:rPr>
            </w:pPr>
          </w:p>
          <w:p w:rsidR="00550EAC" w:rsidRPr="0086238D" w:rsidRDefault="00550EAC" w:rsidP="00B21716">
            <w:pPr>
              <w:jc w:val="right"/>
              <w:rPr>
                <w:color w:val="000000"/>
                <w:sz w:val="20"/>
                <w:szCs w:val="20"/>
              </w:rPr>
            </w:pPr>
            <w:r w:rsidRPr="0086238D">
              <w:rPr>
                <w:color w:val="000000"/>
                <w:sz w:val="20"/>
                <w:szCs w:val="20"/>
              </w:rPr>
              <w:t>Приложение №</w:t>
            </w:r>
            <w:r>
              <w:rPr>
                <w:color w:val="000000"/>
                <w:sz w:val="20"/>
                <w:szCs w:val="20"/>
              </w:rPr>
              <w:t>9</w:t>
            </w:r>
            <w:r w:rsidRPr="0086238D">
              <w:rPr>
                <w:color w:val="000000"/>
                <w:sz w:val="20"/>
                <w:szCs w:val="20"/>
              </w:rPr>
              <w:t xml:space="preserve"> </w:t>
            </w:r>
          </w:p>
          <w:p w:rsidR="00550EAC" w:rsidRPr="0086238D" w:rsidRDefault="00550EAC" w:rsidP="00B21716">
            <w:pPr>
              <w:jc w:val="right"/>
              <w:rPr>
                <w:color w:val="000000"/>
                <w:sz w:val="20"/>
                <w:szCs w:val="20"/>
              </w:rPr>
            </w:pPr>
            <w:r w:rsidRPr="0086238D">
              <w:rPr>
                <w:color w:val="000000"/>
                <w:sz w:val="20"/>
                <w:szCs w:val="20"/>
              </w:rPr>
              <w:t xml:space="preserve">к административному регламенту администрации </w:t>
            </w:r>
          </w:p>
          <w:p w:rsidR="00550EAC" w:rsidRDefault="00040454" w:rsidP="00B21716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Хорнойско</w:t>
            </w:r>
            <w:r w:rsidR="00550EAC" w:rsidRPr="0086238D">
              <w:rPr>
                <w:color w:val="000000"/>
                <w:sz w:val="20"/>
                <w:szCs w:val="20"/>
              </w:rPr>
              <w:t xml:space="preserve">го сельского поселения Моргаушского района  Чувашской Республики по предоставлению муниципальной  услуги </w:t>
            </w:r>
            <w:r w:rsidR="00550EAC" w:rsidRPr="0086238D">
              <w:rPr>
                <w:b/>
                <w:sz w:val="20"/>
                <w:szCs w:val="20"/>
              </w:rPr>
              <w:t>«</w:t>
            </w:r>
            <w:r w:rsidR="00550EAC" w:rsidRPr="0086238D">
              <w:rPr>
                <w:bCs/>
                <w:sz w:val="20"/>
                <w:szCs w:val="20"/>
              </w:rPr>
              <w:t>Выдача разрешения на ввод объекта в эксплуатацию»</w:t>
            </w:r>
            <w:r w:rsidR="00550EAC" w:rsidRPr="0086238D">
              <w:rPr>
                <w:sz w:val="20"/>
                <w:szCs w:val="20"/>
              </w:rPr>
              <w:t xml:space="preserve">, утвержденному постановлением администрации </w:t>
            </w:r>
            <w:r>
              <w:rPr>
                <w:sz w:val="20"/>
                <w:szCs w:val="20"/>
              </w:rPr>
              <w:t>Хорнойско</w:t>
            </w:r>
            <w:r w:rsidR="00550EAC" w:rsidRPr="0086238D">
              <w:rPr>
                <w:sz w:val="20"/>
                <w:szCs w:val="20"/>
              </w:rPr>
              <w:t>го сельского поселения Моргаушского района  Чувашской Республики</w:t>
            </w:r>
          </w:p>
          <w:p w:rsidR="00550EAC" w:rsidRPr="0086238D" w:rsidRDefault="00550EAC" w:rsidP="00B21716">
            <w:pPr>
              <w:jc w:val="right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 xml:space="preserve">  от  </w:t>
            </w:r>
            <w:r>
              <w:rPr>
                <w:sz w:val="20"/>
                <w:szCs w:val="20"/>
              </w:rPr>
              <w:t>21.03.2016 г. №46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</w:p>
        </w:tc>
      </w:tr>
    </w:tbl>
    <w:p w:rsidR="00550EAC" w:rsidRPr="0086238D" w:rsidRDefault="00550EAC" w:rsidP="00550EAC">
      <w:pPr>
        <w:pStyle w:val="1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6238D">
        <w:rPr>
          <w:rFonts w:ascii="Times New Roman" w:hAnsi="Times New Roman" w:cs="Times New Roman"/>
          <w:sz w:val="20"/>
          <w:szCs w:val="20"/>
        </w:rPr>
        <w:t>Журнал</w:t>
      </w:r>
      <w:r w:rsidRPr="0086238D">
        <w:rPr>
          <w:rFonts w:ascii="Times New Roman" w:hAnsi="Times New Roman" w:cs="Times New Roman"/>
          <w:sz w:val="20"/>
          <w:szCs w:val="20"/>
        </w:rPr>
        <w:br/>
        <w:t>регистрации заявлений и учета выданных разрешений (отказов в выдаче разрешений) на ввод объекта в эксплуатацию</w:t>
      </w:r>
    </w:p>
    <w:p w:rsidR="00550EAC" w:rsidRPr="0086238D" w:rsidRDefault="00550EAC" w:rsidP="00550EAC">
      <w:pPr>
        <w:ind w:firstLine="698"/>
        <w:jc w:val="right"/>
        <w:rPr>
          <w:b/>
          <w:bCs/>
          <w:sz w:val="20"/>
          <w:szCs w:val="20"/>
        </w:rPr>
      </w:pPr>
      <w:r w:rsidRPr="0086238D">
        <w:rPr>
          <w:rStyle w:val="aff0"/>
          <w:sz w:val="20"/>
          <w:szCs w:val="20"/>
        </w:rPr>
        <w:t xml:space="preserve"> </w:t>
      </w:r>
    </w:p>
    <w:p w:rsidR="00550EAC" w:rsidRPr="0086238D" w:rsidRDefault="00550EAC" w:rsidP="00550EAC">
      <w:pPr>
        <w:rPr>
          <w:b/>
          <w:bCs/>
          <w:sz w:val="20"/>
          <w:szCs w:val="20"/>
        </w:rPr>
      </w:pPr>
    </w:p>
    <w:p w:rsidR="00550EAC" w:rsidRPr="0086238D" w:rsidRDefault="00550EAC" w:rsidP="00550EAC">
      <w:pPr>
        <w:pStyle w:val="afe"/>
        <w:rPr>
          <w:rFonts w:ascii="Times New Roman" w:hAnsi="Times New Roman" w:cs="Times New Roman"/>
          <w:b/>
          <w:bCs/>
          <w:u w:val="single"/>
        </w:rPr>
      </w:pPr>
      <w:r w:rsidRPr="0086238D">
        <w:rPr>
          <w:rFonts w:ascii="Times New Roman" w:hAnsi="Times New Roman" w:cs="Times New Roman"/>
          <w:b/>
          <w:bCs/>
          <w:u w:val="single"/>
        </w:rPr>
        <w:t>Уполномоченный на выдачу разрешений  орган____________________________________________________________________</w:t>
      </w:r>
    </w:p>
    <w:p w:rsidR="00550EAC" w:rsidRPr="0086238D" w:rsidRDefault="00550EAC" w:rsidP="00550EAC">
      <w:pPr>
        <w:pStyle w:val="afe"/>
        <w:rPr>
          <w:rFonts w:ascii="Times New Roman" w:hAnsi="Times New Roman" w:cs="Times New Roman"/>
          <w:b/>
          <w:bCs/>
        </w:rPr>
      </w:pPr>
      <w:r w:rsidRPr="0086238D">
        <w:rPr>
          <w:rFonts w:ascii="Times New Roman" w:hAnsi="Times New Roman" w:cs="Times New Roman"/>
          <w:b/>
          <w:bCs/>
        </w:rPr>
        <w:t xml:space="preserve">                    (наименование)</w:t>
      </w:r>
    </w:p>
    <w:p w:rsidR="00550EAC" w:rsidRPr="0086238D" w:rsidRDefault="00550EAC" w:rsidP="00550EAC">
      <w:pPr>
        <w:rPr>
          <w:b/>
          <w:bCs/>
          <w:sz w:val="20"/>
          <w:szCs w:val="20"/>
        </w:rPr>
      </w:pPr>
    </w:p>
    <w:p w:rsidR="00550EAC" w:rsidRPr="0086238D" w:rsidRDefault="00550EAC" w:rsidP="00550EAC">
      <w:pPr>
        <w:pStyle w:val="afe"/>
        <w:rPr>
          <w:rFonts w:ascii="Times New Roman" w:hAnsi="Times New Roman" w:cs="Times New Roman"/>
          <w:b/>
          <w:bCs/>
        </w:rPr>
      </w:pPr>
      <w:r w:rsidRPr="0086238D">
        <w:rPr>
          <w:rFonts w:ascii="Times New Roman" w:hAnsi="Times New Roman" w:cs="Times New Roman"/>
          <w:b/>
          <w:bCs/>
        </w:rPr>
        <w:t>Том N_____</w:t>
      </w:r>
    </w:p>
    <w:p w:rsidR="00550EAC" w:rsidRPr="0086238D" w:rsidRDefault="00550EAC" w:rsidP="00550EAC">
      <w:pPr>
        <w:pStyle w:val="afe"/>
        <w:rPr>
          <w:rFonts w:ascii="Times New Roman" w:hAnsi="Times New Roman" w:cs="Times New Roman"/>
          <w:b/>
          <w:bCs/>
        </w:rPr>
      </w:pPr>
      <w:r w:rsidRPr="0086238D">
        <w:rPr>
          <w:rFonts w:ascii="Times New Roman" w:hAnsi="Times New Roman" w:cs="Times New Roman"/>
          <w:b/>
          <w:bCs/>
        </w:rPr>
        <w:t>N </w:t>
      </w:r>
      <w:proofErr w:type="spellStart"/>
      <w:proofErr w:type="gramStart"/>
      <w:r w:rsidRPr="0086238D">
        <w:rPr>
          <w:rFonts w:ascii="Times New Roman" w:hAnsi="Times New Roman" w:cs="Times New Roman"/>
          <w:b/>
          <w:bCs/>
        </w:rPr>
        <w:t>п</w:t>
      </w:r>
      <w:proofErr w:type="spellEnd"/>
      <w:proofErr w:type="gramEnd"/>
      <w:r w:rsidRPr="0086238D">
        <w:rPr>
          <w:rFonts w:ascii="Times New Roman" w:hAnsi="Times New Roman" w:cs="Times New Roman"/>
          <w:b/>
          <w:bCs/>
        </w:rPr>
        <w:t>/</w:t>
      </w:r>
      <w:proofErr w:type="spellStart"/>
      <w:r w:rsidRPr="0086238D">
        <w:rPr>
          <w:rFonts w:ascii="Times New Roman" w:hAnsi="Times New Roman" w:cs="Times New Roman"/>
          <w:b/>
          <w:bCs/>
        </w:rPr>
        <w:t>п</w:t>
      </w:r>
      <w:proofErr w:type="spellEnd"/>
      <w:r w:rsidRPr="0086238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6238D">
        <w:rPr>
          <w:rFonts w:ascii="Times New Roman" w:hAnsi="Times New Roman" w:cs="Times New Roman"/>
          <w:b/>
          <w:bCs/>
        </w:rPr>
        <w:t>с____________по</w:t>
      </w:r>
      <w:proofErr w:type="spellEnd"/>
      <w:r w:rsidRPr="0086238D">
        <w:rPr>
          <w:rFonts w:ascii="Times New Roman" w:hAnsi="Times New Roman" w:cs="Times New Roman"/>
          <w:b/>
          <w:bCs/>
        </w:rPr>
        <w:t>_____________</w:t>
      </w:r>
    </w:p>
    <w:p w:rsidR="00550EAC" w:rsidRPr="0086238D" w:rsidRDefault="00550EAC" w:rsidP="00550EAC">
      <w:pPr>
        <w:pStyle w:val="afe"/>
        <w:rPr>
          <w:rFonts w:ascii="Times New Roman" w:hAnsi="Times New Roman" w:cs="Times New Roman"/>
          <w:b/>
          <w:bCs/>
        </w:rPr>
      </w:pPr>
      <w:r w:rsidRPr="0086238D">
        <w:rPr>
          <w:rFonts w:ascii="Times New Roman" w:hAnsi="Times New Roman" w:cs="Times New Roman"/>
          <w:b/>
          <w:bCs/>
        </w:rPr>
        <w:t>Дата начала ведения журнала "____"_________200____г.</w:t>
      </w:r>
    </w:p>
    <w:p w:rsidR="00550EAC" w:rsidRPr="0086238D" w:rsidRDefault="00550EAC" w:rsidP="00550EAC">
      <w:pPr>
        <w:pStyle w:val="afe"/>
        <w:rPr>
          <w:rFonts w:ascii="Times New Roman" w:hAnsi="Times New Roman" w:cs="Times New Roman"/>
          <w:b/>
          <w:bCs/>
        </w:rPr>
      </w:pPr>
      <w:r w:rsidRPr="0086238D">
        <w:rPr>
          <w:rFonts w:ascii="Times New Roman" w:hAnsi="Times New Roman" w:cs="Times New Roman"/>
          <w:b/>
          <w:bCs/>
        </w:rPr>
        <w:t>Дата окончания ведения журнала "____"_________200____г.</w:t>
      </w:r>
    </w:p>
    <w:p w:rsidR="00550EAC" w:rsidRPr="0086238D" w:rsidRDefault="00550EAC" w:rsidP="00550EAC">
      <w:pPr>
        <w:pStyle w:val="afe"/>
        <w:rPr>
          <w:rFonts w:ascii="Times New Roman" w:hAnsi="Times New Roman" w:cs="Times New Roman"/>
          <w:b/>
          <w:bCs/>
        </w:rPr>
      </w:pPr>
      <w:r w:rsidRPr="0086238D">
        <w:rPr>
          <w:rFonts w:ascii="Times New Roman" w:hAnsi="Times New Roman" w:cs="Times New Roman"/>
          <w:b/>
          <w:bCs/>
        </w:rPr>
        <w:t xml:space="preserve">Срок хранения </w:t>
      </w:r>
      <w:proofErr w:type="spellStart"/>
      <w:r w:rsidRPr="0086238D">
        <w:rPr>
          <w:rFonts w:ascii="Times New Roman" w:hAnsi="Times New Roman" w:cs="Times New Roman"/>
          <w:b/>
          <w:bCs/>
        </w:rPr>
        <w:t>журнала___________лет</w:t>
      </w:r>
      <w:proofErr w:type="spellEnd"/>
    </w:p>
    <w:p w:rsidR="00550EAC" w:rsidRPr="0086238D" w:rsidRDefault="00550EAC" w:rsidP="00550EAC">
      <w:pPr>
        <w:ind w:firstLine="3220"/>
        <w:jc w:val="right"/>
        <w:outlineLvl w:val="1"/>
        <w:rPr>
          <w:sz w:val="20"/>
          <w:szCs w:val="20"/>
        </w:rPr>
      </w:pPr>
    </w:p>
    <w:tbl>
      <w:tblPr>
        <w:tblW w:w="15135" w:type="dxa"/>
        <w:tblLayout w:type="fixed"/>
        <w:tblLook w:val="01E0"/>
      </w:tblPr>
      <w:tblGrid>
        <w:gridCol w:w="250"/>
        <w:gridCol w:w="709"/>
        <w:gridCol w:w="1417"/>
        <w:gridCol w:w="1276"/>
        <w:gridCol w:w="1276"/>
        <w:gridCol w:w="283"/>
        <w:gridCol w:w="2817"/>
        <w:gridCol w:w="720"/>
        <w:gridCol w:w="720"/>
        <w:gridCol w:w="847"/>
        <w:gridCol w:w="1313"/>
        <w:gridCol w:w="1080"/>
        <w:gridCol w:w="1718"/>
        <w:gridCol w:w="709"/>
      </w:tblGrid>
      <w:tr w:rsidR="00550EAC" w:rsidRPr="0086238D" w:rsidTr="00B21716"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jc w:val="center"/>
              <w:rPr>
                <w:b/>
                <w:bCs/>
                <w:sz w:val="20"/>
                <w:szCs w:val="20"/>
              </w:rPr>
            </w:pPr>
            <w:r w:rsidRPr="0086238D">
              <w:rPr>
                <w:b/>
                <w:bCs/>
                <w:sz w:val="20"/>
                <w:szCs w:val="20"/>
              </w:rPr>
              <w:t>№</w:t>
            </w:r>
          </w:p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6238D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6238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6238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6238D">
              <w:rPr>
                <w:b/>
                <w:bCs/>
                <w:sz w:val="20"/>
                <w:szCs w:val="20"/>
              </w:rPr>
              <w:t>Дата представления документов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6238D">
              <w:rPr>
                <w:b/>
                <w:bCs/>
                <w:sz w:val="20"/>
                <w:szCs w:val="20"/>
              </w:rPr>
              <w:t>Наименование</w:t>
            </w:r>
            <w:proofErr w:type="gramStart"/>
            <w:r w:rsidRPr="0086238D">
              <w:rPr>
                <w:b/>
                <w:bCs/>
                <w:sz w:val="20"/>
                <w:szCs w:val="20"/>
              </w:rPr>
              <w:t>,а</w:t>
            </w:r>
            <w:proofErr w:type="gramEnd"/>
            <w:r w:rsidRPr="0086238D">
              <w:rPr>
                <w:b/>
                <w:bCs/>
                <w:sz w:val="20"/>
                <w:szCs w:val="20"/>
              </w:rPr>
              <w:t>дрес</w:t>
            </w:r>
            <w:proofErr w:type="spellEnd"/>
            <w:r w:rsidRPr="0086238D">
              <w:rPr>
                <w:b/>
                <w:bCs/>
                <w:sz w:val="20"/>
                <w:szCs w:val="20"/>
              </w:rPr>
              <w:t xml:space="preserve"> заявителя, представившего документы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6238D">
              <w:rPr>
                <w:b/>
                <w:bCs/>
                <w:sz w:val="20"/>
                <w:szCs w:val="20"/>
              </w:rPr>
              <w:t>Фамилия и инициалы лица, представившего документы,/документ, удостоверяющий личность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6238D">
              <w:rPr>
                <w:b/>
                <w:bCs/>
                <w:sz w:val="20"/>
                <w:szCs w:val="20"/>
              </w:rPr>
              <w:t>Фамилия и инициалы должностного лица, принявшего  документы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6238D">
              <w:rPr>
                <w:b/>
                <w:bCs/>
                <w:sz w:val="20"/>
                <w:szCs w:val="20"/>
              </w:rPr>
              <w:t>Сведения о документах: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6238D">
              <w:rPr>
                <w:b/>
                <w:bCs/>
                <w:sz w:val="20"/>
                <w:szCs w:val="20"/>
              </w:rPr>
              <w:t>Дата подготовки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6238D">
              <w:rPr>
                <w:b/>
                <w:bCs/>
                <w:sz w:val="20"/>
                <w:szCs w:val="20"/>
              </w:rPr>
              <w:t>Дата передачи заявителю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6238D">
              <w:rPr>
                <w:b/>
                <w:bCs/>
                <w:sz w:val="20"/>
                <w:szCs w:val="20"/>
              </w:rPr>
              <w:t>Подпись лица, получившего разрешение на строительство (отказ в выдаче разрешения на строительство с приложением документов)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6238D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550EAC" w:rsidRPr="0086238D" w:rsidTr="00B21716"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86238D" w:rsidRDefault="00550EAC" w:rsidP="00B2171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86238D" w:rsidRDefault="00550EAC" w:rsidP="00B2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86238D" w:rsidRDefault="00550EAC" w:rsidP="00B2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86238D" w:rsidRDefault="00550EAC" w:rsidP="00B2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86238D" w:rsidRDefault="00550EAC" w:rsidP="00B2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№</w:t>
            </w:r>
          </w:p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6238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6238D">
              <w:rPr>
                <w:sz w:val="20"/>
                <w:szCs w:val="20"/>
              </w:rPr>
              <w:t>/</w:t>
            </w:r>
            <w:proofErr w:type="spellStart"/>
            <w:r w:rsidRPr="0086238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6238D">
              <w:rPr>
                <w:sz w:val="20"/>
                <w:szCs w:val="20"/>
              </w:rPr>
              <w:t>Количесво</w:t>
            </w:r>
            <w:proofErr w:type="spellEnd"/>
            <w:r w:rsidRPr="0086238D">
              <w:rPr>
                <w:sz w:val="20"/>
                <w:szCs w:val="20"/>
              </w:rPr>
              <w:t xml:space="preserve"> листов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Отказ в выдаче разрешения на строительство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Разрешения на строительство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Отказа в выдаче разрешения на строительство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86238D" w:rsidRDefault="00550EAC" w:rsidP="00B2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AC" w:rsidRPr="0086238D" w:rsidRDefault="00550EAC" w:rsidP="00B217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50EAC" w:rsidRPr="0086238D" w:rsidTr="00B2171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12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AC" w:rsidRPr="0086238D" w:rsidRDefault="00550EAC" w:rsidP="00B21716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86238D">
              <w:rPr>
                <w:sz w:val="20"/>
                <w:szCs w:val="20"/>
              </w:rPr>
              <w:t>14</w:t>
            </w:r>
          </w:p>
        </w:tc>
      </w:tr>
    </w:tbl>
    <w:p w:rsidR="00550EAC" w:rsidRDefault="00550EAC" w:rsidP="00550EAC">
      <w:pPr>
        <w:rPr>
          <w:sz w:val="20"/>
          <w:szCs w:val="20"/>
        </w:rPr>
        <w:sectPr w:rsidR="00550EAC" w:rsidSect="005B19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50EAC" w:rsidRPr="00A35C85" w:rsidRDefault="00550EAC" w:rsidP="00550EAC">
      <w:pPr>
        <w:tabs>
          <w:tab w:val="left" w:pos="3528"/>
        </w:tabs>
        <w:rPr>
          <w:rFonts w:eastAsia="Arial Unicode MS"/>
          <w:sz w:val="22"/>
          <w:szCs w:val="22"/>
          <w:highlight w:val="yellow"/>
        </w:rPr>
      </w:pPr>
    </w:p>
    <w:tbl>
      <w:tblPr>
        <w:tblW w:w="0" w:type="auto"/>
        <w:tblInd w:w="4428" w:type="dxa"/>
        <w:tblLook w:val="01E0"/>
      </w:tblPr>
      <w:tblGrid>
        <w:gridCol w:w="5143"/>
      </w:tblGrid>
      <w:tr w:rsidR="00550EAC" w:rsidRPr="00A35C85" w:rsidTr="00B21716">
        <w:tc>
          <w:tcPr>
            <w:tcW w:w="5220" w:type="dxa"/>
          </w:tcPr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color w:val="000000"/>
                <w:sz w:val="22"/>
                <w:szCs w:val="22"/>
              </w:rPr>
              <w:t>Приложение №</w:t>
            </w:r>
            <w:r>
              <w:rPr>
                <w:color w:val="000000"/>
                <w:sz w:val="22"/>
                <w:szCs w:val="22"/>
              </w:rPr>
              <w:t>10</w:t>
            </w:r>
          </w:p>
          <w:p w:rsidR="00550EAC" w:rsidRDefault="00550EAC" w:rsidP="00B21716">
            <w:pPr>
              <w:jc w:val="right"/>
            </w:pPr>
            <w:r w:rsidRPr="00A35C85">
              <w:rPr>
                <w:color w:val="000000"/>
                <w:sz w:val="22"/>
                <w:szCs w:val="22"/>
              </w:rPr>
              <w:t xml:space="preserve">к административному регламенту администрации </w:t>
            </w:r>
            <w:r w:rsidR="00040454">
              <w:rPr>
                <w:color w:val="000000"/>
                <w:sz w:val="22"/>
                <w:szCs w:val="22"/>
              </w:rPr>
              <w:t>Хорнойско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A35C85">
              <w:rPr>
                <w:color w:val="000000"/>
                <w:sz w:val="22"/>
                <w:szCs w:val="22"/>
              </w:rPr>
              <w:t xml:space="preserve"> сельского поселения Моргаушского района Чувашской Республики по предоставлению муниципальной услуги </w:t>
            </w:r>
            <w:r w:rsidRPr="00A35C85">
              <w:rPr>
                <w:b/>
                <w:sz w:val="22"/>
                <w:szCs w:val="22"/>
              </w:rPr>
              <w:t>«</w:t>
            </w:r>
            <w:r w:rsidRPr="00A35C85">
              <w:rPr>
                <w:bCs/>
                <w:sz w:val="22"/>
                <w:szCs w:val="22"/>
              </w:rPr>
              <w:t>Выдача разрешений на ввод объекта в эксплуатацию</w:t>
            </w:r>
            <w:r w:rsidRPr="00A35C85">
              <w:rPr>
                <w:sz w:val="22"/>
                <w:szCs w:val="22"/>
              </w:rPr>
              <w:t>»</w:t>
            </w:r>
            <w:r w:rsidRPr="00A35C85">
              <w:rPr>
                <w:b/>
                <w:sz w:val="22"/>
                <w:szCs w:val="22"/>
              </w:rPr>
              <w:t xml:space="preserve"> </w:t>
            </w:r>
            <w:r w:rsidRPr="00A35C85">
              <w:rPr>
                <w:sz w:val="22"/>
                <w:szCs w:val="22"/>
              </w:rPr>
              <w:t xml:space="preserve">утвержденному постановлением администрации </w:t>
            </w:r>
            <w:r w:rsidR="00040454">
              <w:rPr>
                <w:sz w:val="22"/>
                <w:szCs w:val="22"/>
              </w:rPr>
              <w:t>Хорнойско</w:t>
            </w:r>
            <w:r>
              <w:rPr>
                <w:sz w:val="22"/>
                <w:szCs w:val="22"/>
              </w:rPr>
              <w:t>го</w:t>
            </w:r>
            <w:r w:rsidRPr="00A35C85">
              <w:rPr>
                <w:sz w:val="22"/>
                <w:szCs w:val="22"/>
              </w:rPr>
              <w:t xml:space="preserve"> сельского поселения Моргаушского района  Чувашской Республики </w:t>
            </w:r>
          </w:p>
          <w:p w:rsidR="00550EAC" w:rsidRPr="00A35C85" w:rsidRDefault="00550EAC" w:rsidP="00B21716">
            <w:pPr>
              <w:jc w:val="right"/>
              <w:rPr>
                <w:color w:val="000000"/>
              </w:rPr>
            </w:pPr>
            <w:r w:rsidRPr="00A35C85">
              <w:rPr>
                <w:sz w:val="22"/>
                <w:szCs w:val="22"/>
              </w:rPr>
              <w:t xml:space="preserve"> от  </w:t>
            </w:r>
            <w:r>
              <w:rPr>
                <w:sz w:val="22"/>
                <w:szCs w:val="22"/>
              </w:rPr>
              <w:t>21.03.2016 г. №46</w:t>
            </w:r>
          </w:p>
        </w:tc>
      </w:tr>
    </w:tbl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jc w:val="right"/>
        <w:rPr>
          <w:sz w:val="22"/>
          <w:szCs w:val="22"/>
        </w:rPr>
      </w:pPr>
      <w:r w:rsidRPr="00A35C85">
        <w:rPr>
          <w:sz w:val="22"/>
          <w:szCs w:val="22"/>
        </w:rPr>
        <w:t xml:space="preserve">Главе администрации </w:t>
      </w:r>
    </w:p>
    <w:p w:rsidR="00550EAC" w:rsidRPr="00A35C85" w:rsidRDefault="00040454" w:rsidP="00550EAC">
      <w:pPr>
        <w:jc w:val="right"/>
        <w:rPr>
          <w:sz w:val="22"/>
          <w:szCs w:val="22"/>
        </w:rPr>
      </w:pPr>
      <w:r>
        <w:rPr>
          <w:sz w:val="22"/>
          <w:szCs w:val="22"/>
        </w:rPr>
        <w:t>Хорнойско</w:t>
      </w:r>
      <w:r w:rsidR="00550EAC">
        <w:rPr>
          <w:sz w:val="22"/>
          <w:szCs w:val="22"/>
        </w:rPr>
        <w:t>го</w:t>
      </w:r>
      <w:r w:rsidR="00550EAC" w:rsidRPr="00A35C85">
        <w:rPr>
          <w:sz w:val="22"/>
          <w:szCs w:val="22"/>
        </w:rPr>
        <w:t xml:space="preserve"> сельского поселения </w:t>
      </w:r>
    </w:p>
    <w:p w:rsidR="00550EAC" w:rsidRPr="00A35C85" w:rsidRDefault="00550EAC" w:rsidP="00550EAC">
      <w:pPr>
        <w:jc w:val="right"/>
        <w:rPr>
          <w:sz w:val="22"/>
          <w:szCs w:val="22"/>
        </w:rPr>
      </w:pPr>
      <w:r w:rsidRPr="00A35C85">
        <w:rPr>
          <w:sz w:val="22"/>
          <w:szCs w:val="22"/>
        </w:rPr>
        <w:t>Моргаушского района Чувашской Республики</w:t>
      </w:r>
    </w:p>
    <w:p w:rsidR="00550EAC" w:rsidRPr="00A35C85" w:rsidRDefault="00550EAC" w:rsidP="00550EAC">
      <w:pPr>
        <w:pStyle w:val="a6"/>
        <w:jc w:val="center"/>
        <w:rPr>
          <w:bCs/>
          <w:smallCaps/>
          <w:spacing w:val="20"/>
          <w:sz w:val="22"/>
          <w:szCs w:val="22"/>
        </w:rPr>
      </w:pPr>
    </w:p>
    <w:p w:rsidR="00550EAC" w:rsidRPr="00A35C85" w:rsidRDefault="00550EAC" w:rsidP="00550EAC">
      <w:pPr>
        <w:pStyle w:val="a6"/>
        <w:jc w:val="center"/>
        <w:rPr>
          <w:bCs/>
          <w:smallCaps/>
          <w:spacing w:val="20"/>
          <w:sz w:val="22"/>
          <w:szCs w:val="22"/>
        </w:rPr>
      </w:pPr>
      <w:r w:rsidRPr="00A35C85">
        <w:rPr>
          <w:bCs/>
          <w:smallCaps/>
          <w:spacing w:val="20"/>
          <w:sz w:val="22"/>
          <w:szCs w:val="22"/>
        </w:rPr>
        <w:t>ЖАЛОБА</w:t>
      </w:r>
    </w:p>
    <w:p w:rsidR="00550EAC" w:rsidRPr="00A35C85" w:rsidRDefault="00550EAC" w:rsidP="00550EAC">
      <w:pPr>
        <w:pStyle w:val="a4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>на решение должностного лица</w:t>
      </w:r>
    </w:p>
    <w:p w:rsidR="00550EAC" w:rsidRPr="00A35C85" w:rsidRDefault="00550EAC" w:rsidP="00550EAC">
      <w:pPr>
        <w:pStyle w:val="a4"/>
        <w:ind w:firstLine="708"/>
        <w:rPr>
          <w:sz w:val="22"/>
          <w:szCs w:val="22"/>
        </w:rPr>
      </w:pPr>
    </w:p>
    <w:p w:rsidR="00550EAC" w:rsidRPr="00A35C85" w:rsidRDefault="00550EAC" w:rsidP="00550EAC">
      <w:pPr>
        <w:pStyle w:val="af6"/>
        <w:ind w:firstLine="708"/>
        <w:jc w:val="both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Я,_____________________, «___» _________________ 20___ г. обратился </w:t>
      </w:r>
      <w:proofErr w:type="gramStart"/>
      <w:r w:rsidRPr="00A35C85">
        <w:rPr>
          <w:bCs/>
          <w:sz w:val="22"/>
          <w:szCs w:val="22"/>
        </w:rPr>
        <w:t>в</w:t>
      </w:r>
      <w:proofErr w:type="gramEnd"/>
      <w:r w:rsidRPr="00A35C85">
        <w:rPr>
          <w:bCs/>
          <w:sz w:val="22"/>
          <w:szCs w:val="22"/>
        </w:rPr>
        <w:t xml:space="preserve"> _________________ </w:t>
      </w:r>
      <w:proofErr w:type="gramStart"/>
      <w:r w:rsidRPr="00A35C85">
        <w:rPr>
          <w:bCs/>
          <w:sz w:val="22"/>
          <w:szCs w:val="22"/>
        </w:rPr>
        <w:t>с</w:t>
      </w:r>
      <w:proofErr w:type="gramEnd"/>
      <w:r w:rsidRPr="00A35C85">
        <w:rPr>
          <w:bCs/>
          <w:sz w:val="22"/>
          <w:szCs w:val="22"/>
        </w:rPr>
        <w:t xml:space="preserve"> заявлением о выдаче разрешения на ввод объекта в эксплуатацию </w:t>
      </w:r>
      <w:r w:rsidRPr="00A35C85">
        <w:rPr>
          <w:sz w:val="22"/>
          <w:szCs w:val="22"/>
        </w:rPr>
        <w:t>____________________________________________</w:t>
      </w:r>
      <w:r w:rsidRPr="00A35C85">
        <w:rPr>
          <w:bCs/>
          <w:sz w:val="22"/>
          <w:szCs w:val="22"/>
        </w:rPr>
        <w:t>.</w:t>
      </w:r>
    </w:p>
    <w:p w:rsidR="00550EAC" w:rsidRPr="00A35C85" w:rsidRDefault="00550EAC" w:rsidP="00550EAC">
      <w:pPr>
        <w:pStyle w:val="af6"/>
        <w:ind w:firstLine="708"/>
        <w:jc w:val="both"/>
        <w:rPr>
          <w:bCs/>
          <w:sz w:val="22"/>
          <w:szCs w:val="22"/>
        </w:rPr>
      </w:pPr>
      <w:r w:rsidRPr="00A35C85">
        <w:rPr>
          <w:bCs/>
          <w:sz w:val="22"/>
          <w:szCs w:val="22"/>
        </w:rPr>
        <w:t xml:space="preserve"> «___» _________________ 20___ г. мной был получен отказ в предоставлении муниципальной услуги, который я считаю необоснованным.</w:t>
      </w:r>
    </w:p>
    <w:p w:rsidR="00550EAC" w:rsidRPr="00A35C85" w:rsidRDefault="00550EAC" w:rsidP="00550EAC">
      <w:pPr>
        <w:pStyle w:val="af6"/>
        <w:ind w:firstLine="708"/>
        <w:jc w:val="both"/>
        <w:rPr>
          <w:bCs/>
          <w:sz w:val="22"/>
          <w:szCs w:val="22"/>
        </w:rPr>
      </w:pPr>
      <w:r w:rsidRPr="00A35C85">
        <w:rPr>
          <w:sz w:val="22"/>
          <w:szCs w:val="22"/>
        </w:rPr>
        <w:t xml:space="preserve">Прошу повторно рассмотреть мое заявление и выдать </w:t>
      </w:r>
      <w:r w:rsidRPr="00A35C85">
        <w:rPr>
          <w:bCs/>
          <w:sz w:val="22"/>
          <w:szCs w:val="22"/>
        </w:rPr>
        <w:t xml:space="preserve">разрешение на ввод объекта в эксплуатацию  </w:t>
      </w:r>
      <w:r w:rsidRPr="00A35C85">
        <w:rPr>
          <w:sz w:val="22"/>
          <w:szCs w:val="22"/>
        </w:rPr>
        <w:t>____________________________________________</w:t>
      </w:r>
      <w:r w:rsidRPr="00A35C85">
        <w:rPr>
          <w:bCs/>
          <w:sz w:val="22"/>
          <w:szCs w:val="22"/>
        </w:rPr>
        <w:t>.</w:t>
      </w:r>
    </w:p>
    <w:p w:rsidR="00550EAC" w:rsidRPr="00A35C85" w:rsidRDefault="00550EAC" w:rsidP="00550EAC">
      <w:pPr>
        <w:pStyle w:val="a4"/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  <w:r w:rsidRPr="00A35C85">
        <w:rPr>
          <w:sz w:val="22"/>
          <w:szCs w:val="22"/>
        </w:rPr>
        <w:t xml:space="preserve">«____» _____________ 20__г.         </w:t>
      </w:r>
      <w:r w:rsidRPr="00A35C85">
        <w:rPr>
          <w:sz w:val="22"/>
          <w:szCs w:val="22"/>
        </w:rPr>
        <w:tab/>
      </w:r>
      <w:r w:rsidRPr="00A35C85">
        <w:rPr>
          <w:sz w:val="22"/>
          <w:szCs w:val="22"/>
        </w:rPr>
        <w:tab/>
      </w:r>
      <w:r w:rsidRPr="00A35C85">
        <w:rPr>
          <w:sz w:val="22"/>
          <w:szCs w:val="22"/>
        </w:rPr>
        <w:tab/>
      </w:r>
      <w:r w:rsidRPr="00A35C85">
        <w:rPr>
          <w:sz w:val="22"/>
          <w:szCs w:val="22"/>
        </w:rPr>
        <w:tab/>
        <w:t>____________________</w:t>
      </w:r>
    </w:p>
    <w:p w:rsidR="00550EAC" w:rsidRPr="00A35C85" w:rsidRDefault="00550EAC" w:rsidP="00550EAC">
      <w:pPr>
        <w:rPr>
          <w:sz w:val="22"/>
          <w:szCs w:val="22"/>
        </w:rPr>
      </w:pPr>
      <w:r w:rsidRPr="00A35C85">
        <w:rPr>
          <w:sz w:val="22"/>
          <w:szCs w:val="22"/>
        </w:rPr>
        <w:tab/>
      </w:r>
      <w:r w:rsidRPr="00A35C85">
        <w:rPr>
          <w:sz w:val="22"/>
          <w:szCs w:val="22"/>
        </w:rPr>
        <w:tab/>
      </w:r>
      <w:r w:rsidRPr="00A35C85">
        <w:rPr>
          <w:sz w:val="22"/>
          <w:szCs w:val="22"/>
        </w:rPr>
        <w:tab/>
      </w:r>
      <w:r w:rsidRPr="00A35C85">
        <w:rPr>
          <w:sz w:val="22"/>
          <w:szCs w:val="22"/>
        </w:rPr>
        <w:tab/>
      </w:r>
      <w:r w:rsidRPr="00A35C85">
        <w:rPr>
          <w:sz w:val="22"/>
          <w:szCs w:val="22"/>
        </w:rPr>
        <w:tab/>
      </w:r>
      <w:r w:rsidRPr="00A35C85">
        <w:rPr>
          <w:sz w:val="22"/>
          <w:szCs w:val="22"/>
        </w:rPr>
        <w:tab/>
      </w:r>
      <w:r w:rsidRPr="00A35C85">
        <w:rPr>
          <w:sz w:val="22"/>
          <w:szCs w:val="22"/>
        </w:rPr>
        <w:tab/>
      </w:r>
      <w:r w:rsidRPr="00A35C85">
        <w:rPr>
          <w:sz w:val="22"/>
          <w:szCs w:val="22"/>
        </w:rPr>
        <w:tab/>
      </w:r>
      <w:r w:rsidRPr="00A35C85">
        <w:rPr>
          <w:sz w:val="22"/>
          <w:szCs w:val="22"/>
        </w:rPr>
        <w:tab/>
      </w:r>
      <w:r w:rsidRPr="00A35C85">
        <w:rPr>
          <w:sz w:val="22"/>
          <w:szCs w:val="22"/>
        </w:rPr>
        <w:tab/>
        <w:t>(подпись)</w:t>
      </w: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rPr>
          <w:sz w:val="22"/>
          <w:szCs w:val="22"/>
        </w:rPr>
      </w:pPr>
    </w:p>
    <w:p w:rsidR="00550EAC" w:rsidRPr="00A35C85" w:rsidRDefault="00550EAC" w:rsidP="00550EAC">
      <w:pPr>
        <w:pStyle w:val="22"/>
        <w:spacing w:after="0" w:line="240" w:lineRule="auto"/>
        <w:ind w:left="0" w:firstLine="540"/>
        <w:jc w:val="both"/>
        <w:rPr>
          <w:sz w:val="22"/>
          <w:szCs w:val="22"/>
        </w:rPr>
      </w:pPr>
    </w:p>
    <w:p w:rsidR="00550EAC" w:rsidRDefault="00550EAC" w:rsidP="00550EAC"/>
    <w:p w:rsidR="00194A5B" w:rsidRDefault="00194A5B" w:rsidP="00194A5B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8A1E7A" w:rsidRPr="00277F25" w:rsidRDefault="008A1E7A" w:rsidP="00194A5B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194A5B" w:rsidRPr="004F689F" w:rsidRDefault="00194A5B" w:rsidP="00194A5B">
      <w:pPr>
        <w:pStyle w:val="a6"/>
        <w:tabs>
          <w:tab w:val="num" w:pos="-142"/>
        </w:tabs>
        <w:rPr>
          <w:sz w:val="26"/>
          <w:szCs w:val="26"/>
        </w:rPr>
      </w:pPr>
    </w:p>
    <w:p w:rsidR="00B53DC4" w:rsidRDefault="00B53DC4" w:rsidP="00B53DC4">
      <w:pPr>
        <w:pStyle w:val="a6"/>
        <w:tabs>
          <w:tab w:val="num" w:pos="-142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94A5B" w:rsidRPr="004F689F">
        <w:rPr>
          <w:sz w:val="26"/>
          <w:szCs w:val="26"/>
        </w:rPr>
        <w:t xml:space="preserve"> </w:t>
      </w:r>
      <w:r w:rsidR="00194A5B">
        <w:rPr>
          <w:sz w:val="26"/>
          <w:szCs w:val="26"/>
        </w:rPr>
        <w:t>Хорнойского</w:t>
      </w:r>
      <w:r>
        <w:rPr>
          <w:sz w:val="26"/>
          <w:szCs w:val="26"/>
        </w:rPr>
        <w:t xml:space="preserve"> </w:t>
      </w:r>
      <w:r w:rsidR="00194A5B">
        <w:rPr>
          <w:sz w:val="26"/>
          <w:szCs w:val="26"/>
        </w:rPr>
        <w:t>сельского поселения</w:t>
      </w:r>
    </w:p>
    <w:p w:rsidR="00AF63A6" w:rsidRDefault="00194A5B" w:rsidP="00B53DC4">
      <w:pPr>
        <w:pStyle w:val="a6"/>
        <w:tabs>
          <w:tab w:val="num" w:pos="-142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Моргаушского</w:t>
      </w:r>
      <w:r w:rsidR="00B53DC4">
        <w:rPr>
          <w:sz w:val="26"/>
          <w:szCs w:val="26"/>
        </w:rPr>
        <w:t xml:space="preserve"> </w:t>
      </w:r>
      <w:r w:rsidRPr="004F689F">
        <w:rPr>
          <w:sz w:val="26"/>
          <w:szCs w:val="26"/>
        </w:rPr>
        <w:t>района Чувашской Республики</w:t>
      </w:r>
      <w:r w:rsidRPr="004F689F">
        <w:rPr>
          <w:sz w:val="26"/>
          <w:szCs w:val="26"/>
        </w:rPr>
        <w:tab/>
      </w:r>
      <w:r w:rsidRPr="004F689F">
        <w:rPr>
          <w:sz w:val="26"/>
          <w:szCs w:val="26"/>
        </w:rPr>
        <w:tab/>
      </w:r>
      <w:r w:rsidRPr="004F689F">
        <w:rPr>
          <w:sz w:val="26"/>
          <w:szCs w:val="26"/>
        </w:rPr>
        <w:tab/>
        <w:t xml:space="preserve">  </w:t>
      </w:r>
      <w:r w:rsidR="00B53DC4">
        <w:rPr>
          <w:sz w:val="26"/>
          <w:szCs w:val="26"/>
        </w:rPr>
        <w:t>М.В.Колесникова</w:t>
      </w:r>
      <w:r w:rsidRPr="004F689F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</w:t>
      </w:r>
      <w:r w:rsidRPr="004F689F">
        <w:rPr>
          <w:sz w:val="26"/>
          <w:szCs w:val="26"/>
        </w:rPr>
        <w:t xml:space="preserve">  </w:t>
      </w:r>
    </w:p>
    <w:p w:rsidR="00B53DC4" w:rsidRDefault="00B53DC4" w:rsidP="00277F25">
      <w:pPr>
        <w:pStyle w:val="a6"/>
        <w:tabs>
          <w:tab w:val="num" w:pos="-142"/>
        </w:tabs>
      </w:pPr>
    </w:p>
    <w:sectPr w:rsidR="00B53DC4" w:rsidSect="00C45D0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EB" w:rsidRDefault="008657EB" w:rsidP="00550EAC">
      <w:r>
        <w:separator/>
      </w:r>
    </w:p>
  </w:endnote>
  <w:endnote w:type="continuationSeparator" w:id="0">
    <w:p w:rsidR="008657EB" w:rsidRDefault="008657EB" w:rsidP="00550EAC">
      <w:r>
        <w:continuationSeparator/>
      </w:r>
    </w:p>
  </w:endnote>
  <w:endnote w:id="1">
    <w:p w:rsidR="00550EAC" w:rsidRDefault="00550EAC" w:rsidP="00550EAC">
      <w:pPr>
        <w:ind w:firstLine="567"/>
        <w:jc w:val="both"/>
      </w:pPr>
      <w:r>
        <w:rPr>
          <w:rStyle w:val="afff4"/>
        </w:rPr>
        <w:t>1</w:t>
      </w:r>
      <w:r>
        <w:t> Указываются:</w:t>
      </w:r>
    </w:p>
    <w:p w:rsidR="00550EAC" w:rsidRDefault="00550EAC" w:rsidP="00550EAC">
      <w:pPr>
        <w:ind w:firstLine="567"/>
        <w:jc w:val="both"/>
      </w:pPr>
      <w:r>
        <w:t>- 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550EAC" w:rsidRDefault="00550EAC" w:rsidP="00550EAC">
      <w:pPr>
        <w:pStyle w:val="afff2"/>
        <w:ind w:firstLine="567"/>
        <w:jc w:val="both"/>
      </w:pPr>
      <w:r>
        <w:t>- 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</w:endnote>
  <w:endnote w:id="2"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2</w:t>
      </w:r>
      <w:r>
        <w:t> Указывается дата подписания разрешения на ввод объекта в эксплуатацию.</w:t>
      </w:r>
    </w:p>
  </w:endnote>
  <w:endnote w:id="3">
    <w:p w:rsidR="00550EAC" w:rsidRDefault="00550EAC" w:rsidP="00550EAC">
      <w:pPr>
        <w:ind w:firstLine="567"/>
        <w:jc w:val="both"/>
      </w:pPr>
      <w:r>
        <w:rPr>
          <w:rStyle w:val="afff4"/>
        </w:rPr>
        <w:t>3</w:t>
      </w:r>
      <w:r>
        <w:t> 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:rsidR="00550EAC" w:rsidRDefault="00550EAC" w:rsidP="00550EAC">
      <w:pPr>
        <w:ind w:firstLine="567"/>
        <w:jc w:val="both"/>
      </w:pPr>
      <w:r>
        <w:t>А – 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550EAC" w:rsidRDefault="00550EAC" w:rsidP="00550EAC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субъектов Российской Федерации, указывается номер “</w:t>
      </w:r>
      <w:smartTag w:uri="urn:schemas-microsoft-com:office:smarttags" w:element="metricconverter">
        <w:smartTagPr>
          <w:attr w:name="ProductID" w:val="00”"/>
        </w:smartTagPr>
        <w:r>
          <w:t>00”</w:t>
        </w:r>
      </w:smartTag>
      <w:r>
        <w:t>;</w:t>
      </w:r>
    </w:p>
    <w:p w:rsidR="00550EAC" w:rsidRDefault="00550EAC" w:rsidP="00550EAC">
      <w:pPr>
        <w:ind w:firstLine="567"/>
        <w:jc w:val="both"/>
      </w:pPr>
      <w:proofErr w:type="gramStart"/>
      <w:r>
        <w:t>Б</w:t>
      </w:r>
      <w:proofErr w:type="gramEnd"/>
      <w:r>
        <w:t> – 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>
        <w:t>,</w:t>
      </w:r>
      <w:proofErr w:type="gramEnd"/>
      <w:r>
        <w:t xml:space="preserve"> если объект расположен на территории двух и более муниципальных образований, указывается номер “</w:t>
      </w:r>
      <w:smartTag w:uri="urn:schemas-microsoft-com:office:smarttags" w:element="metricconverter">
        <w:smartTagPr>
          <w:attr w:name="ProductID" w:val="000”"/>
        </w:smartTagPr>
        <w:r>
          <w:t>000”</w:t>
        </w:r>
      </w:smartTag>
      <w:r>
        <w:t>;</w:t>
      </w:r>
    </w:p>
    <w:p w:rsidR="00550EAC" w:rsidRDefault="00550EAC" w:rsidP="00550EAC">
      <w:pPr>
        <w:ind w:firstLine="567"/>
        <w:jc w:val="both"/>
      </w:pPr>
      <w:r>
        <w:t>В – порядковый номер разрешения на строительство, присвоенный органом, осуществляющим выдачу разрешения на строительство;</w:t>
      </w:r>
    </w:p>
    <w:p w:rsidR="00550EAC" w:rsidRDefault="00550EAC" w:rsidP="00550EAC">
      <w:pPr>
        <w:ind w:firstLine="567"/>
        <w:jc w:val="both"/>
      </w:pPr>
      <w:r>
        <w:t>Г – год выдачи разрешения на строительство (полностью).</w:t>
      </w:r>
    </w:p>
    <w:p w:rsidR="00550EAC" w:rsidRDefault="00550EAC" w:rsidP="00550EAC">
      <w:pPr>
        <w:ind w:firstLine="567"/>
        <w:jc w:val="both"/>
      </w:pPr>
      <w:r>
        <w:t>Составные части номера отделяются друг от друга знаком “</w:t>
      </w:r>
      <w:proofErr w:type="gramStart"/>
      <w:r>
        <w:t>-”</w:t>
      </w:r>
      <w:proofErr w:type="gramEnd"/>
      <w:r>
        <w:t>. Цифровые индексы обозначаются арабскими цифрами.</w:t>
      </w:r>
    </w:p>
    <w:p w:rsidR="00550EAC" w:rsidRDefault="00550EAC" w:rsidP="00550EAC">
      <w:pPr>
        <w:pStyle w:val="afff2"/>
        <w:ind w:firstLine="567"/>
        <w:jc w:val="both"/>
      </w:pPr>
      <w:r>
        <w:t>Для федеральных органов исполнительной власти и Государственной корпорации по атомной энергии “</w:t>
      </w:r>
      <w:proofErr w:type="spellStart"/>
      <w:r>
        <w:t>Росатом</w:t>
      </w:r>
      <w:proofErr w:type="spellEnd"/>
      <w:r>
        <w:t>” в конце номера может указываться условное обозначение такого органа, Государственной корпорации по атомной энергии “</w:t>
      </w:r>
      <w:proofErr w:type="spellStart"/>
      <w:r>
        <w:t>Росатом</w:t>
      </w:r>
      <w:proofErr w:type="spellEnd"/>
      <w:r>
        <w:t xml:space="preserve">”, </w:t>
      </w:r>
      <w:proofErr w:type="gramStart"/>
      <w:r>
        <w:t>определяемый</w:t>
      </w:r>
      <w:proofErr w:type="gramEnd"/>
      <w:r>
        <w:t xml:space="preserve"> ими самостоятельно.</w:t>
      </w:r>
    </w:p>
  </w:endnote>
  <w:endnote w:id="4"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4</w:t>
      </w:r>
      <w:r>
        <w:t> 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</w:endnote>
  <w:endnote w:id="5">
    <w:p w:rsidR="00550EAC" w:rsidRDefault="00550EAC" w:rsidP="00550EAC">
      <w:pPr>
        <w:ind w:firstLine="567"/>
        <w:jc w:val="both"/>
      </w:pPr>
      <w:r>
        <w:rPr>
          <w:rStyle w:val="afff4"/>
        </w:rPr>
        <w:t>5</w:t>
      </w:r>
      <w:r>
        <w:t xml:space="preserve"> В случае выдачи разрешения на ввод объектов использования атомной энергии в эксплуатацию указываются данные (дата, номер) лицензии на </w:t>
      </w:r>
      <w:proofErr w:type="gramStart"/>
      <w:r>
        <w:t>право ведения</w:t>
      </w:r>
      <w:proofErr w:type="gramEnd"/>
      <w:r>
        <w:t xml:space="preserve"> работ в области использования атомной энергии, включающие право эксплуатации объекта использования атомной энергии.</w:t>
      </w:r>
    </w:p>
    <w:p w:rsidR="00550EAC" w:rsidRDefault="00550EAC" w:rsidP="00550EAC">
      <w:pPr>
        <w:ind w:firstLine="567"/>
        <w:jc w:val="both"/>
      </w:pPr>
      <w: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550EAC" w:rsidRDefault="00550EAC" w:rsidP="00550EAC">
      <w:pPr>
        <w:pStyle w:val="afff2"/>
        <w:ind w:firstLine="567"/>
        <w:jc w:val="both"/>
      </w:pPr>
      <w:r>
        <w:t>Кадастровый номер указывается в отношении учтенного в государственном кадастре недвижимости реконструируемого объекта.</w:t>
      </w:r>
    </w:p>
  </w:endnote>
  <w:endnote w:id="6"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6</w:t>
      </w:r>
      <w:r>
        <w:t> 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адрес, состоящий из наименований субъекта Российской Федерации и муниципального образования.</w:t>
      </w:r>
    </w:p>
  </w:endnote>
  <w:endnote w:id="7"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7</w:t>
      </w:r>
      <w:r>
        <w:t> </w:t>
      </w:r>
      <w:proofErr w:type="gramStart"/>
      <w:r>
        <w:t>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  <w:proofErr w:type="gramEnd"/>
    </w:p>
  </w:endnote>
  <w:endnote w:id="8"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8</w:t>
      </w:r>
      <w:r>
        <w:t> 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“Об утверждении Правил присвоения, изменения и аннулирования адресов” (Собрание законодательства Российской Федерации, 2014, № 48, ст. 6861).</w:t>
      </w:r>
    </w:p>
  </w:endnote>
  <w:endnote w:id="9"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9</w:t>
      </w:r>
      <w:r>
        <w:t> 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</w:endnote>
  <w:endnote w:id="10">
    <w:p w:rsidR="00550EAC" w:rsidRDefault="00550EAC" w:rsidP="00550EAC">
      <w:pPr>
        <w:ind w:firstLine="567"/>
        <w:jc w:val="both"/>
      </w:pPr>
      <w:r>
        <w:rPr>
          <w:rStyle w:val="afff4"/>
        </w:rPr>
        <w:t>10</w:t>
      </w:r>
      <w:r>
        <w:t> 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550EAC" w:rsidRDefault="00550EAC" w:rsidP="00550EAC">
      <w:pPr>
        <w:ind w:firstLine="567"/>
        <w:jc w:val="both"/>
      </w:pPr>
      <w:r>
        <w:t>В столбце “Наименование показателя” указываются показатели объекта капитального строительства;</w:t>
      </w:r>
    </w:p>
    <w:p w:rsidR="00550EAC" w:rsidRDefault="00550EAC" w:rsidP="00550EAC">
      <w:pPr>
        <w:ind w:firstLine="567"/>
        <w:jc w:val="both"/>
      </w:pPr>
      <w:r>
        <w:t>в столбце “Единица измерения” указываются единицы измерения;</w:t>
      </w:r>
    </w:p>
    <w:p w:rsidR="00550EAC" w:rsidRDefault="00550EAC" w:rsidP="00550EAC">
      <w:pPr>
        <w:ind w:firstLine="567"/>
        <w:jc w:val="both"/>
      </w:pPr>
      <w:r>
        <w:t>в столбце “По проекту” указывается показатель в определенных единицах измерения, соответствующих проектной документации;</w:t>
      </w:r>
    </w:p>
    <w:p w:rsidR="00550EAC" w:rsidRDefault="00550EAC" w:rsidP="00550EAC">
      <w:pPr>
        <w:pStyle w:val="afff2"/>
        <w:ind w:firstLine="567"/>
        <w:jc w:val="both"/>
      </w:pPr>
      <w:r>
        <w:t>в столбце “Фактически” указывается фактический показатель в определенных единицах измерения, соответствующих проектной документации.</w:t>
      </w:r>
    </w:p>
  </w:endnote>
  <w:endnote w:id="11"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11</w:t>
      </w:r>
      <w:r>
        <w:t> Количество вводимых в соответствии с решением в эксплуатацию зданий, сооружений должно соответствовать количеству технических планов, сведения о которых приведены в строке “Разрешение на ввод объекта в эксплуатацию недействительно без технического плана”.</w:t>
      </w:r>
    </w:p>
  </w:endnote>
  <w:endnote w:id="12"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12</w:t>
      </w:r>
      <w:r>
        <w:t> 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</w:endnote>
  <w:endnote w:id="13">
    <w:p w:rsidR="00550EAC" w:rsidRDefault="00550EAC" w:rsidP="00550EAC">
      <w:pPr>
        <w:pStyle w:val="afff2"/>
        <w:ind w:firstLine="567"/>
        <w:jc w:val="both"/>
      </w:pPr>
      <w:r>
        <w:rPr>
          <w:rStyle w:val="afff4"/>
        </w:rPr>
        <w:t>13</w:t>
      </w:r>
      <w:r>
        <w:t> В отношении линейных объектов допускается заполнение не всех граф раздела.</w:t>
      </w:r>
    </w:p>
  </w:endnote>
  <w:endnote w:id="14">
    <w:p w:rsidR="00550EAC" w:rsidRDefault="00550EAC" w:rsidP="00550EAC">
      <w:pPr>
        <w:ind w:firstLine="567"/>
        <w:jc w:val="both"/>
      </w:pPr>
      <w:r>
        <w:rPr>
          <w:rStyle w:val="afff4"/>
        </w:rPr>
        <w:t>14</w:t>
      </w:r>
      <w:r>
        <w:t> Указывается:</w:t>
      </w:r>
    </w:p>
    <w:p w:rsidR="00550EAC" w:rsidRDefault="00550EAC" w:rsidP="00550EAC">
      <w:pPr>
        <w:ind w:firstLine="567"/>
        <w:jc w:val="both"/>
      </w:pPr>
      <w:r>
        <w:t>дата подготовки технического плана;</w:t>
      </w:r>
    </w:p>
    <w:p w:rsidR="00550EAC" w:rsidRDefault="00550EAC" w:rsidP="00550EAC">
      <w:pPr>
        <w:ind w:firstLine="567"/>
        <w:jc w:val="both"/>
      </w:pPr>
      <w:r>
        <w:t>фамилия, имя, отчество (при наличии) кадастрового инженера, его подготовившего;</w:t>
      </w:r>
    </w:p>
    <w:p w:rsidR="00550EAC" w:rsidRDefault="00550EAC" w:rsidP="00550EAC">
      <w:pPr>
        <w:ind w:firstLine="567"/>
        <w:jc w:val="both"/>
      </w:pPr>
      <w: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550EAC" w:rsidRDefault="00550EAC" w:rsidP="00550EAC">
      <w:pPr>
        <w:pStyle w:val="afff2"/>
        <w:ind w:firstLine="567"/>
        <w:jc w:val="both"/>
      </w:pPr>
      <w: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EB" w:rsidRDefault="008657EB" w:rsidP="00550EAC">
      <w:r>
        <w:separator/>
      </w:r>
    </w:p>
  </w:footnote>
  <w:footnote w:type="continuationSeparator" w:id="0">
    <w:p w:rsidR="008657EB" w:rsidRDefault="008657EB" w:rsidP="00550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F84053"/>
    <w:multiLevelType w:val="multilevel"/>
    <w:tmpl w:val="973A32D4"/>
    <w:lvl w:ilvl="0">
      <w:start w:val="1"/>
      <w:numFmt w:val="decimal"/>
      <w:lvlText w:val="%1."/>
      <w:lvlJc w:val="left"/>
      <w:pPr>
        <w:ind w:left="1290" w:hanging="1290"/>
      </w:pPr>
    </w:lvl>
    <w:lvl w:ilvl="1">
      <w:start w:val="1"/>
      <w:numFmt w:val="decimal"/>
      <w:pStyle w:val="a"/>
      <w:lvlText w:val="%1.%2."/>
      <w:lvlJc w:val="left"/>
      <w:pPr>
        <w:ind w:left="5430" w:hanging="129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1290"/>
      </w:pPr>
    </w:lvl>
    <w:lvl w:ilvl="3">
      <w:start w:val="1"/>
      <w:numFmt w:val="decimal"/>
      <w:lvlText w:val="%1.%2.%3.%4."/>
      <w:lvlJc w:val="left"/>
      <w:pPr>
        <w:ind w:left="3414" w:hanging="1290"/>
      </w:pPr>
    </w:lvl>
    <w:lvl w:ilvl="4">
      <w:start w:val="1"/>
      <w:numFmt w:val="decimal"/>
      <w:lvlText w:val="%1.%2.%3.%4.%5."/>
      <w:lvlJc w:val="left"/>
      <w:pPr>
        <w:ind w:left="4122" w:hanging="1290"/>
      </w:pPr>
    </w:lvl>
    <w:lvl w:ilvl="5">
      <w:start w:val="1"/>
      <w:numFmt w:val="decimal"/>
      <w:lvlText w:val="%1.%2.%3.%4.%5.%6."/>
      <w:lvlJc w:val="left"/>
      <w:pPr>
        <w:ind w:left="4830" w:hanging="129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>
    <w:nsid w:val="67701264"/>
    <w:multiLevelType w:val="singleLevel"/>
    <w:tmpl w:val="CF905ED0"/>
    <w:lvl w:ilvl="0">
      <w:start w:val="2"/>
      <w:numFmt w:val="upperRoman"/>
      <w:pStyle w:val="6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4">
    <w:nsid w:val="6FA971B6"/>
    <w:multiLevelType w:val="hybridMultilevel"/>
    <w:tmpl w:val="A2D69EB2"/>
    <w:lvl w:ilvl="0" w:tplc="04190001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0245607"/>
    <w:multiLevelType w:val="hybridMultilevel"/>
    <w:tmpl w:val="590A4728"/>
    <w:lvl w:ilvl="0" w:tplc="82ECFA9A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803"/>
    <w:rsid w:val="00040454"/>
    <w:rsid w:val="000D2FAE"/>
    <w:rsid w:val="00110E3A"/>
    <w:rsid w:val="00164E46"/>
    <w:rsid w:val="00194A5B"/>
    <w:rsid w:val="00277F25"/>
    <w:rsid w:val="004235BE"/>
    <w:rsid w:val="0045331E"/>
    <w:rsid w:val="00457B8F"/>
    <w:rsid w:val="00533E99"/>
    <w:rsid w:val="00550EAC"/>
    <w:rsid w:val="00555B74"/>
    <w:rsid w:val="00557742"/>
    <w:rsid w:val="005907C8"/>
    <w:rsid w:val="00613A72"/>
    <w:rsid w:val="00626128"/>
    <w:rsid w:val="00674A37"/>
    <w:rsid w:val="006C0B4E"/>
    <w:rsid w:val="006D3018"/>
    <w:rsid w:val="006D728C"/>
    <w:rsid w:val="00824358"/>
    <w:rsid w:val="008657EB"/>
    <w:rsid w:val="008A1E7A"/>
    <w:rsid w:val="008B16DA"/>
    <w:rsid w:val="0093381D"/>
    <w:rsid w:val="00980ED8"/>
    <w:rsid w:val="009974CB"/>
    <w:rsid w:val="00A20DF6"/>
    <w:rsid w:val="00A42384"/>
    <w:rsid w:val="00A51A7B"/>
    <w:rsid w:val="00A723D9"/>
    <w:rsid w:val="00A766AB"/>
    <w:rsid w:val="00A8053B"/>
    <w:rsid w:val="00AF63A6"/>
    <w:rsid w:val="00B21803"/>
    <w:rsid w:val="00B53DC4"/>
    <w:rsid w:val="00B7306D"/>
    <w:rsid w:val="00BE147E"/>
    <w:rsid w:val="00C30551"/>
    <w:rsid w:val="00C45D00"/>
    <w:rsid w:val="00C469BD"/>
    <w:rsid w:val="00C5451D"/>
    <w:rsid w:val="00CF1988"/>
    <w:rsid w:val="00D27A4D"/>
    <w:rsid w:val="00D6769F"/>
    <w:rsid w:val="00D7220D"/>
    <w:rsid w:val="00DB2B83"/>
    <w:rsid w:val="00DD55F8"/>
    <w:rsid w:val="00EC312A"/>
    <w:rsid w:val="00F02A79"/>
    <w:rsid w:val="00F7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  <o:rules v:ext="edit">
        <o:r id="V:Rule22" type="connector" idref="#AutoShape 92"/>
        <o:r id="V:Rule23" type="connector" idref="#AutoShape 176"/>
        <o:r id="V:Rule24" type="connector" idref="#AutoShape 130"/>
        <o:r id="V:Rule25" type="connector" idref="#AutoShape 146"/>
        <o:r id="V:Rule26" type="connector" idref="#AutoShape 161"/>
        <o:r id="V:Rule27" type="connector" idref="#AutoShape 160"/>
        <o:r id="V:Rule28" type="connector" idref="#AutoShape 162"/>
        <o:r id="V:Rule29" type="connector" idref="#AutoShape 145"/>
        <o:r id="V:Rule30" type="connector" idref="#AutoShape 114"/>
        <o:r id="V:Rule31" type="connector" idref="#AutoShape 129"/>
        <o:r id="V:Rule32" type="connector" idref="#AutoShape 163"/>
        <o:r id="V:Rule33" type="connector" idref="#AutoShape 112"/>
        <o:r id="V:Rule34" type="connector" idref="#AutoShape 128"/>
        <o:r id="V:Rule35" type="connector" idref="#AutoShape 131"/>
        <o:r id="V:Rule36" type="connector" idref="#AutoShape 179"/>
        <o:r id="V:Rule37" type="connector" idref="#AutoShape 144"/>
        <o:r id="V:Rule38" type="connector" idref="#AutoShape 115"/>
        <o:r id="V:Rule39" type="connector" idref="#AutoShape 113"/>
        <o:r id="V:Rule40" type="connector" idref="#AutoShape 178"/>
        <o:r id="V:Rule41" type="connector" idref="#AutoShape 147"/>
        <o:r id="V:Rule42" type="connector" idref="#AutoShape 1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Document Header1,анкета1, Знак3"/>
    <w:basedOn w:val="a0"/>
    <w:next w:val="a0"/>
    <w:link w:val="11"/>
    <w:qFormat/>
    <w:rsid w:val="00550E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B21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0"/>
    <w:next w:val="a0"/>
    <w:link w:val="30"/>
    <w:unhideWhenUsed/>
    <w:qFormat/>
    <w:rsid w:val="00194A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550E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550E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50EAC"/>
    <w:pPr>
      <w:keepNext/>
      <w:numPr>
        <w:numId w:val="2"/>
      </w:numPr>
      <w:tabs>
        <w:tab w:val="left" w:pos="1276"/>
      </w:tabs>
      <w:spacing w:before="120"/>
      <w:ind w:right="-1"/>
      <w:jc w:val="both"/>
      <w:outlineLvl w:val="5"/>
    </w:pPr>
    <w:rPr>
      <w:b/>
      <w:sz w:val="26"/>
      <w:szCs w:val="20"/>
    </w:rPr>
  </w:style>
  <w:style w:type="paragraph" w:styleId="7">
    <w:name w:val="heading 7"/>
    <w:basedOn w:val="a0"/>
    <w:next w:val="a0"/>
    <w:link w:val="70"/>
    <w:qFormat/>
    <w:rsid w:val="00550EAC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550EAC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550EAC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semiHidden/>
    <w:rsid w:val="00B218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"/>
    <w:aliases w:val="бпОсновной текст"/>
    <w:basedOn w:val="a0"/>
    <w:link w:val="a5"/>
    <w:unhideWhenUsed/>
    <w:rsid w:val="00B21803"/>
    <w:pPr>
      <w:widowControl w:val="0"/>
      <w:autoSpaceDE w:val="0"/>
      <w:autoSpaceDN w:val="0"/>
      <w:adjustRightInd w:val="0"/>
      <w:jc w:val="center"/>
    </w:pPr>
    <w:rPr>
      <w:sz w:val="18"/>
      <w:szCs w:val="18"/>
    </w:rPr>
  </w:style>
  <w:style w:type="character" w:customStyle="1" w:styleId="a5">
    <w:name w:val="Основной текст Знак"/>
    <w:aliases w:val="бпОсновной текст Знак1"/>
    <w:basedOn w:val="a1"/>
    <w:link w:val="a4"/>
    <w:rsid w:val="00B2180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6">
    <w:name w:val="Body Text Indent"/>
    <w:basedOn w:val="a0"/>
    <w:link w:val="a7"/>
    <w:unhideWhenUsed/>
    <w:rsid w:val="00B21803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B2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2180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0"/>
    <w:link w:val="a9"/>
    <w:unhideWhenUsed/>
    <w:rsid w:val="006C0B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C0B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2">
    <w:name w:val="Font Style22"/>
    <w:basedOn w:val="a1"/>
    <w:rsid w:val="00C45D0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45D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2"/>
    <w:rsid w:val="00C4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5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55774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0"/>
    <w:link w:val="ac"/>
    <w:rsid w:val="00557742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basedOn w:val="a1"/>
    <w:link w:val="ab"/>
    <w:rsid w:val="005577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1"/>
    <w:link w:val="3"/>
    <w:rsid w:val="00194A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0"/>
    <w:unhideWhenUsed/>
    <w:rsid w:val="00C30551"/>
    <w:pPr>
      <w:spacing w:before="100" w:beforeAutospacing="1" w:after="100" w:afterAutospacing="1"/>
    </w:pPr>
  </w:style>
  <w:style w:type="character" w:styleId="ae">
    <w:name w:val="Strong"/>
    <w:basedOn w:val="a1"/>
    <w:qFormat/>
    <w:rsid w:val="00C30551"/>
    <w:rPr>
      <w:b/>
      <w:bCs/>
    </w:rPr>
  </w:style>
  <w:style w:type="character" w:customStyle="1" w:styleId="10">
    <w:name w:val="Заголовок 1 Знак"/>
    <w:basedOn w:val="a1"/>
    <w:link w:val="1"/>
    <w:rsid w:val="00550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550E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50EA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550EA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50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50E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550EAC"/>
    <w:rPr>
      <w:rFonts w:ascii="Cambria" w:eastAsia="Times New Roman" w:hAnsi="Cambria" w:cs="Times New Roman"/>
    </w:rPr>
  </w:style>
  <w:style w:type="character" w:customStyle="1" w:styleId="11">
    <w:name w:val="Заголовок 1 Знак1"/>
    <w:aliases w:val="Раздел Договора Знак1,H1 Знак1,&quot;Алмаз&quot; Знак1,Document Header1 Знак1,анкета1 Знак1, Знак3 Знак"/>
    <w:basedOn w:val="a1"/>
    <w:link w:val="1"/>
    <w:rsid w:val="00550E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f">
    <w:name w:val="Знак"/>
    <w:basedOn w:val="a0"/>
    <w:rsid w:val="00550EAC"/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текст Знак1"/>
    <w:aliases w:val="бпОсновной текст Знак"/>
    <w:locked/>
    <w:rsid w:val="00550EAC"/>
    <w:rPr>
      <w:sz w:val="28"/>
      <w:lang w:val="ru-RU" w:eastAsia="ru-RU" w:bidi="ar-SA"/>
    </w:rPr>
  </w:style>
  <w:style w:type="paragraph" w:customStyle="1" w:styleId="ConsTitle">
    <w:name w:val="ConsTitle"/>
    <w:rsid w:val="00550EA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3">
    <w:name w:val="Основной текст с отступом Знак1"/>
    <w:basedOn w:val="a1"/>
    <w:locked/>
    <w:rsid w:val="00550EAC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55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aliases w:val="Знак1, Знак1"/>
    <w:basedOn w:val="a0"/>
    <w:link w:val="210"/>
    <w:rsid w:val="00550EA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50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Знак1 Знак, Знак1 Знак"/>
    <w:link w:val="22"/>
    <w:locked/>
    <w:rsid w:val="00550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550EA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50E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10"/>
    <w:rsid w:val="00550E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50E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3"/>
    <w:locked/>
    <w:rsid w:val="00550E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1"/>
    <w:rsid w:val="00550EAC"/>
    <w:rPr>
      <w:color w:val="0000FF"/>
      <w:u w:val="single"/>
    </w:rPr>
  </w:style>
  <w:style w:type="paragraph" w:styleId="24">
    <w:name w:val="Body Text 2"/>
    <w:basedOn w:val="a0"/>
    <w:link w:val="25"/>
    <w:rsid w:val="00550EA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50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50E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0">
    <w:name w:val="Style20"/>
    <w:basedOn w:val="a0"/>
    <w:rsid w:val="00550EAC"/>
    <w:rPr>
      <w:sz w:val="20"/>
      <w:szCs w:val="20"/>
    </w:rPr>
  </w:style>
  <w:style w:type="paragraph" w:customStyle="1" w:styleId="Style6">
    <w:name w:val="Style6"/>
    <w:basedOn w:val="a0"/>
    <w:rsid w:val="00550EAC"/>
    <w:pPr>
      <w:spacing w:line="228" w:lineRule="exact"/>
    </w:pPr>
    <w:rPr>
      <w:sz w:val="20"/>
      <w:szCs w:val="20"/>
    </w:rPr>
  </w:style>
  <w:style w:type="paragraph" w:customStyle="1" w:styleId="Style27">
    <w:name w:val="Style27"/>
    <w:basedOn w:val="a0"/>
    <w:rsid w:val="00550EAC"/>
    <w:rPr>
      <w:sz w:val="20"/>
      <w:szCs w:val="20"/>
    </w:rPr>
  </w:style>
  <w:style w:type="paragraph" w:customStyle="1" w:styleId="Style15">
    <w:name w:val="Style15"/>
    <w:basedOn w:val="a0"/>
    <w:rsid w:val="00550EAC"/>
    <w:pPr>
      <w:spacing w:line="204" w:lineRule="exact"/>
      <w:jc w:val="center"/>
    </w:pPr>
    <w:rPr>
      <w:sz w:val="20"/>
      <w:szCs w:val="20"/>
    </w:rPr>
  </w:style>
  <w:style w:type="paragraph" w:customStyle="1" w:styleId="14">
    <w:name w:val="Абзац списка1"/>
    <w:basedOn w:val="a0"/>
    <w:rsid w:val="00550EA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harStyle16">
    <w:name w:val="CharStyle16"/>
    <w:basedOn w:val="a1"/>
    <w:rsid w:val="00550EAC"/>
    <w:rPr>
      <w:rFonts w:ascii="Times New Roman" w:hAnsi="Times New Roman" w:cs="Times New Roman" w:hint="default"/>
      <w:sz w:val="16"/>
      <w:szCs w:val="16"/>
    </w:rPr>
  </w:style>
  <w:style w:type="character" w:customStyle="1" w:styleId="CharStyle28">
    <w:name w:val="CharStyle28"/>
    <w:basedOn w:val="a1"/>
    <w:rsid w:val="00550EAC"/>
    <w:rPr>
      <w:rFonts w:ascii="Times New Roman" w:hAnsi="Times New Roman" w:cs="Times New Roman" w:hint="default"/>
      <w:b/>
      <w:bCs/>
      <w:sz w:val="20"/>
      <w:szCs w:val="20"/>
    </w:rPr>
  </w:style>
  <w:style w:type="paragraph" w:styleId="HTML">
    <w:name w:val="HTML Preformatted"/>
    <w:basedOn w:val="a0"/>
    <w:link w:val="HTML0"/>
    <w:rsid w:val="00550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550E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0"/>
    <w:rsid w:val="00550EAC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550EAC"/>
    <w:pPr>
      <w:spacing w:before="100" w:beforeAutospacing="1" w:after="100" w:afterAutospacing="1"/>
    </w:pPr>
  </w:style>
  <w:style w:type="paragraph" w:customStyle="1" w:styleId="af1">
    <w:name w:val="Текст (лев. подпись)"/>
    <w:basedOn w:val="a0"/>
    <w:next w:val="a0"/>
    <w:rsid w:val="00550E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Текст (прав. подпись)"/>
    <w:basedOn w:val="a0"/>
    <w:next w:val="a0"/>
    <w:rsid w:val="00550EA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211">
    <w:name w:val="Основной текст с отступом 21"/>
    <w:basedOn w:val="a0"/>
    <w:rsid w:val="00550EAC"/>
    <w:pPr>
      <w:ind w:firstLine="720"/>
      <w:jc w:val="both"/>
    </w:pPr>
    <w:rPr>
      <w:sz w:val="26"/>
      <w:szCs w:val="20"/>
    </w:rPr>
  </w:style>
  <w:style w:type="paragraph" w:customStyle="1" w:styleId="15">
    <w:name w:val="Обычный1"/>
    <w:rsid w:val="00550EA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3">
    <w:name w:val="Основной текст с отступо"/>
    <w:basedOn w:val="a0"/>
    <w:rsid w:val="00550EAC"/>
    <w:pPr>
      <w:widowControl w:val="0"/>
      <w:ind w:firstLine="567"/>
      <w:jc w:val="both"/>
    </w:pPr>
    <w:rPr>
      <w:sz w:val="28"/>
      <w:szCs w:val="20"/>
    </w:rPr>
  </w:style>
  <w:style w:type="paragraph" w:customStyle="1" w:styleId="0bfbfef3">
    <w:name w:val="Îñíîâíîé òåêñò ñ îòñòó0bfbfefîì 3"/>
    <w:basedOn w:val="a0"/>
    <w:rsid w:val="00550EAC"/>
    <w:pPr>
      <w:widowControl w:val="0"/>
      <w:ind w:firstLine="851"/>
      <w:jc w:val="both"/>
    </w:pPr>
    <w:rPr>
      <w:sz w:val="28"/>
      <w:szCs w:val="20"/>
    </w:rPr>
  </w:style>
  <w:style w:type="paragraph" w:customStyle="1" w:styleId="16">
    <w:name w:val="Текст1"/>
    <w:basedOn w:val="a0"/>
    <w:rsid w:val="00550EAC"/>
    <w:pPr>
      <w:widowControl w:val="0"/>
    </w:pPr>
    <w:rPr>
      <w:rFonts w:ascii="Courier New" w:hAnsi="Courier New"/>
      <w:sz w:val="20"/>
      <w:szCs w:val="20"/>
    </w:rPr>
  </w:style>
  <w:style w:type="paragraph" w:customStyle="1" w:styleId="af4">
    <w:name w:val="Îáû÷íûé"/>
    <w:rsid w:val="00550E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с отступом 31"/>
    <w:basedOn w:val="a0"/>
    <w:rsid w:val="00550EAC"/>
    <w:pPr>
      <w:widowControl w:val="0"/>
      <w:ind w:firstLine="709"/>
      <w:jc w:val="both"/>
    </w:pPr>
    <w:rPr>
      <w:sz w:val="28"/>
      <w:szCs w:val="20"/>
    </w:rPr>
  </w:style>
  <w:style w:type="character" w:customStyle="1" w:styleId="af5">
    <w:name w:val="Основной шрифт"/>
    <w:rsid w:val="00550EAC"/>
  </w:style>
  <w:style w:type="paragraph" w:styleId="af6">
    <w:name w:val="Title"/>
    <w:basedOn w:val="a0"/>
    <w:link w:val="af7"/>
    <w:qFormat/>
    <w:rsid w:val="00550EAC"/>
    <w:pPr>
      <w:jc w:val="center"/>
    </w:pPr>
    <w:rPr>
      <w:sz w:val="32"/>
      <w:szCs w:val="20"/>
    </w:rPr>
  </w:style>
  <w:style w:type="character" w:customStyle="1" w:styleId="af7">
    <w:name w:val="Название Знак"/>
    <w:basedOn w:val="a1"/>
    <w:link w:val="af6"/>
    <w:rsid w:val="00550EA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">
    <w:name w:val="Стиль"/>
    <w:rsid w:val="00550EAC"/>
    <w:pPr>
      <w:widowControl w:val="0"/>
      <w:numPr>
        <w:ilvl w:val="1"/>
        <w:numId w:val="3"/>
      </w:num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List Paragraph"/>
    <w:basedOn w:val="a0"/>
    <w:qFormat/>
    <w:rsid w:val="00550EAC"/>
    <w:pPr>
      <w:ind w:left="708"/>
    </w:pPr>
    <w:rPr>
      <w:szCs w:val="20"/>
    </w:rPr>
  </w:style>
  <w:style w:type="paragraph" w:styleId="af9">
    <w:name w:val="No Spacing"/>
    <w:qFormat/>
    <w:rsid w:val="00550E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basedOn w:val="a0"/>
    <w:rsid w:val="00550EAC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550EAC"/>
    <w:pPr>
      <w:spacing w:before="100" w:beforeAutospacing="1" w:after="100" w:afterAutospacing="1"/>
    </w:pPr>
  </w:style>
  <w:style w:type="paragraph" w:customStyle="1" w:styleId="consplusdoclist">
    <w:name w:val="consplusdoclist"/>
    <w:basedOn w:val="a0"/>
    <w:rsid w:val="00550EAC"/>
    <w:pPr>
      <w:spacing w:before="100" w:beforeAutospacing="1" w:after="100" w:afterAutospacing="1"/>
    </w:pPr>
  </w:style>
  <w:style w:type="character" w:styleId="afa">
    <w:name w:val="page number"/>
    <w:basedOn w:val="a1"/>
    <w:rsid w:val="00550EAC"/>
  </w:style>
  <w:style w:type="paragraph" w:customStyle="1" w:styleId="ConsPlusNonformat">
    <w:name w:val="ConsPlusNonformat"/>
    <w:rsid w:val="00550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550EAC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2">
    <w:name w:val="Стиль2"/>
    <w:basedOn w:val="ConsPlusNonformat"/>
    <w:qFormat/>
    <w:rsid w:val="00550EAC"/>
    <w:pPr>
      <w:widowControl/>
      <w:numPr>
        <w:ilvl w:val="1"/>
        <w:numId w:val="1"/>
      </w:numPr>
      <w:ind w:left="0"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5">
    <w:name w:val="Стиль3 Знак"/>
    <w:link w:val="36"/>
    <w:locked/>
    <w:rsid w:val="00550EAC"/>
    <w:rPr>
      <w:sz w:val="24"/>
      <w:szCs w:val="24"/>
    </w:rPr>
  </w:style>
  <w:style w:type="paragraph" w:customStyle="1" w:styleId="36">
    <w:name w:val="Стиль3"/>
    <w:basedOn w:val="2"/>
    <w:link w:val="35"/>
    <w:qFormat/>
    <w:rsid w:val="00550EAC"/>
    <w:pPr>
      <w:tabs>
        <w:tab w:val="left" w:pos="993"/>
      </w:tabs>
      <w:ind w:firstLine="426"/>
    </w:pPr>
    <w:rPr>
      <w:rFonts w:asciiTheme="minorHAnsi" w:eastAsiaTheme="minorHAnsi" w:hAnsiTheme="minorHAnsi" w:cstheme="minorBidi"/>
      <w:lang w:eastAsia="en-US"/>
    </w:rPr>
  </w:style>
  <w:style w:type="paragraph" w:customStyle="1" w:styleId="afb">
    <w:name w:val="Нормальный (таблица)"/>
    <w:basedOn w:val="a0"/>
    <w:next w:val="a0"/>
    <w:rsid w:val="00550EA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c">
    <w:name w:val="Прижатый влево"/>
    <w:basedOn w:val="a0"/>
    <w:next w:val="a0"/>
    <w:rsid w:val="00550E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 Знак Знак Знак"/>
    <w:basedOn w:val="a0"/>
    <w:rsid w:val="00550EAC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Таблицы (моноширинный)"/>
    <w:basedOn w:val="a0"/>
    <w:next w:val="a0"/>
    <w:rsid w:val="00550EA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26">
    <w:name w:val="Font Style26"/>
    <w:basedOn w:val="a1"/>
    <w:rsid w:val="00550EAC"/>
    <w:rPr>
      <w:rFonts w:ascii="Times New Roman" w:hAnsi="Times New Roman" w:cs="Times New Roman"/>
      <w:sz w:val="22"/>
      <w:szCs w:val="22"/>
    </w:rPr>
  </w:style>
  <w:style w:type="paragraph" w:customStyle="1" w:styleId="aff">
    <w:name w:val="Содержимое таблицы"/>
    <w:basedOn w:val="a0"/>
    <w:rsid w:val="00550EAC"/>
    <w:pPr>
      <w:suppressLineNumbers/>
      <w:suppressAutoHyphens/>
    </w:pPr>
    <w:rPr>
      <w:lang w:eastAsia="ar-SA"/>
    </w:rPr>
  </w:style>
  <w:style w:type="paragraph" w:customStyle="1" w:styleId="Default">
    <w:name w:val="Default"/>
    <w:rsid w:val="0055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Цветовое выделение"/>
    <w:rsid w:val="00550EAC"/>
    <w:rPr>
      <w:b/>
      <w:bCs/>
      <w:color w:val="000080"/>
    </w:rPr>
  </w:style>
  <w:style w:type="character" w:customStyle="1" w:styleId="apple-converted-space">
    <w:name w:val="apple-converted-space"/>
    <w:basedOn w:val="a1"/>
    <w:rsid w:val="00550EAC"/>
  </w:style>
  <w:style w:type="character" w:customStyle="1" w:styleId="aff1">
    <w:name w:val="Текст примечания Знак"/>
    <w:basedOn w:val="a1"/>
    <w:link w:val="aff2"/>
    <w:semiHidden/>
    <w:rsid w:val="00550EAC"/>
    <w:rPr>
      <w:rFonts w:ascii="Arial" w:hAnsi="Arial" w:cs="Arial"/>
      <w:lang w:eastAsia="ru-RU"/>
    </w:rPr>
  </w:style>
  <w:style w:type="paragraph" w:styleId="aff2">
    <w:name w:val="annotation text"/>
    <w:basedOn w:val="a0"/>
    <w:link w:val="aff1"/>
    <w:semiHidden/>
    <w:rsid w:val="00550EAC"/>
    <w:rPr>
      <w:rFonts w:ascii="Arial" w:eastAsiaTheme="minorHAnsi" w:hAnsi="Arial" w:cs="Arial"/>
      <w:sz w:val="22"/>
      <w:szCs w:val="22"/>
    </w:rPr>
  </w:style>
  <w:style w:type="character" w:customStyle="1" w:styleId="17">
    <w:name w:val="Текст примечания Знак1"/>
    <w:basedOn w:val="a1"/>
    <w:link w:val="aff2"/>
    <w:uiPriority w:val="99"/>
    <w:semiHidden/>
    <w:rsid w:val="00550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Адресат"/>
    <w:rsid w:val="00550EAC"/>
    <w:pPr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0">
    <w:name w:val="Style10"/>
    <w:basedOn w:val="a0"/>
    <w:rsid w:val="00550EAC"/>
    <w:pPr>
      <w:widowControl w:val="0"/>
      <w:autoSpaceDE w:val="0"/>
      <w:autoSpaceDN w:val="0"/>
      <w:adjustRightInd w:val="0"/>
      <w:spacing w:line="329" w:lineRule="exact"/>
      <w:ind w:firstLine="557"/>
    </w:pPr>
  </w:style>
  <w:style w:type="character" w:customStyle="1" w:styleId="FontStyle23">
    <w:name w:val="Font Style23"/>
    <w:basedOn w:val="a1"/>
    <w:rsid w:val="00550EA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ff4">
    <w:name w:val="Гипертекстовая ссылка"/>
    <w:basedOn w:val="aff0"/>
    <w:rsid w:val="00550EAC"/>
    <w:rPr>
      <w:color w:val="auto"/>
      <w:sz w:val="26"/>
      <w:szCs w:val="26"/>
    </w:rPr>
  </w:style>
  <w:style w:type="character" w:styleId="aff5">
    <w:name w:val="FollowedHyperlink"/>
    <w:basedOn w:val="a1"/>
    <w:rsid w:val="00550EAC"/>
    <w:rPr>
      <w:color w:val="800080"/>
      <w:u w:val="single"/>
    </w:rPr>
  </w:style>
  <w:style w:type="character" w:customStyle="1" w:styleId="aff6">
    <w:name w:val="Текст сноски Знак"/>
    <w:link w:val="aff7"/>
    <w:semiHidden/>
    <w:locked/>
    <w:rsid w:val="00550EAC"/>
    <w:rPr>
      <w:rFonts w:ascii="Arial" w:hAnsi="Arial" w:cs="Arial"/>
      <w:lang w:eastAsia="ru-RU"/>
    </w:rPr>
  </w:style>
  <w:style w:type="paragraph" w:styleId="aff7">
    <w:name w:val="footnote text"/>
    <w:basedOn w:val="a0"/>
    <w:link w:val="aff6"/>
    <w:semiHidden/>
    <w:rsid w:val="00550EA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sz w:val="22"/>
      <w:szCs w:val="22"/>
    </w:rPr>
  </w:style>
  <w:style w:type="character" w:customStyle="1" w:styleId="18">
    <w:name w:val="Текст сноски Знак1"/>
    <w:basedOn w:val="a1"/>
    <w:link w:val="aff7"/>
    <w:uiPriority w:val="99"/>
    <w:semiHidden/>
    <w:rsid w:val="00550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Знак Знак2"/>
    <w:basedOn w:val="a1"/>
    <w:rsid w:val="00550EAC"/>
    <w:rPr>
      <w:sz w:val="24"/>
      <w:szCs w:val="24"/>
      <w:lang w:val="ru-RU" w:eastAsia="ru-RU" w:bidi="ar-SA"/>
    </w:rPr>
  </w:style>
  <w:style w:type="character" w:customStyle="1" w:styleId="aff8">
    <w:name w:val="Нижний колонтитул Знак"/>
    <w:basedOn w:val="a1"/>
    <w:link w:val="aff9"/>
    <w:locked/>
    <w:rsid w:val="00550EAC"/>
    <w:rPr>
      <w:rFonts w:ascii="Calibri" w:eastAsia="Calibri" w:hAnsi="Calibri"/>
    </w:rPr>
  </w:style>
  <w:style w:type="paragraph" w:styleId="aff9">
    <w:name w:val="footer"/>
    <w:basedOn w:val="a0"/>
    <w:link w:val="aff8"/>
    <w:rsid w:val="00550E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9">
    <w:name w:val="Нижний колонтитул Знак1"/>
    <w:basedOn w:val="a1"/>
    <w:link w:val="aff9"/>
    <w:uiPriority w:val="99"/>
    <w:semiHidden/>
    <w:rsid w:val="00550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Знак Знак5"/>
    <w:locked/>
    <w:rsid w:val="00550EAC"/>
    <w:rPr>
      <w:sz w:val="24"/>
      <w:szCs w:val="24"/>
      <w:lang w:eastAsia="ru-RU" w:bidi="ar-SA"/>
    </w:rPr>
  </w:style>
  <w:style w:type="paragraph" w:customStyle="1" w:styleId="1a">
    <w:name w:val="Обычный1"/>
    <w:rsid w:val="00550EAC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0"/>
    <w:rsid w:val="00550EAC"/>
    <w:pPr>
      <w:widowControl w:val="0"/>
      <w:tabs>
        <w:tab w:val="left" w:pos="1440"/>
      </w:tabs>
      <w:overflowPunct w:val="0"/>
      <w:autoSpaceDE w:val="0"/>
      <w:autoSpaceDN w:val="0"/>
      <w:adjustRightInd w:val="0"/>
      <w:ind w:right="-1" w:firstLine="720"/>
      <w:jc w:val="both"/>
    </w:pPr>
    <w:rPr>
      <w:sz w:val="28"/>
      <w:szCs w:val="20"/>
    </w:rPr>
  </w:style>
  <w:style w:type="paragraph" w:customStyle="1" w:styleId="affa">
    <w:name w:val="Готовый"/>
    <w:basedOn w:val="a0"/>
    <w:rsid w:val="00550EA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msonormalcxspmiddle">
    <w:name w:val="msonormalcxspmiddle"/>
    <w:basedOn w:val="a0"/>
    <w:rsid w:val="00550EAC"/>
    <w:pPr>
      <w:spacing w:before="100" w:beforeAutospacing="1" w:after="100" w:afterAutospacing="1"/>
    </w:pPr>
  </w:style>
  <w:style w:type="character" w:customStyle="1" w:styleId="61">
    <w:name w:val="Знак Знак6"/>
    <w:basedOn w:val="a1"/>
    <w:rsid w:val="00550EAC"/>
    <w:rPr>
      <w:rFonts w:ascii="Arial Cyr Chuv" w:hAnsi="Arial Cyr Chuv"/>
      <w:b/>
      <w:sz w:val="28"/>
      <w:lang w:val="ru-RU" w:eastAsia="ru-RU" w:bidi="ar-SA"/>
    </w:rPr>
  </w:style>
  <w:style w:type="character" w:customStyle="1" w:styleId="blk">
    <w:name w:val="blk"/>
    <w:basedOn w:val="a1"/>
    <w:rsid w:val="00550EAC"/>
  </w:style>
  <w:style w:type="character" w:customStyle="1" w:styleId="41">
    <w:name w:val="Знак Знак4"/>
    <w:basedOn w:val="a1"/>
    <w:rsid w:val="00550EAC"/>
    <w:rPr>
      <w:rFonts w:ascii="Arial Cyr Chuv" w:hAnsi="Arial Cyr Chuv"/>
      <w:b/>
      <w:sz w:val="28"/>
      <w:lang w:val="ru-RU" w:eastAsia="ru-RU" w:bidi="ar-SA"/>
    </w:rPr>
  </w:style>
  <w:style w:type="character" w:customStyle="1" w:styleId="37">
    <w:name w:val="Знак Знак3"/>
    <w:rsid w:val="00550EAC"/>
    <w:rPr>
      <w:sz w:val="24"/>
      <w:szCs w:val="24"/>
      <w:lang w:eastAsia="ru-RU" w:bidi="ar-SA"/>
    </w:rPr>
  </w:style>
  <w:style w:type="paragraph" w:customStyle="1" w:styleId="western">
    <w:name w:val="western"/>
    <w:basedOn w:val="a0"/>
    <w:rsid w:val="00550EAC"/>
    <w:pPr>
      <w:spacing w:before="100" w:beforeAutospacing="1" w:after="100" w:afterAutospacing="1"/>
    </w:pPr>
  </w:style>
  <w:style w:type="paragraph" w:customStyle="1" w:styleId="213">
    <w:name w:val="Основной текст 21"/>
    <w:basedOn w:val="a0"/>
    <w:rsid w:val="00550EAC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customStyle="1" w:styleId="1b">
    <w:name w:val="Основной текст с отступом1"/>
    <w:basedOn w:val="a0"/>
    <w:rsid w:val="00550EAC"/>
    <w:pPr>
      <w:spacing w:after="120"/>
      <w:ind w:left="283"/>
    </w:pPr>
  </w:style>
  <w:style w:type="paragraph" w:customStyle="1" w:styleId="msonormalcxsplast">
    <w:name w:val="msonormalcxsplast"/>
    <w:basedOn w:val="a0"/>
    <w:rsid w:val="00550EAC"/>
    <w:pPr>
      <w:spacing w:before="100" w:beforeAutospacing="1" w:after="100" w:afterAutospacing="1"/>
    </w:pPr>
  </w:style>
  <w:style w:type="character" w:customStyle="1" w:styleId="52">
    <w:name w:val="Знак Знак5"/>
    <w:basedOn w:val="a1"/>
    <w:rsid w:val="00550E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Знак Знак13"/>
    <w:basedOn w:val="a1"/>
    <w:rsid w:val="00550EAC"/>
    <w:rPr>
      <w:sz w:val="28"/>
      <w:lang w:val="ru-RU" w:eastAsia="ru-RU" w:bidi="ar-SA"/>
    </w:rPr>
  </w:style>
  <w:style w:type="character" w:customStyle="1" w:styleId="110">
    <w:name w:val="Знак Знак11"/>
    <w:basedOn w:val="a1"/>
    <w:rsid w:val="00550EAC"/>
    <w:rPr>
      <w:sz w:val="24"/>
      <w:szCs w:val="24"/>
      <w:lang w:val="ru-RU" w:eastAsia="ru-RU" w:bidi="ar-SA"/>
    </w:rPr>
  </w:style>
  <w:style w:type="character" w:customStyle="1" w:styleId="100">
    <w:name w:val="Знак Знак10"/>
    <w:basedOn w:val="a1"/>
    <w:rsid w:val="00550EAC"/>
    <w:rPr>
      <w:b/>
      <w:bCs/>
      <w:sz w:val="24"/>
      <w:szCs w:val="24"/>
      <w:lang w:val="ru-RU" w:eastAsia="ru-RU" w:bidi="ar-SA"/>
    </w:rPr>
  </w:style>
  <w:style w:type="character" w:customStyle="1" w:styleId="91">
    <w:name w:val="Знак Знак9"/>
    <w:basedOn w:val="a1"/>
    <w:rsid w:val="00550EAC"/>
    <w:rPr>
      <w:b/>
      <w:bCs/>
      <w:sz w:val="24"/>
      <w:szCs w:val="24"/>
      <w:lang w:val="ru-RU" w:eastAsia="ru-RU" w:bidi="ar-SA"/>
    </w:rPr>
  </w:style>
  <w:style w:type="paragraph" w:customStyle="1" w:styleId="220">
    <w:name w:val="Основной текст 22"/>
    <w:basedOn w:val="15"/>
    <w:rsid w:val="00550EAC"/>
    <w:pPr>
      <w:numPr>
        <w:ilvl w:val="12"/>
      </w:numPr>
      <w:spacing w:after="120"/>
      <w:jc w:val="both"/>
    </w:pPr>
    <w:rPr>
      <w:rFonts w:ascii="Peterburg" w:hAnsi="Peterburg"/>
      <w:snapToGrid/>
      <w:sz w:val="28"/>
    </w:rPr>
  </w:style>
  <w:style w:type="paragraph" w:styleId="affb">
    <w:name w:val="List Number"/>
    <w:basedOn w:val="a0"/>
    <w:rsid w:val="00550EAC"/>
    <w:pPr>
      <w:spacing w:before="120" w:after="120"/>
      <w:jc w:val="both"/>
    </w:pPr>
  </w:style>
  <w:style w:type="paragraph" w:customStyle="1" w:styleId="27">
    <w:name w:val="Основной текст с отступом2"/>
    <w:basedOn w:val="a0"/>
    <w:rsid w:val="00550EAC"/>
    <w:pPr>
      <w:spacing w:after="120"/>
      <w:ind w:left="283"/>
    </w:pPr>
  </w:style>
  <w:style w:type="paragraph" w:customStyle="1" w:styleId="1c">
    <w:name w:val="нум список 1"/>
    <w:basedOn w:val="a0"/>
    <w:rsid w:val="00550EA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4">
    <w:name w:val="Заголовок 21"/>
    <w:basedOn w:val="1a"/>
    <w:next w:val="1a"/>
    <w:rsid w:val="00550EAC"/>
    <w:pPr>
      <w:keepNext/>
      <w:snapToGrid/>
      <w:jc w:val="center"/>
    </w:pPr>
    <w:rPr>
      <w:rFonts w:ascii="Arial Cyr Chuv" w:hAnsi="Arial Cyr Chuv"/>
      <w:b/>
    </w:rPr>
  </w:style>
  <w:style w:type="paragraph" w:customStyle="1" w:styleId="312">
    <w:name w:val="Заголовок 31"/>
    <w:basedOn w:val="1a"/>
    <w:next w:val="1a"/>
    <w:rsid w:val="00550EAC"/>
    <w:pPr>
      <w:keepNext/>
      <w:snapToGrid/>
      <w:jc w:val="center"/>
    </w:pPr>
    <w:rPr>
      <w:rFonts w:ascii="Arial Cyr Chuv" w:hAnsi="Arial Cyr Chuv"/>
      <w:b/>
      <w:sz w:val="40"/>
    </w:rPr>
  </w:style>
  <w:style w:type="character" w:customStyle="1" w:styleId="FontStyle28">
    <w:name w:val="Font Style28"/>
    <w:basedOn w:val="a1"/>
    <w:rsid w:val="00550E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1"/>
    <w:rsid w:val="00550EAC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affc">
    <w:name w:val="a"/>
    <w:basedOn w:val="a0"/>
    <w:rsid w:val="00550EAC"/>
    <w:pPr>
      <w:spacing w:before="100" w:beforeAutospacing="1" w:after="100" w:afterAutospacing="1"/>
    </w:pPr>
  </w:style>
  <w:style w:type="paragraph" w:customStyle="1" w:styleId="a00">
    <w:name w:val="a0"/>
    <w:basedOn w:val="a0"/>
    <w:rsid w:val="00550EAC"/>
    <w:pPr>
      <w:spacing w:before="100" w:beforeAutospacing="1" w:after="100" w:afterAutospacing="1"/>
    </w:pPr>
  </w:style>
  <w:style w:type="character" w:customStyle="1" w:styleId="affd">
    <w:name w:val="Раздел Договора Знак"/>
    <w:aliases w:val="H1 Знак,&quot;Алмаз&quot; Знак,Document Header1 Знак,анкета1 Знак, Знак3 Знак Знак"/>
    <w:rsid w:val="00550EAC"/>
    <w:rPr>
      <w:rFonts w:ascii="Arial" w:hAnsi="Arial"/>
      <w:b/>
      <w:bCs/>
      <w:kern w:val="32"/>
      <w:sz w:val="32"/>
      <w:szCs w:val="32"/>
      <w:lang w:bidi="ar-SA"/>
    </w:rPr>
  </w:style>
  <w:style w:type="character" w:customStyle="1" w:styleId="s10">
    <w:name w:val="s_10"/>
    <w:rsid w:val="00550EAC"/>
  </w:style>
  <w:style w:type="paragraph" w:customStyle="1" w:styleId="affe">
    <w:name w:val="Заголовок Приложения"/>
    <w:basedOn w:val="20"/>
    <w:rsid w:val="00550EAC"/>
    <w:pPr>
      <w:keepLines/>
      <w:suppressAutoHyphens/>
      <w:spacing w:before="120" w:after="240" w:line="360" w:lineRule="auto"/>
      <w:contextualSpacing/>
      <w:outlineLvl w:val="0"/>
    </w:pPr>
    <w:rPr>
      <w:rFonts w:ascii="Arial" w:hAnsi="Arial" w:cs="Arial"/>
      <w:i w:val="0"/>
      <w:color w:val="000000"/>
    </w:rPr>
  </w:style>
  <w:style w:type="paragraph" w:customStyle="1" w:styleId="111">
    <w:name w:val="Заголовок 11"/>
    <w:basedOn w:val="15"/>
    <w:next w:val="15"/>
    <w:rsid w:val="00550EAC"/>
    <w:pPr>
      <w:keepNext/>
      <w:jc w:val="center"/>
    </w:pPr>
    <w:rPr>
      <w:rFonts w:ascii="Baltica Chv" w:hAnsi="Baltica Chv"/>
      <w:b/>
      <w:snapToGrid/>
      <w:sz w:val="36"/>
    </w:rPr>
  </w:style>
  <w:style w:type="paragraph" w:customStyle="1" w:styleId="221">
    <w:name w:val="Заголовок 22"/>
    <w:basedOn w:val="15"/>
    <w:next w:val="15"/>
    <w:rsid w:val="00550EAC"/>
    <w:pPr>
      <w:keepNext/>
      <w:jc w:val="center"/>
    </w:pPr>
    <w:rPr>
      <w:rFonts w:ascii="Baltica Chv" w:hAnsi="Baltica Chv"/>
      <w:b/>
      <w:snapToGrid/>
      <w:sz w:val="20"/>
    </w:rPr>
  </w:style>
  <w:style w:type="paragraph" w:customStyle="1" w:styleId="s1">
    <w:name w:val="s_1"/>
    <w:basedOn w:val="a0"/>
    <w:rsid w:val="00550EAC"/>
    <w:pPr>
      <w:spacing w:before="100" w:beforeAutospacing="1" w:after="100" w:afterAutospacing="1"/>
    </w:pPr>
  </w:style>
  <w:style w:type="paragraph" w:customStyle="1" w:styleId="afff">
    <w:name w:val="Постановление"/>
    <w:basedOn w:val="a0"/>
    <w:rsid w:val="00550EAC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afff0">
    <w:name w:val="Заголвок документа"/>
    <w:basedOn w:val="a0"/>
    <w:rsid w:val="00550EAC"/>
    <w:pPr>
      <w:spacing w:line="100" w:lineRule="atLeast"/>
      <w:jc w:val="center"/>
    </w:pPr>
    <w:rPr>
      <w:b/>
      <w:sz w:val="28"/>
      <w:szCs w:val="20"/>
    </w:rPr>
  </w:style>
  <w:style w:type="paragraph" w:customStyle="1" w:styleId="afff1">
    <w:name w:val="Вертикальный отступ"/>
    <w:basedOn w:val="a0"/>
    <w:rsid w:val="00550EAC"/>
    <w:pPr>
      <w:jc w:val="center"/>
    </w:pPr>
    <w:rPr>
      <w:sz w:val="28"/>
      <w:szCs w:val="20"/>
      <w:lang w:val="en-US"/>
    </w:rPr>
  </w:style>
  <w:style w:type="paragraph" w:styleId="afff2">
    <w:name w:val="endnote text"/>
    <w:basedOn w:val="a0"/>
    <w:link w:val="afff3"/>
    <w:semiHidden/>
    <w:rsid w:val="00550EAC"/>
    <w:pPr>
      <w:autoSpaceDE w:val="0"/>
      <w:autoSpaceDN w:val="0"/>
    </w:pPr>
    <w:rPr>
      <w:sz w:val="20"/>
      <w:szCs w:val="20"/>
    </w:rPr>
  </w:style>
  <w:style w:type="character" w:customStyle="1" w:styleId="afff3">
    <w:name w:val="Текст концевой сноски Знак"/>
    <w:basedOn w:val="a1"/>
    <w:link w:val="afff2"/>
    <w:semiHidden/>
    <w:rsid w:val="00550E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basedOn w:val="a1"/>
    <w:semiHidden/>
    <w:rsid w:val="00550EAC"/>
    <w:rPr>
      <w:vertAlign w:val="superscript"/>
    </w:rPr>
  </w:style>
  <w:style w:type="character" w:customStyle="1" w:styleId="120">
    <w:name w:val="Знак Знак12"/>
    <w:basedOn w:val="a1"/>
    <w:locked/>
    <w:rsid w:val="00550EAC"/>
    <w:rPr>
      <w:rFonts w:ascii="Arial Cyr Chuv" w:hAnsi="Arial Cyr Chuv"/>
      <w:sz w:val="4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3320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D93CA94723730726BFB1FEB53A9AACF5A2156092D88498BA89187131E502391BFF6E0CF04084A3D7AC82F5O0X5L" TargetMode="External"/><Relationship Id="rId18" Type="http://schemas.openxmlformats.org/officeDocument/2006/relationships/hyperlink" Target="consultantplus://offline/ref=D93CA94723730726BFB1FEB53A9AACF5A2156092D88498BA89187131E502391BFF6E0CF04084A3D7AC80F5O0XEL" TargetMode="External"/><Relationship Id="rId26" Type="http://schemas.openxmlformats.org/officeDocument/2006/relationships/hyperlink" Target="garantF1://12038258.540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67E25F67A1FD62FD46E3C1326D6BAE1E0C741D3B217C1860EE83F8555D1298797C76A0023A1186U1n7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D93CA94723730726BFB1FEB53A9AACF5A2156092D88498BA89187131E502391BFF6E0CF04084A3D7AC82F5O0X5L" TargetMode="External"/><Relationship Id="rId25" Type="http://schemas.openxmlformats.org/officeDocument/2006/relationships/hyperlink" Target="garantF1://17478203.111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1A7CB807CD578A468227BB844B244358A73AE712C1BC663E3D6A17B46C345D2E28916759pCk1I" TargetMode="External"/><Relationship Id="rId20" Type="http://schemas.openxmlformats.org/officeDocument/2006/relationships/hyperlink" Target="consultantplus://offline/ref=7467E25F67A1FD62FD46E3C1326D6BAE1E0C741D3B217C1860EE83F8555D1298797C76A0023A1187U1n3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3CA94723730726BFB1E0B82CF6F2F1AC1D379EDE8BCAE5D41E266EOBX5L" TargetMode="External"/><Relationship Id="rId24" Type="http://schemas.openxmlformats.org/officeDocument/2006/relationships/hyperlink" Target="garantF1://17478203.1111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93CA94723730726BFB1FEB53A9AACF5A2156092D88498BA89187131E502391BFF6E0CF04084A3D7AC82F4O0X0L" TargetMode="External"/><Relationship Id="rId23" Type="http://schemas.openxmlformats.org/officeDocument/2006/relationships/hyperlink" Target="consultantplus://offline/ref=7467E25F67A1FD62FD46E3C1326D6BAE1E0C741D3B217C1860EE83F8555D1298797C76A0023B1281U1n5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suslugi.cap.ru/" TargetMode="External"/><Relationship Id="rId19" Type="http://schemas.openxmlformats.org/officeDocument/2006/relationships/hyperlink" Target="consultantplus://offline/ref=7467E25F67A1FD62FD46E3C1326D6BAE1E0C741D3B217C1860EE83F8555D1298797C76A0023A1E85U1n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cap.ru/" TargetMode="External"/><Relationship Id="rId14" Type="http://schemas.openxmlformats.org/officeDocument/2006/relationships/hyperlink" Target="consultantplus://offline/ref=9FE8424862E25A2D50E71D611455E5923306AAF209A2EBF5FD4D75A22F30FAF2E302C6412FFF40D3Y4O9O" TargetMode="External"/><Relationship Id="rId22" Type="http://schemas.openxmlformats.org/officeDocument/2006/relationships/hyperlink" Target="consultantplus://offline/ref=7467E25F67A1FD62FD46E3C1326D6BAE1E0C741D3B217C1860EE83F8555D1298797C76A0023A1186U1n5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16352</Words>
  <Characters>93211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хорной</cp:lastModifiedBy>
  <cp:revision>8</cp:revision>
  <cp:lastPrinted>2017-04-11T06:52:00Z</cp:lastPrinted>
  <dcterms:created xsi:type="dcterms:W3CDTF">2016-03-28T14:51:00Z</dcterms:created>
  <dcterms:modified xsi:type="dcterms:W3CDTF">2017-04-11T06:52:00Z</dcterms:modified>
</cp:coreProperties>
</file>