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75" w:type="dxa"/>
        <w:tblLayout w:type="fixed"/>
        <w:tblLook w:val="04A0"/>
      </w:tblPr>
      <w:tblGrid>
        <w:gridCol w:w="4161"/>
        <w:gridCol w:w="9"/>
        <w:gridCol w:w="1158"/>
        <w:gridCol w:w="25"/>
        <w:gridCol w:w="4161"/>
        <w:gridCol w:w="56"/>
        <w:gridCol w:w="4105"/>
      </w:tblGrid>
      <w:tr w:rsidR="006426DB" w:rsidRPr="00707753" w:rsidTr="006642E8">
        <w:trPr>
          <w:cantSplit/>
          <w:trHeight w:val="80"/>
        </w:trPr>
        <w:tc>
          <w:tcPr>
            <w:tcW w:w="4161" w:type="dxa"/>
          </w:tcPr>
          <w:p w:rsidR="006426DB" w:rsidRPr="00707753" w:rsidRDefault="006426DB" w:rsidP="006642E8">
            <w:pPr>
              <w:rPr>
                <w:noProof/>
                <w:color w:val="000000"/>
              </w:rPr>
            </w:pPr>
            <w:r>
              <w:rPr>
                <w:noProof/>
                <w:color w:val="000000"/>
              </w:rPr>
              <w:drawing>
                <wp:anchor distT="0" distB="0" distL="114300" distR="114300" simplePos="0" relativeHeight="251658240" behindDoc="0" locked="0" layoutInCell="1" allowOverlap="1">
                  <wp:simplePos x="0" y="0"/>
                  <wp:positionH relativeFrom="column">
                    <wp:posOffset>2558415</wp:posOffset>
                  </wp:positionH>
                  <wp:positionV relativeFrom="paragraph">
                    <wp:posOffset>-11430</wp:posOffset>
                  </wp:positionV>
                  <wp:extent cx="720090" cy="723900"/>
                  <wp:effectExtent l="19050" t="0" r="381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p w:rsidR="006426DB" w:rsidRPr="00707753" w:rsidRDefault="006426DB" w:rsidP="006642E8">
            <w:pPr>
              <w:rPr>
                <w:noProof/>
                <w:color w:val="000000"/>
              </w:rPr>
            </w:pPr>
          </w:p>
        </w:tc>
        <w:tc>
          <w:tcPr>
            <w:tcW w:w="1192" w:type="dxa"/>
            <w:gridSpan w:val="3"/>
            <w:vAlign w:val="center"/>
          </w:tcPr>
          <w:p w:rsidR="006426DB" w:rsidRPr="00707753" w:rsidRDefault="006426DB" w:rsidP="006642E8"/>
        </w:tc>
        <w:tc>
          <w:tcPr>
            <w:tcW w:w="4161" w:type="dxa"/>
          </w:tcPr>
          <w:p w:rsidR="006426DB" w:rsidRPr="00707753" w:rsidRDefault="006426DB" w:rsidP="006642E8">
            <w:pPr>
              <w:rPr>
                <w:noProof/>
                <w:color w:val="000000"/>
              </w:rPr>
            </w:pPr>
          </w:p>
        </w:tc>
        <w:tc>
          <w:tcPr>
            <w:tcW w:w="4161" w:type="dxa"/>
            <w:gridSpan w:val="2"/>
          </w:tcPr>
          <w:p w:rsidR="006426DB" w:rsidRPr="00707753" w:rsidRDefault="006426DB" w:rsidP="006642E8">
            <w:pPr>
              <w:jc w:val="center"/>
              <w:rPr>
                <w:noProof/>
                <w:color w:val="000000"/>
              </w:rPr>
            </w:pPr>
          </w:p>
        </w:tc>
      </w:tr>
      <w:tr w:rsidR="006426DB" w:rsidRPr="00707753" w:rsidTr="006642E8">
        <w:tblPrEx>
          <w:tblLook w:val="0000"/>
        </w:tblPrEx>
        <w:trPr>
          <w:gridAfter w:val="1"/>
          <w:wAfter w:w="4105" w:type="dxa"/>
          <w:cantSplit/>
          <w:trHeight w:val="80"/>
        </w:trPr>
        <w:tc>
          <w:tcPr>
            <w:tcW w:w="4170" w:type="dxa"/>
            <w:gridSpan w:val="2"/>
          </w:tcPr>
          <w:p w:rsidR="006426DB" w:rsidRPr="00707753" w:rsidRDefault="006426DB" w:rsidP="006642E8">
            <w:pPr>
              <w:tabs>
                <w:tab w:val="left" w:pos="4285"/>
              </w:tabs>
              <w:autoSpaceDE w:val="0"/>
              <w:autoSpaceDN w:val="0"/>
              <w:adjustRightInd w:val="0"/>
              <w:contextualSpacing/>
              <w:jc w:val="center"/>
              <w:rPr>
                <w:rFonts w:eastAsia="Calibri"/>
                <w:b/>
                <w:bCs/>
                <w:noProof/>
                <w:color w:val="000000"/>
              </w:rPr>
            </w:pPr>
            <w:r w:rsidRPr="00707753">
              <w:rPr>
                <w:rFonts w:eastAsia="Calibri"/>
                <w:b/>
                <w:bCs/>
                <w:noProof/>
                <w:color w:val="000000"/>
                <w:sz w:val="22"/>
                <w:szCs w:val="22"/>
              </w:rPr>
              <w:t>ЧĂВАШ РЕСПУБЛИКИ</w:t>
            </w:r>
          </w:p>
          <w:p w:rsidR="006426DB" w:rsidRPr="00707753" w:rsidRDefault="006426DB" w:rsidP="006642E8">
            <w:pPr>
              <w:tabs>
                <w:tab w:val="left" w:pos="4285"/>
              </w:tabs>
              <w:autoSpaceDE w:val="0"/>
              <w:autoSpaceDN w:val="0"/>
              <w:adjustRightInd w:val="0"/>
              <w:contextualSpacing/>
              <w:jc w:val="center"/>
              <w:rPr>
                <w:rFonts w:eastAsia="Calibri"/>
                <w:b/>
                <w:bCs/>
                <w:noProof/>
                <w:color w:val="000000"/>
              </w:rPr>
            </w:pPr>
            <w:r w:rsidRPr="00707753">
              <w:rPr>
                <w:rFonts w:eastAsia="Calibri"/>
                <w:b/>
                <w:bCs/>
                <w:noProof/>
                <w:color w:val="000000"/>
                <w:sz w:val="22"/>
                <w:szCs w:val="22"/>
              </w:rPr>
              <w:t>СĔНТĔРВĂРРИ РАЙОНĚ</w:t>
            </w:r>
          </w:p>
          <w:p w:rsidR="006426DB" w:rsidRPr="00707753" w:rsidRDefault="006426DB" w:rsidP="006642E8">
            <w:pPr>
              <w:tabs>
                <w:tab w:val="left" w:pos="4285"/>
              </w:tabs>
              <w:autoSpaceDE w:val="0"/>
              <w:autoSpaceDN w:val="0"/>
              <w:adjustRightInd w:val="0"/>
              <w:contextualSpacing/>
              <w:jc w:val="center"/>
              <w:rPr>
                <w:rFonts w:eastAsia="Calibri"/>
              </w:rPr>
            </w:pPr>
          </w:p>
        </w:tc>
        <w:tc>
          <w:tcPr>
            <w:tcW w:w="1158" w:type="dxa"/>
            <w:vMerge w:val="restart"/>
          </w:tcPr>
          <w:p w:rsidR="006426DB" w:rsidRPr="00707753" w:rsidRDefault="006426DB" w:rsidP="006642E8">
            <w:pPr>
              <w:jc w:val="center"/>
              <w:rPr>
                <w:rFonts w:eastAsia="Calibri"/>
              </w:rPr>
            </w:pPr>
          </w:p>
        </w:tc>
        <w:tc>
          <w:tcPr>
            <w:tcW w:w="4242" w:type="dxa"/>
            <w:gridSpan w:val="3"/>
          </w:tcPr>
          <w:p w:rsidR="006426DB" w:rsidRPr="00707753" w:rsidRDefault="006426DB" w:rsidP="006642E8">
            <w:pPr>
              <w:autoSpaceDE w:val="0"/>
              <w:autoSpaceDN w:val="0"/>
              <w:adjustRightInd w:val="0"/>
              <w:contextualSpacing/>
              <w:jc w:val="center"/>
              <w:rPr>
                <w:rFonts w:eastAsia="Calibri"/>
                <w:b/>
                <w:bCs/>
                <w:noProof/>
                <w:color w:val="000000"/>
              </w:rPr>
            </w:pPr>
            <w:r w:rsidRPr="00707753">
              <w:rPr>
                <w:rFonts w:eastAsia="Calibri"/>
                <w:b/>
                <w:bCs/>
                <w:noProof/>
                <w:color w:val="000000"/>
                <w:sz w:val="22"/>
                <w:szCs w:val="22"/>
              </w:rPr>
              <w:t>ЧУВАШСКАЯ РЕСПУБЛИКА</w:t>
            </w:r>
          </w:p>
          <w:p w:rsidR="006426DB" w:rsidRPr="00707753" w:rsidRDefault="006426DB" w:rsidP="006642E8">
            <w:pPr>
              <w:autoSpaceDE w:val="0"/>
              <w:autoSpaceDN w:val="0"/>
              <w:adjustRightInd w:val="0"/>
              <w:contextualSpacing/>
              <w:jc w:val="center"/>
              <w:rPr>
                <w:rFonts w:eastAsia="Calibri"/>
              </w:rPr>
            </w:pPr>
            <w:r w:rsidRPr="00707753">
              <w:rPr>
                <w:rFonts w:eastAsia="Calibri"/>
                <w:b/>
                <w:bCs/>
                <w:noProof/>
                <w:color w:val="000000"/>
                <w:sz w:val="22"/>
                <w:szCs w:val="22"/>
              </w:rPr>
              <w:t>МАРИИНСКО-ПОСАДСКИЙ РАЙОН</w:t>
            </w:r>
          </w:p>
        </w:tc>
      </w:tr>
      <w:tr w:rsidR="006426DB" w:rsidRPr="00707753" w:rsidTr="006642E8">
        <w:tblPrEx>
          <w:tblLook w:val="0000"/>
        </w:tblPrEx>
        <w:trPr>
          <w:gridAfter w:val="1"/>
          <w:wAfter w:w="4105" w:type="dxa"/>
          <w:cantSplit/>
          <w:trHeight w:val="2355"/>
        </w:trPr>
        <w:tc>
          <w:tcPr>
            <w:tcW w:w="4170" w:type="dxa"/>
            <w:gridSpan w:val="2"/>
          </w:tcPr>
          <w:p w:rsidR="006426DB" w:rsidRPr="00707753" w:rsidRDefault="006426DB" w:rsidP="006642E8">
            <w:pPr>
              <w:tabs>
                <w:tab w:val="left" w:pos="4285"/>
              </w:tabs>
              <w:autoSpaceDE w:val="0"/>
              <w:autoSpaceDN w:val="0"/>
              <w:adjustRightInd w:val="0"/>
              <w:spacing w:before="80"/>
              <w:contextualSpacing/>
              <w:jc w:val="center"/>
              <w:rPr>
                <w:rFonts w:eastAsia="Calibri"/>
                <w:b/>
                <w:bCs/>
                <w:noProof/>
                <w:color w:val="000000"/>
              </w:rPr>
            </w:pPr>
            <w:r w:rsidRPr="00707753">
              <w:rPr>
                <w:rFonts w:eastAsia="Calibri"/>
                <w:b/>
                <w:bCs/>
                <w:noProof/>
                <w:color w:val="000000"/>
                <w:sz w:val="22"/>
                <w:szCs w:val="22"/>
              </w:rPr>
              <w:t xml:space="preserve">КУКАШНИ ЯЛ  ПОСЕЛЕНИЙĚН </w:t>
            </w:r>
          </w:p>
          <w:p w:rsidR="006426DB" w:rsidRPr="00707753" w:rsidRDefault="006426DB" w:rsidP="006642E8">
            <w:pPr>
              <w:tabs>
                <w:tab w:val="left" w:pos="4285"/>
              </w:tabs>
              <w:autoSpaceDE w:val="0"/>
              <w:autoSpaceDN w:val="0"/>
              <w:adjustRightInd w:val="0"/>
              <w:spacing w:before="80"/>
              <w:contextualSpacing/>
              <w:jc w:val="center"/>
              <w:rPr>
                <w:rFonts w:eastAsia="Calibri"/>
                <w:b/>
                <w:noProof/>
                <w:color w:val="000000"/>
              </w:rPr>
            </w:pPr>
            <w:r w:rsidRPr="00707753">
              <w:rPr>
                <w:rFonts w:eastAsia="Calibri"/>
                <w:b/>
                <w:bCs/>
                <w:noProof/>
                <w:color w:val="000000"/>
                <w:sz w:val="22"/>
                <w:szCs w:val="22"/>
              </w:rPr>
              <w:t>ДЕПУТАТСЕН ПУХĂВĚ</w:t>
            </w:r>
            <w:r w:rsidRPr="00707753">
              <w:rPr>
                <w:rFonts w:eastAsia="Calibri"/>
                <w:b/>
                <w:noProof/>
                <w:color w:val="000000"/>
                <w:sz w:val="22"/>
                <w:szCs w:val="22"/>
              </w:rPr>
              <w:t xml:space="preserve"> </w:t>
            </w:r>
          </w:p>
          <w:p w:rsidR="006426DB" w:rsidRDefault="006426DB" w:rsidP="006642E8">
            <w:pPr>
              <w:tabs>
                <w:tab w:val="left" w:pos="4285"/>
              </w:tabs>
              <w:autoSpaceDE w:val="0"/>
              <w:autoSpaceDN w:val="0"/>
              <w:adjustRightInd w:val="0"/>
              <w:spacing w:before="80"/>
              <w:contextualSpacing/>
              <w:jc w:val="center"/>
              <w:rPr>
                <w:rFonts w:eastAsia="Calibri"/>
                <w:b/>
                <w:color w:val="000000"/>
              </w:rPr>
            </w:pPr>
          </w:p>
          <w:p w:rsidR="006426DB" w:rsidRPr="00707753" w:rsidRDefault="006426DB" w:rsidP="006642E8">
            <w:pPr>
              <w:tabs>
                <w:tab w:val="left" w:pos="4285"/>
              </w:tabs>
              <w:autoSpaceDE w:val="0"/>
              <w:autoSpaceDN w:val="0"/>
              <w:adjustRightInd w:val="0"/>
              <w:spacing w:before="80"/>
              <w:contextualSpacing/>
              <w:jc w:val="center"/>
              <w:rPr>
                <w:rFonts w:eastAsia="Calibri"/>
                <w:b/>
                <w:color w:val="000000"/>
              </w:rPr>
            </w:pPr>
          </w:p>
          <w:p w:rsidR="006426DB" w:rsidRPr="00707753" w:rsidRDefault="006426DB" w:rsidP="006642E8">
            <w:pPr>
              <w:tabs>
                <w:tab w:val="left" w:pos="4285"/>
              </w:tabs>
              <w:autoSpaceDE w:val="0"/>
              <w:autoSpaceDN w:val="0"/>
              <w:adjustRightInd w:val="0"/>
              <w:contextualSpacing/>
              <w:jc w:val="center"/>
              <w:rPr>
                <w:rFonts w:eastAsia="Calibri"/>
                <w:b/>
                <w:noProof/>
                <w:color w:val="000000"/>
              </w:rPr>
            </w:pPr>
            <w:r w:rsidRPr="00707753">
              <w:rPr>
                <w:rFonts w:eastAsia="Calibri"/>
                <w:b/>
                <w:noProof/>
                <w:color w:val="000000"/>
                <w:sz w:val="22"/>
                <w:szCs w:val="22"/>
              </w:rPr>
              <w:t>ЙЫШĂНУ</w:t>
            </w:r>
          </w:p>
          <w:p w:rsidR="006426DB" w:rsidRPr="00707753" w:rsidRDefault="006426DB" w:rsidP="006642E8">
            <w:pPr>
              <w:contextualSpacing/>
              <w:jc w:val="center"/>
              <w:rPr>
                <w:rFonts w:eastAsia="Calibri"/>
              </w:rPr>
            </w:pPr>
            <w:r w:rsidRPr="00707753">
              <w:rPr>
                <w:rFonts w:eastAsia="Calibri"/>
                <w:sz w:val="22"/>
                <w:szCs w:val="22"/>
              </w:rPr>
              <w:t>2018.</w:t>
            </w:r>
            <w:r>
              <w:rPr>
                <w:rFonts w:eastAsia="Calibri"/>
                <w:sz w:val="22"/>
                <w:szCs w:val="22"/>
              </w:rPr>
              <w:t>09.18</w:t>
            </w:r>
          </w:p>
          <w:p w:rsidR="006426DB" w:rsidRPr="00707753" w:rsidRDefault="006426DB" w:rsidP="006642E8">
            <w:pPr>
              <w:contextualSpacing/>
              <w:jc w:val="center"/>
              <w:rPr>
                <w:rFonts w:eastAsia="Calibri"/>
              </w:rPr>
            </w:pPr>
            <w:r w:rsidRPr="00707753">
              <w:rPr>
                <w:rFonts w:eastAsia="Calibri"/>
                <w:sz w:val="22"/>
                <w:szCs w:val="22"/>
              </w:rPr>
              <w:t>С-</w:t>
            </w:r>
            <w:r>
              <w:rPr>
                <w:rFonts w:eastAsia="Calibri"/>
                <w:sz w:val="22"/>
                <w:szCs w:val="22"/>
              </w:rPr>
              <w:t>15/</w:t>
            </w:r>
            <w:r>
              <w:rPr>
                <w:rFonts w:eastAsia="Calibri"/>
                <w:sz w:val="22"/>
                <w:szCs w:val="22"/>
              </w:rPr>
              <w:t>2</w:t>
            </w:r>
            <w:r w:rsidRPr="00707753">
              <w:rPr>
                <w:rFonts w:eastAsia="Calibri"/>
                <w:sz w:val="22"/>
                <w:szCs w:val="22"/>
              </w:rPr>
              <w:t xml:space="preserve"> №</w:t>
            </w:r>
          </w:p>
          <w:p w:rsidR="006426DB" w:rsidRPr="00707753" w:rsidRDefault="006426DB" w:rsidP="006642E8">
            <w:pPr>
              <w:contextualSpacing/>
              <w:jc w:val="center"/>
              <w:rPr>
                <w:rFonts w:eastAsia="Calibri"/>
                <w:b/>
                <w:i/>
                <w:noProof/>
                <w:color w:val="000000"/>
              </w:rPr>
            </w:pPr>
            <w:r w:rsidRPr="00707753">
              <w:rPr>
                <w:rFonts w:eastAsia="Calibri"/>
                <w:noProof/>
                <w:color w:val="000000"/>
                <w:sz w:val="22"/>
                <w:szCs w:val="22"/>
              </w:rPr>
              <w:t>Кукашни яле</w:t>
            </w:r>
          </w:p>
        </w:tc>
        <w:tc>
          <w:tcPr>
            <w:tcW w:w="1158" w:type="dxa"/>
            <w:vMerge/>
            <w:vAlign w:val="center"/>
          </w:tcPr>
          <w:p w:rsidR="006426DB" w:rsidRPr="00707753" w:rsidRDefault="006426DB" w:rsidP="006642E8">
            <w:pPr>
              <w:rPr>
                <w:rFonts w:eastAsia="Calibri"/>
              </w:rPr>
            </w:pPr>
          </w:p>
        </w:tc>
        <w:tc>
          <w:tcPr>
            <w:tcW w:w="4242" w:type="dxa"/>
            <w:gridSpan w:val="3"/>
          </w:tcPr>
          <w:p w:rsidR="006426DB" w:rsidRPr="00707753" w:rsidRDefault="006426DB" w:rsidP="006642E8">
            <w:pPr>
              <w:autoSpaceDE w:val="0"/>
              <w:autoSpaceDN w:val="0"/>
              <w:adjustRightInd w:val="0"/>
              <w:spacing w:before="80"/>
              <w:contextualSpacing/>
              <w:jc w:val="center"/>
              <w:rPr>
                <w:rFonts w:eastAsia="Calibri"/>
                <w:b/>
                <w:bCs/>
                <w:noProof/>
                <w:color w:val="000000"/>
              </w:rPr>
            </w:pPr>
            <w:r w:rsidRPr="00707753">
              <w:rPr>
                <w:rFonts w:eastAsia="Calibri"/>
                <w:b/>
                <w:bCs/>
                <w:noProof/>
                <w:color w:val="000000"/>
                <w:sz w:val="22"/>
                <w:szCs w:val="22"/>
              </w:rPr>
              <w:t>СОБРАНИЕ ДЕПУТАТОВ</w:t>
            </w:r>
          </w:p>
          <w:p w:rsidR="006426DB" w:rsidRPr="00707753" w:rsidRDefault="006426DB" w:rsidP="006642E8">
            <w:pPr>
              <w:autoSpaceDE w:val="0"/>
              <w:autoSpaceDN w:val="0"/>
              <w:adjustRightInd w:val="0"/>
              <w:contextualSpacing/>
              <w:jc w:val="center"/>
              <w:rPr>
                <w:rFonts w:eastAsia="Calibri"/>
                <w:noProof/>
                <w:color w:val="000000"/>
              </w:rPr>
            </w:pPr>
            <w:r w:rsidRPr="00707753">
              <w:rPr>
                <w:rFonts w:eastAsia="Calibri"/>
                <w:b/>
                <w:bCs/>
                <w:noProof/>
                <w:color w:val="000000"/>
                <w:sz w:val="22"/>
                <w:szCs w:val="22"/>
              </w:rPr>
              <w:t>СУТЧЕВСКОГО СЕЛЬСКОГО  ПОСЕЛЕНИЯ</w:t>
            </w:r>
          </w:p>
          <w:p w:rsidR="006426DB" w:rsidRPr="00707753" w:rsidRDefault="006426DB" w:rsidP="006642E8">
            <w:pPr>
              <w:autoSpaceDE w:val="0"/>
              <w:autoSpaceDN w:val="0"/>
              <w:adjustRightInd w:val="0"/>
              <w:contextualSpacing/>
              <w:jc w:val="center"/>
              <w:rPr>
                <w:rFonts w:eastAsia="Calibri"/>
                <w:b/>
                <w:color w:val="000000"/>
              </w:rPr>
            </w:pPr>
          </w:p>
          <w:p w:rsidR="006426DB" w:rsidRPr="00707753" w:rsidRDefault="006426DB" w:rsidP="006642E8">
            <w:pPr>
              <w:autoSpaceDE w:val="0"/>
              <w:autoSpaceDN w:val="0"/>
              <w:adjustRightInd w:val="0"/>
              <w:contextualSpacing/>
              <w:jc w:val="center"/>
              <w:rPr>
                <w:rFonts w:eastAsia="Calibri"/>
                <w:b/>
                <w:noProof/>
                <w:color w:val="000000"/>
              </w:rPr>
            </w:pPr>
            <w:r w:rsidRPr="00707753">
              <w:rPr>
                <w:rFonts w:eastAsia="Calibri"/>
                <w:b/>
                <w:noProof/>
                <w:color w:val="000000"/>
                <w:sz w:val="22"/>
                <w:szCs w:val="22"/>
              </w:rPr>
              <w:t>РЕШЕНИЕ</w:t>
            </w:r>
          </w:p>
          <w:p w:rsidR="006426DB" w:rsidRPr="00707753" w:rsidRDefault="006426DB" w:rsidP="006642E8">
            <w:pPr>
              <w:autoSpaceDE w:val="0"/>
              <w:autoSpaceDN w:val="0"/>
              <w:adjustRightInd w:val="0"/>
              <w:ind w:left="362"/>
              <w:contextualSpacing/>
              <w:rPr>
                <w:rFonts w:eastAsia="Calibri"/>
                <w:noProof/>
                <w:color w:val="000000"/>
              </w:rPr>
            </w:pPr>
            <w:r>
              <w:rPr>
                <w:rFonts w:eastAsia="Calibri"/>
                <w:noProof/>
                <w:color w:val="000000"/>
                <w:sz w:val="22"/>
                <w:szCs w:val="22"/>
              </w:rPr>
              <w:t xml:space="preserve">                     18.09</w:t>
            </w:r>
            <w:r w:rsidRPr="00707753">
              <w:rPr>
                <w:rFonts w:eastAsia="Calibri"/>
                <w:noProof/>
                <w:color w:val="000000"/>
                <w:sz w:val="22"/>
                <w:szCs w:val="22"/>
              </w:rPr>
              <w:t>.2018</w:t>
            </w:r>
          </w:p>
          <w:p w:rsidR="006426DB" w:rsidRPr="00707753" w:rsidRDefault="006426DB" w:rsidP="006642E8">
            <w:pPr>
              <w:autoSpaceDE w:val="0"/>
              <w:autoSpaceDN w:val="0"/>
              <w:adjustRightInd w:val="0"/>
              <w:contextualSpacing/>
              <w:jc w:val="center"/>
              <w:rPr>
                <w:rFonts w:eastAsia="Calibri"/>
                <w:noProof/>
                <w:color w:val="000000"/>
              </w:rPr>
            </w:pPr>
            <w:r w:rsidRPr="00707753">
              <w:rPr>
                <w:rFonts w:eastAsia="Calibri"/>
                <w:noProof/>
                <w:color w:val="000000"/>
                <w:sz w:val="22"/>
                <w:szCs w:val="22"/>
              </w:rPr>
              <w:t xml:space="preserve">№ </w:t>
            </w:r>
            <w:r>
              <w:rPr>
                <w:rFonts w:eastAsia="Calibri"/>
                <w:noProof/>
                <w:color w:val="000000"/>
                <w:sz w:val="22"/>
                <w:szCs w:val="22"/>
              </w:rPr>
              <w:t>15/</w:t>
            </w:r>
            <w:r>
              <w:rPr>
                <w:rFonts w:eastAsia="Calibri"/>
                <w:noProof/>
                <w:color w:val="000000"/>
                <w:sz w:val="22"/>
                <w:szCs w:val="22"/>
              </w:rPr>
              <w:t>2</w:t>
            </w:r>
          </w:p>
          <w:p w:rsidR="006426DB" w:rsidRDefault="006426DB" w:rsidP="006642E8">
            <w:pPr>
              <w:ind w:left="-83"/>
              <w:contextualSpacing/>
              <w:jc w:val="center"/>
              <w:rPr>
                <w:rFonts w:eastAsia="Calibri"/>
                <w:noProof/>
                <w:color w:val="000000"/>
              </w:rPr>
            </w:pPr>
            <w:r w:rsidRPr="00707753">
              <w:rPr>
                <w:rFonts w:eastAsia="Calibri"/>
                <w:noProof/>
                <w:color w:val="000000"/>
                <w:sz w:val="22"/>
                <w:szCs w:val="22"/>
              </w:rPr>
              <w:t>Деревня Сутчево</w:t>
            </w:r>
          </w:p>
          <w:p w:rsidR="006426DB" w:rsidRDefault="006426DB" w:rsidP="006642E8">
            <w:pPr>
              <w:ind w:left="-83"/>
              <w:contextualSpacing/>
              <w:jc w:val="center"/>
              <w:rPr>
                <w:rFonts w:eastAsia="Calibri"/>
                <w:noProof/>
                <w:color w:val="000000"/>
              </w:rPr>
            </w:pPr>
          </w:p>
          <w:p w:rsidR="006426DB" w:rsidRDefault="006426DB" w:rsidP="006642E8">
            <w:pPr>
              <w:ind w:left="-83"/>
              <w:contextualSpacing/>
              <w:rPr>
                <w:rFonts w:eastAsia="Calibri"/>
                <w:noProof/>
                <w:color w:val="000000"/>
              </w:rPr>
            </w:pPr>
          </w:p>
          <w:p w:rsidR="006426DB" w:rsidRPr="00707753" w:rsidRDefault="006426DB" w:rsidP="006642E8">
            <w:pPr>
              <w:ind w:left="-83"/>
              <w:contextualSpacing/>
              <w:rPr>
                <w:rFonts w:eastAsia="Calibri"/>
                <w:noProof/>
                <w:color w:val="000000"/>
              </w:rPr>
            </w:pPr>
          </w:p>
        </w:tc>
      </w:tr>
    </w:tbl>
    <w:p w:rsidR="006426DB" w:rsidRPr="00D87EF0" w:rsidRDefault="006426DB" w:rsidP="006426DB">
      <w:pPr>
        <w:tabs>
          <w:tab w:val="left" w:pos="5245"/>
        </w:tabs>
        <w:spacing w:before="100" w:beforeAutospacing="1" w:after="100" w:afterAutospacing="1"/>
        <w:ind w:right="4194"/>
        <w:rPr>
          <w:b/>
          <w:sz w:val="24"/>
          <w:szCs w:val="24"/>
        </w:rPr>
      </w:pPr>
      <w:r w:rsidRPr="00D87EF0">
        <w:rPr>
          <w:b/>
          <w:sz w:val="24"/>
          <w:szCs w:val="24"/>
        </w:rPr>
        <w:t xml:space="preserve">Об утверждении Положения о порядке организации и осуществления муниципального </w:t>
      </w:r>
      <w:proofErr w:type="gramStart"/>
      <w:r w:rsidRPr="00D87EF0">
        <w:rPr>
          <w:b/>
          <w:sz w:val="24"/>
          <w:szCs w:val="24"/>
        </w:rPr>
        <w:t>контроля за</w:t>
      </w:r>
      <w:proofErr w:type="gramEnd"/>
      <w:r w:rsidRPr="00D87EF0">
        <w:rPr>
          <w:b/>
          <w:sz w:val="24"/>
          <w:szCs w:val="24"/>
        </w:rPr>
        <w:t xml:space="preserve"> соблюдением Правил благоустройства содержания территории </w:t>
      </w:r>
      <w:proofErr w:type="spellStart"/>
      <w:r w:rsidRPr="00D87EF0">
        <w:rPr>
          <w:b/>
          <w:sz w:val="24"/>
          <w:szCs w:val="24"/>
        </w:rPr>
        <w:t>Сутчевского</w:t>
      </w:r>
      <w:proofErr w:type="spellEnd"/>
      <w:r w:rsidRPr="00D87EF0">
        <w:rPr>
          <w:b/>
          <w:sz w:val="24"/>
          <w:szCs w:val="24"/>
        </w:rPr>
        <w:t> сельского поселения Мариинско-Посадского района Чувашской Республики</w:t>
      </w:r>
    </w:p>
    <w:p w:rsidR="006426DB" w:rsidRDefault="006426DB" w:rsidP="006426DB">
      <w:pPr>
        <w:spacing w:before="100" w:beforeAutospacing="1" w:after="100" w:afterAutospacing="1"/>
        <w:rPr>
          <w:sz w:val="24"/>
          <w:szCs w:val="24"/>
        </w:rPr>
      </w:pPr>
      <w:r>
        <w:rPr>
          <w:sz w:val="24"/>
          <w:szCs w:val="24"/>
        </w:rPr>
        <w:t> </w:t>
      </w:r>
    </w:p>
    <w:p w:rsidR="006426DB" w:rsidRDefault="006426DB" w:rsidP="006426DB">
      <w:pPr>
        <w:spacing w:before="100" w:beforeAutospacing="1" w:after="100" w:afterAutospacing="1"/>
        <w:jc w:val="both"/>
        <w:rPr>
          <w:sz w:val="24"/>
          <w:szCs w:val="24"/>
        </w:rPr>
      </w:pPr>
      <w:r>
        <w:rPr>
          <w:sz w:val="24"/>
          <w:szCs w:val="24"/>
        </w:rPr>
        <w:t xml:space="preserve">В соответствии с Уставом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Собрание депутатов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w:t>
      </w:r>
    </w:p>
    <w:p w:rsidR="006426DB" w:rsidRDefault="006426DB" w:rsidP="006426DB">
      <w:pPr>
        <w:spacing w:before="100" w:beforeAutospacing="1" w:after="100" w:afterAutospacing="1"/>
        <w:jc w:val="center"/>
        <w:rPr>
          <w:sz w:val="24"/>
          <w:szCs w:val="24"/>
        </w:rPr>
      </w:pPr>
      <w:proofErr w:type="spellStart"/>
      <w:proofErr w:type="gramStart"/>
      <w:r w:rsidRPr="00E711D9">
        <w:rPr>
          <w:b/>
          <w:sz w:val="24"/>
          <w:szCs w:val="24"/>
        </w:rPr>
        <w:t>р</w:t>
      </w:r>
      <w:proofErr w:type="spellEnd"/>
      <w:proofErr w:type="gramEnd"/>
      <w:r w:rsidRPr="00E711D9">
        <w:rPr>
          <w:b/>
          <w:sz w:val="24"/>
          <w:szCs w:val="24"/>
        </w:rPr>
        <w:t xml:space="preserve"> е </w:t>
      </w:r>
      <w:proofErr w:type="spellStart"/>
      <w:r w:rsidRPr="00E711D9">
        <w:rPr>
          <w:b/>
          <w:sz w:val="24"/>
          <w:szCs w:val="24"/>
        </w:rPr>
        <w:t>ш</w:t>
      </w:r>
      <w:proofErr w:type="spellEnd"/>
      <w:r w:rsidRPr="00E711D9">
        <w:rPr>
          <w:b/>
          <w:sz w:val="24"/>
          <w:szCs w:val="24"/>
        </w:rPr>
        <w:t xml:space="preserve"> и л о</w:t>
      </w:r>
      <w:r>
        <w:rPr>
          <w:sz w:val="24"/>
          <w:szCs w:val="24"/>
        </w:rPr>
        <w:t>:</w:t>
      </w:r>
    </w:p>
    <w:p w:rsidR="006426DB" w:rsidRDefault="006426DB" w:rsidP="006426DB">
      <w:pPr>
        <w:spacing w:before="100" w:beforeAutospacing="1" w:after="100" w:afterAutospacing="1"/>
        <w:jc w:val="both"/>
        <w:rPr>
          <w:sz w:val="24"/>
          <w:szCs w:val="24"/>
        </w:rPr>
      </w:pPr>
      <w:r>
        <w:rPr>
          <w:sz w:val="24"/>
          <w:szCs w:val="24"/>
        </w:rPr>
        <w:t xml:space="preserve">1. Утвердить Положение о порядке организации и осуществления муниципального </w:t>
      </w:r>
      <w:proofErr w:type="gramStart"/>
      <w:r>
        <w:rPr>
          <w:sz w:val="24"/>
          <w:szCs w:val="24"/>
        </w:rPr>
        <w:t>контроля за</w:t>
      </w:r>
      <w:proofErr w:type="gramEnd"/>
      <w:r>
        <w:rPr>
          <w:sz w:val="24"/>
          <w:szCs w:val="24"/>
        </w:rPr>
        <w:t xml:space="preserve"> соблюдением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w:t>
      </w:r>
    </w:p>
    <w:p w:rsidR="006426DB" w:rsidRDefault="006426DB" w:rsidP="006426DB">
      <w:pPr>
        <w:spacing w:before="100" w:beforeAutospacing="1" w:after="100" w:afterAutospacing="1"/>
        <w:jc w:val="both"/>
        <w:rPr>
          <w:sz w:val="24"/>
          <w:szCs w:val="24"/>
        </w:rPr>
      </w:pPr>
      <w:r>
        <w:rPr>
          <w:sz w:val="24"/>
          <w:szCs w:val="24"/>
        </w:rPr>
        <w:t>2. Настоящее решение вступает в силу со дня его официального опубликования в печатном средстве массовой информации «Посадский вестник». </w:t>
      </w:r>
    </w:p>
    <w:p w:rsidR="006426DB" w:rsidRDefault="006426DB" w:rsidP="006426DB">
      <w:pPr>
        <w:spacing w:before="100" w:beforeAutospacing="1" w:after="100" w:afterAutospacing="1"/>
        <w:rPr>
          <w:sz w:val="24"/>
          <w:szCs w:val="24"/>
        </w:rPr>
      </w:pPr>
      <w:r>
        <w:rPr>
          <w:sz w:val="24"/>
          <w:szCs w:val="24"/>
        </w:rPr>
        <w:t> </w:t>
      </w:r>
    </w:p>
    <w:p w:rsidR="006426DB" w:rsidRDefault="006426DB" w:rsidP="006426DB">
      <w:pPr>
        <w:spacing w:before="100" w:beforeAutospacing="1" w:after="100" w:afterAutospacing="1"/>
        <w:rPr>
          <w:sz w:val="24"/>
          <w:szCs w:val="24"/>
        </w:rPr>
      </w:pPr>
      <w:r>
        <w:rPr>
          <w:sz w:val="24"/>
          <w:szCs w:val="24"/>
        </w:rPr>
        <w:t xml:space="preserve"> Глава </w:t>
      </w:r>
      <w:proofErr w:type="spellStart"/>
      <w:r>
        <w:rPr>
          <w:sz w:val="24"/>
          <w:szCs w:val="24"/>
        </w:rPr>
        <w:t>Сутчевского</w:t>
      </w:r>
      <w:proofErr w:type="spellEnd"/>
      <w:r>
        <w:rPr>
          <w:sz w:val="24"/>
          <w:szCs w:val="24"/>
        </w:rPr>
        <w:t xml:space="preserve"> сельского поселения                                                       С.Ю.Емельянова</w:t>
      </w:r>
    </w:p>
    <w:p w:rsidR="006426DB" w:rsidRDefault="006426DB" w:rsidP="006426DB">
      <w:pPr>
        <w:spacing w:before="100" w:beforeAutospacing="1" w:after="100" w:afterAutospacing="1"/>
        <w:rPr>
          <w:sz w:val="24"/>
          <w:szCs w:val="24"/>
        </w:rPr>
      </w:pPr>
    </w:p>
    <w:p w:rsidR="006426DB" w:rsidRDefault="006426DB" w:rsidP="006426DB">
      <w:pPr>
        <w:spacing w:before="100" w:beforeAutospacing="1" w:after="100" w:afterAutospacing="1"/>
        <w:rPr>
          <w:sz w:val="24"/>
          <w:szCs w:val="24"/>
        </w:rPr>
      </w:pPr>
      <w:r>
        <w:rPr>
          <w:sz w:val="24"/>
          <w:szCs w:val="24"/>
        </w:rPr>
        <w:t> </w:t>
      </w:r>
    </w:p>
    <w:p w:rsidR="006426DB" w:rsidRDefault="006426DB" w:rsidP="006426DB">
      <w:pPr>
        <w:spacing w:before="100" w:beforeAutospacing="1" w:after="100" w:afterAutospacing="1"/>
        <w:rPr>
          <w:sz w:val="24"/>
          <w:szCs w:val="24"/>
        </w:rPr>
      </w:pPr>
    </w:p>
    <w:p w:rsidR="006426DB" w:rsidRDefault="006426DB" w:rsidP="006426DB">
      <w:pPr>
        <w:spacing w:before="100" w:beforeAutospacing="1" w:after="100" w:afterAutospacing="1"/>
        <w:jc w:val="right"/>
        <w:rPr>
          <w:sz w:val="24"/>
          <w:szCs w:val="24"/>
        </w:rPr>
      </w:pPr>
    </w:p>
    <w:p w:rsidR="006426DB" w:rsidRDefault="006426DB" w:rsidP="006426DB">
      <w:pPr>
        <w:spacing w:before="100" w:beforeAutospacing="1" w:after="100" w:afterAutospacing="1"/>
        <w:jc w:val="right"/>
        <w:rPr>
          <w:sz w:val="24"/>
          <w:szCs w:val="24"/>
        </w:rPr>
        <w:sectPr w:rsidR="006426DB" w:rsidSect="009C32A9">
          <w:pgSz w:w="11906" w:h="16838" w:code="9"/>
          <w:pgMar w:top="1134" w:right="1474" w:bottom="340" w:left="993" w:header="0" w:footer="709" w:gutter="0"/>
          <w:cols w:space="708"/>
          <w:docGrid w:linePitch="360"/>
        </w:sectPr>
      </w:pPr>
    </w:p>
    <w:p w:rsidR="006426DB" w:rsidRDefault="006426DB" w:rsidP="006426DB">
      <w:pPr>
        <w:spacing w:before="100" w:beforeAutospacing="1" w:after="100" w:afterAutospacing="1"/>
        <w:contextualSpacing/>
        <w:jc w:val="right"/>
        <w:rPr>
          <w:sz w:val="24"/>
          <w:szCs w:val="24"/>
        </w:rPr>
      </w:pPr>
      <w:r>
        <w:rPr>
          <w:sz w:val="24"/>
          <w:szCs w:val="24"/>
        </w:rPr>
        <w:lastRenderedPageBreak/>
        <w:t>Приложение</w:t>
      </w:r>
    </w:p>
    <w:p w:rsidR="006426DB" w:rsidRDefault="006426DB" w:rsidP="006426DB">
      <w:pPr>
        <w:spacing w:before="100" w:beforeAutospacing="1" w:after="100" w:afterAutospacing="1"/>
        <w:contextualSpacing/>
        <w:jc w:val="right"/>
        <w:rPr>
          <w:sz w:val="24"/>
          <w:szCs w:val="24"/>
        </w:rPr>
      </w:pPr>
      <w:r>
        <w:rPr>
          <w:sz w:val="24"/>
          <w:szCs w:val="24"/>
        </w:rPr>
        <w:t>УТВЕРЖДЕНО</w:t>
      </w:r>
    </w:p>
    <w:p w:rsidR="006426DB" w:rsidRDefault="006426DB" w:rsidP="006426DB">
      <w:pPr>
        <w:spacing w:before="100" w:beforeAutospacing="1" w:after="100" w:afterAutospacing="1"/>
        <w:contextualSpacing/>
        <w:jc w:val="right"/>
        <w:rPr>
          <w:sz w:val="24"/>
          <w:szCs w:val="24"/>
        </w:rPr>
      </w:pPr>
      <w:r>
        <w:rPr>
          <w:sz w:val="24"/>
          <w:szCs w:val="24"/>
        </w:rPr>
        <w:t xml:space="preserve">решением  Собрания депутатов </w:t>
      </w:r>
    </w:p>
    <w:p w:rsidR="006426DB" w:rsidRDefault="006426DB" w:rsidP="006426DB">
      <w:pPr>
        <w:spacing w:before="100" w:beforeAutospacing="1" w:after="100" w:afterAutospacing="1"/>
        <w:contextualSpacing/>
        <w:jc w:val="right"/>
        <w:rPr>
          <w:sz w:val="24"/>
          <w:szCs w:val="24"/>
        </w:rPr>
      </w:pPr>
      <w:proofErr w:type="spellStart"/>
      <w:r>
        <w:rPr>
          <w:sz w:val="24"/>
          <w:szCs w:val="24"/>
        </w:rPr>
        <w:t>Сутчевского</w:t>
      </w:r>
      <w:proofErr w:type="spellEnd"/>
      <w:r>
        <w:rPr>
          <w:sz w:val="24"/>
          <w:szCs w:val="24"/>
        </w:rPr>
        <w:t xml:space="preserve"> сельского поселения</w:t>
      </w:r>
    </w:p>
    <w:p w:rsidR="006426DB" w:rsidRDefault="006426DB" w:rsidP="006426DB">
      <w:pPr>
        <w:spacing w:before="100" w:beforeAutospacing="1" w:after="100" w:afterAutospacing="1"/>
        <w:contextualSpacing/>
        <w:jc w:val="right"/>
        <w:rPr>
          <w:sz w:val="24"/>
          <w:szCs w:val="24"/>
        </w:rPr>
      </w:pPr>
      <w:r>
        <w:rPr>
          <w:sz w:val="24"/>
          <w:szCs w:val="24"/>
        </w:rPr>
        <w:t>Мариинско-Посадского района</w:t>
      </w:r>
    </w:p>
    <w:p w:rsidR="006426DB" w:rsidRDefault="006426DB" w:rsidP="006426DB">
      <w:pPr>
        <w:spacing w:before="100" w:beforeAutospacing="1" w:after="100" w:afterAutospacing="1"/>
        <w:contextualSpacing/>
        <w:jc w:val="right"/>
        <w:rPr>
          <w:sz w:val="24"/>
          <w:szCs w:val="24"/>
        </w:rPr>
      </w:pPr>
      <w:r>
        <w:rPr>
          <w:sz w:val="24"/>
          <w:szCs w:val="24"/>
        </w:rPr>
        <w:t xml:space="preserve"> Чувашской Республики  </w:t>
      </w:r>
    </w:p>
    <w:p w:rsidR="006426DB" w:rsidRDefault="006426DB" w:rsidP="006426DB">
      <w:pPr>
        <w:spacing w:before="100" w:beforeAutospacing="1" w:after="100" w:afterAutospacing="1"/>
        <w:contextualSpacing/>
        <w:jc w:val="right"/>
        <w:rPr>
          <w:sz w:val="24"/>
          <w:szCs w:val="24"/>
        </w:rPr>
      </w:pPr>
      <w:r>
        <w:rPr>
          <w:sz w:val="24"/>
          <w:szCs w:val="24"/>
        </w:rPr>
        <w:t>от 18.09.2018г. № 15/2</w:t>
      </w:r>
    </w:p>
    <w:p w:rsidR="006426DB" w:rsidRDefault="006426DB" w:rsidP="006426DB">
      <w:pPr>
        <w:spacing w:before="100" w:beforeAutospacing="1" w:after="100" w:afterAutospacing="1"/>
        <w:rPr>
          <w:sz w:val="24"/>
          <w:szCs w:val="24"/>
        </w:rPr>
      </w:pPr>
      <w:r>
        <w:rPr>
          <w:sz w:val="24"/>
          <w:szCs w:val="24"/>
        </w:rPr>
        <w:t> </w:t>
      </w:r>
    </w:p>
    <w:p w:rsidR="006426DB" w:rsidRPr="006426DB" w:rsidRDefault="006426DB" w:rsidP="006426DB">
      <w:pPr>
        <w:spacing w:before="100" w:beforeAutospacing="1" w:after="100" w:afterAutospacing="1"/>
        <w:jc w:val="center"/>
        <w:rPr>
          <w:b/>
          <w:sz w:val="24"/>
          <w:szCs w:val="24"/>
        </w:rPr>
      </w:pPr>
      <w:r w:rsidRPr="006426DB">
        <w:rPr>
          <w:b/>
          <w:sz w:val="24"/>
          <w:szCs w:val="24"/>
        </w:rPr>
        <w:t>ПОЛОЖЕНИЕ</w:t>
      </w:r>
      <w:r w:rsidRPr="006426DB">
        <w:rPr>
          <w:b/>
          <w:sz w:val="24"/>
          <w:szCs w:val="24"/>
        </w:rPr>
        <w:br/>
        <w:t xml:space="preserve">о порядке организации и осуществления муниципального </w:t>
      </w:r>
      <w:proofErr w:type="gramStart"/>
      <w:r w:rsidRPr="006426DB">
        <w:rPr>
          <w:b/>
          <w:sz w:val="24"/>
          <w:szCs w:val="24"/>
        </w:rPr>
        <w:t>контроля  за</w:t>
      </w:r>
      <w:proofErr w:type="gramEnd"/>
      <w:r w:rsidRPr="006426DB">
        <w:rPr>
          <w:b/>
          <w:sz w:val="24"/>
          <w:szCs w:val="24"/>
        </w:rPr>
        <w:t xml:space="preserve"> соблюдением правил благоустройства и содержания  территории </w:t>
      </w:r>
      <w:proofErr w:type="spellStart"/>
      <w:r w:rsidRPr="006426DB">
        <w:rPr>
          <w:b/>
          <w:sz w:val="24"/>
          <w:szCs w:val="24"/>
        </w:rPr>
        <w:t>Сутчевского</w:t>
      </w:r>
      <w:proofErr w:type="spellEnd"/>
      <w:r w:rsidRPr="006426DB">
        <w:rPr>
          <w:b/>
          <w:sz w:val="24"/>
          <w:szCs w:val="24"/>
        </w:rPr>
        <w:t>  сельского поселения  Мариинско-Посадского района Чувашской Республики</w:t>
      </w:r>
    </w:p>
    <w:p w:rsidR="006426DB" w:rsidRPr="006426DB" w:rsidRDefault="006426DB" w:rsidP="006426DB">
      <w:pPr>
        <w:spacing w:before="100" w:beforeAutospacing="1" w:after="100" w:afterAutospacing="1"/>
        <w:rPr>
          <w:b/>
          <w:sz w:val="24"/>
          <w:szCs w:val="24"/>
        </w:rPr>
      </w:pPr>
      <w:r>
        <w:rPr>
          <w:sz w:val="24"/>
          <w:szCs w:val="24"/>
        </w:rPr>
        <w:t> </w:t>
      </w:r>
      <w:r w:rsidRPr="006426DB">
        <w:rPr>
          <w:b/>
          <w:sz w:val="24"/>
          <w:szCs w:val="24"/>
        </w:rPr>
        <w:t>I</w:t>
      </w:r>
      <w:r>
        <w:rPr>
          <w:b/>
          <w:sz w:val="24"/>
          <w:szCs w:val="24"/>
        </w:rPr>
        <w:t>.</w:t>
      </w:r>
      <w:r w:rsidRPr="006426DB">
        <w:rPr>
          <w:b/>
          <w:sz w:val="24"/>
          <w:szCs w:val="24"/>
        </w:rPr>
        <w:t xml:space="preserve"> Общие положения</w:t>
      </w:r>
    </w:p>
    <w:p w:rsidR="006426DB" w:rsidRDefault="006426DB" w:rsidP="006426DB">
      <w:pPr>
        <w:spacing w:before="100" w:beforeAutospacing="1" w:after="100" w:afterAutospacing="1"/>
        <w:contextualSpacing/>
        <w:jc w:val="both"/>
        <w:rPr>
          <w:sz w:val="24"/>
          <w:szCs w:val="24"/>
        </w:rPr>
      </w:pPr>
      <w:r>
        <w:rPr>
          <w:sz w:val="24"/>
          <w:szCs w:val="24"/>
        </w:rPr>
        <w:t xml:space="preserve">1. </w:t>
      </w:r>
      <w:proofErr w:type="gramStart"/>
      <w:r>
        <w:rPr>
          <w:sz w:val="24"/>
          <w:szCs w:val="24"/>
        </w:rPr>
        <w:t xml:space="preserve">Настоящее Положение о порядке организации и осуществления муниципального контроля за соблюдением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Собрание депутатов </w:t>
      </w:r>
      <w:proofErr w:type="spellStart"/>
      <w:r>
        <w:rPr>
          <w:sz w:val="24"/>
          <w:szCs w:val="24"/>
        </w:rPr>
        <w:t>Сутчевского</w:t>
      </w:r>
      <w:proofErr w:type="spellEnd"/>
      <w:r>
        <w:rPr>
          <w:sz w:val="24"/>
          <w:szCs w:val="24"/>
        </w:rPr>
        <w:t xml:space="preserve"> сельского поселения (далее - Положение) разработано на основании Федерального закона от 06.10.2003 № 131-ФЗ «Об общих принципах организации местного самоуправления в Российской Федерации», федеральных законов от 26.12.2008 № 294-ФЗ «О защите прав юридических лиц и индивидуальных предпринимателей</w:t>
      </w:r>
      <w:proofErr w:type="gramEnd"/>
      <w:r>
        <w:rPr>
          <w:sz w:val="24"/>
          <w:szCs w:val="24"/>
        </w:rPr>
        <w:t xml:space="preserve">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решение Собрания депутатов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от 17.11.2017г. № С-14/1 « Об утверждении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w:t>
      </w:r>
    </w:p>
    <w:p w:rsidR="006426DB" w:rsidRDefault="006426DB" w:rsidP="006426DB">
      <w:pPr>
        <w:spacing w:before="100" w:beforeAutospacing="1" w:after="100" w:afterAutospacing="1"/>
        <w:contextualSpacing/>
        <w:jc w:val="both"/>
        <w:rPr>
          <w:sz w:val="24"/>
          <w:szCs w:val="24"/>
        </w:rPr>
      </w:pPr>
      <w:r>
        <w:rPr>
          <w:sz w:val="24"/>
          <w:szCs w:val="24"/>
        </w:rPr>
        <w:t xml:space="preserve">2. </w:t>
      </w:r>
      <w:proofErr w:type="gramStart"/>
      <w:r>
        <w:rPr>
          <w:sz w:val="24"/>
          <w:szCs w:val="24"/>
        </w:rPr>
        <w:t xml:space="preserve">Настоящее Положение разработано в целях определения предмета, задач, принципов осуществления муниципального контроля за соблюдением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roofErr w:type="gramEnd"/>
    </w:p>
    <w:p w:rsidR="006426DB" w:rsidRDefault="006426DB" w:rsidP="006426DB">
      <w:pPr>
        <w:spacing w:before="100" w:beforeAutospacing="1" w:after="100" w:afterAutospacing="1"/>
        <w:contextualSpacing/>
        <w:jc w:val="both"/>
        <w:rPr>
          <w:sz w:val="24"/>
          <w:szCs w:val="24"/>
        </w:rPr>
      </w:pPr>
      <w:r>
        <w:rPr>
          <w:sz w:val="24"/>
          <w:szCs w:val="24"/>
        </w:rPr>
        <w:t xml:space="preserve">3. Муниципальный контроль осуществляется администрацией </w:t>
      </w:r>
      <w:proofErr w:type="spellStart"/>
      <w:r>
        <w:rPr>
          <w:sz w:val="24"/>
          <w:szCs w:val="24"/>
        </w:rPr>
        <w:t>Сутчевского</w:t>
      </w:r>
      <w:proofErr w:type="spellEnd"/>
      <w:r>
        <w:rPr>
          <w:sz w:val="24"/>
          <w:szCs w:val="24"/>
        </w:rPr>
        <w:t>  сельского поселения  Мариинско-Посадского района Чувашской Республики в порядке, установленном настоящим Положением (далее - орган, осуществляющий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 xml:space="preserve">4. </w:t>
      </w:r>
      <w:proofErr w:type="gramStart"/>
      <w:r>
        <w:rPr>
          <w:sz w:val="24"/>
          <w:szCs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w:t>
      </w:r>
      <w:proofErr w:type="gramEnd"/>
      <w:r>
        <w:rPr>
          <w:sz w:val="24"/>
          <w:szCs w:val="24"/>
        </w:rPr>
        <w:t xml:space="preserve"> и проведение мероприятий по профилактике нарушений указанных требований.</w:t>
      </w:r>
    </w:p>
    <w:p w:rsidR="006426DB" w:rsidRDefault="006426DB" w:rsidP="006426DB">
      <w:pPr>
        <w:spacing w:before="100" w:beforeAutospacing="1" w:after="100" w:afterAutospacing="1"/>
        <w:contextualSpacing/>
        <w:jc w:val="both"/>
        <w:rPr>
          <w:sz w:val="24"/>
          <w:szCs w:val="24"/>
        </w:rPr>
      </w:pPr>
      <w:r>
        <w:rPr>
          <w:sz w:val="24"/>
          <w:szCs w:val="24"/>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6426DB" w:rsidRDefault="006426DB" w:rsidP="006426DB">
      <w:pPr>
        <w:spacing w:before="100" w:beforeAutospacing="1" w:after="100" w:afterAutospacing="1"/>
        <w:jc w:val="both"/>
        <w:rPr>
          <w:sz w:val="24"/>
          <w:szCs w:val="24"/>
        </w:rPr>
      </w:pPr>
      <w:r>
        <w:rPr>
          <w:sz w:val="24"/>
          <w:szCs w:val="24"/>
        </w:rPr>
        <w:lastRenderedPageBreak/>
        <w:t>Мероприятия по муниципальному контролю в отношении граждан осуществляются в соответствии с настоящим Положением.</w:t>
      </w:r>
    </w:p>
    <w:p w:rsidR="006426DB" w:rsidRDefault="006426DB" w:rsidP="006426DB">
      <w:pPr>
        <w:spacing w:before="100" w:beforeAutospacing="1" w:after="100" w:afterAutospacing="1"/>
        <w:jc w:val="both"/>
        <w:rPr>
          <w:sz w:val="24"/>
          <w:szCs w:val="24"/>
        </w:rPr>
      </w:pPr>
      <w:r>
        <w:rPr>
          <w:sz w:val="24"/>
          <w:szCs w:val="24"/>
        </w:rPr>
        <w:t> </w:t>
      </w:r>
      <w:r>
        <w:rPr>
          <w:b/>
          <w:bCs/>
          <w:sz w:val="24"/>
          <w:szCs w:val="24"/>
        </w:rPr>
        <w:t>II. Предмет муниципального контроля</w:t>
      </w:r>
    </w:p>
    <w:p w:rsidR="006426DB" w:rsidRDefault="006426DB" w:rsidP="006426DB">
      <w:pPr>
        <w:spacing w:before="100" w:beforeAutospacing="1" w:after="100" w:afterAutospacing="1"/>
        <w:jc w:val="both"/>
        <w:rPr>
          <w:sz w:val="24"/>
          <w:szCs w:val="24"/>
        </w:rPr>
      </w:pPr>
      <w:r>
        <w:rPr>
          <w:sz w:val="24"/>
          <w:szCs w:val="24"/>
        </w:rPr>
        <w:t xml:space="preserve">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а также организация и проведение мероприятий по профилактике нарушений указанных требований.</w:t>
      </w:r>
    </w:p>
    <w:p w:rsidR="006426DB" w:rsidRDefault="006426DB" w:rsidP="006426DB">
      <w:pPr>
        <w:spacing w:before="100" w:beforeAutospacing="1" w:after="100" w:afterAutospacing="1"/>
        <w:jc w:val="both"/>
        <w:rPr>
          <w:sz w:val="24"/>
          <w:szCs w:val="24"/>
        </w:rPr>
      </w:pPr>
      <w:r>
        <w:rPr>
          <w:sz w:val="24"/>
          <w:szCs w:val="24"/>
        </w:rPr>
        <w:t> </w:t>
      </w:r>
      <w:r>
        <w:rPr>
          <w:b/>
          <w:bCs/>
          <w:sz w:val="24"/>
          <w:szCs w:val="24"/>
        </w:rPr>
        <w:t>III. Цели, задачи и принципы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6. Целями осуществления муниципального контроля являются:</w:t>
      </w:r>
    </w:p>
    <w:p w:rsidR="006426DB" w:rsidRDefault="006426DB" w:rsidP="006426DB">
      <w:pPr>
        <w:spacing w:before="100" w:beforeAutospacing="1" w:after="100" w:afterAutospacing="1"/>
        <w:contextualSpacing/>
        <w:jc w:val="both"/>
        <w:rPr>
          <w:sz w:val="24"/>
          <w:szCs w:val="24"/>
        </w:rPr>
      </w:pPr>
      <w:r>
        <w:rPr>
          <w:sz w:val="24"/>
          <w:szCs w:val="24"/>
        </w:rPr>
        <w:t xml:space="preserve">6.1. Обеспечение соблюдения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w:t>
      </w:r>
    </w:p>
    <w:p w:rsidR="006426DB" w:rsidRDefault="006426DB" w:rsidP="006426DB">
      <w:pPr>
        <w:spacing w:before="100" w:beforeAutospacing="1" w:after="100" w:afterAutospacing="1"/>
        <w:contextualSpacing/>
        <w:jc w:val="both"/>
        <w:rPr>
          <w:sz w:val="24"/>
          <w:szCs w:val="24"/>
        </w:rPr>
      </w:pPr>
      <w:r>
        <w:rPr>
          <w:sz w:val="24"/>
          <w:szCs w:val="24"/>
        </w:rPr>
        <w:t>6.2. Обеспечение соблюдения прав и законных интересов граждан, юридических лиц и индивидуальных предпринимателей.</w:t>
      </w:r>
    </w:p>
    <w:p w:rsidR="006426DB" w:rsidRDefault="006426DB" w:rsidP="006426DB">
      <w:pPr>
        <w:spacing w:before="100" w:beforeAutospacing="1" w:after="100" w:afterAutospacing="1"/>
        <w:contextualSpacing/>
        <w:jc w:val="both"/>
        <w:rPr>
          <w:sz w:val="24"/>
          <w:szCs w:val="24"/>
        </w:rPr>
      </w:pPr>
      <w:r>
        <w:rPr>
          <w:sz w:val="24"/>
          <w:szCs w:val="24"/>
        </w:rPr>
        <w:t xml:space="preserve">7. Задачей муниципального контроля является выявление, предупреждение и пресечение </w:t>
      </w:r>
      <w:proofErr w:type="gramStart"/>
      <w:r>
        <w:rPr>
          <w:sz w:val="24"/>
          <w:szCs w:val="24"/>
        </w:rPr>
        <w:t>нарушений правил благоустройства содержания территории</w:t>
      </w:r>
      <w:proofErr w:type="gramEnd"/>
      <w:r>
        <w:rPr>
          <w:sz w:val="24"/>
          <w:szCs w:val="24"/>
        </w:rPr>
        <w:t xml:space="preserve">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w:t>
      </w:r>
    </w:p>
    <w:p w:rsidR="006426DB" w:rsidRDefault="006426DB" w:rsidP="006426DB">
      <w:pPr>
        <w:spacing w:before="100" w:beforeAutospacing="1" w:after="100" w:afterAutospacing="1"/>
        <w:contextualSpacing/>
        <w:jc w:val="both"/>
        <w:rPr>
          <w:sz w:val="24"/>
          <w:szCs w:val="24"/>
        </w:rPr>
      </w:pPr>
      <w:r>
        <w:rPr>
          <w:sz w:val="24"/>
          <w:szCs w:val="24"/>
        </w:rPr>
        <w:t>8. Основными принципами муниципального контроля являются:</w:t>
      </w:r>
    </w:p>
    <w:p w:rsidR="006426DB" w:rsidRDefault="006426DB" w:rsidP="006426DB">
      <w:pPr>
        <w:spacing w:before="100" w:beforeAutospacing="1" w:after="100" w:afterAutospacing="1"/>
        <w:contextualSpacing/>
        <w:jc w:val="both"/>
        <w:rPr>
          <w:sz w:val="24"/>
          <w:szCs w:val="24"/>
        </w:rPr>
      </w:pPr>
      <w:r>
        <w:rPr>
          <w:sz w:val="24"/>
          <w:szCs w:val="24"/>
        </w:rPr>
        <w:t>8.1. Обеспечение открытости и доступности информации об осуществлении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 xml:space="preserve">8.2. Соблюдение законодательства Российской Федерации, Чувашской Республики, муниципальных правовых актов </w:t>
      </w:r>
      <w:proofErr w:type="spellStart"/>
      <w:r>
        <w:rPr>
          <w:sz w:val="24"/>
          <w:szCs w:val="24"/>
        </w:rPr>
        <w:t>Сутчевского</w:t>
      </w:r>
      <w:proofErr w:type="spellEnd"/>
      <w:r>
        <w:rPr>
          <w:sz w:val="24"/>
          <w:szCs w:val="24"/>
        </w:rPr>
        <w:t xml:space="preserve"> сельского поселения при осуществлении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8.3. Возможность обжалования действий (бездействия) должностных лиц, уполномоченных осуществлять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8.5. Объективность и всесторонность осуществления муниципального контроля, а также достоверность результатов проводимых проверок.</w:t>
      </w:r>
    </w:p>
    <w:p w:rsidR="006426DB" w:rsidRDefault="006426DB" w:rsidP="006426DB">
      <w:pPr>
        <w:spacing w:before="100" w:beforeAutospacing="1" w:after="100" w:afterAutospacing="1"/>
        <w:jc w:val="both"/>
        <w:rPr>
          <w:sz w:val="24"/>
          <w:szCs w:val="24"/>
        </w:rPr>
      </w:pPr>
      <w:r>
        <w:rPr>
          <w:sz w:val="24"/>
          <w:szCs w:val="24"/>
        </w:rPr>
        <w:t> </w:t>
      </w:r>
    </w:p>
    <w:p w:rsidR="006426DB" w:rsidRDefault="006426DB" w:rsidP="006426DB">
      <w:pPr>
        <w:spacing w:before="100" w:beforeAutospacing="1" w:after="100" w:afterAutospacing="1"/>
        <w:jc w:val="both"/>
        <w:rPr>
          <w:sz w:val="24"/>
          <w:szCs w:val="24"/>
        </w:rPr>
      </w:pPr>
      <w:r>
        <w:rPr>
          <w:b/>
          <w:bCs/>
          <w:sz w:val="24"/>
          <w:szCs w:val="24"/>
        </w:rPr>
        <w:t>IV Полномочия органов, осуществляющих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9. К полномочиям органов, осуществляющих муниципальный контроль, их должностных лиц относятся:</w:t>
      </w:r>
    </w:p>
    <w:p w:rsidR="006426DB" w:rsidRDefault="006426DB" w:rsidP="006426DB">
      <w:pPr>
        <w:spacing w:before="100" w:beforeAutospacing="1" w:after="100" w:afterAutospacing="1"/>
        <w:contextualSpacing/>
        <w:jc w:val="both"/>
        <w:rPr>
          <w:sz w:val="24"/>
          <w:szCs w:val="24"/>
        </w:rPr>
      </w:pPr>
      <w:r>
        <w:rPr>
          <w:sz w:val="24"/>
          <w:szCs w:val="24"/>
        </w:rPr>
        <w:t xml:space="preserve">9.1. Организация и осуществление муниципального контроля на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w:t>
      </w:r>
    </w:p>
    <w:p w:rsidR="006426DB" w:rsidRDefault="006426DB" w:rsidP="006426DB">
      <w:pPr>
        <w:spacing w:before="100" w:beforeAutospacing="1" w:after="100" w:afterAutospacing="1"/>
        <w:contextualSpacing/>
        <w:jc w:val="both"/>
        <w:rPr>
          <w:sz w:val="24"/>
          <w:szCs w:val="24"/>
        </w:rPr>
      </w:pPr>
      <w:r>
        <w:rPr>
          <w:sz w:val="24"/>
          <w:szCs w:val="24"/>
        </w:rPr>
        <w:t xml:space="preserve">9.2. Разработка административного регламента осуществления муниципального </w:t>
      </w:r>
      <w:proofErr w:type="gramStart"/>
      <w:r>
        <w:rPr>
          <w:sz w:val="24"/>
          <w:szCs w:val="24"/>
        </w:rPr>
        <w:t>контроля за</w:t>
      </w:r>
      <w:proofErr w:type="gramEnd"/>
      <w:r>
        <w:rPr>
          <w:sz w:val="24"/>
          <w:szCs w:val="24"/>
        </w:rPr>
        <w:t xml:space="preserve"> соблюдением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w:t>
      </w:r>
    </w:p>
    <w:p w:rsidR="006426DB" w:rsidRDefault="006426DB" w:rsidP="006426DB">
      <w:pPr>
        <w:spacing w:before="100" w:beforeAutospacing="1" w:after="100" w:afterAutospacing="1"/>
        <w:contextualSpacing/>
        <w:jc w:val="both"/>
        <w:rPr>
          <w:sz w:val="24"/>
          <w:szCs w:val="24"/>
        </w:rPr>
      </w:pPr>
      <w:r>
        <w:rPr>
          <w:sz w:val="24"/>
          <w:szCs w:val="24"/>
        </w:rPr>
        <w:t>9.3. Организация и проведение мероприятий по профилактике нарушений обязательных требований в соответствии со статьёй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9.4. Организация и проведение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6DB" w:rsidRDefault="006426DB" w:rsidP="006426DB">
      <w:pPr>
        <w:spacing w:before="100" w:beforeAutospacing="1" w:after="100" w:afterAutospacing="1"/>
        <w:jc w:val="both"/>
        <w:rPr>
          <w:sz w:val="24"/>
          <w:szCs w:val="24"/>
        </w:rPr>
      </w:pPr>
      <w:r>
        <w:rPr>
          <w:sz w:val="24"/>
          <w:szCs w:val="24"/>
        </w:rPr>
        <w:lastRenderedPageBreak/>
        <w:t>9.5. Осуществление иных полномочий, предусмотренных федеральными законами, законами Чувашской Республики  и муниципальными правовыми актами.</w:t>
      </w:r>
    </w:p>
    <w:p w:rsidR="006426DB" w:rsidRDefault="006426DB" w:rsidP="006426DB">
      <w:pPr>
        <w:spacing w:before="100" w:beforeAutospacing="1" w:after="100" w:afterAutospacing="1"/>
        <w:jc w:val="both"/>
        <w:rPr>
          <w:sz w:val="24"/>
          <w:szCs w:val="24"/>
        </w:rPr>
      </w:pPr>
      <w:r>
        <w:rPr>
          <w:b/>
          <w:bCs/>
          <w:sz w:val="24"/>
          <w:szCs w:val="24"/>
        </w:rPr>
        <w:t>V Права, обязанности и ответственность должностных лиц   при проведении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10. При осуществлении муниципального контроля должностные лица имеют право:</w:t>
      </w:r>
    </w:p>
    <w:p w:rsidR="006426DB" w:rsidRDefault="006426DB" w:rsidP="006426DB">
      <w:pPr>
        <w:spacing w:before="100" w:beforeAutospacing="1" w:after="100" w:afterAutospacing="1"/>
        <w:contextualSpacing/>
        <w:jc w:val="both"/>
        <w:rPr>
          <w:sz w:val="24"/>
          <w:szCs w:val="24"/>
        </w:rPr>
      </w:pPr>
      <w:r>
        <w:rPr>
          <w:sz w:val="24"/>
          <w:szCs w:val="24"/>
        </w:rPr>
        <w:t xml:space="preserve">10.1. Проверять соблюдение гражданами, юридическими лицами,  индивидуальными предпринимателями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и получать необходимые документы, связанные с целями, задачами и предметом проверки.</w:t>
      </w:r>
    </w:p>
    <w:p w:rsidR="006426DB" w:rsidRDefault="006426DB" w:rsidP="006426DB">
      <w:pPr>
        <w:spacing w:before="100" w:beforeAutospacing="1" w:after="100" w:afterAutospacing="1"/>
        <w:contextualSpacing/>
        <w:jc w:val="both"/>
        <w:rPr>
          <w:sz w:val="24"/>
          <w:szCs w:val="24"/>
        </w:rPr>
      </w:pPr>
      <w:r>
        <w:rPr>
          <w:sz w:val="24"/>
          <w:szCs w:val="24"/>
        </w:rPr>
        <w:t xml:space="preserve">10.2. Беспрепятственно по </w:t>
      </w:r>
      <w:proofErr w:type="gramStart"/>
      <w:r>
        <w:rPr>
          <w:sz w:val="24"/>
          <w:szCs w:val="24"/>
        </w:rPr>
        <w:t>предъявлении</w:t>
      </w:r>
      <w:proofErr w:type="gramEnd"/>
      <w:r>
        <w:rPr>
          <w:sz w:val="24"/>
          <w:szCs w:val="24"/>
        </w:rPr>
        <w:t xml:space="preserve"> служебного удостоверения и копии распоряжения администрации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6426DB" w:rsidRDefault="006426DB" w:rsidP="006426DB">
      <w:pPr>
        <w:spacing w:before="100" w:beforeAutospacing="1" w:after="100" w:afterAutospacing="1"/>
        <w:contextualSpacing/>
        <w:jc w:val="both"/>
        <w:rPr>
          <w:sz w:val="24"/>
          <w:szCs w:val="24"/>
        </w:rPr>
      </w:pPr>
      <w:r>
        <w:rPr>
          <w:sz w:val="24"/>
          <w:szCs w:val="24"/>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6426DB" w:rsidRDefault="006426DB" w:rsidP="006426DB">
      <w:pPr>
        <w:spacing w:before="100" w:beforeAutospacing="1" w:after="100" w:afterAutospacing="1"/>
        <w:contextualSpacing/>
        <w:jc w:val="both"/>
        <w:rPr>
          <w:sz w:val="24"/>
          <w:szCs w:val="24"/>
        </w:rPr>
      </w:pPr>
      <w:r>
        <w:rPr>
          <w:sz w:val="24"/>
          <w:szCs w:val="24"/>
        </w:rPr>
        <w:t>10.4. Обжаловать действия (бездействие) лиц, повлекшие за собой нарушения прав, а также препятствующие исполнению должностных обязанностей.</w:t>
      </w:r>
    </w:p>
    <w:p w:rsidR="006426DB" w:rsidRDefault="006426DB" w:rsidP="006426DB">
      <w:pPr>
        <w:spacing w:before="100" w:beforeAutospacing="1" w:after="100" w:afterAutospacing="1"/>
        <w:contextualSpacing/>
        <w:jc w:val="both"/>
        <w:rPr>
          <w:sz w:val="24"/>
          <w:szCs w:val="24"/>
        </w:rPr>
      </w:pPr>
      <w:r>
        <w:rPr>
          <w:sz w:val="24"/>
          <w:szCs w:val="24"/>
        </w:rPr>
        <w:t xml:space="preserve">10.5. Производить осмотр состояния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6426DB" w:rsidRDefault="006426DB" w:rsidP="006426DB">
      <w:pPr>
        <w:spacing w:before="100" w:beforeAutospacing="1" w:after="100" w:afterAutospacing="1"/>
        <w:contextualSpacing/>
        <w:jc w:val="both"/>
        <w:rPr>
          <w:sz w:val="24"/>
          <w:szCs w:val="24"/>
        </w:rPr>
      </w:pPr>
      <w:r>
        <w:rPr>
          <w:sz w:val="24"/>
          <w:szCs w:val="24"/>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426DB" w:rsidRDefault="006426DB" w:rsidP="006426DB">
      <w:pPr>
        <w:spacing w:before="100" w:beforeAutospacing="1" w:after="100" w:afterAutospacing="1"/>
        <w:contextualSpacing/>
        <w:jc w:val="both"/>
        <w:rPr>
          <w:sz w:val="24"/>
          <w:szCs w:val="24"/>
        </w:rPr>
      </w:pPr>
      <w:r>
        <w:rPr>
          <w:sz w:val="24"/>
          <w:szCs w:val="24"/>
        </w:rPr>
        <w:t xml:space="preserve">10.7. Обращаться в Управление ОМВД России по Чувашской Республике в </w:t>
      </w:r>
      <w:proofErr w:type="spellStart"/>
      <w:r>
        <w:rPr>
          <w:sz w:val="24"/>
          <w:szCs w:val="24"/>
        </w:rPr>
        <w:t>Мариинско-Посадском</w:t>
      </w:r>
      <w:proofErr w:type="spellEnd"/>
      <w:r>
        <w:rPr>
          <w:sz w:val="24"/>
          <w:szCs w:val="24"/>
        </w:rPr>
        <w:t xml:space="preserve"> районе за содействием в предотвращении или пресечении действий, препятствующих осуществлению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11. Должностные лица обязаны:</w:t>
      </w:r>
    </w:p>
    <w:p w:rsidR="006426DB" w:rsidRDefault="006426DB" w:rsidP="006426DB">
      <w:pPr>
        <w:spacing w:before="100" w:beforeAutospacing="1" w:after="100" w:afterAutospacing="1"/>
        <w:contextualSpacing/>
        <w:jc w:val="both"/>
        <w:rPr>
          <w:sz w:val="24"/>
          <w:szCs w:val="24"/>
        </w:rPr>
      </w:pPr>
      <w:r>
        <w:rPr>
          <w:sz w:val="24"/>
          <w:szCs w:val="24"/>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426DB" w:rsidRDefault="006426DB" w:rsidP="006426DB">
      <w:pPr>
        <w:spacing w:before="100" w:beforeAutospacing="1" w:after="100" w:afterAutospacing="1"/>
        <w:contextualSpacing/>
        <w:jc w:val="both"/>
        <w:rPr>
          <w:sz w:val="24"/>
          <w:szCs w:val="24"/>
        </w:rPr>
      </w:pPr>
      <w:r>
        <w:rPr>
          <w:sz w:val="24"/>
          <w:szCs w:val="24"/>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426DB" w:rsidRDefault="006426DB" w:rsidP="006426DB">
      <w:pPr>
        <w:spacing w:before="100" w:beforeAutospacing="1" w:after="100" w:afterAutospacing="1"/>
        <w:contextualSpacing/>
        <w:jc w:val="both"/>
        <w:rPr>
          <w:sz w:val="24"/>
          <w:szCs w:val="24"/>
        </w:rPr>
      </w:pPr>
      <w:r>
        <w:rPr>
          <w:sz w:val="24"/>
          <w:szCs w:val="24"/>
        </w:rPr>
        <w:t>11.3. Проводить проверку на основании распоряжения или приказа руководителя (заместителя руководителя) органа, осуществляющего муниципальный контроль, о её проведении в соответствии с её назначением.</w:t>
      </w:r>
    </w:p>
    <w:p w:rsidR="006426DB" w:rsidRDefault="006426DB" w:rsidP="006426DB">
      <w:pPr>
        <w:spacing w:before="100" w:beforeAutospacing="1" w:after="100" w:afterAutospacing="1"/>
        <w:contextualSpacing/>
        <w:jc w:val="both"/>
        <w:rPr>
          <w:sz w:val="24"/>
          <w:szCs w:val="24"/>
        </w:rPr>
      </w:pPr>
      <w:r>
        <w:rPr>
          <w:sz w:val="24"/>
          <w:szCs w:val="24"/>
        </w:rPr>
        <w:t xml:space="preserve">11.4. </w:t>
      </w:r>
      <w:proofErr w:type="gramStart"/>
      <w:r>
        <w:rPr>
          <w:sz w:val="24"/>
          <w:szCs w:val="24"/>
        </w:rPr>
        <w:t>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roofErr w:type="gramEnd"/>
    </w:p>
    <w:p w:rsidR="006426DB" w:rsidRDefault="006426DB" w:rsidP="006426DB">
      <w:pPr>
        <w:spacing w:before="100" w:beforeAutospacing="1" w:after="100" w:afterAutospacing="1"/>
        <w:contextualSpacing/>
        <w:jc w:val="both"/>
        <w:rPr>
          <w:sz w:val="24"/>
          <w:szCs w:val="24"/>
        </w:rPr>
      </w:pPr>
      <w:r>
        <w:rPr>
          <w:sz w:val="24"/>
          <w:szCs w:val="24"/>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6426DB" w:rsidRDefault="006426DB" w:rsidP="006426DB">
      <w:pPr>
        <w:spacing w:before="100" w:beforeAutospacing="1" w:after="100" w:afterAutospacing="1"/>
        <w:contextualSpacing/>
        <w:jc w:val="both"/>
        <w:rPr>
          <w:sz w:val="24"/>
          <w:szCs w:val="24"/>
        </w:rPr>
      </w:pPr>
      <w:r>
        <w:rPr>
          <w:sz w:val="24"/>
          <w:szCs w:val="24"/>
        </w:rPr>
        <w:lastRenderedPageBreak/>
        <w:t>11.6.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6426DB" w:rsidRDefault="006426DB" w:rsidP="006426DB">
      <w:pPr>
        <w:spacing w:before="100" w:beforeAutospacing="1" w:after="100" w:afterAutospacing="1"/>
        <w:contextualSpacing/>
        <w:jc w:val="both"/>
        <w:rPr>
          <w:sz w:val="24"/>
          <w:szCs w:val="24"/>
        </w:rPr>
      </w:pPr>
      <w:r>
        <w:rPr>
          <w:sz w:val="24"/>
          <w:szCs w:val="24"/>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426DB" w:rsidRDefault="006426DB" w:rsidP="006426DB">
      <w:pPr>
        <w:spacing w:before="100" w:beforeAutospacing="1" w:after="100" w:afterAutospacing="1"/>
        <w:contextualSpacing/>
        <w:jc w:val="both"/>
        <w:rPr>
          <w:sz w:val="24"/>
          <w:szCs w:val="24"/>
        </w:rPr>
      </w:pPr>
      <w:r>
        <w:rPr>
          <w:sz w:val="24"/>
          <w:szCs w:val="24"/>
        </w:rPr>
        <w:t>11.8.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26DB" w:rsidRDefault="006426DB" w:rsidP="006426DB">
      <w:pPr>
        <w:spacing w:before="100" w:beforeAutospacing="1" w:after="100" w:afterAutospacing="1"/>
        <w:contextualSpacing/>
        <w:jc w:val="both"/>
        <w:rPr>
          <w:sz w:val="24"/>
          <w:szCs w:val="24"/>
        </w:rPr>
      </w:pPr>
      <w:r>
        <w:rPr>
          <w:sz w:val="24"/>
          <w:szCs w:val="24"/>
        </w:rPr>
        <w:t xml:space="preserve">11.9. </w:t>
      </w:r>
      <w:proofErr w:type="gramStart"/>
      <w:r>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26DB" w:rsidRDefault="006426DB" w:rsidP="006426DB">
      <w:pPr>
        <w:spacing w:before="100" w:beforeAutospacing="1" w:after="100" w:afterAutospacing="1"/>
        <w:contextualSpacing/>
        <w:jc w:val="both"/>
        <w:rPr>
          <w:sz w:val="24"/>
          <w:szCs w:val="24"/>
        </w:rPr>
      </w:pPr>
      <w:r>
        <w:rPr>
          <w:sz w:val="24"/>
          <w:szCs w:val="24"/>
        </w:rPr>
        <w:t>11.10.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26DB" w:rsidRDefault="006426DB" w:rsidP="006426DB">
      <w:pPr>
        <w:spacing w:before="100" w:beforeAutospacing="1" w:after="100" w:afterAutospacing="1"/>
        <w:contextualSpacing/>
        <w:jc w:val="both"/>
        <w:rPr>
          <w:sz w:val="24"/>
          <w:szCs w:val="24"/>
        </w:rPr>
      </w:pPr>
      <w:r>
        <w:rPr>
          <w:sz w:val="24"/>
          <w:szCs w:val="24"/>
        </w:rPr>
        <w:t>11.11. Соблюдать сроки проведения проверки, установленные действующим законодательством.</w:t>
      </w:r>
    </w:p>
    <w:p w:rsidR="006426DB" w:rsidRDefault="006426DB" w:rsidP="006426DB">
      <w:pPr>
        <w:spacing w:before="100" w:beforeAutospacing="1" w:after="100" w:afterAutospacing="1"/>
        <w:contextualSpacing/>
        <w:jc w:val="both"/>
        <w:rPr>
          <w:sz w:val="24"/>
          <w:szCs w:val="24"/>
        </w:rPr>
      </w:pPr>
      <w:r>
        <w:rPr>
          <w:sz w:val="24"/>
          <w:szCs w:val="24"/>
        </w:rPr>
        <w:t>11.12.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426DB" w:rsidRDefault="006426DB" w:rsidP="006426DB">
      <w:pPr>
        <w:spacing w:before="100" w:beforeAutospacing="1" w:after="100" w:afterAutospacing="1"/>
        <w:contextualSpacing/>
        <w:jc w:val="both"/>
        <w:rPr>
          <w:sz w:val="24"/>
          <w:szCs w:val="24"/>
        </w:rPr>
      </w:pPr>
      <w:r>
        <w:rPr>
          <w:sz w:val="24"/>
          <w:szCs w:val="24"/>
        </w:rPr>
        <w:t xml:space="preserve">11.13.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proofErr w:type="spellStart"/>
      <w:r>
        <w:rPr>
          <w:sz w:val="24"/>
          <w:szCs w:val="24"/>
        </w:rPr>
        <w:t>Сутчевского</w:t>
      </w:r>
      <w:proofErr w:type="spellEnd"/>
      <w:r>
        <w:rPr>
          <w:sz w:val="24"/>
          <w:szCs w:val="24"/>
        </w:rPr>
        <w:t>  сельского поселения  Мариинско-Посадского района Чувашской Республики, в соответствии с которым проводится проверка.</w:t>
      </w:r>
    </w:p>
    <w:p w:rsidR="006426DB" w:rsidRDefault="006426DB" w:rsidP="006426DB">
      <w:pPr>
        <w:spacing w:before="100" w:beforeAutospacing="1" w:after="100" w:afterAutospacing="1"/>
        <w:contextualSpacing/>
        <w:jc w:val="both"/>
        <w:rPr>
          <w:sz w:val="24"/>
          <w:szCs w:val="24"/>
        </w:rPr>
      </w:pPr>
      <w:r>
        <w:rPr>
          <w:sz w:val="24"/>
          <w:szCs w:val="24"/>
        </w:rPr>
        <w:t>11.14. Составлять по результатам проверок акты проверок.</w:t>
      </w:r>
    </w:p>
    <w:p w:rsidR="006426DB" w:rsidRDefault="006426DB" w:rsidP="006426DB">
      <w:pPr>
        <w:spacing w:before="100" w:beforeAutospacing="1" w:after="100" w:afterAutospacing="1"/>
        <w:contextualSpacing/>
        <w:jc w:val="both"/>
        <w:rPr>
          <w:sz w:val="24"/>
          <w:szCs w:val="24"/>
        </w:rPr>
      </w:pPr>
      <w:r>
        <w:rPr>
          <w:sz w:val="24"/>
          <w:szCs w:val="24"/>
        </w:rPr>
        <w:t>11.15.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6426DB" w:rsidRDefault="006426DB" w:rsidP="006426DB">
      <w:pPr>
        <w:spacing w:before="100" w:beforeAutospacing="1" w:after="100" w:afterAutospacing="1"/>
        <w:contextualSpacing/>
        <w:jc w:val="both"/>
        <w:rPr>
          <w:sz w:val="24"/>
          <w:szCs w:val="24"/>
        </w:rPr>
      </w:pPr>
      <w:r>
        <w:rPr>
          <w:sz w:val="24"/>
          <w:szCs w:val="24"/>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6426DB" w:rsidRDefault="006426DB" w:rsidP="006426DB">
      <w:pPr>
        <w:spacing w:before="100" w:beforeAutospacing="1" w:after="100" w:afterAutospacing="1"/>
        <w:contextualSpacing/>
        <w:jc w:val="both"/>
        <w:rPr>
          <w:sz w:val="24"/>
          <w:szCs w:val="24"/>
        </w:rPr>
      </w:pPr>
      <w:r>
        <w:rPr>
          <w:sz w:val="24"/>
          <w:szCs w:val="24"/>
        </w:rPr>
        <w:t xml:space="preserve">11.16. </w:t>
      </w:r>
      <w:proofErr w:type="gramStart"/>
      <w:r>
        <w:rPr>
          <w:sz w:val="24"/>
          <w:szCs w:val="24"/>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roofErr w:type="gramEnd"/>
    </w:p>
    <w:p w:rsidR="006426DB" w:rsidRDefault="006426DB" w:rsidP="006426DB">
      <w:pPr>
        <w:spacing w:before="100" w:beforeAutospacing="1" w:after="100" w:afterAutospacing="1"/>
        <w:contextualSpacing/>
        <w:jc w:val="both"/>
        <w:rPr>
          <w:sz w:val="24"/>
          <w:szCs w:val="24"/>
        </w:rPr>
      </w:pPr>
      <w:r>
        <w:rPr>
          <w:sz w:val="24"/>
          <w:szCs w:val="24"/>
        </w:rPr>
        <w:t xml:space="preserve">11.17.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w:t>
      </w:r>
      <w:r>
        <w:rPr>
          <w:sz w:val="24"/>
          <w:szCs w:val="24"/>
        </w:rPr>
        <w:lastRenderedPageBreak/>
        <w:t>необходимые документы и (или) информацию в рамках межведомственного информационного взаимодействия.</w:t>
      </w:r>
    </w:p>
    <w:p w:rsidR="006426DB" w:rsidRDefault="006426DB" w:rsidP="006426DB">
      <w:pPr>
        <w:spacing w:before="100" w:beforeAutospacing="1" w:after="100" w:afterAutospacing="1"/>
        <w:contextualSpacing/>
        <w:jc w:val="both"/>
        <w:rPr>
          <w:sz w:val="24"/>
          <w:szCs w:val="24"/>
        </w:rPr>
      </w:pPr>
      <w:r>
        <w:rPr>
          <w:sz w:val="24"/>
          <w:szCs w:val="24"/>
        </w:rPr>
        <w:t>11.18.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426DB" w:rsidRDefault="006426DB" w:rsidP="006426DB">
      <w:pPr>
        <w:spacing w:before="100" w:beforeAutospacing="1" w:after="100" w:afterAutospacing="1"/>
        <w:contextualSpacing/>
        <w:jc w:val="both"/>
        <w:rPr>
          <w:sz w:val="24"/>
          <w:szCs w:val="24"/>
        </w:rPr>
      </w:pPr>
      <w:r>
        <w:rPr>
          <w:sz w:val="24"/>
          <w:szCs w:val="24"/>
        </w:rPr>
        <w:t>12. Должностные лица органов, осуществляющих муниципальный контроль, несут персональную ответственность:</w:t>
      </w:r>
    </w:p>
    <w:p w:rsidR="006426DB" w:rsidRDefault="006426DB" w:rsidP="006426DB">
      <w:pPr>
        <w:spacing w:before="100" w:beforeAutospacing="1" w:after="100" w:afterAutospacing="1"/>
        <w:contextualSpacing/>
        <w:jc w:val="both"/>
        <w:rPr>
          <w:sz w:val="24"/>
          <w:szCs w:val="24"/>
        </w:rPr>
      </w:pPr>
      <w:r>
        <w:rPr>
          <w:sz w:val="24"/>
          <w:szCs w:val="24"/>
        </w:rPr>
        <w:t>за совершение неправомерных действий (бездействия), связанных с выполнением должностных обязанностей;</w:t>
      </w:r>
    </w:p>
    <w:p w:rsidR="006426DB" w:rsidRDefault="006426DB" w:rsidP="006426DB">
      <w:pPr>
        <w:spacing w:before="100" w:beforeAutospacing="1" w:after="100" w:afterAutospacing="1"/>
        <w:contextualSpacing/>
        <w:jc w:val="both"/>
        <w:rPr>
          <w:sz w:val="24"/>
          <w:szCs w:val="24"/>
        </w:rPr>
      </w:pPr>
      <w:r>
        <w:rPr>
          <w:sz w:val="24"/>
          <w:szCs w:val="24"/>
        </w:rPr>
        <w:t>за разглашение сведений, составляющих коммерческую и иную охраняемую законом тайну, полученных в процессе проверки.</w:t>
      </w:r>
    </w:p>
    <w:p w:rsidR="006426DB" w:rsidRDefault="006426DB" w:rsidP="006426DB">
      <w:pPr>
        <w:spacing w:before="100" w:beforeAutospacing="1" w:after="100" w:afterAutospacing="1"/>
        <w:jc w:val="both"/>
        <w:rPr>
          <w:sz w:val="24"/>
          <w:szCs w:val="24"/>
        </w:rPr>
      </w:pPr>
      <w:r>
        <w:rPr>
          <w:sz w:val="24"/>
          <w:szCs w:val="24"/>
        </w:rPr>
        <w:t> </w:t>
      </w:r>
    </w:p>
    <w:p w:rsidR="006426DB" w:rsidRDefault="006426DB" w:rsidP="006426DB">
      <w:pPr>
        <w:spacing w:before="100" w:beforeAutospacing="1" w:after="100" w:afterAutospacing="1"/>
        <w:jc w:val="both"/>
        <w:rPr>
          <w:sz w:val="24"/>
          <w:szCs w:val="24"/>
        </w:rPr>
      </w:pPr>
      <w:r>
        <w:rPr>
          <w:b/>
          <w:bCs/>
          <w:sz w:val="24"/>
          <w:szCs w:val="24"/>
        </w:rPr>
        <w:t>VI Формы и порядок осуществления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13. Муниципальный контроль осуществляется в форме:</w:t>
      </w:r>
    </w:p>
    <w:p w:rsidR="006426DB" w:rsidRDefault="006426DB" w:rsidP="006426DB">
      <w:pPr>
        <w:spacing w:before="100" w:beforeAutospacing="1" w:after="100" w:afterAutospacing="1"/>
        <w:contextualSpacing/>
        <w:jc w:val="both"/>
        <w:rPr>
          <w:sz w:val="24"/>
          <w:szCs w:val="24"/>
        </w:rPr>
      </w:pPr>
      <w:r>
        <w:rPr>
          <w:sz w:val="24"/>
          <w:szCs w:val="24"/>
        </w:rPr>
        <w:t>плановых и внеплановых документарных и выездных проверок;</w:t>
      </w:r>
    </w:p>
    <w:p w:rsidR="006426DB" w:rsidRDefault="006426DB" w:rsidP="006426DB">
      <w:pPr>
        <w:spacing w:before="100" w:beforeAutospacing="1" w:after="100" w:afterAutospacing="1"/>
        <w:contextualSpacing/>
        <w:jc w:val="both"/>
        <w:rPr>
          <w:sz w:val="24"/>
          <w:szCs w:val="24"/>
        </w:rPr>
      </w:pPr>
      <w:r>
        <w:rPr>
          <w:sz w:val="24"/>
          <w:szCs w:val="24"/>
        </w:rPr>
        <w:t>мероприятий, направленных на профилактику нарушений обязательных требований в соответствии со статьёй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13.1. Срок проведения плановых и внеплановых документарных и выездных проверок не может превышать двадцать рабочих дней.</w:t>
      </w:r>
    </w:p>
    <w:p w:rsidR="006426DB" w:rsidRDefault="006426DB" w:rsidP="006426DB">
      <w:pPr>
        <w:spacing w:before="100" w:beforeAutospacing="1" w:after="100" w:afterAutospacing="1"/>
        <w:contextualSpacing/>
        <w:jc w:val="both"/>
        <w:rPr>
          <w:sz w:val="24"/>
          <w:szCs w:val="24"/>
        </w:rPr>
      </w:pPr>
      <w:r>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sz w:val="24"/>
          <w:szCs w:val="24"/>
        </w:rPr>
        <w:t>микропредприятия</w:t>
      </w:r>
      <w:proofErr w:type="spellEnd"/>
      <w:r>
        <w:rPr>
          <w:sz w:val="24"/>
          <w:szCs w:val="24"/>
        </w:rPr>
        <w:t xml:space="preserve"> в год.</w:t>
      </w:r>
    </w:p>
    <w:p w:rsidR="006426DB" w:rsidRDefault="006426DB" w:rsidP="006426DB">
      <w:pPr>
        <w:spacing w:before="100" w:beforeAutospacing="1" w:after="100" w:afterAutospacing="1"/>
        <w:contextualSpacing/>
        <w:jc w:val="both"/>
        <w:rPr>
          <w:sz w:val="24"/>
          <w:szCs w:val="24"/>
        </w:rPr>
      </w:pPr>
      <w:proofErr w:type="gramStart"/>
      <w:r>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 не более чем на пятьдесят часов</w:t>
      </w:r>
      <w:proofErr w:type="gramEnd"/>
      <w:r>
        <w:rPr>
          <w:sz w:val="24"/>
          <w:szCs w:val="24"/>
        </w:rPr>
        <w:t xml:space="preserve">, </w:t>
      </w:r>
      <w:proofErr w:type="spellStart"/>
      <w:r>
        <w:rPr>
          <w:sz w:val="24"/>
          <w:szCs w:val="24"/>
        </w:rPr>
        <w:t>микропредприятий</w:t>
      </w:r>
      <w:proofErr w:type="spellEnd"/>
      <w:r>
        <w:rPr>
          <w:sz w:val="24"/>
          <w:szCs w:val="24"/>
        </w:rPr>
        <w:t xml:space="preserve"> - не более чем на пятнадцать часов.</w:t>
      </w:r>
    </w:p>
    <w:p w:rsidR="006426DB" w:rsidRDefault="006426DB" w:rsidP="006426DB">
      <w:pPr>
        <w:spacing w:before="100" w:beforeAutospacing="1" w:after="100" w:afterAutospacing="1"/>
        <w:contextualSpacing/>
        <w:jc w:val="both"/>
        <w:rPr>
          <w:sz w:val="24"/>
          <w:szCs w:val="24"/>
        </w:rPr>
      </w:pPr>
      <w:r>
        <w:rPr>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14. В отношении граждан плановые проверки не осуществляются.</w:t>
      </w:r>
    </w:p>
    <w:p w:rsidR="006426DB" w:rsidRDefault="006426DB" w:rsidP="006426DB">
      <w:pPr>
        <w:spacing w:before="100" w:beforeAutospacing="1" w:after="100" w:afterAutospacing="1"/>
        <w:contextualSpacing/>
        <w:jc w:val="both"/>
        <w:rPr>
          <w:sz w:val="24"/>
          <w:szCs w:val="24"/>
        </w:rPr>
      </w:pPr>
      <w:r>
        <w:rPr>
          <w:sz w:val="24"/>
          <w:szCs w:val="24"/>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6426DB" w:rsidRDefault="006426DB" w:rsidP="006426DB">
      <w:pPr>
        <w:spacing w:before="100" w:beforeAutospacing="1" w:after="100" w:afterAutospacing="1"/>
        <w:contextualSpacing/>
        <w:jc w:val="both"/>
        <w:rPr>
          <w:sz w:val="24"/>
          <w:szCs w:val="24"/>
        </w:rPr>
      </w:pPr>
      <w:r>
        <w:rPr>
          <w:sz w:val="24"/>
          <w:szCs w:val="24"/>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6426DB" w:rsidRDefault="006426DB" w:rsidP="006426DB">
      <w:pPr>
        <w:spacing w:before="100" w:beforeAutospacing="1" w:after="100" w:afterAutospacing="1"/>
        <w:contextualSpacing/>
        <w:jc w:val="both"/>
        <w:rPr>
          <w:sz w:val="24"/>
          <w:szCs w:val="24"/>
        </w:rPr>
      </w:pPr>
      <w:r>
        <w:rPr>
          <w:sz w:val="24"/>
          <w:szCs w:val="24"/>
        </w:rPr>
        <w:t>17. В отношении юридических лиц и индивидуальных предпринимателей плановые проверки проводятся не чаще чем один раз в три года.</w:t>
      </w:r>
    </w:p>
    <w:p w:rsidR="006426DB" w:rsidRDefault="006426DB" w:rsidP="006426DB">
      <w:pPr>
        <w:spacing w:before="100" w:beforeAutospacing="1" w:after="100" w:afterAutospacing="1"/>
        <w:contextualSpacing/>
        <w:jc w:val="both"/>
        <w:rPr>
          <w:sz w:val="24"/>
          <w:szCs w:val="24"/>
        </w:rPr>
      </w:pPr>
      <w:r>
        <w:rPr>
          <w:sz w:val="24"/>
          <w:szCs w:val="24"/>
        </w:rPr>
        <w:t>18. Основанием для проведения внеплановой проверки в отношении юридических лиц и индивидуальных предпринимателей является:</w:t>
      </w:r>
    </w:p>
    <w:p w:rsidR="006426DB" w:rsidRDefault="006426DB" w:rsidP="006426DB">
      <w:pPr>
        <w:spacing w:before="100" w:beforeAutospacing="1" w:after="100" w:afterAutospacing="1"/>
        <w:contextualSpacing/>
        <w:jc w:val="both"/>
        <w:rPr>
          <w:sz w:val="24"/>
          <w:szCs w:val="24"/>
        </w:rPr>
      </w:pPr>
      <w:r>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26DB" w:rsidRDefault="006426DB" w:rsidP="006426DB">
      <w:pPr>
        <w:spacing w:before="100" w:beforeAutospacing="1" w:after="100" w:afterAutospacing="1"/>
        <w:contextualSpacing/>
        <w:jc w:val="both"/>
        <w:rPr>
          <w:sz w:val="24"/>
          <w:szCs w:val="24"/>
        </w:rPr>
      </w:pPr>
      <w:proofErr w:type="gramStart"/>
      <w:r>
        <w:rPr>
          <w:sz w:val="24"/>
          <w:szCs w:val="24"/>
        </w:rPr>
        <w:lastRenderedPageBreak/>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426DB" w:rsidRDefault="006426DB" w:rsidP="006426DB">
      <w:pPr>
        <w:spacing w:before="100" w:beforeAutospacing="1" w:after="100" w:afterAutospacing="1"/>
        <w:contextualSpacing/>
        <w:jc w:val="both"/>
        <w:rPr>
          <w:sz w:val="24"/>
          <w:szCs w:val="24"/>
        </w:rPr>
      </w:pPr>
      <w:proofErr w:type="gramStart"/>
      <w:r>
        <w:rPr>
          <w:sz w:val="24"/>
          <w:szCs w:val="24"/>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426DB" w:rsidRDefault="006426DB" w:rsidP="006426DB">
      <w:pPr>
        <w:spacing w:before="100" w:beforeAutospacing="1" w:after="100" w:afterAutospacing="1"/>
        <w:contextualSpacing/>
        <w:jc w:val="both"/>
        <w:rPr>
          <w:sz w:val="24"/>
          <w:szCs w:val="24"/>
        </w:rPr>
      </w:pPr>
      <w:proofErr w:type="gramStart"/>
      <w:r>
        <w:rPr>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sz w:val="24"/>
          <w:szCs w:val="24"/>
        </w:rPr>
        <w:t>, а также угрозы чрезвычайных ситуаций природного и техногенного характера;</w:t>
      </w:r>
    </w:p>
    <w:p w:rsidR="006426DB" w:rsidRDefault="006426DB" w:rsidP="006426DB">
      <w:pPr>
        <w:spacing w:before="100" w:beforeAutospacing="1" w:after="100" w:afterAutospacing="1"/>
        <w:contextualSpacing/>
        <w:jc w:val="both"/>
        <w:rPr>
          <w:sz w:val="24"/>
          <w:szCs w:val="24"/>
        </w:rPr>
      </w:pPr>
      <w:proofErr w:type="gramStart"/>
      <w:r>
        <w:rPr>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sz w:val="24"/>
          <w:szCs w:val="24"/>
        </w:rPr>
        <w:t xml:space="preserve"> возникновения чрезвычайных ситуаций природного и техногенного характера;</w:t>
      </w:r>
    </w:p>
    <w:p w:rsidR="006426DB" w:rsidRDefault="006426DB" w:rsidP="006426DB">
      <w:pPr>
        <w:spacing w:before="100" w:beforeAutospacing="1" w:after="100" w:afterAutospacing="1"/>
        <w:contextualSpacing/>
        <w:jc w:val="both"/>
        <w:rPr>
          <w:sz w:val="24"/>
          <w:szCs w:val="24"/>
        </w:rPr>
      </w:pPr>
      <w:r>
        <w:rPr>
          <w:sz w:val="24"/>
          <w:szCs w:val="24"/>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26DB" w:rsidRDefault="006426DB" w:rsidP="006426DB">
      <w:pPr>
        <w:spacing w:before="100" w:beforeAutospacing="1" w:after="100" w:afterAutospacing="1"/>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18.1. При рассмотрении обращений и заявлений, информации о фактах, указанных в пункте 18 раздела VI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6426DB" w:rsidRDefault="006426DB" w:rsidP="006426DB">
      <w:pPr>
        <w:spacing w:before="100" w:beforeAutospacing="1" w:after="100" w:afterAutospacing="1"/>
        <w:contextualSpacing/>
        <w:jc w:val="both"/>
        <w:rPr>
          <w:sz w:val="24"/>
          <w:szCs w:val="24"/>
        </w:rPr>
      </w:pPr>
      <w:r>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18 раздела VI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w:t>
      </w:r>
      <w:proofErr w:type="gramStart"/>
      <w:r>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Pr>
          <w:sz w:val="24"/>
          <w:szCs w:val="24"/>
        </w:rPr>
        <w:t xml:space="preserve"> лиц обязанности по </w:t>
      </w:r>
      <w:r>
        <w:rPr>
          <w:sz w:val="24"/>
          <w:szCs w:val="24"/>
        </w:rPr>
        <w:lastRenderedPageBreak/>
        <w:t>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426DB" w:rsidRDefault="006426DB" w:rsidP="006426DB">
      <w:pPr>
        <w:spacing w:before="100" w:beforeAutospacing="1" w:after="100" w:afterAutospacing="1"/>
        <w:contextualSpacing/>
        <w:jc w:val="both"/>
        <w:rPr>
          <w:sz w:val="24"/>
          <w:szCs w:val="24"/>
        </w:rPr>
      </w:pPr>
      <w:r>
        <w:rPr>
          <w:sz w:val="24"/>
          <w:szCs w:val="24"/>
        </w:rPr>
        <w:t xml:space="preserve">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4"/>
          <w:szCs w:val="24"/>
        </w:rPr>
        <w:t>явившихся</w:t>
      </w:r>
      <w:proofErr w:type="gramEnd"/>
      <w:r>
        <w:rPr>
          <w:sz w:val="24"/>
          <w:szCs w:val="24"/>
        </w:rPr>
        <w:t xml:space="preserve"> поводом для её организации, либо установлены заведомо недостоверные сведения, содержащиеся в обращении или заявлении.</w:t>
      </w:r>
    </w:p>
    <w:p w:rsidR="006426DB" w:rsidRDefault="006426DB" w:rsidP="006426DB">
      <w:pPr>
        <w:spacing w:before="100" w:beforeAutospacing="1" w:after="100" w:afterAutospacing="1"/>
        <w:contextualSpacing/>
        <w:jc w:val="both"/>
        <w:rPr>
          <w:sz w:val="24"/>
          <w:szCs w:val="24"/>
        </w:rPr>
      </w:pPr>
      <w:r>
        <w:rPr>
          <w:sz w:val="24"/>
          <w:szCs w:val="24"/>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понесённых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6426DB" w:rsidRDefault="006426DB" w:rsidP="006426DB">
      <w:pPr>
        <w:spacing w:before="100" w:beforeAutospacing="1" w:after="100" w:afterAutospacing="1"/>
        <w:contextualSpacing/>
        <w:jc w:val="both"/>
        <w:rPr>
          <w:sz w:val="24"/>
          <w:szCs w:val="24"/>
        </w:rPr>
      </w:pPr>
      <w:r>
        <w:rPr>
          <w:sz w:val="24"/>
          <w:szCs w:val="24"/>
        </w:rPr>
        <w:t>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18 раздела VI настоящего Положения.</w:t>
      </w:r>
    </w:p>
    <w:p w:rsidR="006426DB" w:rsidRDefault="006426DB" w:rsidP="006426DB">
      <w:pPr>
        <w:spacing w:before="100" w:beforeAutospacing="1" w:after="100" w:afterAutospacing="1"/>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изложенная в обращении или заявлении информация  может в соответствии с подпунктом 3) пункта 18 раздела VI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426DB" w:rsidRDefault="006426DB" w:rsidP="006426DB">
      <w:pPr>
        <w:spacing w:before="100" w:beforeAutospacing="1" w:after="100" w:afterAutospacing="1"/>
        <w:contextualSpacing/>
        <w:jc w:val="both"/>
        <w:rPr>
          <w:sz w:val="24"/>
          <w:szCs w:val="24"/>
        </w:rPr>
      </w:pPr>
      <w:r>
        <w:rPr>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4"/>
          <w:szCs w:val="24"/>
        </w:rPr>
        <w:t>ии и ау</w:t>
      </w:r>
      <w:proofErr w:type="gramEnd"/>
      <w:r>
        <w:rPr>
          <w:sz w:val="24"/>
          <w:szCs w:val="24"/>
        </w:rPr>
        <w:t>тентификации.</w:t>
      </w:r>
    </w:p>
    <w:p w:rsidR="006426DB" w:rsidRDefault="006426DB" w:rsidP="006426DB">
      <w:pPr>
        <w:spacing w:before="100" w:beforeAutospacing="1" w:after="100" w:afterAutospacing="1"/>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её проведения. </w:t>
      </w:r>
      <w:proofErr w:type="gramStart"/>
      <w:r>
        <w:rPr>
          <w:sz w:val="24"/>
          <w:szCs w:val="24"/>
        </w:rPr>
        <w:t>В этом случае орган, осуществляющий муниципальный контроль,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426DB" w:rsidRDefault="006426DB" w:rsidP="006426DB">
      <w:pPr>
        <w:spacing w:before="100" w:beforeAutospacing="1" w:after="100" w:afterAutospacing="1"/>
        <w:contextualSpacing/>
        <w:jc w:val="both"/>
        <w:rPr>
          <w:sz w:val="24"/>
          <w:szCs w:val="24"/>
        </w:rPr>
      </w:pPr>
      <w:r>
        <w:rPr>
          <w:sz w:val="24"/>
          <w:szCs w:val="24"/>
        </w:rPr>
        <w:t>20. Заявление гражданина, юридического лица, индивидуального предпринимателя (далее - заявитель) не рассматривается в следующих случаях:</w:t>
      </w:r>
    </w:p>
    <w:p w:rsidR="006426DB" w:rsidRDefault="006426DB" w:rsidP="006426DB">
      <w:pPr>
        <w:spacing w:before="100" w:beforeAutospacing="1" w:after="100" w:afterAutospacing="1"/>
        <w:contextualSpacing/>
        <w:jc w:val="both"/>
        <w:rPr>
          <w:sz w:val="24"/>
          <w:szCs w:val="24"/>
        </w:rPr>
      </w:pPr>
      <w:r>
        <w:rPr>
          <w:sz w:val="24"/>
          <w:szCs w:val="24"/>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426DB" w:rsidRDefault="006426DB" w:rsidP="006426DB">
      <w:pPr>
        <w:spacing w:before="100" w:beforeAutospacing="1" w:after="100" w:afterAutospacing="1"/>
        <w:contextualSpacing/>
        <w:jc w:val="both"/>
        <w:rPr>
          <w:sz w:val="24"/>
          <w:szCs w:val="24"/>
        </w:rPr>
      </w:pPr>
      <w:r>
        <w:rPr>
          <w:sz w:val="24"/>
          <w:szCs w:val="24"/>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426DB" w:rsidRDefault="006426DB" w:rsidP="006426DB">
      <w:pPr>
        <w:spacing w:before="100" w:beforeAutospacing="1" w:after="100" w:afterAutospacing="1"/>
        <w:contextualSpacing/>
        <w:jc w:val="both"/>
        <w:rPr>
          <w:sz w:val="24"/>
          <w:szCs w:val="24"/>
        </w:rPr>
      </w:pPr>
      <w:r>
        <w:rPr>
          <w:sz w:val="24"/>
          <w:szCs w:val="24"/>
        </w:rPr>
        <w:lastRenderedPageBreak/>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6426DB" w:rsidRDefault="006426DB" w:rsidP="006426DB">
      <w:pPr>
        <w:spacing w:before="100" w:beforeAutospacing="1" w:after="100" w:afterAutospacing="1"/>
        <w:contextualSpacing/>
        <w:jc w:val="both"/>
        <w:rPr>
          <w:sz w:val="24"/>
          <w:szCs w:val="24"/>
        </w:rPr>
      </w:pPr>
      <w:r>
        <w:rPr>
          <w:sz w:val="24"/>
          <w:szCs w:val="24"/>
        </w:rPr>
        <w:t>21. 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В распоряжении или приказе руководителя (заместителя руководителя) органа, осуществляющего муниципальный контроль, указываются:</w:t>
      </w:r>
    </w:p>
    <w:p w:rsidR="006426DB" w:rsidRDefault="006426DB" w:rsidP="006426DB">
      <w:pPr>
        <w:spacing w:before="100" w:beforeAutospacing="1" w:after="100" w:afterAutospacing="1"/>
        <w:contextualSpacing/>
        <w:jc w:val="both"/>
        <w:rPr>
          <w:sz w:val="24"/>
          <w:szCs w:val="24"/>
        </w:rPr>
      </w:pPr>
      <w:r>
        <w:rPr>
          <w:sz w:val="24"/>
          <w:szCs w:val="24"/>
        </w:rPr>
        <w:t>наименование органа, осуществляющего муниципальный контроль, а также вид (виды)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26DB" w:rsidRDefault="006426DB" w:rsidP="006426DB">
      <w:pPr>
        <w:spacing w:before="100" w:beforeAutospacing="1" w:after="100" w:afterAutospacing="1"/>
        <w:contextualSpacing/>
        <w:jc w:val="both"/>
        <w:rPr>
          <w:sz w:val="24"/>
          <w:szCs w:val="24"/>
        </w:rPr>
      </w:pPr>
      <w:r>
        <w:rPr>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426DB" w:rsidRDefault="006426DB" w:rsidP="006426DB">
      <w:pPr>
        <w:spacing w:before="100" w:beforeAutospacing="1" w:after="100" w:afterAutospacing="1"/>
        <w:contextualSpacing/>
        <w:jc w:val="both"/>
        <w:rPr>
          <w:sz w:val="24"/>
          <w:szCs w:val="24"/>
        </w:rPr>
      </w:pPr>
      <w:r>
        <w:rPr>
          <w:sz w:val="24"/>
          <w:szCs w:val="24"/>
        </w:rPr>
        <w:t>цели, задачи, предмет проверки и срок её проведения;</w:t>
      </w:r>
    </w:p>
    <w:p w:rsidR="006426DB" w:rsidRDefault="006426DB" w:rsidP="006426DB">
      <w:pPr>
        <w:spacing w:before="100" w:beforeAutospacing="1" w:after="100" w:afterAutospacing="1"/>
        <w:contextualSpacing/>
        <w:jc w:val="both"/>
        <w:rPr>
          <w:sz w:val="24"/>
          <w:szCs w:val="24"/>
        </w:rPr>
      </w:pPr>
      <w:r>
        <w:rPr>
          <w:sz w:val="24"/>
          <w:szCs w:val="24"/>
        </w:rPr>
        <w:t>правовые основания проведения проверки;</w:t>
      </w:r>
    </w:p>
    <w:p w:rsidR="006426DB" w:rsidRDefault="006426DB" w:rsidP="006426DB">
      <w:pPr>
        <w:spacing w:before="100" w:beforeAutospacing="1" w:after="100" w:afterAutospacing="1"/>
        <w:contextualSpacing/>
        <w:jc w:val="both"/>
        <w:rPr>
          <w:sz w:val="24"/>
          <w:szCs w:val="24"/>
        </w:rPr>
      </w:pPr>
      <w:r>
        <w:rPr>
          <w:sz w:val="24"/>
          <w:szCs w:val="24"/>
        </w:rPr>
        <w:t>подлежащие проверке обязательные требования и требования, установленные муниципальными правовыми актами;</w:t>
      </w:r>
    </w:p>
    <w:p w:rsidR="006426DB" w:rsidRDefault="006426DB" w:rsidP="006426DB">
      <w:pPr>
        <w:spacing w:before="100" w:beforeAutospacing="1" w:after="100" w:afterAutospacing="1"/>
        <w:contextualSpacing/>
        <w:jc w:val="both"/>
        <w:rPr>
          <w:sz w:val="24"/>
          <w:szCs w:val="24"/>
        </w:rPr>
      </w:pPr>
      <w:r>
        <w:rPr>
          <w:sz w:val="24"/>
          <w:szCs w:val="24"/>
        </w:rPr>
        <w:t>сроки проведения и перечень мероприятий по контролю, необходимых для достижения целей и задач проведения проверки;</w:t>
      </w:r>
    </w:p>
    <w:p w:rsidR="006426DB" w:rsidRDefault="006426DB" w:rsidP="006426DB">
      <w:pPr>
        <w:spacing w:before="100" w:beforeAutospacing="1" w:after="100" w:afterAutospacing="1"/>
        <w:contextualSpacing/>
        <w:jc w:val="both"/>
        <w:rPr>
          <w:sz w:val="24"/>
          <w:szCs w:val="24"/>
        </w:rPr>
      </w:pPr>
      <w:r>
        <w:rPr>
          <w:sz w:val="24"/>
          <w:szCs w:val="24"/>
        </w:rPr>
        <w:t>перечень административных регламентов по осуществлению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26DB" w:rsidRDefault="006426DB" w:rsidP="006426DB">
      <w:pPr>
        <w:spacing w:before="100" w:beforeAutospacing="1" w:after="100" w:afterAutospacing="1"/>
        <w:contextualSpacing/>
        <w:jc w:val="both"/>
        <w:rPr>
          <w:sz w:val="24"/>
          <w:szCs w:val="24"/>
        </w:rPr>
      </w:pPr>
      <w:r>
        <w:rPr>
          <w:sz w:val="24"/>
          <w:szCs w:val="24"/>
        </w:rPr>
        <w:t>даты начала и окончания проведения проверки;</w:t>
      </w:r>
    </w:p>
    <w:p w:rsidR="006426DB" w:rsidRDefault="006426DB" w:rsidP="006426DB">
      <w:pPr>
        <w:spacing w:before="100" w:beforeAutospacing="1" w:after="100" w:afterAutospacing="1"/>
        <w:contextualSpacing/>
        <w:jc w:val="both"/>
        <w:rPr>
          <w:sz w:val="24"/>
          <w:szCs w:val="24"/>
        </w:rPr>
      </w:pPr>
      <w:r>
        <w:rPr>
          <w:sz w:val="24"/>
          <w:szCs w:val="24"/>
        </w:rPr>
        <w:t>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6426DB" w:rsidRDefault="006426DB" w:rsidP="006426DB">
      <w:pPr>
        <w:spacing w:before="100" w:beforeAutospacing="1" w:after="100" w:afterAutospacing="1"/>
        <w:contextualSpacing/>
        <w:jc w:val="both"/>
        <w:rPr>
          <w:sz w:val="24"/>
          <w:szCs w:val="24"/>
        </w:rPr>
      </w:pPr>
      <w:r>
        <w:rPr>
          <w:sz w:val="24"/>
          <w:szCs w:val="24"/>
        </w:rP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6426DB" w:rsidRDefault="006426DB" w:rsidP="006426DB">
      <w:pPr>
        <w:spacing w:before="100" w:beforeAutospacing="1" w:after="100" w:afterAutospacing="1"/>
        <w:contextualSpacing/>
        <w:jc w:val="both"/>
        <w:rPr>
          <w:sz w:val="24"/>
          <w:szCs w:val="24"/>
        </w:rPr>
      </w:pPr>
      <w:r>
        <w:rPr>
          <w:sz w:val="24"/>
          <w:szCs w:val="24"/>
        </w:rPr>
        <w:t xml:space="preserve">24. Юридические лица, индивидуальные предприниматели уведомляются о проведении плановой проверки не </w:t>
      </w:r>
      <w:proofErr w:type="gramStart"/>
      <w:r>
        <w:rPr>
          <w:sz w:val="24"/>
          <w:szCs w:val="24"/>
        </w:rPr>
        <w:t>позднее</w:t>
      </w:r>
      <w:proofErr w:type="gramEnd"/>
      <w:r>
        <w:rPr>
          <w:sz w:val="24"/>
          <w:szCs w:val="24"/>
        </w:rPr>
        <w:t xml:space="preserve">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Pr>
          <w:sz w:val="24"/>
          <w:szCs w:val="24"/>
        </w:rPr>
        <w:lastRenderedPageBreak/>
        <w:t>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26DB" w:rsidRDefault="006426DB" w:rsidP="006426DB">
      <w:pPr>
        <w:spacing w:before="100" w:beforeAutospacing="1" w:after="100" w:afterAutospacing="1"/>
        <w:contextualSpacing/>
        <w:jc w:val="both"/>
        <w:rPr>
          <w:sz w:val="24"/>
          <w:szCs w:val="24"/>
        </w:rPr>
      </w:pPr>
      <w:r>
        <w:rPr>
          <w:sz w:val="24"/>
          <w:szCs w:val="24"/>
        </w:rPr>
        <w:t xml:space="preserve">О проведении внеплановой выездной проверки, за исключением внеплановой выездной проверки, </w:t>
      </w:r>
      <w:proofErr w:type="gramStart"/>
      <w:r>
        <w:rPr>
          <w:sz w:val="24"/>
          <w:szCs w:val="24"/>
        </w:rPr>
        <w:t>основания</w:t>
      </w:r>
      <w:proofErr w:type="gramEnd"/>
      <w:r>
        <w:rPr>
          <w:sz w:val="24"/>
          <w:szCs w:val="24"/>
        </w:rPr>
        <w:t xml:space="preserve"> проведения которой указаны в подпункте 3) пункта 18 раздела VI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25. При осуществлении проверки заверенная печатью копия распоряжения или приказа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6426DB" w:rsidRDefault="006426DB" w:rsidP="006426DB">
      <w:pPr>
        <w:spacing w:before="100" w:beforeAutospacing="1" w:after="100" w:afterAutospacing="1"/>
        <w:contextualSpacing/>
        <w:jc w:val="both"/>
        <w:rPr>
          <w:sz w:val="24"/>
          <w:szCs w:val="24"/>
        </w:rPr>
      </w:pPr>
      <w:r>
        <w:rPr>
          <w:sz w:val="24"/>
          <w:szCs w:val="24"/>
        </w:rPr>
        <w:t>26.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6426DB" w:rsidRDefault="006426DB" w:rsidP="006426DB">
      <w:pPr>
        <w:spacing w:before="100" w:beforeAutospacing="1" w:after="100" w:afterAutospacing="1"/>
        <w:contextualSpacing/>
        <w:jc w:val="both"/>
        <w:rPr>
          <w:sz w:val="24"/>
          <w:szCs w:val="24"/>
        </w:rPr>
      </w:pPr>
      <w:r>
        <w:rPr>
          <w:sz w:val="24"/>
          <w:szCs w:val="24"/>
        </w:rPr>
        <w:t>В акте проверки указываются:</w:t>
      </w:r>
    </w:p>
    <w:p w:rsidR="006426DB" w:rsidRDefault="006426DB" w:rsidP="006426DB">
      <w:pPr>
        <w:spacing w:before="100" w:beforeAutospacing="1" w:after="100" w:afterAutospacing="1"/>
        <w:contextualSpacing/>
        <w:jc w:val="both"/>
        <w:rPr>
          <w:sz w:val="24"/>
          <w:szCs w:val="24"/>
        </w:rPr>
      </w:pPr>
      <w:r>
        <w:rPr>
          <w:sz w:val="24"/>
          <w:szCs w:val="24"/>
        </w:rPr>
        <w:t>а) дата, время и место составления акта проверки;</w:t>
      </w:r>
    </w:p>
    <w:p w:rsidR="006426DB" w:rsidRDefault="006426DB" w:rsidP="006426DB">
      <w:pPr>
        <w:spacing w:before="100" w:beforeAutospacing="1" w:after="100" w:afterAutospacing="1"/>
        <w:contextualSpacing/>
        <w:jc w:val="both"/>
        <w:rPr>
          <w:sz w:val="24"/>
          <w:szCs w:val="24"/>
        </w:rPr>
      </w:pPr>
      <w:r>
        <w:rPr>
          <w:sz w:val="24"/>
          <w:szCs w:val="24"/>
        </w:rPr>
        <w:t>б) наименование органа, осуществляющего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в) дата и номер распоряжения или приказа;</w:t>
      </w:r>
    </w:p>
    <w:p w:rsidR="006426DB" w:rsidRDefault="006426DB" w:rsidP="006426DB">
      <w:pPr>
        <w:spacing w:before="100" w:beforeAutospacing="1" w:after="100" w:afterAutospacing="1"/>
        <w:contextualSpacing/>
        <w:jc w:val="both"/>
        <w:rPr>
          <w:sz w:val="24"/>
          <w:szCs w:val="24"/>
        </w:rPr>
      </w:pPr>
      <w:r>
        <w:rPr>
          <w:sz w:val="24"/>
          <w:szCs w:val="24"/>
        </w:rPr>
        <w:t>г) фамилия, имя, отчество и должность должностного лица или должностных лиц, проводивших проверку;</w:t>
      </w:r>
    </w:p>
    <w:p w:rsidR="006426DB" w:rsidRDefault="006426DB" w:rsidP="006426DB">
      <w:pPr>
        <w:spacing w:before="100" w:beforeAutospacing="1" w:after="100" w:afterAutospacing="1"/>
        <w:contextualSpacing/>
        <w:jc w:val="both"/>
        <w:rPr>
          <w:sz w:val="24"/>
          <w:szCs w:val="24"/>
        </w:rPr>
      </w:pPr>
      <w:proofErr w:type="spellStart"/>
      <w:r>
        <w:rPr>
          <w:sz w:val="24"/>
          <w:szCs w:val="24"/>
        </w:rPr>
        <w:t>д</w:t>
      </w:r>
      <w:proofErr w:type="spellEnd"/>
      <w:r>
        <w:rPr>
          <w:sz w:val="24"/>
          <w:szCs w:val="24"/>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Pr>
          <w:sz w:val="24"/>
          <w:szCs w:val="24"/>
        </w:rPr>
        <w:t>присутствовавших</w:t>
      </w:r>
      <w:proofErr w:type="gramEnd"/>
      <w:r>
        <w:rPr>
          <w:sz w:val="24"/>
          <w:szCs w:val="24"/>
        </w:rPr>
        <w:t xml:space="preserve"> при проведении проверки;</w:t>
      </w:r>
    </w:p>
    <w:p w:rsidR="006426DB" w:rsidRDefault="006426DB" w:rsidP="006426DB">
      <w:pPr>
        <w:spacing w:before="100" w:beforeAutospacing="1" w:after="100" w:afterAutospacing="1"/>
        <w:contextualSpacing/>
        <w:jc w:val="both"/>
        <w:rPr>
          <w:sz w:val="24"/>
          <w:szCs w:val="24"/>
        </w:rPr>
      </w:pPr>
      <w:r>
        <w:rPr>
          <w:sz w:val="24"/>
          <w:szCs w:val="24"/>
        </w:rPr>
        <w:t>е) дата, время, продолжительность и место проведения проверки;</w:t>
      </w:r>
    </w:p>
    <w:p w:rsidR="006426DB" w:rsidRDefault="006426DB" w:rsidP="006426DB">
      <w:pPr>
        <w:spacing w:before="100" w:beforeAutospacing="1" w:after="100" w:afterAutospacing="1"/>
        <w:contextualSpacing/>
        <w:jc w:val="both"/>
        <w:rPr>
          <w:sz w:val="24"/>
          <w:szCs w:val="24"/>
        </w:rPr>
      </w:pPr>
      <w:r>
        <w:rPr>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426DB" w:rsidRDefault="006426DB" w:rsidP="006426DB">
      <w:pPr>
        <w:spacing w:before="100" w:beforeAutospacing="1" w:after="100" w:afterAutospacing="1"/>
        <w:contextualSpacing/>
        <w:jc w:val="both"/>
        <w:rPr>
          <w:sz w:val="24"/>
          <w:szCs w:val="24"/>
        </w:rPr>
      </w:pPr>
      <w:proofErr w:type="spellStart"/>
      <w:proofErr w:type="gramStart"/>
      <w:r>
        <w:rPr>
          <w:sz w:val="24"/>
          <w:szCs w:val="24"/>
        </w:rPr>
        <w:t>з</w:t>
      </w:r>
      <w:proofErr w:type="spellEnd"/>
      <w:r>
        <w:rPr>
          <w:sz w:val="24"/>
          <w:szCs w:val="24"/>
        </w:rPr>
        <w:t xml:space="preserve">)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w:t>
      </w:r>
      <w:r>
        <w:rPr>
          <w:sz w:val="24"/>
          <w:szCs w:val="24"/>
        </w:rPr>
        <w:lastRenderedPageBreak/>
        <w:t>проведённой проверке либо о невозможности внесения такой записи в связи</w:t>
      </w:r>
      <w:proofErr w:type="gramEnd"/>
      <w:r>
        <w:rPr>
          <w:sz w:val="24"/>
          <w:szCs w:val="24"/>
        </w:rPr>
        <w:t xml:space="preserve"> с отсутствием у юридического лица, индивидуального предпринимателя указанного журнала;</w:t>
      </w:r>
    </w:p>
    <w:p w:rsidR="006426DB" w:rsidRDefault="006426DB" w:rsidP="006426DB">
      <w:pPr>
        <w:spacing w:before="100" w:beforeAutospacing="1" w:after="100" w:afterAutospacing="1"/>
        <w:contextualSpacing/>
        <w:jc w:val="both"/>
        <w:rPr>
          <w:sz w:val="24"/>
          <w:szCs w:val="24"/>
        </w:rPr>
      </w:pPr>
      <w:r>
        <w:rPr>
          <w:sz w:val="24"/>
          <w:szCs w:val="24"/>
        </w:rPr>
        <w:t>и) подписи должностного лица или должностных лиц, проводивших проверку.</w:t>
      </w:r>
    </w:p>
    <w:p w:rsidR="006426DB" w:rsidRDefault="006426DB" w:rsidP="006426DB">
      <w:pPr>
        <w:spacing w:before="100" w:beforeAutospacing="1" w:after="100" w:afterAutospacing="1"/>
        <w:contextualSpacing/>
        <w:jc w:val="both"/>
        <w:rPr>
          <w:sz w:val="24"/>
          <w:szCs w:val="24"/>
        </w:rPr>
      </w:pPr>
      <w:r>
        <w:rPr>
          <w:sz w:val="24"/>
          <w:szCs w:val="24"/>
        </w:rPr>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6426DB" w:rsidRDefault="006426DB" w:rsidP="006426DB">
      <w:pPr>
        <w:spacing w:before="100" w:beforeAutospacing="1" w:after="100" w:afterAutospacing="1"/>
        <w:contextualSpacing/>
        <w:jc w:val="both"/>
        <w:rPr>
          <w:sz w:val="24"/>
          <w:szCs w:val="24"/>
        </w:rPr>
      </w:pPr>
      <w:r>
        <w:rPr>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426DB" w:rsidRDefault="006426DB" w:rsidP="006426DB">
      <w:pPr>
        <w:spacing w:before="100" w:beforeAutospacing="1" w:after="100" w:afterAutospacing="1"/>
        <w:contextualSpacing/>
        <w:jc w:val="both"/>
        <w:rPr>
          <w:sz w:val="24"/>
          <w:szCs w:val="24"/>
        </w:rPr>
      </w:pPr>
      <w:r>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26DB" w:rsidRDefault="006426DB" w:rsidP="006426DB">
      <w:pPr>
        <w:spacing w:before="100" w:beforeAutospacing="1" w:after="100" w:afterAutospacing="1"/>
        <w:contextualSpacing/>
        <w:jc w:val="both"/>
        <w:rPr>
          <w:sz w:val="24"/>
          <w:szCs w:val="24"/>
        </w:rPr>
      </w:pPr>
      <w:r>
        <w:rPr>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26DB" w:rsidRDefault="006426DB" w:rsidP="006426DB">
      <w:pPr>
        <w:spacing w:before="100" w:beforeAutospacing="1" w:after="100" w:afterAutospacing="1"/>
        <w:contextualSpacing/>
        <w:jc w:val="both"/>
        <w:rPr>
          <w:sz w:val="24"/>
          <w:szCs w:val="24"/>
        </w:rPr>
      </w:pPr>
      <w:r>
        <w:rPr>
          <w:sz w:val="24"/>
          <w:szCs w:val="24"/>
        </w:rPr>
        <w:t xml:space="preserve">28. </w:t>
      </w:r>
      <w:proofErr w:type="gramStart"/>
      <w:r>
        <w:rPr>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6426DB" w:rsidRDefault="006426DB" w:rsidP="006426DB">
      <w:pPr>
        <w:spacing w:before="100" w:beforeAutospacing="1" w:after="100" w:afterAutospacing="1"/>
        <w:contextualSpacing/>
        <w:jc w:val="both"/>
        <w:rPr>
          <w:sz w:val="24"/>
          <w:szCs w:val="24"/>
        </w:rPr>
      </w:pPr>
      <w:r>
        <w:rPr>
          <w:sz w:val="24"/>
          <w:szCs w:val="24"/>
        </w:rPr>
        <w:t>28.1. Уведомление о вручении и (или) иное подтверждение получения акта проверки приобщаются к экземпляру акта проверки, хранящемуся в деле органов, осуществляющих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6426DB" w:rsidRDefault="006426DB" w:rsidP="006426DB">
      <w:pPr>
        <w:spacing w:before="100" w:beforeAutospacing="1" w:after="100" w:afterAutospacing="1"/>
        <w:contextualSpacing/>
        <w:jc w:val="both"/>
        <w:rPr>
          <w:sz w:val="24"/>
          <w:szCs w:val="24"/>
        </w:rPr>
      </w:pPr>
      <w:r>
        <w:rPr>
          <w:sz w:val="24"/>
          <w:szCs w:val="24"/>
        </w:rPr>
        <w:t xml:space="preserve">29.1. </w:t>
      </w:r>
      <w:proofErr w:type="gramStart"/>
      <w:r>
        <w:rPr>
          <w:sz w:val="24"/>
          <w:szCs w:val="24"/>
        </w:rPr>
        <w:t xml:space="preserve">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w:t>
      </w:r>
      <w:r>
        <w:rPr>
          <w:sz w:val="24"/>
          <w:szCs w:val="24"/>
        </w:rPr>
        <w:lastRenderedPageBreak/>
        <w:t>муниципальному имуществу, предупреждению возникновения чрезвычайных ситуаций природного и техногенного</w:t>
      </w:r>
      <w:proofErr w:type="gramEnd"/>
      <w:r>
        <w:rPr>
          <w:sz w:val="24"/>
          <w:szCs w:val="24"/>
        </w:rPr>
        <w:t xml:space="preserve"> характера.</w:t>
      </w:r>
    </w:p>
    <w:p w:rsidR="006426DB" w:rsidRDefault="006426DB" w:rsidP="006426DB">
      <w:pPr>
        <w:spacing w:before="100" w:beforeAutospacing="1" w:after="100" w:afterAutospacing="1"/>
        <w:contextualSpacing/>
        <w:jc w:val="both"/>
        <w:rPr>
          <w:sz w:val="24"/>
          <w:szCs w:val="24"/>
        </w:rPr>
      </w:pPr>
      <w:r>
        <w:rPr>
          <w:sz w:val="24"/>
          <w:szCs w:val="24"/>
        </w:rPr>
        <w:t xml:space="preserve">29.2. </w:t>
      </w:r>
      <w:proofErr w:type="gramStart"/>
      <w:r>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426DB" w:rsidRDefault="006426DB" w:rsidP="006426DB">
      <w:pPr>
        <w:spacing w:before="100" w:beforeAutospacing="1" w:after="100" w:afterAutospacing="1"/>
        <w:contextualSpacing/>
        <w:jc w:val="both"/>
        <w:rPr>
          <w:sz w:val="24"/>
          <w:szCs w:val="24"/>
        </w:rPr>
      </w:pPr>
      <w:r>
        <w:rPr>
          <w:sz w:val="24"/>
          <w:szCs w:val="24"/>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6426DB" w:rsidRDefault="006426DB" w:rsidP="006426DB">
      <w:pPr>
        <w:spacing w:before="100" w:beforeAutospacing="1" w:after="100" w:afterAutospacing="1"/>
        <w:contextualSpacing/>
        <w:jc w:val="both"/>
        <w:rPr>
          <w:sz w:val="24"/>
          <w:szCs w:val="24"/>
        </w:rPr>
      </w:pPr>
      <w:r>
        <w:rPr>
          <w:sz w:val="24"/>
          <w:szCs w:val="24"/>
        </w:rPr>
        <w:t> </w:t>
      </w:r>
    </w:p>
    <w:p w:rsidR="006426DB" w:rsidRDefault="006426DB" w:rsidP="006426DB">
      <w:pPr>
        <w:spacing w:before="100" w:beforeAutospacing="1" w:after="100" w:afterAutospacing="1"/>
        <w:contextualSpacing/>
        <w:jc w:val="both"/>
        <w:rPr>
          <w:sz w:val="24"/>
          <w:szCs w:val="24"/>
        </w:rPr>
      </w:pPr>
      <w:r>
        <w:rPr>
          <w:b/>
          <w:bCs/>
          <w:sz w:val="24"/>
          <w:szCs w:val="24"/>
        </w:rPr>
        <w:t>VII Порядок разработки ежегодных планов проведения плановых проверок</w:t>
      </w:r>
    </w:p>
    <w:p w:rsidR="006426DB" w:rsidRDefault="006426DB" w:rsidP="006426DB">
      <w:pPr>
        <w:spacing w:before="100" w:beforeAutospacing="1" w:after="100" w:afterAutospacing="1"/>
        <w:contextualSpacing/>
        <w:jc w:val="both"/>
        <w:rPr>
          <w:sz w:val="24"/>
          <w:szCs w:val="24"/>
        </w:rPr>
      </w:pPr>
      <w:r>
        <w:rPr>
          <w:sz w:val="24"/>
          <w:szCs w:val="24"/>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6426DB" w:rsidRDefault="006426DB" w:rsidP="006426DB">
      <w:pPr>
        <w:spacing w:before="100" w:beforeAutospacing="1" w:after="100" w:afterAutospacing="1"/>
        <w:contextualSpacing/>
        <w:jc w:val="both"/>
        <w:rPr>
          <w:sz w:val="24"/>
          <w:szCs w:val="24"/>
        </w:rPr>
      </w:pPr>
      <w:r>
        <w:rPr>
          <w:sz w:val="24"/>
          <w:szCs w:val="24"/>
        </w:rPr>
        <w:t>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Федерального закона.</w:t>
      </w:r>
    </w:p>
    <w:p w:rsidR="006426DB" w:rsidRDefault="006426DB" w:rsidP="006426DB">
      <w:pPr>
        <w:spacing w:before="100" w:beforeAutospacing="1" w:after="100" w:afterAutospacing="1"/>
        <w:contextualSpacing/>
        <w:jc w:val="both"/>
        <w:rPr>
          <w:sz w:val="24"/>
          <w:szCs w:val="24"/>
        </w:rPr>
      </w:pPr>
      <w:r>
        <w:rPr>
          <w:sz w:val="24"/>
          <w:szCs w:val="24"/>
        </w:rPr>
        <w:t xml:space="preserve">31.2. </w:t>
      </w:r>
      <w:proofErr w:type="gramStart"/>
      <w:r>
        <w:rPr>
          <w:sz w:val="24"/>
          <w:szCs w:val="24"/>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учётом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Pr>
          <w:sz w:val="24"/>
          <w:szCs w:val="24"/>
        </w:rPr>
        <w:t xml:space="preserve"> юридическим лицом или индивидуальным предпринимателем деятельности.</w:t>
      </w:r>
    </w:p>
    <w:p w:rsidR="006426DB" w:rsidRDefault="006426DB" w:rsidP="006426DB">
      <w:pPr>
        <w:spacing w:before="100" w:beforeAutospacing="1" w:after="100" w:afterAutospacing="1"/>
        <w:contextualSpacing/>
        <w:jc w:val="both"/>
        <w:rPr>
          <w:sz w:val="24"/>
          <w:szCs w:val="24"/>
        </w:rPr>
      </w:pPr>
      <w:r>
        <w:rPr>
          <w:sz w:val="24"/>
          <w:szCs w:val="24"/>
        </w:rPr>
        <w:t xml:space="preserve">31.3.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w:t>
      </w:r>
      <w:proofErr w:type="gramStart"/>
      <w:r>
        <w:rPr>
          <w:sz w:val="24"/>
          <w:szCs w:val="24"/>
        </w:rPr>
        <w:t>контроля ежегодных планов проведения плановых проверок юридических лиц</w:t>
      </w:r>
      <w:proofErr w:type="gramEnd"/>
      <w:r>
        <w:rPr>
          <w:sz w:val="24"/>
          <w:szCs w:val="24"/>
        </w:rPr>
        <w:t xml:space="preserve"> и индивидуальных предпринимателей, утверждёнными Постановлением Правительства Российской Федерации от 30.06.2010 № 489 (далее - Правила подготовки планов).</w:t>
      </w:r>
    </w:p>
    <w:p w:rsidR="006426DB" w:rsidRDefault="006426DB" w:rsidP="006426DB">
      <w:pPr>
        <w:spacing w:before="100" w:beforeAutospacing="1" w:after="100" w:afterAutospacing="1"/>
        <w:contextualSpacing/>
        <w:jc w:val="both"/>
        <w:rPr>
          <w:sz w:val="24"/>
          <w:szCs w:val="24"/>
        </w:rPr>
      </w:pPr>
      <w:r>
        <w:rPr>
          <w:sz w:val="24"/>
          <w:szCs w:val="24"/>
        </w:rPr>
        <w:t>31.4.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6426DB" w:rsidRDefault="006426DB" w:rsidP="006426DB">
      <w:pPr>
        <w:spacing w:before="100" w:beforeAutospacing="1" w:after="100" w:afterAutospacing="1"/>
        <w:contextualSpacing/>
        <w:jc w:val="both"/>
        <w:rPr>
          <w:sz w:val="24"/>
          <w:szCs w:val="24"/>
        </w:rPr>
      </w:pPr>
      <w:r>
        <w:rPr>
          <w:sz w:val="24"/>
          <w:szCs w:val="24"/>
        </w:rPr>
        <w:t>31.5.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6426DB" w:rsidRDefault="006426DB" w:rsidP="006426DB">
      <w:pPr>
        <w:spacing w:before="100" w:beforeAutospacing="1" w:after="100" w:afterAutospacing="1"/>
        <w:contextualSpacing/>
        <w:jc w:val="both"/>
        <w:rPr>
          <w:sz w:val="24"/>
          <w:szCs w:val="24"/>
        </w:rPr>
      </w:pPr>
      <w:r>
        <w:rPr>
          <w:sz w:val="24"/>
          <w:szCs w:val="24"/>
        </w:rPr>
        <w:t>31.6. Доработка проекта ежегодного плана с учётом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426DB" w:rsidRDefault="006426DB" w:rsidP="006426DB">
      <w:pPr>
        <w:spacing w:before="100" w:beforeAutospacing="1" w:after="100" w:afterAutospacing="1"/>
        <w:contextualSpacing/>
        <w:jc w:val="both"/>
        <w:rPr>
          <w:sz w:val="24"/>
          <w:szCs w:val="24"/>
        </w:rPr>
      </w:pPr>
      <w:r>
        <w:rPr>
          <w:sz w:val="24"/>
          <w:szCs w:val="24"/>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Pr>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6426DB" w:rsidRDefault="006426DB" w:rsidP="006426DB">
      <w:pPr>
        <w:spacing w:before="100" w:beforeAutospacing="1" w:after="100" w:afterAutospacing="1"/>
        <w:contextualSpacing/>
        <w:jc w:val="both"/>
        <w:rPr>
          <w:sz w:val="24"/>
          <w:szCs w:val="24"/>
        </w:rPr>
      </w:pPr>
      <w:r>
        <w:rPr>
          <w:sz w:val="24"/>
          <w:szCs w:val="24"/>
        </w:rPr>
        <w:t>цель и основание проведения каждой плановой проверки;</w:t>
      </w:r>
    </w:p>
    <w:p w:rsidR="006426DB" w:rsidRDefault="006426DB" w:rsidP="006426DB">
      <w:pPr>
        <w:spacing w:before="100" w:beforeAutospacing="1" w:after="100" w:afterAutospacing="1"/>
        <w:contextualSpacing/>
        <w:jc w:val="both"/>
        <w:rPr>
          <w:sz w:val="24"/>
          <w:szCs w:val="24"/>
        </w:rPr>
      </w:pPr>
      <w:r>
        <w:rPr>
          <w:sz w:val="24"/>
          <w:szCs w:val="24"/>
        </w:rPr>
        <w:t>дата начала и сроки проведения каждой плановой проверки;</w:t>
      </w:r>
    </w:p>
    <w:p w:rsidR="006426DB" w:rsidRDefault="006426DB" w:rsidP="006426DB">
      <w:pPr>
        <w:spacing w:before="100" w:beforeAutospacing="1" w:after="100" w:afterAutospacing="1"/>
        <w:contextualSpacing/>
        <w:jc w:val="both"/>
        <w:rPr>
          <w:sz w:val="24"/>
          <w:szCs w:val="24"/>
        </w:rPr>
      </w:pPr>
      <w:r>
        <w:rPr>
          <w:sz w:val="24"/>
          <w:szCs w:val="24"/>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6426DB" w:rsidRDefault="006426DB" w:rsidP="006426DB">
      <w:pPr>
        <w:spacing w:before="100" w:beforeAutospacing="1" w:after="100" w:afterAutospacing="1"/>
        <w:contextualSpacing/>
        <w:jc w:val="both"/>
        <w:rPr>
          <w:sz w:val="24"/>
          <w:szCs w:val="24"/>
        </w:rPr>
      </w:pPr>
      <w:r>
        <w:rPr>
          <w:sz w:val="24"/>
          <w:szCs w:val="24"/>
        </w:rPr>
        <w:t>33. Внесение изменений в ежегодный план осуществляется в порядке, предусмотренном Правилами подготовки планов.</w:t>
      </w:r>
    </w:p>
    <w:p w:rsidR="006426DB" w:rsidRDefault="006426DB" w:rsidP="006426DB">
      <w:pPr>
        <w:spacing w:before="100" w:beforeAutospacing="1" w:after="100" w:afterAutospacing="1"/>
        <w:contextualSpacing/>
        <w:jc w:val="both"/>
        <w:rPr>
          <w:sz w:val="24"/>
          <w:szCs w:val="24"/>
        </w:rPr>
      </w:pPr>
      <w:r>
        <w:rPr>
          <w:sz w:val="24"/>
          <w:szCs w:val="24"/>
        </w:rPr>
        <w:t>34. Ежегодные планы проверок доводятся до сведения заинтересованных лиц посредством их размещения на официальном Интерне</w:t>
      </w:r>
      <w:proofErr w:type="gramStart"/>
      <w:r>
        <w:rPr>
          <w:sz w:val="24"/>
          <w:szCs w:val="24"/>
        </w:rPr>
        <w:t>т-</w:t>
      </w:r>
      <w:proofErr w:type="gramEnd"/>
      <w:r>
        <w:rPr>
          <w:sz w:val="24"/>
          <w:szCs w:val="24"/>
        </w:rPr>
        <w:t xml:space="preserve"> портале администрации </w:t>
      </w:r>
      <w:proofErr w:type="spellStart"/>
      <w:r>
        <w:rPr>
          <w:sz w:val="24"/>
          <w:szCs w:val="24"/>
        </w:rPr>
        <w:t>Сутчевского</w:t>
      </w:r>
      <w:proofErr w:type="spellEnd"/>
      <w:r>
        <w:rPr>
          <w:sz w:val="24"/>
          <w:szCs w:val="24"/>
        </w:rPr>
        <w:t>  сельского поселения  Мариинско- Посадского района Чувашской Республики.</w:t>
      </w:r>
    </w:p>
    <w:p w:rsidR="006426DB" w:rsidRDefault="006426DB" w:rsidP="006426DB">
      <w:pPr>
        <w:spacing w:before="100" w:beforeAutospacing="1" w:after="100" w:afterAutospacing="1"/>
        <w:contextualSpacing/>
        <w:jc w:val="both"/>
        <w:rPr>
          <w:sz w:val="24"/>
          <w:szCs w:val="24"/>
        </w:rPr>
      </w:pPr>
      <w:r>
        <w:rPr>
          <w:sz w:val="24"/>
          <w:szCs w:val="24"/>
        </w:rPr>
        <w:t>35.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6426DB" w:rsidRDefault="006426DB" w:rsidP="006426DB">
      <w:pPr>
        <w:spacing w:before="100" w:beforeAutospacing="1" w:after="100" w:afterAutospacing="1"/>
        <w:contextualSpacing/>
        <w:jc w:val="both"/>
        <w:rPr>
          <w:sz w:val="24"/>
          <w:szCs w:val="24"/>
        </w:rPr>
      </w:pPr>
      <w:r>
        <w:rPr>
          <w:sz w:val="24"/>
          <w:szCs w:val="24"/>
        </w:rPr>
        <w:t>36. Основанием для включения в ежегодный план проверок является истечение 3 лет со дня:</w:t>
      </w:r>
    </w:p>
    <w:p w:rsidR="006426DB" w:rsidRDefault="006426DB" w:rsidP="006426DB">
      <w:pPr>
        <w:spacing w:before="100" w:beforeAutospacing="1" w:after="100" w:afterAutospacing="1"/>
        <w:contextualSpacing/>
        <w:jc w:val="both"/>
        <w:rPr>
          <w:sz w:val="24"/>
          <w:szCs w:val="24"/>
        </w:rPr>
      </w:pPr>
      <w:r>
        <w:rPr>
          <w:sz w:val="24"/>
          <w:szCs w:val="24"/>
        </w:rPr>
        <w:t>1) государственной регистрации юридического лица, индивидуального предпринимателя;</w:t>
      </w:r>
    </w:p>
    <w:p w:rsidR="006426DB" w:rsidRDefault="006426DB" w:rsidP="006426DB">
      <w:pPr>
        <w:spacing w:before="100" w:beforeAutospacing="1" w:after="100" w:afterAutospacing="1"/>
        <w:contextualSpacing/>
        <w:jc w:val="both"/>
        <w:rPr>
          <w:sz w:val="24"/>
          <w:szCs w:val="24"/>
        </w:rPr>
      </w:pPr>
      <w:r>
        <w:rPr>
          <w:sz w:val="24"/>
          <w:szCs w:val="24"/>
        </w:rPr>
        <w:t>2) окончания проведения последней плановой проверки юридического лица, индивидуального предпринимателя;</w:t>
      </w:r>
    </w:p>
    <w:p w:rsidR="006426DB" w:rsidRDefault="006426DB" w:rsidP="006426DB">
      <w:pPr>
        <w:spacing w:before="100" w:beforeAutospacing="1" w:after="100" w:afterAutospacing="1"/>
        <w:contextualSpacing/>
        <w:jc w:val="both"/>
        <w:rPr>
          <w:sz w:val="24"/>
          <w:szCs w:val="24"/>
        </w:rPr>
      </w:pPr>
      <w:proofErr w:type="gramStart"/>
      <w:r>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426DB" w:rsidRDefault="006426DB" w:rsidP="006426DB">
      <w:pPr>
        <w:spacing w:before="100" w:beforeAutospacing="1" w:after="100" w:afterAutospacing="1"/>
        <w:jc w:val="both"/>
        <w:rPr>
          <w:sz w:val="24"/>
          <w:szCs w:val="24"/>
        </w:rPr>
      </w:pPr>
      <w:r>
        <w:rPr>
          <w:sz w:val="24"/>
          <w:szCs w:val="24"/>
        </w:rPr>
        <w:t> </w:t>
      </w:r>
    </w:p>
    <w:p w:rsidR="006426DB" w:rsidRDefault="006426DB" w:rsidP="006426DB">
      <w:pPr>
        <w:spacing w:before="100" w:beforeAutospacing="1" w:after="100" w:afterAutospacing="1"/>
        <w:contextualSpacing/>
        <w:jc w:val="both"/>
        <w:rPr>
          <w:sz w:val="24"/>
          <w:szCs w:val="24"/>
        </w:rPr>
      </w:pPr>
      <w:r>
        <w:rPr>
          <w:b/>
          <w:bCs/>
          <w:sz w:val="24"/>
          <w:szCs w:val="24"/>
        </w:rPr>
        <w:t xml:space="preserve">VIII. Права и обязанности граждан, юридических лиц </w:t>
      </w:r>
    </w:p>
    <w:p w:rsidR="006426DB" w:rsidRDefault="006426DB" w:rsidP="006426DB">
      <w:pPr>
        <w:spacing w:before="100" w:beforeAutospacing="1" w:after="100" w:afterAutospacing="1"/>
        <w:contextualSpacing/>
        <w:jc w:val="both"/>
        <w:rPr>
          <w:b/>
          <w:bCs/>
          <w:sz w:val="24"/>
          <w:szCs w:val="24"/>
        </w:rPr>
      </w:pPr>
      <w:r>
        <w:rPr>
          <w:b/>
          <w:bCs/>
          <w:sz w:val="24"/>
          <w:szCs w:val="24"/>
        </w:rPr>
        <w:t>и индивидуальных предпринимателей</w:t>
      </w:r>
    </w:p>
    <w:p w:rsidR="006426DB" w:rsidRDefault="006426DB" w:rsidP="006426DB">
      <w:pPr>
        <w:spacing w:before="100" w:beforeAutospacing="1" w:after="100" w:afterAutospacing="1"/>
        <w:contextualSpacing/>
        <w:jc w:val="both"/>
        <w:rPr>
          <w:sz w:val="24"/>
          <w:szCs w:val="24"/>
        </w:rPr>
      </w:pPr>
    </w:p>
    <w:p w:rsidR="006426DB" w:rsidRDefault="006426DB" w:rsidP="006426DB">
      <w:pPr>
        <w:spacing w:before="100" w:beforeAutospacing="1" w:after="100" w:afterAutospacing="1"/>
        <w:contextualSpacing/>
        <w:jc w:val="both"/>
        <w:rPr>
          <w:sz w:val="24"/>
          <w:szCs w:val="24"/>
        </w:rPr>
      </w:pPr>
      <w:r>
        <w:rPr>
          <w:sz w:val="24"/>
          <w:szCs w:val="24"/>
        </w:rPr>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6426DB" w:rsidRDefault="006426DB" w:rsidP="006426DB">
      <w:pPr>
        <w:spacing w:before="100" w:beforeAutospacing="1" w:after="100" w:afterAutospacing="1"/>
        <w:contextualSpacing/>
        <w:jc w:val="both"/>
        <w:rPr>
          <w:sz w:val="24"/>
          <w:szCs w:val="24"/>
        </w:rPr>
      </w:pPr>
      <w:r>
        <w:rPr>
          <w:sz w:val="24"/>
          <w:szCs w:val="24"/>
        </w:rPr>
        <w:t>1) непосредственно присутствовать при проведении проверки, давать объяснения по вопросам, относящимся к предмету проверки;</w:t>
      </w:r>
    </w:p>
    <w:p w:rsidR="006426DB" w:rsidRDefault="006426DB" w:rsidP="006426DB">
      <w:pPr>
        <w:spacing w:before="100" w:beforeAutospacing="1" w:after="100" w:afterAutospacing="1"/>
        <w:contextualSpacing/>
        <w:jc w:val="both"/>
        <w:rPr>
          <w:sz w:val="24"/>
          <w:szCs w:val="24"/>
        </w:rPr>
      </w:pPr>
      <w:r>
        <w:rPr>
          <w:sz w:val="24"/>
          <w:szCs w:val="24"/>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6426DB" w:rsidRDefault="006426DB" w:rsidP="006426DB">
      <w:pPr>
        <w:spacing w:before="100" w:beforeAutospacing="1" w:after="100" w:afterAutospacing="1"/>
        <w:contextualSpacing/>
        <w:jc w:val="both"/>
        <w:rPr>
          <w:sz w:val="24"/>
          <w:szCs w:val="24"/>
        </w:rPr>
      </w:pPr>
      <w:r>
        <w:rPr>
          <w:sz w:val="24"/>
          <w:szCs w:val="24"/>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426DB" w:rsidRDefault="006426DB" w:rsidP="006426DB">
      <w:pPr>
        <w:spacing w:before="100" w:beforeAutospacing="1" w:after="100" w:afterAutospacing="1"/>
        <w:contextualSpacing/>
        <w:jc w:val="both"/>
        <w:rPr>
          <w:sz w:val="24"/>
          <w:szCs w:val="24"/>
        </w:rPr>
      </w:pPr>
      <w:proofErr w:type="gramStart"/>
      <w:r>
        <w:rPr>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Pr>
          <w:sz w:val="24"/>
          <w:szCs w:val="24"/>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6426DB" w:rsidRDefault="006426DB" w:rsidP="006426DB">
      <w:pPr>
        <w:spacing w:before="100" w:beforeAutospacing="1" w:after="100" w:afterAutospacing="1"/>
        <w:contextualSpacing/>
        <w:jc w:val="both"/>
        <w:rPr>
          <w:sz w:val="24"/>
          <w:szCs w:val="24"/>
        </w:rPr>
      </w:pPr>
      <w:r>
        <w:rPr>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426DB" w:rsidRDefault="006426DB" w:rsidP="006426DB">
      <w:pPr>
        <w:spacing w:before="100" w:beforeAutospacing="1" w:after="100" w:afterAutospacing="1"/>
        <w:contextualSpacing/>
        <w:jc w:val="both"/>
        <w:rPr>
          <w:sz w:val="24"/>
          <w:szCs w:val="24"/>
        </w:rPr>
      </w:pPr>
      <w:r>
        <w:rPr>
          <w:sz w:val="24"/>
          <w:szCs w:val="24"/>
        </w:rPr>
        <w:lastRenderedPageBreak/>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6426DB" w:rsidRDefault="006426DB" w:rsidP="006426DB">
      <w:pPr>
        <w:spacing w:before="100" w:beforeAutospacing="1" w:after="100" w:afterAutospacing="1"/>
        <w:contextualSpacing/>
        <w:jc w:val="both"/>
        <w:rPr>
          <w:sz w:val="24"/>
          <w:szCs w:val="24"/>
        </w:rPr>
      </w:pPr>
      <w:r>
        <w:rPr>
          <w:sz w:val="24"/>
          <w:szCs w:val="24"/>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426DB" w:rsidRDefault="006426DB" w:rsidP="006426DB">
      <w:pPr>
        <w:spacing w:before="100" w:beforeAutospacing="1" w:after="100" w:afterAutospacing="1"/>
        <w:contextualSpacing/>
        <w:jc w:val="both"/>
        <w:rPr>
          <w:sz w:val="24"/>
          <w:szCs w:val="24"/>
        </w:rPr>
      </w:pPr>
      <w:r>
        <w:rPr>
          <w:sz w:val="24"/>
          <w:szCs w:val="24"/>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6426DB" w:rsidRDefault="006426DB" w:rsidP="006426DB">
      <w:pPr>
        <w:spacing w:before="100" w:beforeAutospacing="1" w:after="100" w:afterAutospacing="1"/>
        <w:contextualSpacing/>
        <w:jc w:val="both"/>
        <w:rPr>
          <w:sz w:val="24"/>
          <w:szCs w:val="24"/>
        </w:rPr>
      </w:pPr>
      <w:r>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Чувашской Республики  к участию в проверке.</w:t>
      </w:r>
    </w:p>
    <w:p w:rsidR="006426DB" w:rsidRDefault="006426DB" w:rsidP="006426DB">
      <w:pPr>
        <w:spacing w:before="100" w:beforeAutospacing="1" w:after="100" w:afterAutospacing="1"/>
        <w:contextualSpacing/>
        <w:jc w:val="both"/>
        <w:rPr>
          <w:sz w:val="24"/>
          <w:szCs w:val="24"/>
        </w:rPr>
      </w:pPr>
      <w:proofErr w:type="gramStart"/>
      <w:r>
        <w:rPr>
          <w:sz w:val="24"/>
          <w:szCs w:val="24"/>
        </w:rPr>
        <w:t>Вред, причинённый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roofErr w:type="gramEnd"/>
    </w:p>
    <w:p w:rsidR="006426DB" w:rsidRDefault="006426DB" w:rsidP="006426DB">
      <w:pPr>
        <w:spacing w:before="100" w:beforeAutospacing="1" w:after="100" w:afterAutospacing="1"/>
        <w:contextualSpacing/>
        <w:jc w:val="both"/>
        <w:rPr>
          <w:sz w:val="24"/>
          <w:szCs w:val="24"/>
        </w:rPr>
      </w:pPr>
      <w:r>
        <w:rPr>
          <w:sz w:val="24"/>
          <w:szCs w:val="24"/>
        </w:rPr>
        <w:t xml:space="preserve">38. Юридические лица, граждане и индивидуальные предприниматели по требованию лица, проводящего мероприятия по осуществлению муниципального </w:t>
      </w:r>
      <w:proofErr w:type="gramStart"/>
      <w:r>
        <w:rPr>
          <w:sz w:val="24"/>
          <w:szCs w:val="24"/>
        </w:rPr>
        <w:t>контроля за</w:t>
      </w:r>
      <w:proofErr w:type="gramEnd"/>
      <w:r>
        <w:rPr>
          <w:sz w:val="24"/>
          <w:szCs w:val="24"/>
        </w:rPr>
        <w:t xml:space="preserve"> соблюдением правил благоустройства  и содержания территории </w:t>
      </w:r>
      <w:proofErr w:type="spellStart"/>
      <w:r>
        <w:rPr>
          <w:sz w:val="24"/>
          <w:szCs w:val="24"/>
        </w:rPr>
        <w:t>Сутчевского</w:t>
      </w:r>
      <w:proofErr w:type="spellEnd"/>
      <w:r>
        <w:rPr>
          <w:sz w:val="24"/>
          <w:szCs w:val="24"/>
        </w:rPr>
        <w:t>  сельского поселения  Мариинско-Посадского  района, обязаны:</w:t>
      </w:r>
    </w:p>
    <w:p w:rsidR="006426DB" w:rsidRDefault="006426DB" w:rsidP="006426DB">
      <w:pPr>
        <w:spacing w:before="100" w:beforeAutospacing="1" w:after="100" w:afterAutospacing="1"/>
        <w:contextualSpacing/>
        <w:jc w:val="both"/>
        <w:rPr>
          <w:sz w:val="24"/>
          <w:szCs w:val="24"/>
        </w:rPr>
      </w:pPr>
      <w:r>
        <w:rPr>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426DB" w:rsidRDefault="006426DB" w:rsidP="006426DB">
      <w:pPr>
        <w:spacing w:before="100" w:beforeAutospacing="1" w:after="100" w:afterAutospacing="1"/>
        <w:contextualSpacing/>
        <w:jc w:val="both"/>
        <w:rPr>
          <w:sz w:val="24"/>
          <w:szCs w:val="24"/>
        </w:rPr>
      </w:pPr>
      <w:proofErr w:type="gramStart"/>
      <w:r>
        <w:rPr>
          <w:sz w:val="24"/>
          <w:szCs w:val="24"/>
        </w:rPr>
        <w:t>2) предоставить должностным лицам органов, осуществляющих муниципальный контроль,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roofErr w:type="gramEnd"/>
    </w:p>
    <w:p w:rsidR="006426DB" w:rsidRDefault="006426DB" w:rsidP="006426DB">
      <w:pPr>
        <w:spacing w:before="100" w:beforeAutospacing="1" w:after="100" w:afterAutospacing="1"/>
        <w:contextualSpacing/>
        <w:jc w:val="both"/>
        <w:rPr>
          <w:sz w:val="24"/>
          <w:szCs w:val="24"/>
        </w:rPr>
      </w:pPr>
      <w:r>
        <w:rPr>
          <w:sz w:val="24"/>
          <w:szCs w:val="24"/>
        </w:rPr>
        <w:t>39. 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6DB" w:rsidRDefault="006426DB" w:rsidP="006426DB">
      <w:pPr>
        <w:spacing w:before="100" w:beforeAutospacing="1" w:after="100" w:afterAutospacing="1"/>
        <w:contextualSpacing/>
        <w:jc w:val="both"/>
        <w:rPr>
          <w:sz w:val="24"/>
          <w:szCs w:val="24"/>
        </w:rPr>
      </w:pPr>
      <w:r>
        <w:rPr>
          <w:sz w:val="24"/>
          <w:szCs w:val="24"/>
        </w:rPr>
        <w:t xml:space="preserve">40. Лица, препятствующие проведению мероприятий по муниципальному </w:t>
      </w:r>
      <w:proofErr w:type="gramStart"/>
      <w:r>
        <w:rPr>
          <w:sz w:val="24"/>
          <w:szCs w:val="24"/>
        </w:rPr>
        <w:t>контролю за</w:t>
      </w:r>
      <w:proofErr w:type="gramEnd"/>
      <w:r>
        <w:rPr>
          <w:sz w:val="24"/>
          <w:szCs w:val="24"/>
        </w:rPr>
        <w:t xml:space="preserve"> соблюдением правил благоустройства и содержания территории  </w:t>
      </w:r>
      <w:proofErr w:type="spellStart"/>
      <w:r>
        <w:rPr>
          <w:sz w:val="24"/>
          <w:szCs w:val="24"/>
        </w:rPr>
        <w:t>Сутчевского</w:t>
      </w:r>
      <w:proofErr w:type="spellEnd"/>
      <w:r>
        <w:rPr>
          <w:sz w:val="24"/>
          <w:szCs w:val="24"/>
        </w:rPr>
        <w:t xml:space="preserve"> сельского поселения Мариинско-Посадского района Чувашской Республики, несут ответственность в соответствии с законодательством Российской Федерации.</w:t>
      </w:r>
    </w:p>
    <w:p w:rsidR="006426DB" w:rsidRDefault="006426DB" w:rsidP="006426DB">
      <w:pPr>
        <w:contextualSpacing/>
        <w:jc w:val="both"/>
      </w:pPr>
    </w:p>
    <w:p w:rsidR="006426DB" w:rsidRDefault="006426DB" w:rsidP="006426DB">
      <w:pPr>
        <w:contextualSpacing/>
      </w:pPr>
    </w:p>
    <w:p w:rsidR="00401D51" w:rsidRDefault="00401D51" w:rsidP="006426DB">
      <w:pPr>
        <w:contextualSpacing/>
      </w:pPr>
    </w:p>
    <w:sectPr w:rsidR="00401D51" w:rsidSect="009C32A9">
      <w:pgSz w:w="11906" w:h="16838" w:code="9"/>
      <w:pgMar w:top="1134" w:right="1474" w:bottom="340" w:left="993"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426DB"/>
    <w:rsid w:val="000A41E0"/>
    <w:rsid w:val="00401D51"/>
    <w:rsid w:val="00472708"/>
    <w:rsid w:val="006426DB"/>
    <w:rsid w:val="00861342"/>
    <w:rsid w:val="009C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7319</Words>
  <Characters>41723</Characters>
  <Application>Microsoft Office Word</Application>
  <DocSecurity>0</DocSecurity>
  <Lines>347</Lines>
  <Paragraphs>97</Paragraphs>
  <ScaleCrop>false</ScaleCrop>
  <Company>Microsoft</Company>
  <LinksUpToDate>false</LinksUpToDate>
  <CharactersWithSpaces>48945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2018-09-18T12:42:00Z</dcterms:created>
  <dcterms:modified xsi:type="dcterms:W3CDTF">2018-09-18T12:52:00Z</dcterms:modified>
</cp:coreProperties>
</file>