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1B28B2"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5F54D9" w:rsidRDefault="005F54D9"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5F54D9" w:rsidRDefault="005F54D9"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5F54D9" w:rsidRDefault="005F54D9" w:rsidP="00225BB1">
                  <w:pPr>
                    <w:rPr>
                      <w:i/>
                      <w:sz w:val="40"/>
                      <w:szCs w:val="40"/>
                    </w:rPr>
                  </w:pPr>
                  <w:r>
                    <w:rPr>
                      <w:i/>
                      <w:sz w:val="40"/>
                      <w:szCs w:val="40"/>
                    </w:rPr>
                    <w:t>Атнарского сельского поселения</w:t>
                  </w:r>
                </w:p>
                <w:p w:rsidR="005F54D9" w:rsidRDefault="005F54D9" w:rsidP="00225BB1">
                  <w:pPr>
                    <w:jc w:val="right"/>
                    <w:rPr>
                      <w:i/>
                      <w:sz w:val="64"/>
                      <w:szCs w:val="64"/>
                    </w:rPr>
                  </w:pPr>
                  <w:r>
                    <w:rPr>
                      <w:i/>
                      <w:sz w:val="64"/>
                      <w:szCs w:val="64"/>
                    </w:rPr>
                    <w:t xml:space="preserve"> </w:t>
                  </w:r>
                </w:p>
                <w:p w:rsidR="005F54D9" w:rsidRDefault="005F54D9" w:rsidP="00225BB1">
                  <w:pPr>
                    <w:jc w:val="right"/>
                    <w:rPr>
                      <w:i/>
                      <w:sz w:val="64"/>
                      <w:szCs w:val="64"/>
                    </w:rPr>
                  </w:pPr>
                </w:p>
                <w:p w:rsidR="005F54D9" w:rsidRDefault="005F54D9"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1B28B2" w:rsidP="00225BB1">
      <w:r>
        <w:pict>
          <v:shape id="_x0000_s1028" type="#_x0000_t202" style="position:absolute;margin-left:-27pt;margin-top:.1pt;width:549pt;height:44.85pt;z-index:251662336" filled="f" stroked="f">
            <v:textbox style="mso-next-textbox:#_x0000_s1028">
              <w:txbxContent>
                <w:p w:rsidR="005F54D9" w:rsidRDefault="005F54D9" w:rsidP="00225BB1">
                  <w:pPr>
                    <w:jc w:val="center"/>
                    <w:rPr>
                      <w:b/>
                      <w:i/>
                      <w:sz w:val="25"/>
                      <w:szCs w:val="25"/>
                    </w:rPr>
                  </w:pPr>
                  <w:r>
                    <w:rPr>
                      <w:b/>
                      <w:i/>
                      <w:sz w:val="25"/>
                      <w:szCs w:val="25"/>
                    </w:rPr>
                    <w:t>Информационное издание администрации Атнарского  сельского поселения</w:t>
                  </w:r>
                </w:p>
                <w:p w:rsidR="005F54D9" w:rsidRDefault="005F54D9"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5F54D9" w:rsidRDefault="005F54D9"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22.06.2018</w:t>
                  </w:r>
                </w:p>
              </w:txbxContent>
            </v:textbox>
          </v:shape>
        </w:pict>
      </w:r>
      <w:r>
        <w:pict>
          <v:shape id="_x0000_s1031" type="#_x0000_t202" style="position:absolute;margin-left:433.2pt;margin-top:28.45pt;width:62.7pt;height:45pt;z-index:251665408" stroked="f">
            <v:textbox style="mso-next-textbox:#_x0000_s1031">
              <w:txbxContent>
                <w:p w:rsidR="005F54D9" w:rsidRDefault="005F54D9"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11</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5F54D9" w:rsidRPr="005F54D9" w:rsidRDefault="00D05471" w:rsidP="005F54D9">
      <w:pPr>
        <w:pStyle w:val="3"/>
        <w:jc w:val="center"/>
        <w:rPr>
          <w:rFonts w:ascii="Times New Roman" w:hAnsi="Times New Roman" w:cs="Times New Roman"/>
          <w:bCs w:val="0"/>
          <w:i/>
          <w:color w:val="auto"/>
          <w:u w:val="single"/>
        </w:rPr>
      </w:pPr>
      <w:bookmarkStart w:id="0" w:name="sub_212"/>
      <w:r w:rsidRPr="005F54D9">
        <w:rPr>
          <w:rFonts w:ascii="Times New Roman" w:hAnsi="Times New Roman" w:cs="Times New Roman"/>
          <w:i/>
          <w:color w:val="auto"/>
          <w:u w:val="single"/>
        </w:rPr>
        <w:t>Решение Собрания депутатов Атнарского сельского поселения Красночетайского района Чувашской Республики «</w:t>
      </w:r>
      <w:r w:rsidR="005F54D9" w:rsidRPr="005F54D9">
        <w:rPr>
          <w:rFonts w:ascii="Times New Roman" w:hAnsi="Times New Roman" w:cs="Times New Roman"/>
          <w:i/>
          <w:color w:val="auto"/>
          <w:u w:val="single"/>
        </w:rPr>
        <w:t>О внесении изменений</w:t>
      </w:r>
      <w:r w:rsidR="005F54D9">
        <w:rPr>
          <w:rFonts w:ascii="Times New Roman" w:hAnsi="Times New Roman" w:cs="Times New Roman"/>
          <w:i/>
          <w:color w:val="auto"/>
          <w:u w:val="single"/>
        </w:rPr>
        <w:t xml:space="preserve"> </w:t>
      </w:r>
      <w:r w:rsidR="005F54D9" w:rsidRPr="005F54D9">
        <w:rPr>
          <w:rFonts w:ascii="Times New Roman" w:hAnsi="Times New Roman" w:cs="Times New Roman"/>
          <w:i/>
          <w:color w:val="auto"/>
          <w:u w:val="single"/>
        </w:rPr>
        <w:t>в решение собрания депутатов</w:t>
      </w:r>
    </w:p>
    <w:p w:rsidR="005F54D9" w:rsidRPr="005F54D9" w:rsidRDefault="005F54D9" w:rsidP="005F54D9">
      <w:pPr>
        <w:jc w:val="center"/>
        <w:rPr>
          <w:b/>
          <w:i/>
          <w:u w:val="single"/>
        </w:rPr>
      </w:pPr>
      <w:r w:rsidRPr="005F54D9">
        <w:rPr>
          <w:b/>
          <w:bCs/>
          <w:i/>
          <w:u w:val="single"/>
        </w:rPr>
        <w:t>«О бюджете  Атнарского сельского</w:t>
      </w:r>
      <w:r>
        <w:rPr>
          <w:b/>
          <w:bCs/>
          <w:i/>
          <w:u w:val="single"/>
        </w:rPr>
        <w:t xml:space="preserve"> </w:t>
      </w:r>
      <w:r w:rsidRPr="005F54D9">
        <w:rPr>
          <w:b/>
          <w:bCs/>
          <w:i/>
          <w:u w:val="single"/>
        </w:rPr>
        <w:t xml:space="preserve">поселения  </w:t>
      </w:r>
      <w:r w:rsidRPr="005F54D9">
        <w:rPr>
          <w:b/>
          <w:i/>
          <w:u w:val="single"/>
        </w:rPr>
        <w:t>Красночетайского района</w:t>
      </w:r>
    </w:p>
    <w:p w:rsidR="005F54D9" w:rsidRPr="005F54D9" w:rsidRDefault="005F54D9" w:rsidP="005F54D9">
      <w:pPr>
        <w:jc w:val="center"/>
        <w:rPr>
          <w:b/>
          <w:i/>
          <w:u w:val="single"/>
        </w:rPr>
      </w:pPr>
      <w:r w:rsidRPr="005F54D9">
        <w:rPr>
          <w:b/>
          <w:bCs/>
          <w:i/>
          <w:u w:val="single"/>
        </w:rPr>
        <w:t>Чувашской</w:t>
      </w:r>
      <w:r w:rsidRPr="005F54D9">
        <w:rPr>
          <w:b/>
          <w:i/>
          <w:u w:val="single"/>
        </w:rPr>
        <w:t xml:space="preserve"> </w:t>
      </w:r>
      <w:r w:rsidRPr="005F54D9">
        <w:rPr>
          <w:b/>
          <w:bCs/>
          <w:i/>
          <w:u w:val="single"/>
        </w:rPr>
        <w:t>Республики  на 2018 год</w:t>
      </w:r>
      <w:r>
        <w:rPr>
          <w:b/>
          <w:bCs/>
          <w:i/>
          <w:u w:val="single"/>
        </w:rPr>
        <w:t xml:space="preserve"> </w:t>
      </w:r>
      <w:r w:rsidRPr="005F54D9">
        <w:rPr>
          <w:b/>
          <w:bCs/>
          <w:i/>
          <w:u w:val="single"/>
        </w:rPr>
        <w:t>и на плановый период 2019 и 2020 годов»</w:t>
      </w:r>
    </w:p>
    <w:p w:rsidR="00D05471" w:rsidRPr="00474F0E" w:rsidRDefault="00D05471" w:rsidP="00805E1C">
      <w:pPr>
        <w:ind w:left="-284" w:firstLine="284"/>
        <w:jc w:val="center"/>
        <w:rPr>
          <w:b/>
          <w:i/>
          <w:color w:val="000000"/>
          <w:u w:val="single"/>
        </w:rPr>
      </w:pPr>
    </w:p>
    <w:p w:rsidR="00D05471" w:rsidRPr="00D05471" w:rsidRDefault="00D05471" w:rsidP="00D05471">
      <w:pPr>
        <w:pStyle w:val="2"/>
        <w:tabs>
          <w:tab w:val="left" w:pos="0"/>
        </w:tabs>
        <w:spacing w:before="0" w:line="276" w:lineRule="auto"/>
        <w:jc w:val="center"/>
        <w:rPr>
          <w:rFonts w:ascii="Times New Roman" w:hAnsi="Times New Roman" w:cs="Times New Roman"/>
          <w:i/>
          <w:sz w:val="24"/>
          <w:szCs w:val="24"/>
          <w:u w:val="single"/>
        </w:rPr>
      </w:pPr>
      <w:r w:rsidRPr="00D05471">
        <w:rPr>
          <w:rFonts w:ascii="Times New Roman" w:hAnsi="Times New Roman" w:cs="Times New Roman"/>
          <w:i/>
          <w:sz w:val="24"/>
          <w:szCs w:val="24"/>
          <w:u w:val="single"/>
        </w:rPr>
        <w:t xml:space="preserve">       </w:t>
      </w:r>
    </w:p>
    <w:p w:rsidR="00BD7413" w:rsidRPr="00BD7413" w:rsidRDefault="00D05471" w:rsidP="00BD7413">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sidR="005F54D9">
        <w:rPr>
          <w:rFonts w:ascii="Times New Roman" w:hAnsi="Times New Roman" w:cs="Times New Roman"/>
          <w:b/>
          <w:i/>
          <w:u w:val="single"/>
        </w:rPr>
        <w:t>22.06</w:t>
      </w:r>
      <w:r w:rsidR="00B16F0A">
        <w:rPr>
          <w:rFonts w:ascii="Times New Roman" w:hAnsi="Times New Roman" w:cs="Times New Roman"/>
          <w:b/>
          <w:i/>
          <w:u w:val="single"/>
        </w:rPr>
        <w:t>.2018г. №</w:t>
      </w:r>
      <w:r w:rsidR="00805E1C">
        <w:rPr>
          <w:rFonts w:ascii="Times New Roman" w:hAnsi="Times New Roman" w:cs="Times New Roman"/>
          <w:b/>
          <w:i/>
          <w:u w:val="single"/>
        </w:rPr>
        <w:t>1</w:t>
      </w:r>
    </w:p>
    <w:p w:rsidR="005F54D9" w:rsidRPr="005F54D9" w:rsidRDefault="005F54D9" w:rsidP="005F54D9">
      <w:pPr>
        <w:pStyle w:val="4"/>
        <w:ind w:right="-6" w:firstLine="720"/>
        <w:jc w:val="center"/>
        <w:rPr>
          <w:rFonts w:ascii="Times New Roman" w:hAnsi="Times New Roman" w:cs="Times New Roman"/>
          <w:color w:val="auto"/>
        </w:rPr>
      </w:pPr>
      <w:r w:rsidRPr="005F54D9">
        <w:rPr>
          <w:rFonts w:ascii="Times New Roman" w:hAnsi="Times New Roman" w:cs="Times New Roman"/>
          <w:color w:val="auto"/>
        </w:rPr>
        <w:t>Собрание депутатов Атнарского сельского поселения</w:t>
      </w:r>
    </w:p>
    <w:p w:rsidR="005F54D9" w:rsidRPr="005F54D9" w:rsidRDefault="005F54D9" w:rsidP="005F54D9">
      <w:pPr>
        <w:pStyle w:val="4"/>
        <w:ind w:right="-6" w:firstLine="720"/>
        <w:jc w:val="center"/>
        <w:rPr>
          <w:rFonts w:ascii="Times New Roman" w:hAnsi="Times New Roman" w:cs="Times New Roman"/>
          <w:color w:val="auto"/>
        </w:rPr>
      </w:pPr>
      <w:r w:rsidRPr="005F54D9">
        <w:rPr>
          <w:rFonts w:ascii="Times New Roman" w:hAnsi="Times New Roman" w:cs="Times New Roman"/>
          <w:color w:val="auto"/>
        </w:rPr>
        <w:t>Красночетайского района Чувашской Республики</w:t>
      </w:r>
    </w:p>
    <w:p w:rsidR="005F54D9" w:rsidRPr="001A1B96" w:rsidRDefault="005F54D9" w:rsidP="005F54D9">
      <w:pPr>
        <w:ind w:right="-6" w:firstLine="720"/>
        <w:jc w:val="center"/>
        <w:rPr>
          <w:b/>
        </w:rPr>
      </w:pPr>
    </w:p>
    <w:p w:rsidR="005F54D9" w:rsidRPr="001A1B96" w:rsidRDefault="005F54D9" w:rsidP="005F54D9">
      <w:pPr>
        <w:ind w:right="-6" w:firstLine="720"/>
        <w:jc w:val="center"/>
        <w:rPr>
          <w:b/>
        </w:rPr>
      </w:pPr>
      <w:r w:rsidRPr="001A1B96">
        <w:rPr>
          <w:b/>
        </w:rPr>
        <w:t>РЕШИЛО:</w:t>
      </w:r>
    </w:p>
    <w:p w:rsidR="005F54D9" w:rsidRPr="00613911" w:rsidRDefault="005F54D9" w:rsidP="005F54D9">
      <w:pPr>
        <w:ind w:right="-6" w:firstLine="720"/>
        <w:jc w:val="center"/>
        <w:rPr>
          <w:b/>
        </w:rPr>
      </w:pPr>
    </w:p>
    <w:p w:rsidR="005F54D9" w:rsidRPr="001A1B96" w:rsidRDefault="005F54D9" w:rsidP="005F54D9">
      <w:pPr>
        <w:shd w:val="clear" w:color="auto" w:fill="FFFFFF"/>
        <w:spacing w:line="312" w:lineRule="auto"/>
        <w:ind w:firstLine="709"/>
        <w:jc w:val="both"/>
      </w:pPr>
      <w:r w:rsidRPr="001A1B96">
        <w:t>Внести в решение собрания депутатов Атнарского сельского поселения Красночетайского района Чувашской Республики от 15.12.2017 г. № 1 следующие изменения:</w:t>
      </w:r>
    </w:p>
    <w:p w:rsidR="005F54D9" w:rsidRPr="001A1B96" w:rsidRDefault="005F54D9" w:rsidP="005F54D9">
      <w:pPr>
        <w:shd w:val="clear" w:color="auto" w:fill="FFFFFF"/>
        <w:spacing w:line="312" w:lineRule="auto"/>
        <w:ind w:firstLine="709"/>
        <w:jc w:val="both"/>
      </w:pPr>
      <w:r w:rsidRPr="001A1B96">
        <w:t>1. Пункт 1 статьи 1 изложить в следующей редакции:</w:t>
      </w:r>
    </w:p>
    <w:p w:rsidR="005F54D9" w:rsidRPr="001A1B96" w:rsidRDefault="005F54D9" w:rsidP="005F54D9">
      <w:pPr>
        <w:shd w:val="clear" w:color="auto" w:fill="FFFFFF"/>
        <w:spacing w:line="312" w:lineRule="auto"/>
        <w:ind w:firstLine="709"/>
        <w:jc w:val="both"/>
      </w:pPr>
      <w:r w:rsidRPr="001A1B96">
        <w:t xml:space="preserve">Утвердить основные характеристики бюджета Атнарского сельского поселения Красночетайского района Чувашской Республики на 2018 год: </w:t>
      </w:r>
    </w:p>
    <w:p w:rsidR="005F54D9" w:rsidRPr="001A1B96" w:rsidRDefault="005F54D9" w:rsidP="005F54D9">
      <w:pPr>
        <w:shd w:val="clear" w:color="auto" w:fill="FFFFFF"/>
        <w:spacing w:line="312" w:lineRule="auto"/>
        <w:ind w:firstLine="709"/>
        <w:jc w:val="both"/>
      </w:pPr>
      <w:r w:rsidRPr="001A1B96">
        <w:t xml:space="preserve">прогнозируемый общий объем доходов бюджета Атнарского сельского поселения Красночетайского района Чувашской Республики в сумме </w:t>
      </w:r>
      <w:r>
        <w:t>3951688</w:t>
      </w:r>
      <w:r w:rsidRPr="001A1B96">
        <w:t xml:space="preserve"> рублей, в том числе объем безвозмездных поступлений в  сумме 2</w:t>
      </w:r>
      <w:r>
        <w:t>35198</w:t>
      </w:r>
      <w:r w:rsidRPr="001A1B96">
        <w:t>8 рублей, из них объем межбюджетных трансфертов, получаемых из бюджетов бюджетной системы Российской Федерации,     2</w:t>
      </w:r>
      <w:r>
        <w:t>35198</w:t>
      </w:r>
      <w:r w:rsidRPr="001A1B96">
        <w:t xml:space="preserve">8  рублей; </w:t>
      </w:r>
    </w:p>
    <w:p w:rsidR="005F54D9" w:rsidRPr="001A1B96" w:rsidRDefault="005F54D9" w:rsidP="005F54D9">
      <w:pPr>
        <w:shd w:val="clear" w:color="auto" w:fill="FFFFFF"/>
        <w:spacing w:line="312" w:lineRule="auto"/>
        <w:ind w:firstLine="709"/>
        <w:jc w:val="both"/>
      </w:pPr>
      <w:r w:rsidRPr="001A1B96">
        <w:t>общий объем расходов бюджета Атнарского сельского поселения Красночетайского района Чувашской Республики в сумме 4</w:t>
      </w:r>
      <w:r>
        <w:t>08555</w:t>
      </w:r>
      <w:r w:rsidRPr="001A1B96">
        <w:t xml:space="preserve">3,21 рублей; </w:t>
      </w:r>
    </w:p>
    <w:p w:rsidR="005F54D9" w:rsidRPr="001A1B96" w:rsidRDefault="005F54D9" w:rsidP="005F54D9">
      <w:pPr>
        <w:shd w:val="clear" w:color="auto" w:fill="FFFFFF"/>
        <w:spacing w:line="312" w:lineRule="auto"/>
        <w:ind w:firstLine="709"/>
        <w:jc w:val="both"/>
      </w:pPr>
      <w:r w:rsidRPr="001A1B96">
        <w:t>предельный объем муниципального долга Атнарского сельского поселения Красночетайского района Чувашской Республики в сумме 0 рублей;</w:t>
      </w:r>
    </w:p>
    <w:p w:rsidR="005F54D9" w:rsidRPr="001A1B96" w:rsidRDefault="005F54D9" w:rsidP="005F54D9">
      <w:pPr>
        <w:shd w:val="clear" w:color="auto" w:fill="FFFFFF"/>
        <w:spacing w:line="312" w:lineRule="auto"/>
        <w:ind w:firstLine="709"/>
        <w:jc w:val="both"/>
      </w:pPr>
      <w:r w:rsidRPr="001A1B96">
        <w:t>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5F54D9" w:rsidRPr="001A1B96" w:rsidRDefault="005F54D9" w:rsidP="005F54D9">
      <w:pPr>
        <w:shd w:val="clear" w:color="auto" w:fill="FFFFFF"/>
        <w:spacing w:line="312" w:lineRule="auto"/>
        <w:ind w:firstLine="709"/>
        <w:jc w:val="both"/>
      </w:pPr>
      <w:r w:rsidRPr="001A1B96">
        <w:lastRenderedPageBreak/>
        <w:t xml:space="preserve">прогнозируемый дефицит бюджета Атнарского сельского поселения </w:t>
      </w:r>
      <w:r>
        <w:t>1</w:t>
      </w:r>
      <w:r w:rsidRPr="001A1B96">
        <w:t>33865,21 рублей.</w:t>
      </w:r>
    </w:p>
    <w:p w:rsidR="005F54D9" w:rsidRPr="001A1B96" w:rsidRDefault="005F54D9" w:rsidP="005F54D9">
      <w:pPr>
        <w:shd w:val="clear" w:color="auto" w:fill="FFFFFF"/>
        <w:spacing w:line="312" w:lineRule="auto"/>
        <w:ind w:firstLine="709"/>
        <w:jc w:val="both"/>
      </w:pPr>
      <w:r>
        <w:t>2</w:t>
      </w:r>
      <w:r w:rsidRPr="001A1B96">
        <w:t xml:space="preserve">. Приложения № 4,6,8,10,12  к решению собрания депутатов изложить в следующей редакции. </w:t>
      </w:r>
    </w:p>
    <w:p w:rsidR="005F54D9" w:rsidRDefault="005F54D9" w:rsidP="005F54D9">
      <w:pPr>
        <w:shd w:val="clear" w:color="auto" w:fill="FFFFFF"/>
        <w:spacing w:line="312" w:lineRule="auto"/>
        <w:ind w:firstLine="709"/>
        <w:jc w:val="both"/>
      </w:pPr>
      <w:r>
        <w:t>3</w:t>
      </w:r>
      <w:r w:rsidRPr="001A1B96">
        <w:t>. Настоящее решение вступает в силу со дн</w:t>
      </w:r>
      <w:r>
        <w:t>я его официального опубликования.</w:t>
      </w:r>
    </w:p>
    <w:p w:rsidR="005F54D9" w:rsidRDefault="005F54D9" w:rsidP="005F54D9">
      <w:pPr>
        <w:shd w:val="clear" w:color="auto" w:fill="FFFFFF"/>
        <w:spacing w:line="312" w:lineRule="auto"/>
        <w:ind w:firstLine="709"/>
        <w:jc w:val="both"/>
      </w:pPr>
    </w:p>
    <w:p w:rsidR="005F54D9" w:rsidRDefault="005F54D9" w:rsidP="005F54D9">
      <w:pPr>
        <w:pStyle w:val="5"/>
        <w:ind w:left="0"/>
        <w:rPr>
          <w:sz w:val="24"/>
        </w:rPr>
      </w:pPr>
      <w:r>
        <w:rPr>
          <w:sz w:val="24"/>
        </w:rPr>
        <w:t>Председатель Собрания депутатов</w:t>
      </w:r>
    </w:p>
    <w:p w:rsidR="005F54D9" w:rsidRPr="005F54D9" w:rsidRDefault="005F54D9" w:rsidP="005F54D9">
      <w:pPr>
        <w:pStyle w:val="5"/>
        <w:ind w:left="0"/>
        <w:rPr>
          <w:sz w:val="24"/>
        </w:rPr>
      </w:pPr>
      <w:r w:rsidRPr="001A1B96">
        <w:rPr>
          <w:sz w:val="24"/>
        </w:rPr>
        <w:t>Атнарского</w:t>
      </w:r>
      <w:r>
        <w:rPr>
          <w:sz w:val="24"/>
        </w:rPr>
        <w:t xml:space="preserve"> </w:t>
      </w:r>
      <w:r w:rsidRPr="001A1B96">
        <w:rPr>
          <w:sz w:val="24"/>
        </w:rPr>
        <w:t xml:space="preserve">сельского поселения  </w:t>
      </w:r>
      <w:r w:rsidRPr="00613911">
        <w:rPr>
          <w:sz w:val="24"/>
        </w:rPr>
        <w:t xml:space="preserve">                                          </w:t>
      </w:r>
      <w:r>
        <w:rPr>
          <w:sz w:val="24"/>
        </w:rPr>
        <w:t xml:space="preserve">                              Семенова Т.П.</w:t>
      </w:r>
    </w:p>
    <w:p w:rsidR="005F54D9" w:rsidRDefault="005F54D9" w:rsidP="005F54D9">
      <w:pPr>
        <w:pStyle w:val="5"/>
        <w:ind w:left="0"/>
        <w:rPr>
          <w:sz w:val="24"/>
        </w:rPr>
      </w:pPr>
    </w:p>
    <w:tbl>
      <w:tblPr>
        <w:tblW w:w="8140" w:type="dxa"/>
        <w:tblInd w:w="93" w:type="dxa"/>
        <w:tblLook w:val="04A0"/>
      </w:tblPr>
      <w:tblGrid>
        <w:gridCol w:w="2400"/>
        <w:gridCol w:w="3940"/>
        <w:gridCol w:w="1764"/>
        <w:gridCol w:w="222"/>
      </w:tblGrid>
      <w:tr w:rsidR="005F54D9" w:rsidRPr="00613911" w:rsidTr="005F54D9">
        <w:trPr>
          <w:trHeight w:val="300"/>
        </w:trPr>
        <w:tc>
          <w:tcPr>
            <w:tcW w:w="2400"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c>
          <w:tcPr>
            <w:tcW w:w="1800" w:type="dxa"/>
            <w:gridSpan w:val="2"/>
            <w:tcBorders>
              <w:top w:val="nil"/>
              <w:left w:val="nil"/>
              <w:bottom w:val="nil"/>
              <w:right w:val="nil"/>
            </w:tcBorders>
            <w:shd w:val="clear" w:color="auto" w:fill="auto"/>
            <w:hideMark/>
          </w:tcPr>
          <w:p w:rsidR="005F54D9" w:rsidRPr="00613911" w:rsidRDefault="005F54D9" w:rsidP="005F54D9">
            <w:pPr>
              <w:rPr>
                <w:rFonts w:ascii="Arial" w:hAnsi="Arial" w:cs="Arial"/>
                <w:sz w:val="20"/>
                <w:szCs w:val="20"/>
              </w:rPr>
            </w:pPr>
            <w:r w:rsidRPr="00613911">
              <w:rPr>
                <w:rFonts w:ascii="Arial" w:hAnsi="Arial" w:cs="Arial"/>
                <w:sz w:val="20"/>
                <w:szCs w:val="20"/>
              </w:rPr>
              <w:t>Приложение 4</w:t>
            </w:r>
          </w:p>
        </w:tc>
      </w:tr>
      <w:tr w:rsidR="005F54D9" w:rsidRPr="00613911" w:rsidTr="005F54D9">
        <w:trPr>
          <w:trHeight w:val="1515"/>
        </w:trPr>
        <w:tc>
          <w:tcPr>
            <w:tcW w:w="2400"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c>
          <w:tcPr>
            <w:tcW w:w="5704" w:type="dxa"/>
            <w:gridSpan w:val="2"/>
            <w:tcBorders>
              <w:top w:val="nil"/>
              <w:left w:val="nil"/>
              <w:bottom w:val="nil"/>
              <w:right w:val="nil"/>
            </w:tcBorders>
            <w:shd w:val="clear" w:color="auto" w:fill="auto"/>
            <w:hideMark/>
          </w:tcPr>
          <w:p w:rsidR="005F54D9" w:rsidRPr="00613911" w:rsidRDefault="005F54D9" w:rsidP="005F54D9">
            <w:pPr>
              <w:rPr>
                <w:sz w:val="20"/>
                <w:szCs w:val="20"/>
              </w:rPr>
            </w:pPr>
            <w:r w:rsidRPr="00613911">
              <w:rPr>
                <w:sz w:val="20"/>
                <w:szCs w:val="20"/>
              </w:rPr>
              <w:t>к решению собрания депутатов Атнарского сельского поселения</w:t>
            </w:r>
            <w:proofErr w:type="gramStart"/>
            <w:r w:rsidRPr="00613911">
              <w:rPr>
                <w:sz w:val="20"/>
                <w:szCs w:val="20"/>
              </w:rPr>
              <w:t xml:space="preserve"> О</w:t>
            </w:r>
            <w:proofErr w:type="gramEnd"/>
            <w:r w:rsidRPr="00613911">
              <w:rPr>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w:t>
            </w:r>
            <w:r>
              <w:rPr>
                <w:sz w:val="20"/>
                <w:szCs w:val="20"/>
              </w:rPr>
              <w:t xml:space="preserve"> 22 июня </w:t>
            </w:r>
            <w:r w:rsidRPr="00613911">
              <w:rPr>
                <w:sz w:val="20"/>
                <w:szCs w:val="20"/>
              </w:rPr>
              <w:t xml:space="preserve">2018 года № </w:t>
            </w:r>
            <w:r>
              <w:rPr>
                <w:sz w:val="20"/>
                <w:szCs w:val="20"/>
              </w:rPr>
              <w:t>1</w:t>
            </w:r>
          </w:p>
        </w:tc>
        <w:tc>
          <w:tcPr>
            <w:tcW w:w="36" w:type="dxa"/>
            <w:tcBorders>
              <w:top w:val="nil"/>
              <w:left w:val="nil"/>
              <w:bottom w:val="nil"/>
              <w:right w:val="nil"/>
            </w:tcBorders>
            <w:shd w:val="clear" w:color="auto" w:fill="auto"/>
            <w:hideMark/>
          </w:tcPr>
          <w:p w:rsidR="005F54D9" w:rsidRPr="00613911" w:rsidRDefault="005F54D9" w:rsidP="005F54D9">
            <w:pPr>
              <w:rPr>
                <w:sz w:val="20"/>
                <w:szCs w:val="20"/>
              </w:rPr>
            </w:pPr>
          </w:p>
        </w:tc>
      </w:tr>
      <w:tr w:rsidR="005F54D9" w:rsidRPr="00613911" w:rsidTr="005F54D9">
        <w:trPr>
          <w:trHeight w:val="255"/>
        </w:trPr>
        <w:tc>
          <w:tcPr>
            <w:tcW w:w="2400"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c>
          <w:tcPr>
            <w:tcW w:w="1764"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300"/>
        </w:trPr>
        <w:tc>
          <w:tcPr>
            <w:tcW w:w="8104" w:type="dxa"/>
            <w:gridSpan w:val="3"/>
            <w:tcBorders>
              <w:top w:val="nil"/>
              <w:left w:val="nil"/>
              <w:bottom w:val="nil"/>
              <w:right w:val="nil"/>
            </w:tcBorders>
            <w:shd w:val="clear" w:color="000000" w:fill="FFFFFF"/>
            <w:hideMark/>
          </w:tcPr>
          <w:p w:rsidR="005F54D9" w:rsidRPr="00613911" w:rsidRDefault="005F54D9" w:rsidP="005F54D9">
            <w:pPr>
              <w:rPr>
                <w:b/>
                <w:bCs/>
              </w:rPr>
            </w:pPr>
            <w:r w:rsidRPr="00613911">
              <w:rPr>
                <w:b/>
                <w:bCs/>
              </w:rPr>
              <w:t xml:space="preserve">             Доходы бюджета Атнарского сельского поселения на 2018 год</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510"/>
        </w:trPr>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Наименование доходов</w:t>
            </w:r>
          </w:p>
        </w:tc>
        <w:tc>
          <w:tcPr>
            <w:tcW w:w="1764" w:type="dxa"/>
            <w:tcBorders>
              <w:top w:val="single" w:sz="4" w:space="0" w:color="auto"/>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План на 2018 год</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rPr>
            </w:pPr>
            <w:r w:rsidRPr="00613911">
              <w:rPr>
                <w:b/>
                <w:bCs/>
              </w:rPr>
              <w:t>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rPr>
            </w:pPr>
            <w:r w:rsidRPr="00613911">
              <w:rPr>
                <w:b/>
                <w:bCs/>
                <w:sz w:val="22"/>
                <w:szCs w:val="22"/>
              </w:rPr>
              <w:t>1 549 700,00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 </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sz w:val="20"/>
                <w:szCs w:val="20"/>
              </w:rPr>
            </w:pPr>
            <w:r w:rsidRPr="00613911">
              <w:rPr>
                <w:sz w:val="20"/>
                <w:szCs w:val="20"/>
              </w:rPr>
              <w:t> </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Налоги на прибыль,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135 000,00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sz w:val="20"/>
                <w:szCs w:val="20"/>
              </w:rPr>
            </w:pPr>
            <w:r w:rsidRPr="00613911">
              <w:rPr>
                <w:sz w:val="20"/>
                <w:szCs w:val="20"/>
              </w:rPr>
              <w:t> </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xml:space="preserve">Налог на доходы физических лиц  </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135 000,00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Акцизы</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452 600,00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Налоги на совокупный доход,</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80 000,00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sz w:val="20"/>
                <w:szCs w:val="20"/>
              </w:rPr>
            </w:pPr>
            <w:r w:rsidRPr="00613911">
              <w:rPr>
                <w:sz w:val="20"/>
                <w:szCs w:val="20"/>
              </w:rPr>
              <w:t> </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Единый сельскохозяйственный налог</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80 000,00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000 106 00000 00 0000 000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Налоги на имущество,</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rPr>
            </w:pPr>
            <w:r w:rsidRPr="00613911">
              <w:rPr>
                <w:b/>
                <w:bCs/>
                <w:sz w:val="22"/>
                <w:szCs w:val="22"/>
              </w:rPr>
              <w:t>875 100,00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sz w:val="20"/>
                <w:szCs w:val="20"/>
              </w:rPr>
            </w:pPr>
            <w:r w:rsidRPr="00613911">
              <w:rPr>
                <w:sz w:val="20"/>
                <w:szCs w:val="20"/>
              </w:rPr>
              <w:t> </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000 106 01030 10 0000 110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Налог на имущество физ. лиц</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120 000,00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Земельный налог с организаций</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37 000,00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Земельный налог с физических лиц</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718 100,00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Госпошлина за совершение нотариальных действий</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7 000,00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rPr>
            </w:pPr>
            <w:r w:rsidRPr="00613911">
              <w:rPr>
                <w:b/>
                <w:bCs/>
                <w:sz w:val="22"/>
                <w:szCs w:val="22"/>
              </w:rPr>
              <w:t>Неналоговые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rPr>
            </w:pPr>
            <w:r w:rsidRPr="00613911">
              <w:rPr>
                <w:b/>
                <w:bCs/>
                <w:sz w:val="22"/>
                <w:szCs w:val="22"/>
              </w:rPr>
              <w:t>40 000,00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000 111 00000 00 0000 000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sz w:val="20"/>
                <w:szCs w:val="20"/>
              </w:rPr>
            </w:pPr>
            <w:r w:rsidRPr="00613911">
              <w:rPr>
                <w:b/>
                <w:bCs/>
                <w:sz w:val="20"/>
                <w:szCs w:val="20"/>
              </w:rPr>
              <w:t>Доходы от использования имущества, находящегося в муниципальной собственности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40 000,00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136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sz w:val="20"/>
                <w:szCs w:val="20"/>
              </w:rPr>
            </w:pPr>
            <w:r w:rsidRPr="00613911">
              <w:rPr>
                <w:sz w:val="20"/>
                <w:szCs w:val="20"/>
              </w:rPr>
              <w:t> </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100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000 111 05035 10 0000 120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40 000,00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lastRenderedPageBreak/>
              <w:t> </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b/>
                <w:bCs/>
              </w:rPr>
            </w:pPr>
            <w:r w:rsidRPr="00613911">
              <w:rPr>
                <w:b/>
                <w:bCs/>
                <w:sz w:val="22"/>
                <w:szCs w:val="22"/>
              </w:rPr>
              <w:t>Итого налоговых и неналоговых доходов</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1 589 700,00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540"/>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Дотации бюджетам сельских поселений на выравнивание бюджетной обеспеченности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1 582 900,00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49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 xml:space="preserve"> 000 202 19999 10 0000 151</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Прочие дотации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112 400,00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52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000 202 29999 10 0000 151</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502 788,00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1020"/>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142 500,00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1065"/>
        </w:trPr>
        <w:tc>
          <w:tcPr>
            <w:tcW w:w="2400" w:type="dxa"/>
            <w:tcBorders>
              <w:top w:val="nil"/>
              <w:left w:val="single" w:sz="4" w:space="0" w:color="auto"/>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000 2 07 05020 10 0000 180</w:t>
            </w:r>
          </w:p>
        </w:tc>
        <w:tc>
          <w:tcPr>
            <w:tcW w:w="3940" w:type="dxa"/>
            <w:tcBorders>
              <w:top w:val="nil"/>
              <w:left w:val="nil"/>
              <w:bottom w:val="single" w:sz="4" w:space="0" w:color="auto"/>
              <w:right w:val="single" w:sz="4" w:space="0" w:color="auto"/>
            </w:tcBorders>
            <w:shd w:val="clear" w:color="000000" w:fill="FFFFFF"/>
            <w:hideMark/>
          </w:tcPr>
          <w:p w:rsidR="005F54D9" w:rsidRPr="00613911" w:rsidRDefault="005F54D9" w:rsidP="005F54D9">
            <w:pPr>
              <w:rPr>
                <w:sz w:val="20"/>
                <w:szCs w:val="20"/>
              </w:rPr>
            </w:pPr>
            <w:r w:rsidRPr="00613911">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sz w:val="20"/>
                <w:szCs w:val="20"/>
              </w:rPr>
            </w:pPr>
            <w:r w:rsidRPr="00613911">
              <w:rPr>
                <w:sz w:val="20"/>
                <w:szCs w:val="20"/>
              </w:rPr>
              <w:t>21 400,00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34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54D9" w:rsidRPr="00613911" w:rsidRDefault="005F54D9" w:rsidP="005F54D9">
            <w:pPr>
              <w:rPr>
                <w:rFonts w:ascii="Arial CYR" w:hAnsi="Arial CYR" w:cs="Arial CYR"/>
                <w:sz w:val="20"/>
                <w:szCs w:val="20"/>
              </w:rPr>
            </w:pPr>
            <w:r w:rsidRPr="00613911">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b/>
                <w:bCs/>
              </w:rPr>
            </w:pPr>
            <w:r w:rsidRPr="00613911">
              <w:rPr>
                <w:b/>
                <w:bCs/>
              </w:rPr>
              <w:t>Безвозмездные поступления</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2 361 988,00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r w:rsidR="005F54D9" w:rsidRPr="00613911" w:rsidTr="005F54D9">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F54D9" w:rsidRPr="00613911" w:rsidRDefault="005F54D9" w:rsidP="005F54D9">
            <w:pPr>
              <w:rPr>
                <w:rFonts w:ascii="Arial CYR" w:hAnsi="Arial CYR" w:cs="Arial CYR"/>
                <w:sz w:val="20"/>
                <w:szCs w:val="20"/>
              </w:rPr>
            </w:pPr>
            <w:r w:rsidRPr="00613911">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rPr>
                <w:b/>
                <w:bCs/>
              </w:rPr>
            </w:pPr>
            <w:r w:rsidRPr="00613911">
              <w:rPr>
                <w:b/>
                <w:bCs/>
              </w:rPr>
              <w:t>Итого:</w:t>
            </w:r>
          </w:p>
        </w:tc>
        <w:tc>
          <w:tcPr>
            <w:tcW w:w="1764" w:type="dxa"/>
            <w:tcBorders>
              <w:top w:val="nil"/>
              <w:left w:val="nil"/>
              <w:bottom w:val="single" w:sz="4" w:space="0" w:color="auto"/>
              <w:right w:val="single" w:sz="4" w:space="0" w:color="auto"/>
            </w:tcBorders>
            <w:shd w:val="clear" w:color="auto" w:fill="auto"/>
            <w:noWrap/>
            <w:vAlign w:val="bottom"/>
            <w:hideMark/>
          </w:tcPr>
          <w:p w:rsidR="005F54D9" w:rsidRPr="00613911" w:rsidRDefault="005F54D9" w:rsidP="005F54D9">
            <w:pPr>
              <w:jc w:val="right"/>
              <w:rPr>
                <w:b/>
                <w:bCs/>
                <w:sz w:val="20"/>
                <w:szCs w:val="20"/>
              </w:rPr>
            </w:pPr>
            <w:r w:rsidRPr="00613911">
              <w:rPr>
                <w:b/>
                <w:bCs/>
                <w:sz w:val="20"/>
                <w:szCs w:val="20"/>
              </w:rPr>
              <w:t>3 951 688,00</w:t>
            </w:r>
          </w:p>
        </w:tc>
        <w:tc>
          <w:tcPr>
            <w:tcW w:w="36" w:type="dxa"/>
            <w:tcBorders>
              <w:top w:val="nil"/>
              <w:left w:val="nil"/>
              <w:bottom w:val="nil"/>
              <w:right w:val="nil"/>
            </w:tcBorders>
            <w:shd w:val="clear" w:color="auto" w:fill="auto"/>
            <w:noWrap/>
            <w:vAlign w:val="bottom"/>
            <w:hideMark/>
          </w:tcPr>
          <w:p w:rsidR="005F54D9" w:rsidRPr="00613911" w:rsidRDefault="005F54D9" w:rsidP="005F54D9">
            <w:pPr>
              <w:rPr>
                <w:rFonts w:ascii="Arial CYR" w:hAnsi="Arial CYR" w:cs="Arial CYR"/>
                <w:sz w:val="20"/>
                <w:szCs w:val="20"/>
              </w:rPr>
            </w:pPr>
          </w:p>
        </w:tc>
      </w:tr>
    </w:tbl>
    <w:p w:rsidR="005F54D9" w:rsidRPr="005F54D9" w:rsidRDefault="005F54D9" w:rsidP="005F54D9">
      <w:pPr>
        <w:pStyle w:val="5"/>
        <w:ind w:left="0"/>
        <w:rPr>
          <w:sz w:val="24"/>
        </w:rPr>
      </w:pPr>
      <w:r w:rsidRPr="001A1B96">
        <w:rPr>
          <w:sz w:val="24"/>
        </w:rPr>
        <w:t xml:space="preserve">                                             </w:t>
      </w:r>
      <w:r>
        <w:rPr>
          <w:sz w:val="24"/>
        </w:rPr>
        <w:t xml:space="preserve">                        </w:t>
      </w:r>
    </w:p>
    <w:p w:rsidR="005F54D9" w:rsidRPr="00613911" w:rsidRDefault="005F54D9" w:rsidP="005F54D9"/>
    <w:tbl>
      <w:tblPr>
        <w:tblW w:w="10060" w:type="dxa"/>
        <w:tblInd w:w="93" w:type="dxa"/>
        <w:tblLook w:val="04A0"/>
      </w:tblPr>
      <w:tblGrid>
        <w:gridCol w:w="4220"/>
        <w:gridCol w:w="520"/>
        <w:gridCol w:w="506"/>
        <w:gridCol w:w="1680"/>
        <w:gridCol w:w="1620"/>
        <w:gridCol w:w="1540"/>
      </w:tblGrid>
      <w:tr w:rsidR="005F54D9" w:rsidRPr="00613911" w:rsidTr="005F54D9">
        <w:trPr>
          <w:trHeight w:val="300"/>
        </w:trPr>
        <w:tc>
          <w:tcPr>
            <w:tcW w:w="42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bookmarkStart w:id="1" w:name="RANGE!A1:F40"/>
            <w:bookmarkEnd w:id="1"/>
          </w:p>
        </w:tc>
        <w:tc>
          <w:tcPr>
            <w:tcW w:w="5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5F54D9" w:rsidRPr="00613911" w:rsidRDefault="005F54D9" w:rsidP="005F54D9">
            <w:pPr>
              <w:rPr>
                <w:sz w:val="20"/>
                <w:szCs w:val="20"/>
              </w:rPr>
            </w:pPr>
          </w:p>
        </w:tc>
        <w:tc>
          <w:tcPr>
            <w:tcW w:w="3300" w:type="dxa"/>
            <w:gridSpan w:val="2"/>
            <w:tcBorders>
              <w:top w:val="nil"/>
              <w:left w:val="nil"/>
              <w:bottom w:val="nil"/>
              <w:right w:val="nil"/>
            </w:tcBorders>
            <w:shd w:val="clear" w:color="auto" w:fill="auto"/>
            <w:noWrap/>
            <w:vAlign w:val="bottom"/>
            <w:hideMark/>
          </w:tcPr>
          <w:p w:rsidR="005F54D9" w:rsidRPr="00613911" w:rsidRDefault="005F54D9" w:rsidP="005F54D9">
            <w:pPr>
              <w:rPr>
                <w:sz w:val="20"/>
                <w:szCs w:val="20"/>
              </w:rPr>
            </w:pPr>
            <w:r w:rsidRPr="00613911">
              <w:rPr>
                <w:sz w:val="20"/>
                <w:szCs w:val="20"/>
              </w:rPr>
              <w:t>Приложение № 6</w:t>
            </w:r>
          </w:p>
        </w:tc>
        <w:tc>
          <w:tcPr>
            <w:tcW w:w="154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r>
      <w:tr w:rsidR="005F54D9" w:rsidRPr="00613911" w:rsidTr="005F54D9">
        <w:trPr>
          <w:trHeight w:val="1815"/>
        </w:trPr>
        <w:tc>
          <w:tcPr>
            <w:tcW w:w="42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4840" w:type="dxa"/>
            <w:gridSpan w:val="3"/>
            <w:tcBorders>
              <w:top w:val="nil"/>
              <w:left w:val="nil"/>
              <w:bottom w:val="nil"/>
              <w:right w:val="nil"/>
            </w:tcBorders>
            <w:shd w:val="clear" w:color="auto" w:fill="auto"/>
            <w:hideMark/>
          </w:tcPr>
          <w:p w:rsidR="005F54D9" w:rsidRPr="00613911" w:rsidRDefault="005F54D9" w:rsidP="005F54D9">
            <w:pPr>
              <w:rPr>
                <w:sz w:val="20"/>
                <w:szCs w:val="20"/>
              </w:rPr>
            </w:pPr>
            <w:r w:rsidRPr="00613911">
              <w:rPr>
                <w:sz w:val="20"/>
                <w:szCs w:val="20"/>
              </w:rPr>
              <w:t>к решению собрания депутатов Атнарского сельского поселения</w:t>
            </w:r>
            <w:proofErr w:type="gramStart"/>
            <w:r w:rsidRPr="00613911">
              <w:rPr>
                <w:sz w:val="20"/>
                <w:szCs w:val="20"/>
              </w:rPr>
              <w:t xml:space="preserve"> О</w:t>
            </w:r>
            <w:proofErr w:type="gramEnd"/>
            <w:r w:rsidRPr="00613911">
              <w:rPr>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22   июня 2018 года № 1</w:t>
            </w:r>
          </w:p>
        </w:tc>
      </w:tr>
      <w:tr w:rsidR="005F54D9" w:rsidRPr="00613911" w:rsidTr="005F54D9">
        <w:trPr>
          <w:trHeight w:val="210"/>
        </w:trPr>
        <w:tc>
          <w:tcPr>
            <w:tcW w:w="42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5F54D9" w:rsidRPr="00613911" w:rsidRDefault="005F54D9" w:rsidP="005F54D9">
            <w:pPr>
              <w:rPr>
                <w:rFonts w:ascii="Arial" w:hAnsi="Arial" w:cs="Arial"/>
                <w:sz w:val="20"/>
                <w:szCs w:val="20"/>
              </w:rPr>
            </w:pPr>
          </w:p>
        </w:tc>
      </w:tr>
      <w:tr w:rsidR="005F54D9" w:rsidRPr="00613911" w:rsidTr="005F54D9">
        <w:trPr>
          <w:trHeight w:val="1065"/>
        </w:trPr>
        <w:tc>
          <w:tcPr>
            <w:tcW w:w="10060" w:type="dxa"/>
            <w:gridSpan w:val="6"/>
            <w:tcBorders>
              <w:top w:val="nil"/>
              <w:left w:val="nil"/>
              <w:bottom w:val="nil"/>
              <w:right w:val="nil"/>
            </w:tcBorders>
            <w:shd w:val="clear" w:color="auto" w:fill="auto"/>
            <w:vAlign w:val="bottom"/>
            <w:hideMark/>
          </w:tcPr>
          <w:p w:rsidR="005F54D9" w:rsidRPr="00613911" w:rsidRDefault="005F54D9" w:rsidP="005F54D9">
            <w:pPr>
              <w:rPr>
                <w:b/>
                <w:bCs/>
              </w:rPr>
            </w:pPr>
            <w:r w:rsidRPr="00613911">
              <w:rPr>
                <w:b/>
                <w:bCs/>
              </w:rPr>
              <w:t>Распределение расходов бюджета Атнарского сельского поселения на 2018 год по разделам и подразделам функциональной классификации  расходов бюджетов РФ</w:t>
            </w:r>
          </w:p>
        </w:tc>
      </w:tr>
      <w:tr w:rsidR="005F54D9" w:rsidRPr="00613911" w:rsidTr="005F54D9">
        <w:trPr>
          <w:trHeight w:val="255"/>
        </w:trPr>
        <w:tc>
          <w:tcPr>
            <w:tcW w:w="4220" w:type="dxa"/>
            <w:tcBorders>
              <w:top w:val="nil"/>
              <w:left w:val="nil"/>
              <w:bottom w:val="nil"/>
              <w:right w:val="nil"/>
            </w:tcBorders>
            <w:shd w:val="clear" w:color="auto" w:fill="auto"/>
            <w:noWrap/>
            <w:vAlign w:val="bottom"/>
            <w:hideMark/>
          </w:tcPr>
          <w:p w:rsidR="005F54D9" w:rsidRPr="00613911" w:rsidRDefault="005F54D9" w:rsidP="005F54D9"/>
        </w:tc>
        <w:tc>
          <w:tcPr>
            <w:tcW w:w="520" w:type="dxa"/>
            <w:tcBorders>
              <w:top w:val="nil"/>
              <w:left w:val="nil"/>
              <w:bottom w:val="nil"/>
              <w:right w:val="nil"/>
            </w:tcBorders>
            <w:shd w:val="clear" w:color="auto" w:fill="auto"/>
            <w:noWrap/>
            <w:vAlign w:val="bottom"/>
            <w:hideMark/>
          </w:tcPr>
          <w:p w:rsidR="005F54D9" w:rsidRPr="00613911" w:rsidRDefault="005F54D9" w:rsidP="005F54D9"/>
        </w:tc>
        <w:tc>
          <w:tcPr>
            <w:tcW w:w="480" w:type="dxa"/>
            <w:tcBorders>
              <w:top w:val="nil"/>
              <w:left w:val="nil"/>
              <w:bottom w:val="nil"/>
              <w:right w:val="nil"/>
            </w:tcBorders>
            <w:shd w:val="clear" w:color="auto" w:fill="auto"/>
            <w:noWrap/>
            <w:vAlign w:val="bottom"/>
            <w:hideMark/>
          </w:tcPr>
          <w:p w:rsidR="005F54D9" w:rsidRPr="00613911" w:rsidRDefault="005F54D9" w:rsidP="005F54D9"/>
        </w:tc>
        <w:tc>
          <w:tcPr>
            <w:tcW w:w="1680" w:type="dxa"/>
            <w:tcBorders>
              <w:top w:val="nil"/>
              <w:left w:val="nil"/>
              <w:bottom w:val="nil"/>
              <w:right w:val="nil"/>
            </w:tcBorders>
            <w:shd w:val="clear" w:color="auto" w:fill="auto"/>
            <w:noWrap/>
            <w:vAlign w:val="bottom"/>
            <w:hideMark/>
          </w:tcPr>
          <w:p w:rsidR="005F54D9" w:rsidRPr="00613911" w:rsidRDefault="005F54D9" w:rsidP="005F54D9"/>
        </w:tc>
        <w:tc>
          <w:tcPr>
            <w:tcW w:w="1620" w:type="dxa"/>
            <w:tcBorders>
              <w:top w:val="nil"/>
              <w:left w:val="nil"/>
              <w:bottom w:val="nil"/>
              <w:right w:val="nil"/>
            </w:tcBorders>
            <w:shd w:val="clear" w:color="auto" w:fill="auto"/>
            <w:noWrap/>
            <w:vAlign w:val="bottom"/>
            <w:hideMark/>
          </w:tcPr>
          <w:p w:rsidR="005F54D9" w:rsidRPr="00613911" w:rsidRDefault="005F54D9" w:rsidP="005F54D9"/>
        </w:tc>
        <w:tc>
          <w:tcPr>
            <w:tcW w:w="1540" w:type="dxa"/>
            <w:tcBorders>
              <w:top w:val="nil"/>
              <w:left w:val="nil"/>
              <w:bottom w:val="nil"/>
              <w:right w:val="nil"/>
            </w:tcBorders>
            <w:shd w:val="clear" w:color="auto" w:fill="auto"/>
            <w:noWrap/>
            <w:vAlign w:val="bottom"/>
            <w:hideMark/>
          </w:tcPr>
          <w:p w:rsidR="005F54D9" w:rsidRPr="00613911" w:rsidRDefault="005F54D9" w:rsidP="005F54D9">
            <w:r w:rsidRPr="00613911">
              <w:t>(рублей)</w:t>
            </w:r>
          </w:p>
        </w:tc>
      </w:tr>
      <w:tr w:rsidR="005F54D9" w:rsidRPr="00613911" w:rsidTr="005F54D9">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5F54D9" w:rsidRPr="00613911" w:rsidRDefault="005F54D9" w:rsidP="005F54D9">
            <w:pPr>
              <w:rPr>
                <w:b/>
                <w:bCs/>
              </w:rPr>
            </w:pPr>
            <w:r w:rsidRPr="00613911">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5F54D9" w:rsidRPr="00613911" w:rsidRDefault="005F54D9" w:rsidP="005F54D9">
            <w:pPr>
              <w:jc w:val="right"/>
              <w:rPr>
                <w:b/>
                <w:bCs/>
              </w:rPr>
            </w:pPr>
            <w:r w:rsidRPr="00613911">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5F54D9" w:rsidRPr="00613911" w:rsidRDefault="005F54D9" w:rsidP="005F54D9">
            <w:pPr>
              <w:jc w:val="right"/>
              <w:rPr>
                <w:b/>
                <w:bCs/>
              </w:rPr>
            </w:pPr>
            <w:r w:rsidRPr="00613911">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5F54D9" w:rsidRPr="00613911" w:rsidRDefault="005F54D9" w:rsidP="005F54D9">
            <w:pPr>
              <w:rPr>
                <w:b/>
                <w:bCs/>
              </w:rPr>
            </w:pPr>
            <w:r w:rsidRPr="00613911">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5F54D9" w:rsidRPr="00613911" w:rsidRDefault="005F54D9" w:rsidP="005F54D9">
            <w:pPr>
              <w:rPr>
                <w:b/>
                <w:bCs/>
              </w:rPr>
            </w:pPr>
            <w:r w:rsidRPr="00613911">
              <w:rPr>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5F54D9" w:rsidRPr="00613911" w:rsidRDefault="005F54D9" w:rsidP="005F54D9">
            <w:pPr>
              <w:rPr>
                <w:b/>
                <w:bCs/>
              </w:rPr>
            </w:pPr>
            <w:r w:rsidRPr="00613911">
              <w:rPr>
                <w:b/>
                <w:bCs/>
              </w:rPr>
              <w:t xml:space="preserve">за счет субвенций и субсидий </w:t>
            </w:r>
          </w:p>
        </w:tc>
      </w:tr>
      <w:tr w:rsidR="005F54D9" w:rsidRPr="00613911" w:rsidTr="005F54D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1 230 100,00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1 230 100,00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 </w:t>
            </w:r>
          </w:p>
        </w:tc>
      </w:tr>
      <w:tr w:rsidR="005F54D9" w:rsidRPr="00613911" w:rsidTr="005F54D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01</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04</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1 229 600,00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1 229 600,00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r>
      <w:tr w:rsidR="005F54D9" w:rsidRPr="00613911" w:rsidTr="005F54D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01</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11</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500,00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500,00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r>
      <w:tr w:rsidR="005F54D9" w:rsidRPr="00613911" w:rsidTr="005F54D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 </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142 500,00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142 500,00</w:t>
            </w:r>
          </w:p>
        </w:tc>
      </w:tr>
      <w:tr w:rsidR="005F54D9" w:rsidRPr="00613911" w:rsidTr="005F54D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roofErr w:type="gramStart"/>
            <w:r w:rsidRPr="00613911">
              <w:t xml:space="preserve">Моби </w:t>
            </w:r>
            <w:proofErr w:type="spellStart"/>
            <w:r w:rsidRPr="00613911">
              <w:t>лизационная</w:t>
            </w:r>
            <w:proofErr w:type="spellEnd"/>
            <w:proofErr w:type="gramEnd"/>
            <w:r w:rsidRPr="00613911">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02</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03</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142 500,00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142 500,00</w:t>
            </w:r>
          </w:p>
        </w:tc>
      </w:tr>
      <w:tr w:rsidR="005F54D9" w:rsidRPr="00613911" w:rsidTr="005F54D9">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541 900,00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541 900,00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 </w:t>
            </w:r>
          </w:p>
        </w:tc>
      </w:tr>
      <w:tr w:rsidR="005F54D9" w:rsidRPr="00613911" w:rsidTr="005F54D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03</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10</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541 900,00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541 900,00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r>
      <w:tr w:rsidR="005F54D9" w:rsidRPr="00613911" w:rsidTr="005F54D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831 250,11</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494 862,11</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336 388,00</w:t>
            </w:r>
          </w:p>
        </w:tc>
      </w:tr>
      <w:tr w:rsidR="005F54D9" w:rsidRPr="00613911" w:rsidTr="005F54D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04</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05</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1 000,00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r>
      <w:tr w:rsidR="005F54D9" w:rsidRPr="00613911" w:rsidTr="005F54D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04</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09</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815 250,11</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478 862,11</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336 388,00</w:t>
            </w:r>
          </w:p>
        </w:tc>
      </w:tr>
      <w:tr w:rsidR="005F54D9" w:rsidRPr="00613911" w:rsidTr="005F54D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lastRenderedPageBreak/>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04</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12</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15 000,00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15 000,00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r>
      <w:tr w:rsidR="005F54D9" w:rsidRPr="00613911" w:rsidTr="005F54D9">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342 300,00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262 300,00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80 000,00</w:t>
            </w:r>
          </w:p>
        </w:tc>
      </w:tr>
      <w:tr w:rsidR="005F54D9" w:rsidRPr="00613911" w:rsidTr="005F54D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05</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02</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139 300,00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139 300,00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 </w:t>
            </w:r>
          </w:p>
        </w:tc>
      </w:tr>
      <w:tr w:rsidR="005F54D9" w:rsidRPr="00613911" w:rsidTr="005F54D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05</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03</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203 000,00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123 000,00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80 000,00</w:t>
            </w:r>
          </w:p>
        </w:tc>
      </w:tr>
      <w:tr w:rsidR="005F54D9" w:rsidRPr="00613911" w:rsidTr="005F54D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b/>
                <w:bCs/>
              </w:rPr>
            </w:pPr>
            <w:r w:rsidRPr="00613911">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997 503,10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911 103,10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86 400,00</w:t>
            </w:r>
          </w:p>
        </w:tc>
      </w:tr>
      <w:tr w:rsidR="005F54D9" w:rsidRPr="00613911" w:rsidTr="005F54D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r w:rsidRPr="00613911">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08</w:t>
            </w:r>
          </w:p>
        </w:tc>
        <w:tc>
          <w:tcPr>
            <w:tcW w:w="4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r w:rsidRPr="00613911">
              <w:t>01</w:t>
            </w:r>
          </w:p>
        </w:tc>
        <w:tc>
          <w:tcPr>
            <w:tcW w:w="168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pPr>
            <w:r w:rsidRPr="00613911">
              <w:t>997 503,10</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911 103,10</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color w:val="0000FF"/>
              </w:rPr>
            </w:pPr>
            <w:r w:rsidRPr="00613911">
              <w:rPr>
                <w:color w:val="0000FF"/>
              </w:rPr>
              <w:t>86 400,00</w:t>
            </w:r>
          </w:p>
        </w:tc>
      </w:tr>
      <w:tr w:rsidR="005F54D9" w:rsidRPr="00613911" w:rsidTr="005F54D9">
        <w:trPr>
          <w:trHeight w:val="315"/>
        </w:trPr>
        <w:tc>
          <w:tcPr>
            <w:tcW w:w="4220" w:type="dxa"/>
            <w:tcBorders>
              <w:top w:val="nil"/>
              <w:left w:val="nil"/>
              <w:bottom w:val="nil"/>
              <w:right w:val="nil"/>
            </w:tcBorders>
            <w:shd w:val="clear" w:color="auto" w:fill="auto"/>
            <w:vAlign w:val="bottom"/>
            <w:hideMark/>
          </w:tcPr>
          <w:p w:rsidR="005F54D9" w:rsidRPr="00613911" w:rsidRDefault="005F54D9" w:rsidP="005F54D9"/>
        </w:tc>
        <w:tc>
          <w:tcPr>
            <w:tcW w:w="520" w:type="dxa"/>
            <w:tcBorders>
              <w:top w:val="nil"/>
              <w:left w:val="nil"/>
              <w:bottom w:val="nil"/>
              <w:right w:val="nil"/>
            </w:tcBorders>
            <w:shd w:val="clear" w:color="auto" w:fill="auto"/>
            <w:vAlign w:val="bottom"/>
            <w:hideMark/>
          </w:tcPr>
          <w:p w:rsidR="005F54D9" w:rsidRPr="00613911" w:rsidRDefault="005F54D9" w:rsidP="005F54D9"/>
        </w:tc>
        <w:tc>
          <w:tcPr>
            <w:tcW w:w="480" w:type="dxa"/>
            <w:tcBorders>
              <w:top w:val="nil"/>
              <w:left w:val="nil"/>
              <w:bottom w:val="nil"/>
              <w:right w:val="nil"/>
            </w:tcBorders>
            <w:shd w:val="clear" w:color="auto" w:fill="auto"/>
            <w:vAlign w:val="bottom"/>
            <w:hideMark/>
          </w:tcPr>
          <w:p w:rsidR="005F54D9" w:rsidRPr="00613911" w:rsidRDefault="005F54D9" w:rsidP="005F54D9"/>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4 085 553,21</w:t>
            </w:r>
          </w:p>
        </w:tc>
        <w:tc>
          <w:tcPr>
            <w:tcW w:w="162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3 440 265,21</w:t>
            </w:r>
          </w:p>
        </w:tc>
        <w:tc>
          <w:tcPr>
            <w:tcW w:w="1540" w:type="dxa"/>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right"/>
              <w:rPr>
                <w:b/>
                <w:bCs/>
              </w:rPr>
            </w:pPr>
            <w:r w:rsidRPr="00613911">
              <w:rPr>
                <w:b/>
                <w:bCs/>
              </w:rPr>
              <w:t>645 288,00</w:t>
            </w:r>
          </w:p>
        </w:tc>
      </w:tr>
    </w:tbl>
    <w:p w:rsidR="005F54D9" w:rsidRDefault="005F54D9" w:rsidP="005F54D9">
      <w:pPr>
        <w:jc w:val="both"/>
        <w:rPr>
          <w:rFonts w:ascii="Arial" w:hAnsi="Arial" w:cs="Arial"/>
          <w:sz w:val="20"/>
          <w:szCs w:val="20"/>
        </w:rPr>
        <w:sectPr w:rsidR="005F54D9" w:rsidSect="005F54D9">
          <w:pgSz w:w="11906" w:h="16838"/>
          <w:pgMar w:top="709" w:right="850" w:bottom="284" w:left="1701" w:header="708" w:footer="708" w:gutter="0"/>
          <w:cols w:space="708"/>
          <w:docGrid w:linePitch="360"/>
        </w:sectPr>
      </w:pPr>
      <w:bookmarkStart w:id="2" w:name="RANGE!A1:H337"/>
      <w:bookmarkEnd w:id="2"/>
    </w:p>
    <w:tbl>
      <w:tblPr>
        <w:tblW w:w="10816" w:type="dxa"/>
        <w:tblInd w:w="93" w:type="dxa"/>
        <w:tblLayout w:type="fixed"/>
        <w:tblLook w:val="04A0"/>
      </w:tblPr>
      <w:tblGrid>
        <w:gridCol w:w="2850"/>
        <w:gridCol w:w="284"/>
        <w:gridCol w:w="283"/>
        <w:gridCol w:w="426"/>
        <w:gridCol w:w="74"/>
        <w:gridCol w:w="351"/>
        <w:gridCol w:w="212"/>
        <w:gridCol w:w="355"/>
        <w:gridCol w:w="505"/>
        <w:gridCol w:w="61"/>
        <w:gridCol w:w="339"/>
        <w:gridCol w:w="211"/>
        <w:gridCol w:w="289"/>
        <w:gridCol w:w="12"/>
        <w:gridCol w:w="567"/>
        <w:gridCol w:w="561"/>
        <w:gridCol w:w="6"/>
        <w:gridCol w:w="474"/>
        <w:gridCol w:w="235"/>
        <w:gridCol w:w="850"/>
        <w:gridCol w:w="275"/>
        <w:gridCol w:w="293"/>
        <w:gridCol w:w="850"/>
        <w:gridCol w:w="217"/>
        <w:gridCol w:w="67"/>
        <w:gridCol w:w="169"/>
      </w:tblGrid>
      <w:tr w:rsidR="005F54D9" w:rsidRPr="00613911" w:rsidTr="005F54D9">
        <w:trPr>
          <w:gridAfter w:val="3"/>
          <w:wAfter w:w="453" w:type="dxa"/>
          <w:trHeight w:val="255"/>
        </w:trPr>
        <w:tc>
          <w:tcPr>
            <w:tcW w:w="2850" w:type="dxa"/>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84" w:type="dxa"/>
            <w:gridSpan w:val="5"/>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5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2994" w:type="dxa"/>
            <w:gridSpan w:val="8"/>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Приложение № 8</w:t>
            </w:r>
          </w:p>
        </w:tc>
        <w:tc>
          <w:tcPr>
            <w:tcW w:w="1418" w:type="dxa"/>
            <w:gridSpan w:val="3"/>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r>
      <w:tr w:rsidR="005F54D9" w:rsidRPr="00613911" w:rsidTr="005F54D9">
        <w:trPr>
          <w:gridAfter w:val="3"/>
          <w:wAfter w:w="453" w:type="dxa"/>
          <w:trHeight w:val="2565"/>
        </w:trPr>
        <w:tc>
          <w:tcPr>
            <w:tcW w:w="2850" w:type="dxa"/>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84" w:type="dxa"/>
            <w:gridSpan w:val="5"/>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5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4412" w:type="dxa"/>
            <w:gridSpan w:val="11"/>
            <w:tcBorders>
              <w:top w:val="nil"/>
              <w:left w:val="nil"/>
              <w:bottom w:val="nil"/>
              <w:right w:val="nil"/>
            </w:tcBorders>
            <w:shd w:val="clear" w:color="auto" w:fill="auto"/>
            <w:hideMark/>
          </w:tcPr>
          <w:p w:rsidR="005F54D9" w:rsidRPr="00613911" w:rsidRDefault="005F54D9" w:rsidP="005F54D9">
            <w:pPr>
              <w:jc w:val="both"/>
              <w:rPr>
                <w:rFonts w:ascii="Arial" w:hAnsi="Arial" w:cs="Arial"/>
                <w:sz w:val="20"/>
                <w:szCs w:val="20"/>
              </w:rPr>
            </w:pPr>
            <w:r w:rsidRPr="00613911">
              <w:rPr>
                <w:rFonts w:ascii="Arial" w:hAnsi="Arial" w:cs="Arial"/>
                <w:sz w:val="20"/>
                <w:szCs w:val="20"/>
              </w:rPr>
              <w:t>к решению собрания депутатов Атнарского сельского поселения</w:t>
            </w:r>
            <w:proofErr w:type="gramStart"/>
            <w:r w:rsidRPr="00613911">
              <w:rPr>
                <w:rFonts w:ascii="Arial" w:hAnsi="Arial" w:cs="Arial"/>
                <w:sz w:val="20"/>
                <w:szCs w:val="20"/>
              </w:rPr>
              <w:t xml:space="preserve"> О</w:t>
            </w:r>
            <w:proofErr w:type="gramEnd"/>
            <w:r w:rsidRPr="00613911">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w:t>
            </w:r>
            <w:r>
              <w:rPr>
                <w:rFonts w:ascii="Arial" w:hAnsi="Arial" w:cs="Arial"/>
                <w:sz w:val="20"/>
                <w:szCs w:val="20"/>
              </w:rPr>
              <w:t xml:space="preserve"> 22</w:t>
            </w:r>
            <w:r w:rsidRPr="00613911">
              <w:rPr>
                <w:rFonts w:ascii="Arial" w:hAnsi="Arial" w:cs="Arial"/>
                <w:sz w:val="20"/>
                <w:szCs w:val="20"/>
              </w:rPr>
              <w:t xml:space="preserve"> </w:t>
            </w:r>
            <w:r>
              <w:rPr>
                <w:rFonts w:ascii="Arial" w:hAnsi="Arial" w:cs="Arial"/>
                <w:sz w:val="20"/>
                <w:szCs w:val="20"/>
              </w:rPr>
              <w:t>июня</w:t>
            </w:r>
            <w:r w:rsidRPr="00613911">
              <w:rPr>
                <w:rFonts w:ascii="Arial" w:hAnsi="Arial" w:cs="Arial"/>
                <w:sz w:val="20"/>
                <w:szCs w:val="20"/>
              </w:rPr>
              <w:t xml:space="preserve">  2018 года № </w:t>
            </w:r>
            <w:r>
              <w:rPr>
                <w:rFonts w:ascii="Arial" w:hAnsi="Arial" w:cs="Arial"/>
                <w:sz w:val="20"/>
                <w:szCs w:val="20"/>
              </w:rPr>
              <w:t>1</w:t>
            </w:r>
          </w:p>
        </w:tc>
      </w:tr>
      <w:tr w:rsidR="005F54D9" w:rsidRPr="00613911" w:rsidTr="005F54D9">
        <w:trPr>
          <w:gridAfter w:val="3"/>
          <w:wAfter w:w="453" w:type="dxa"/>
          <w:trHeight w:val="255"/>
        </w:trPr>
        <w:tc>
          <w:tcPr>
            <w:tcW w:w="2850" w:type="dxa"/>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84" w:type="dxa"/>
            <w:gridSpan w:val="5"/>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5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559" w:type="dxa"/>
            <w:gridSpan w:val="3"/>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18" w:type="dxa"/>
            <w:gridSpan w:val="3"/>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r>
      <w:tr w:rsidR="005F54D9" w:rsidRPr="00613911" w:rsidTr="005F54D9">
        <w:trPr>
          <w:gridAfter w:val="3"/>
          <w:wAfter w:w="453" w:type="dxa"/>
          <w:trHeight w:val="1020"/>
        </w:trPr>
        <w:tc>
          <w:tcPr>
            <w:tcW w:w="10363" w:type="dxa"/>
            <w:gridSpan w:val="23"/>
            <w:tcBorders>
              <w:top w:val="nil"/>
              <w:left w:val="nil"/>
              <w:bottom w:val="nil"/>
              <w:right w:val="nil"/>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613911">
              <w:rPr>
                <w:rFonts w:ascii="Arial" w:hAnsi="Arial" w:cs="Arial"/>
                <w:b/>
                <w:bCs/>
                <w:sz w:val="20"/>
                <w:szCs w:val="20"/>
              </w:rPr>
              <w:t>Чувшской</w:t>
            </w:r>
            <w:proofErr w:type="spellEnd"/>
            <w:r w:rsidRPr="00613911">
              <w:rPr>
                <w:rFonts w:ascii="Arial" w:hAnsi="Arial" w:cs="Arial"/>
                <w:b/>
                <w:bCs/>
                <w:sz w:val="20"/>
                <w:szCs w:val="20"/>
              </w:rPr>
              <w:t xml:space="preserve"> Республики) и группам </w:t>
            </w:r>
            <w:proofErr w:type="gramStart"/>
            <w:r w:rsidRPr="00613911">
              <w:rPr>
                <w:rFonts w:ascii="Arial" w:hAnsi="Arial" w:cs="Arial"/>
                <w:b/>
                <w:bCs/>
                <w:sz w:val="20"/>
                <w:szCs w:val="20"/>
              </w:rPr>
              <w:t>видов расходов  классификации  расходов бюджета</w:t>
            </w:r>
            <w:proofErr w:type="gramEnd"/>
            <w:r w:rsidRPr="00613911">
              <w:rPr>
                <w:rFonts w:ascii="Arial" w:hAnsi="Arial" w:cs="Arial"/>
                <w:b/>
                <w:bCs/>
                <w:sz w:val="20"/>
                <w:szCs w:val="20"/>
              </w:rPr>
              <w:t xml:space="preserve"> Атнарского сельского поселения на 2018 год</w:t>
            </w:r>
          </w:p>
        </w:tc>
      </w:tr>
      <w:tr w:rsidR="005F54D9" w:rsidRPr="00613911" w:rsidTr="005F54D9">
        <w:trPr>
          <w:gridAfter w:val="3"/>
          <w:wAfter w:w="453" w:type="dxa"/>
          <w:trHeight w:val="298"/>
        </w:trPr>
        <w:tc>
          <w:tcPr>
            <w:tcW w:w="2850" w:type="dxa"/>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84" w:type="dxa"/>
            <w:gridSpan w:val="5"/>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550" w:type="dxa"/>
            <w:gridSpan w:val="2"/>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35" w:type="dxa"/>
            <w:gridSpan w:val="5"/>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559" w:type="dxa"/>
            <w:gridSpan w:val="3"/>
            <w:tcBorders>
              <w:top w:val="nil"/>
              <w:left w:val="nil"/>
              <w:bottom w:val="nil"/>
              <w:right w:val="nil"/>
            </w:tcBorders>
            <w:shd w:val="clear" w:color="auto" w:fill="auto"/>
            <w:noWrap/>
            <w:vAlign w:val="bottom"/>
            <w:hideMark/>
          </w:tcPr>
          <w:p w:rsidR="005F54D9" w:rsidRPr="00613911" w:rsidRDefault="005F54D9" w:rsidP="005F54D9">
            <w:pPr>
              <w:jc w:val="both"/>
              <w:rPr>
                <w:rFonts w:ascii="Arial" w:hAnsi="Arial" w:cs="Arial"/>
                <w:sz w:val="20"/>
                <w:szCs w:val="20"/>
              </w:rPr>
            </w:pPr>
          </w:p>
        </w:tc>
        <w:tc>
          <w:tcPr>
            <w:tcW w:w="1418" w:type="dxa"/>
            <w:gridSpan w:val="3"/>
            <w:tcBorders>
              <w:top w:val="nil"/>
              <w:left w:val="nil"/>
              <w:bottom w:val="nil"/>
              <w:right w:val="nil"/>
            </w:tcBorders>
            <w:shd w:val="clear" w:color="auto" w:fill="auto"/>
            <w:noWrap/>
            <w:vAlign w:val="bottom"/>
            <w:hideMark/>
          </w:tcPr>
          <w:p w:rsidR="005F54D9" w:rsidRPr="00613911" w:rsidRDefault="005F54D9" w:rsidP="005F54D9">
            <w:pPr>
              <w:jc w:val="both"/>
              <w:rPr>
                <w:sz w:val="20"/>
                <w:szCs w:val="20"/>
              </w:rPr>
            </w:pPr>
            <w:r w:rsidRPr="00613911">
              <w:rPr>
                <w:sz w:val="20"/>
                <w:szCs w:val="20"/>
              </w:rPr>
              <w:t>(рублей)</w:t>
            </w:r>
          </w:p>
        </w:tc>
      </w:tr>
      <w:tr w:rsidR="005F54D9" w:rsidRPr="00613911" w:rsidTr="005F54D9">
        <w:trPr>
          <w:gridAfter w:val="3"/>
          <w:wAfter w:w="453" w:type="dxa"/>
          <w:trHeight w:val="36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Наименование расходов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Раздел</w:t>
            </w:r>
          </w:p>
        </w:tc>
        <w:tc>
          <w:tcPr>
            <w:tcW w:w="5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Подраздел</w:t>
            </w:r>
          </w:p>
        </w:tc>
        <w:tc>
          <w:tcPr>
            <w:tcW w:w="1484"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613911" w:rsidRDefault="005F54D9" w:rsidP="005F54D9">
            <w:pPr>
              <w:rPr>
                <w:rFonts w:ascii="Arial" w:hAnsi="Arial" w:cs="Arial"/>
                <w:b/>
                <w:bCs/>
                <w:sz w:val="20"/>
                <w:szCs w:val="20"/>
              </w:rPr>
            </w:pPr>
            <w:proofErr w:type="gramStart"/>
            <w:r w:rsidRPr="00613911">
              <w:rPr>
                <w:rFonts w:ascii="Arial" w:hAnsi="Arial" w:cs="Arial"/>
                <w:b/>
                <w:bCs/>
                <w:sz w:val="20"/>
                <w:szCs w:val="20"/>
              </w:rPr>
              <w:t xml:space="preserve">Целевая статья (государственные программы и </w:t>
            </w:r>
            <w:proofErr w:type="spellStart"/>
            <w:r w:rsidRPr="00613911">
              <w:rPr>
                <w:rFonts w:ascii="Arial" w:hAnsi="Arial" w:cs="Arial"/>
                <w:b/>
                <w:bCs/>
                <w:sz w:val="20"/>
                <w:szCs w:val="20"/>
              </w:rPr>
              <w:t>непрограммные</w:t>
            </w:r>
            <w:proofErr w:type="spellEnd"/>
            <w:r w:rsidRPr="00613911">
              <w:rPr>
                <w:rFonts w:ascii="Arial" w:hAnsi="Arial" w:cs="Arial"/>
                <w:b/>
                <w:bCs/>
                <w:sz w:val="20"/>
                <w:szCs w:val="20"/>
              </w:rPr>
              <w:t xml:space="preserve"> направления деятельности</w:t>
            </w:r>
            <w:proofErr w:type="gramEnd"/>
          </w:p>
        </w:tc>
        <w:tc>
          <w:tcPr>
            <w:tcW w:w="5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Группа вида расхода</w:t>
            </w:r>
          </w:p>
        </w:tc>
        <w:tc>
          <w:tcPr>
            <w:tcW w:w="1435" w:type="dxa"/>
            <w:gridSpan w:val="5"/>
            <w:tcBorders>
              <w:top w:val="single" w:sz="4" w:space="0" w:color="auto"/>
              <w:left w:val="nil"/>
              <w:bottom w:val="single" w:sz="4" w:space="0" w:color="auto"/>
              <w:right w:val="single" w:sz="4" w:space="0" w:color="auto"/>
            </w:tcBorders>
            <w:shd w:val="clear" w:color="auto" w:fill="auto"/>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Сумма</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за счет местного бюджета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за счет субвенций и субсидий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1 230 100,00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1 230 100,00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Муниципальная программа  "Развитие потенциала государственного управления"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Обеспечение реализации муниципальной программы «Развитие потенциала </w:t>
            </w:r>
            <w:proofErr w:type="spellStart"/>
            <w:r w:rsidRPr="00613911">
              <w:rPr>
                <w:rFonts w:ascii="Arial" w:hAnsi="Arial" w:cs="Arial"/>
                <w:b/>
                <w:bCs/>
                <w:sz w:val="20"/>
                <w:szCs w:val="20"/>
              </w:rPr>
              <w:t>гмуниципального</w:t>
            </w:r>
            <w:proofErr w:type="spellEnd"/>
            <w:r w:rsidRPr="00613911">
              <w:rPr>
                <w:rFonts w:ascii="Arial" w:hAnsi="Arial" w:cs="Arial"/>
                <w:b/>
                <w:bCs/>
                <w:sz w:val="20"/>
                <w:szCs w:val="20"/>
              </w:rPr>
              <w:t xml:space="preserve"> 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w:t>
            </w:r>
            <w:proofErr w:type="spellStart"/>
            <w:r w:rsidRPr="00613911">
              <w:rPr>
                <w:rFonts w:ascii="Arial" w:hAnsi="Arial" w:cs="Arial"/>
                <w:b/>
                <w:bCs/>
                <w:sz w:val="20"/>
                <w:szCs w:val="20"/>
              </w:rPr>
              <w:t>Общепрограммные</w:t>
            </w:r>
            <w:proofErr w:type="spellEnd"/>
            <w:r w:rsidRPr="00613911">
              <w:rPr>
                <w:rFonts w:ascii="Arial" w:hAnsi="Arial" w:cs="Arial"/>
                <w:b/>
                <w:bCs/>
                <w:sz w:val="20"/>
                <w:szCs w:val="20"/>
              </w:rPr>
              <w:t xml:space="preserve"> расходы"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sidRPr="00613911">
              <w:rPr>
                <w:rFonts w:ascii="Arial" w:hAnsi="Arial" w:cs="Arial"/>
                <w:b/>
                <w:bCs/>
                <w:sz w:val="20"/>
                <w:szCs w:val="20"/>
              </w:rPr>
              <w:t>государственнами</w:t>
            </w:r>
            <w:proofErr w:type="spellEnd"/>
            <w:r w:rsidRPr="00613911">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1 137 200,00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1 137 200,00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1 137 200,00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1 137 200,00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81 400,00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81 400,00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81 400,00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Ч5Э0100200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850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sidRPr="00613911">
              <w:rPr>
                <w:rFonts w:ascii="Arial" w:hAnsi="Arial" w:cs="Arial"/>
                <w:b/>
                <w:bCs/>
                <w:sz w:val="20"/>
                <w:szCs w:val="20"/>
              </w:rPr>
              <w:br/>
              <w:t>"</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Ч410100000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Резервный фонд администрации муниципального образования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Ч410173430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Ч410173430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Ч410173430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870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Мобилизационная и </w:t>
            </w:r>
            <w:r w:rsidRPr="00613911">
              <w:rPr>
                <w:rFonts w:ascii="Arial" w:hAnsi="Arial" w:cs="Arial"/>
                <w:b/>
                <w:bCs/>
                <w:sz w:val="20"/>
                <w:szCs w:val="20"/>
              </w:rPr>
              <w:lastRenderedPageBreak/>
              <w:t>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Муниципальная программа  "Управление общественными финансами и государственным долгом "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r>
      <w:tr w:rsidR="005F54D9" w:rsidRPr="00613911" w:rsidTr="005F54D9">
        <w:trPr>
          <w:gridAfter w:val="3"/>
          <w:wAfter w:w="453" w:type="dxa"/>
          <w:trHeight w:val="15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Ч410400000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Ч410451180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142 500,00</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Расходы на выплату персоналу в целях обеспечения выполнения функций </w:t>
            </w:r>
            <w:proofErr w:type="spellStart"/>
            <w:r w:rsidRPr="00613911">
              <w:rPr>
                <w:rFonts w:ascii="Arial" w:hAnsi="Arial" w:cs="Arial"/>
                <w:b/>
                <w:bCs/>
                <w:sz w:val="20"/>
                <w:szCs w:val="20"/>
              </w:rPr>
              <w:t>государственнами</w:t>
            </w:r>
            <w:proofErr w:type="spellEnd"/>
            <w:r w:rsidRPr="00613911">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Ч410451180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142 000,00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Ч410451180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142 000,00</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Расходы на выплату персоналу в целях обеспечения выполнения функций </w:t>
            </w:r>
            <w:proofErr w:type="spellStart"/>
            <w:r w:rsidRPr="00613911">
              <w:rPr>
                <w:rFonts w:ascii="Arial" w:hAnsi="Arial" w:cs="Arial"/>
                <w:b/>
                <w:bCs/>
                <w:sz w:val="20"/>
                <w:szCs w:val="20"/>
              </w:rPr>
              <w:t>государственнами</w:t>
            </w:r>
            <w:proofErr w:type="spellEnd"/>
            <w:r w:rsidRPr="00613911">
              <w:rPr>
                <w:rFonts w:ascii="Arial" w:hAnsi="Arial" w:cs="Arial"/>
                <w:b/>
                <w:bCs/>
                <w:sz w:val="20"/>
                <w:szCs w:val="20"/>
              </w:rPr>
              <w:t xml:space="preserve"> (муниципальными) органами, казенными учреждениями, органами управления государственными </w:t>
            </w:r>
            <w:r w:rsidRPr="00613911">
              <w:rPr>
                <w:rFonts w:ascii="Arial" w:hAnsi="Arial" w:cs="Arial"/>
                <w:b/>
                <w:bCs/>
                <w:sz w:val="20"/>
                <w:szCs w:val="20"/>
              </w:rPr>
              <w:lastRenderedPageBreak/>
              <w:t>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Ч410451180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Ч410451180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7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Основное мероприятие "Развитие гражданской обороны, повышение </w:t>
            </w:r>
            <w:proofErr w:type="gramStart"/>
            <w:r w:rsidRPr="00613911">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613911">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Ц810400000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Мероприятия по обеспечению пожарной безопасности муниципальных </w:t>
            </w:r>
            <w:r w:rsidRPr="00613911">
              <w:rPr>
                <w:rFonts w:ascii="Arial" w:hAnsi="Arial" w:cs="Arial"/>
                <w:b/>
                <w:bCs/>
                <w:sz w:val="20"/>
                <w:szCs w:val="20"/>
              </w:rPr>
              <w:lastRenderedPageBreak/>
              <w:t xml:space="preserve">объектов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Ц810470280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Ц810470280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536 900,00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536 900,00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Ц810470280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536 900,00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536 900,00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Ц810470280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10</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Ц810470280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850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831 250,11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494 862,11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Сельское хозяйство и рыболовство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613911">
              <w:rPr>
                <w:rFonts w:ascii="Arial" w:hAnsi="Arial" w:cs="Arial"/>
                <w:b/>
                <w:bCs/>
                <w:sz w:val="20"/>
                <w:szCs w:val="20"/>
              </w:rPr>
              <w:t>Красночетайкого</w:t>
            </w:r>
            <w:proofErr w:type="spellEnd"/>
            <w:r w:rsidRPr="00613911">
              <w:rPr>
                <w:rFonts w:ascii="Arial" w:hAnsi="Arial" w:cs="Arial"/>
                <w:b/>
                <w:bCs/>
                <w:sz w:val="20"/>
                <w:szCs w:val="20"/>
              </w:rPr>
              <w:t xml:space="preserve"> района Чувашской Республики" на 2014-2020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Ц970000000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5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Ц970572750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Ц970572750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Иные закупки товаров, работ и услуг для обеспечения государственных </w:t>
            </w:r>
            <w:r w:rsidRPr="00613911">
              <w:rPr>
                <w:rFonts w:ascii="Arial" w:hAnsi="Arial" w:cs="Arial"/>
                <w:b/>
                <w:bCs/>
                <w:sz w:val="20"/>
                <w:szCs w:val="20"/>
              </w:rPr>
              <w:lastRenderedPageBreak/>
              <w:t>(муниципальных)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Ц970572750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Муниципальная программа  "Развитие транспортной системы "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Ч200000000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Ч210000000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Ч210400000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Ч2104S4190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Ч2104S4190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09</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Ч2104S4190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815 250,11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478 862,11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336 388,00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Муниципальная программа "Управление общественными финансами и муниципальным долгом"</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Ч430000000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Ч430300000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Проведение землеустроительных (кадастровых) работ по земельным участкам, находящимся в </w:t>
            </w:r>
            <w:r w:rsidRPr="00613911">
              <w:rPr>
                <w:rFonts w:ascii="Arial" w:hAnsi="Arial" w:cs="Arial"/>
                <w:b/>
                <w:bCs/>
                <w:sz w:val="20"/>
                <w:szCs w:val="20"/>
              </w:rPr>
              <w:lastRenderedPageBreak/>
              <w:t>собственности муниципального образования, и внесение сведений в кадастр недвижимости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Ч430373580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Ч430373580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04</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12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Ч430373580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342 300,00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262 300,00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Ц990000000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Ц990200000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Благоустройство территории модульных фельдшерско-акушерских пунктов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Ц990270410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Ц990270410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02</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Ц990270410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123 000,00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Муниципальная программа  "Развитие жилищного строительства и сферы жилищно-коммунального </w:t>
            </w:r>
            <w:r w:rsidRPr="00613911">
              <w:rPr>
                <w:rFonts w:ascii="Arial" w:hAnsi="Arial" w:cs="Arial"/>
                <w:b/>
                <w:bCs/>
                <w:sz w:val="20"/>
                <w:szCs w:val="20"/>
              </w:rPr>
              <w:lastRenderedPageBreak/>
              <w:t>хозяйства"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Ц100000000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12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Ц110000000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"Содействие благоустройству населенных пунктов в Чувашской Республике"</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Ц110200000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Уличное освещение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Ц110277400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Ц110277400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Ц110277400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Муниципальная программа  "Развитие транспортной системы "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Повышение качества управления муниципальными финансами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Ч4204S6570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Ч4204S6570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05</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03</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Ч4204S6570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100 000,00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20 000,00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80 000,00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КУЛЬТУРА И КИНЕМАТОГРАФИЯ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997 503,10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911 103,10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997 503,10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911 103,10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Муниципальная программа  "Развитие </w:t>
            </w:r>
            <w:r w:rsidRPr="00613911">
              <w:rPr>
                <w:rFonts w:ascii="Arial" w:hAnsi="Arial" w:cs="Arial"/>
                <w:b/>
                <w:bCs/>
                <w:sz w:val="20"/>
                <w:szCs w:val="20"/>
              </w:rPr>
              <w:lastRenderedPageBreak/>
              <w:t>культуры и туризма" на 2014–2020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lastRenderedPageBreak/>
              <w:t>Подпрограмма "Развитие культуры в Чувашской Республике" муниципальной программы  "Развитие культуры и туризма" на 2014–2020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Основное мероприятие "Сохранение и развитие народного творчества"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Обеспечение деятельности учреждений в сфере </w:t>
            </w:r>
            <w:proofErr w:type="spellStart"/>
            <w:r w:rsidRPr="00613911">
              <w:rPr>
                <w:rFonts w:ascii="Arial" w:hAnsi="Arial" w:cs="Arial"/>
                <w:b/>
                <w:bCs/>
                <w:sz w:val="20"/>
                <w:szCs w:val="20"/>
              </w:rPr>
              <w:t>культурно-досугового</w:t>
            </w:r>
            <w:proofErr w:type="spellEnd"/>
            <w:r w:rsidRPr="00613911">
              <w:rPr>
                <w:rFonts w:ascii="Arial" w:hAnsi="Arial" w:cs="Arial"/>
                <w:b/>
                <w:bCs/>
                <w:sz w:val="20"/>
                <w:szCs w:val="20"/>
              </w:rPr>
              <w:t xml:space="preserve"> обслуживания населения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500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653 100,00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653 100,00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540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653 100,00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653 100,00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232 400,10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232 400,10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232 400,10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232 400,10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Ц410740390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850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4 000,00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4 000,00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 </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xml:space="preserve">Муниципальная программа  "Развитие транспортной системы " </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Ч400000000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108 003,00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21 603,00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10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Ч420000000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108 003,00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21 603,00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Повышение качества управления муниципальными финансами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Ч420400000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108 003,00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21 603,00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Ч4204S6570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108 003,00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21 603,00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Ч4204S6570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200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108 003,00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21 603,00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08</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01</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Ч4204S6570</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240</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108 003,00</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21 603,00</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86 400,00</w:t>
            </w:r>
          </w:p>
        </w:tc>
      </w:tr>
      <w:tr w:rsidR="005F54D9" w:rsidRPr="00613911" w:rsidTr="005F54D9">
        <w:trPr>
          <w:gridAfter w:val="3"/>
          <w:wAfter w:w="453" w:type="dxa"/>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ВСЕГО</w:t>
            </w:r>
          </w:p>
        </w:tc>
        <w:tc>
          <w:tcPr>
            <w:tcW w:w="567"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0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84"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550" w:type="dxa"/>
            <w:gridSpan w:val="2"/>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jc w:val="both"/>
              <w:rPr>
                <w:rFonts w:ascii="Arial" w:hAnsi="Arial" w:cs="Arial"/>
                <w:b/>
                <w:bCs/>
                <w:sz w:val="20"/>
                <w:szCs w:val="20"/>
              </w:rPr>
            </w:pPr>
            <w:r w:rsidRPr="00613911">
              <w:rPr>
                <w:rFonts w:ascii="Arial" w:hAnsi="Arial" w:cs="Arial"/>
                <w:b/>
                <w:bCs/>
                <w:sz w:val="20"/>
                <w:szCs w:val="20"/>
              </w:rPr>
              <w:t> </w:t>
            </w:r>
          </w:p>
        </w:tc>
        <w:tc>
          <w:tcPr>
            <w:tcW w:w="1435" w:type="dxa"/>
            <w:gridSpan w:val="5"/>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4 085 553,21</w:t>
            </w:r>
          </w:p>
        </w:tc>
        <w:tc>
          <w:tcPr>
            <w:tcW w:w="1559"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3 440 265,21</w:t>
            </w:r>
          </w:p>
        </w:tc>
        <w:tc>
          <w:tcPr>
            <w:tcW w:w="1418" w:type="dxa"/>
            <w:gridSpan w:val="3"/>
            <w:tcBorders>
              <w:top w:val="nil"/>
              <w:left w:val="nil"/>
              <w:bottom w:val="single" w:sz="4" w:space="0" w:color="auto"/>
              <w:right w:val="single" w:sz="4" w:space="0" w:color="auto"/>
            </w:tcBorders>
            <w:shd w:val="clear" w:color="auto" w:fill="auto"/>
            <w:vAlign w:val="bottom"/>
            <w:hideMark/>
          </w:tcPr>
          <w:p w:rsidR="005F54D9" w:rsidRPr="00613911" w:rsidRDefault="005F54D9" w:rsidP="005F54D9">
            <w:pPr>
              <w:rPr>
                <w:rFonts w:ascii="Arial" w:hAnsi="Arial" w:cs="Arial"/>
                <w:b/>
                <w:bCs/>
                <w:sz w:val="20"/>
                <w:szCs w:val="20"/>
              </w:rPr>
            </w:pPr>
            <w:r w:rsidRPr="00613911">
              <w:rPr>
                <w:rFonts w:ascii="Arial" w:hAnsi="Arial" w:cs="Arial"/>
                <w:b/>
                <w:bCs/>
                <w:sz w:val="20"/>
                <w:szCs w:val="20"/>
              </w:rPr>
              <w:t>645 288,00</w:t>
            </w:r>
          </w:p>
        </w:tc>
      </w:tr>
      <w:tr w:rsidR="005F54D9" w:rsidRPr="00464F54" w:rsidTr="005F54D9">
        <w:trPr>
          <w:trHeight w:val="255"/>
        </w:trPr>
        <w:tc>
          <w:tcPr>
            <w:tcW w:w="4480" w:type="dxa"/>
            <w:gridSpan w:val="7"/>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40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140" w:type="dxa"/>
            <w:gridSpan w:val="3"/>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3200" w:type="dxa"/>
            <w:gridSpan w:val="8"/>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Приложение № 12</w:t>
            </w:r>
          </w:p>
        </w:tc>
        <w:tc>
          <w:tcPr>
            <w:tcW w:w="236"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r>
      <w:tr w:rsidR="005F54D9" w:rsidRPr="00464F54" w:rsidTr="005F54D9">
        <w:trPr>
          <w:gridAfter w:val="1"/>
          <w:wAfter w:w="169" w:type="dxa"/>
          <w:trHeight w:val="2325"/>
        </w:trPr>
        <w:tc>
          <w:tcPr>
            <w:tcW w:w="4480" w:type="dxa"/>
            <w:gridSpan w:val="7"/>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40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140" w:type="dxa"/>
            <w:gridSpan w:val="3"/>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3267" w:type="dxa"/>
            <w:gridSpan w:val="9"/>
            <w:tcBorders>
              <w:top w:val="nil"/>
              <w:left w:val="nil"/>
              <w:bottom w:val="nil"/>
              <w:right w:val="nil"/>
            </w:tcBorders>
            <w:shd w:val="clear" w:color="auto" w:fill="auto"/>
            <w:hideMark/>
          </w:tcPr>
          <w:p w:rsidR="005F54D9" w:rsidRPr="00464F54" w:rsidRDefault="005F54D9" w:rsidP="005F54D9">
            <w:pPr>
              <w:rPr>
                <w:rFonts w:ascii="Arial" w:hAnsi="Arial" w:cs="Arial"/>
                <w:sz w:val="20"/>
                <w:szCs w:val="20"/>
              </w:rPr>
            </w:pPr>
            <w:r w:rsidRPr="00464F54">
              <w:rPr>
                <w:rFonts w:ascii="Arial" w:hAnsi="Arial" w:cs="Arial"/>
                <w:sz w:val="20"/>
                <w:szCs w:val="20"/>
              </w:rPr>
              <w:t>к решению собрания депутатов Атнарского сельского поселения</w:t>
            </w:r>
            <w:proofErr w:type="gramStart"/>
            <w:r w:rsidRPr="00464F54">
              <w:rPr>
                <w:rFonts w:ascii="Arial" w:hAnsi="Arial" w:cs="Arial"/>
                <w:sz w:val="20"/>
                <w:szCs w:val="20"/>
              </w:rPr>
              <w:t xml:space="preserve"> О</w:t>
            </w:r>
            <w:proofErr w:type="gramEnd"/>
            <w:r w:rsidRPr="00464F54">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w:t>
            </w:r>
            <w:r>
              <w:rPr>
                <w:rFonts w:ascii="Arial" w:hAnsi="Arial" w:cs="Arial"/>
                <w:sz w:val="20"/>
                <w:szCs w:val="20"/>
              </w:rPr>
              <w:t xml:space="preserve"> 22 июня </w:t>
            </w:r>
            <w:r w:rsidRPr="00464F54">
              <w:rPr>
                <w:rFonts w:ascii="Arial" w:hAnsi="Arial" w:cs="Arial"/>
                <w:sz w:val="20"/>
                <w:szCs w:val="20"/>
              </w:rPr>
              <w:t>2018 года №</w:t>
            </w:r>
            <w:r>
              <w:rPr>
                <w:rFonts w:ascii="Arial" w:hAnsi="Arial" w:cs="Arial"/>
                <w:sz w:val="20"/>
                <w:szCs w:val="20"/>
              </w:rPr>
              <w:t>1</w:t>
            </w:r>
            <w:r w:rsidRPr="00464F54">
              <w:rPr>
                <w:rFonts w:ascii="Arial" w:hAnsi="Arial" w:cs="Arial"/>
                <w:sz w:val="20"/>
                <w:szCs w:val="20"/>
              </w:rPr>
              <w:t xml:space="preserve"> </w:t>
            </w:r>
          </w:p>
        </w:tc>
      </w:tr>
      <w:tr w:rsidR="005F54D9" w:rsidRPr="00464F54" w:rsidTr="005F54D9">
        <w:trPr>
          <w:trHeight w:val="210"/>
        </w:trPr>
        <w:tc>
          <w:tcPr>
            <w:tcW w:w="4480" w:type="dxa"/>
            <w:gridSpan w:val="7"/>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40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140" w:type="dxa"/>
            <w:gridSpan w:val="3"/>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480"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360" w:type="dxa"/>
            <w:gridSpan w:val="3"/>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360" w:type="dxa"/>
            <w:gridSpan w:val="3"/>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r>
      <w:tr w:rsidR="005F54D9" w:rsidRPr="00464F54" w:rsidTr="005F54D9">
        <w:trPr>
          <w:gridAfter w:val="1"/>
          <w:wAfter w:w="169" w:type="dxa"/>
          <w:trHeight w:val="450"/>
        </w:trPr>
        <w:tc>
          <w:tcPr>
            <w:tcW w:w="10647" w:type="dxa"/>
            <w:gridSpan w:val="25"/>
            <w:tcBorders>
              <w:top w:val="nil"/>
              <w:left w:val="nil"/>
              <w:bottom w:val="nil"/>
              <w:right w:val="nil"/>
            </w:tcBorders>
            <w:shd w:val="clear" w:color="auto" w:fill="auto"/>
            <w:vAlign w:val="center"/>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 xml:space="preserve">Ведомственная структура расходов бюджета Атнарского сельского поселения на 2018 год </w:t>
            </w:r>
          </w:p>
        </w:tc>
      </w:tr>
      <w:tr w:rsidR="005F54D9" w:rsidRPr="00464F54" w:rsidTr="005F54D9">
        <w:trPr>
          <w:gridAfter w:val="1"/>
          <w:wAfter w:w="169" w:type="dxa"/>
          <w:trHeight w:val="255"/>
        </w:trPr>
        <w:tc>
          <w:tcPr>
            <w:tcW w:w="3134"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r w:rsidRPr="00464F54">
              <w:rPr>
                <w:rFonts w:ascii="Arial" w:hAnsi="Arial" w:cs="Arial"/>
                <w:sz w:val="20"/>
                <w:szCs w:val="20"/>
              </w:rPr>
              <w:t xml:space="preserve"> </w:t>
            </w:r>
          </w:p>
        </w:tc>
        <w:tc>
          <w:tcPr>
            <w:tcW w:w="709"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425"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417" w:type="dxa"/>
            <w:gridSpan w:val="6"/>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276" w:type="dxa"/>
            <w:gridSpan w:val="4"/>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418" w:type="dxa"/>
            <w:gridSpan w:val="3"/>
            <w:tcBorders>
              <w:top w:val="nil"/>
              <w:left w:val="nil"/>
              <w:bottom w:val="nil"/>
              <w:right w:val="nil"/>
            </w:tcBorders>
            <w:shd w:val="clear" w:color="auto" w:fill="auto"/>
            <w:noWrap/>
            <w:vAlign w:val="bottom"/>
            <w:hideMark/>
          </w:tcPr>
          <w:p w:rsidR="005F54D9" w:rsidRPr="00464F54" w:rsidRDefault="005F54D9" w:rsidP="005F54D9">
            <w:pPr>
              <w:rPr>
                <w:rFonts w:ascii="Arial" w:hAnsi="Arial" w:cs="Arial"/>
                <w:sz w:val="20"/>
                <w:szCs w:val="20"/>
              </w:rPr>
            </w:pPr>
          </w:p>
        </w:tc>
        <w:tc>
          <w:tcPr>
            <w:tcW w:w="1134" w:type="dxa"/>
            <w:gridSpan w:val="3"/>
            <w:tcBorders>
              <w:top w:val="nil"/>
              <w:left w:val="nil"/>
              <w:bottom w:val="nil"/>
              <w:right w:val="nil"/>
            </w:tcBorders>
            <w:shd w:val="clear" w:color="auto" w:fill="auto"/>
            <w:noWrap/>
            <w:vAlign w:val="bottom"/>
            <w:hideMark/>
          </w:tcPr>
          <w:p w:rsidR="005F54D9" w:rsidRPr="00464F54" w:rsidRDefault="005F54D9" w:rsidP="005F54D9">
            <w:pPr>
              <w:rPr>
                <w:sz w:val="20"/>
                <w:szCs w:val="20"/>
              </w:rPr>
            </w:pPr>
            <w:r w:rsidRPr="00464F54">
              <w:rPr>
                <w:sz w:val="20"/>
                <w:szCs w:val="20"/>
              </w:rPr>
              <w:t>(рублей)</w:t>
            </w:r>
          </w:p>
        </w:tc>
      </w:tr>
      <w:tr w:rsidR="005F54D9" w:rsidRPr="00464F54" w:rsidTr="005F54D9">
        <w:trPr>
          <w:gridAfter w:val="1"/>
          <w:wAfter w:w="169" w:type="dxa"/>
          <w:trHeight w:val="361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 xml:space="preserve">Наименование расходов </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Главный распорядитель</w:t>
            </w:r>
          </w:p>
        </w:tc>
        <w:tc>
          <w:tcPr>
            <w:tcW w:w="42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Раздел</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Подраздел</w:t>
            </w:r>
          </w:p>
        </w:tc>
        <w:tc>
          <w:tcPr>
            <w:tcW w:w="1417"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464F54" w:rsidRDefault="005F54D9" w:rsidP="005F54D9">
            <w:pPr>
              <w:rPr>
                <w:rFonts w:ascii="Arial" w:hAnsi="Arial" w:cs="Arial"/>
                <w:b/>
                <w:bCs/>
                <w:sz w:val="20"/>
                <w:szCs w:val="20"/>
              </w:rPr>
            </w:pPr>
            <w:proofErr w:type="gramStart"/>
            <w:r w:rsidRPr="00464F54">
              <w:rPr>
                <w:rFonts w:ascii="Arial" w:hAnsi="Arial" w:cs="Arial"/>
                <w:b/>
                <w:bCs/>
                <w:sz w:val="20"/>
                <w:szCs w:val="20"/>
              </w:rPr>
              <w:t xml:space="preserve">Целевая статья (государственные программы и </w:t>
            </w:r>
            <w:proofErr w:type="spellStart"/>
            <w:r w:rsidRPr="00464F54">
              <w:rPr>
                <w:rFonts w:ascii="Arial" w:hAnsi="Arial" w:cs="Arial"/>
                <w:b/>
                <w:bCs/>
                <w:sz w:val="20"/>
                <w:szCs w:val="20"/>
              </w:rPr>
              <w:t>непрограммные</w:t>
            </w:r>
            <w:proofErr w:type="spellEnd"/>
            <w:r w:rsidRPr="00464F54">
              <w:rPr>
                <w:rFonts w:ascii="Arial" w:hAnsi="Arial" w:cs="Arial"/>
                <w:b/>
                <w:bCs/>
                <w:sz w:val="20"/>
                <w:szCs w:val="20"/>
              </w:rPr>
              <w:t xml:space="preserve"> направления деятельности</w:t>
            </w:r>
            <w:proofErr w:type="gram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Группа вида расхода</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Сумма</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 xml:space="preserve">за счет местного бюджета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 xml:space="preserve">за счет субвенций и субсидий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5F54D9" w:rsidRPr="00464F54" w:rsidRDefault="005F54D9" w:rsidP="005F54D9">
            <w:pPr>
              <w:rPr>
                <w:rFonts w:ascii="Arial" w:hAnsi="Arial" w:cs="Arial"/>
                <w:b/>
                <w:bCs/>
                <w:sz w:val="20"/>
                <w:szCs w:val="20"/>
              </w:rPr>
            </w:pPr>
            <w:r w:rsidRPr="00464F54">
              <w:rPr>
                <w:rFonts w:ascii="Arial" w:hAnsi="Arial" w:cs="Arial"/>
                <w:b/>
                <w:bCs/>
                <w:sz w:val="20"/>
                <w:szCs w:val="20"/>
              </w:rPr>
              <w:t>Администрация Атнарского сельского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4 085 553,21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3 440 265,21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645 288,00</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1 230 100,00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1 230 100,00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 </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Муниципальная программа  "Развитие потенциала государственного управления"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xml:space="preserve">Обеспечение реализации муниципальной программы «Развитие потенциала </w:t>
            </w:r>
            <w:proofErr w:type="spellStart"/>
            <w:r w:rsidRPr="00464F54">
              <w:rPr>
                <w:sz w:val="20"/>
                <w:szCs w:val="20"/>
              </w:rPr>
              <w:t>гмуниципального</w:t>
            </w:r>
            <w:proofErr w:type="spellEnd"/>
            <w:r w:rsidRPr="00464F54">
              <w:rPr>
                <w:sz w:val="20"/>
                <w:szCs w:val="20"/>
              </w:rPr>
              <w:t xml:space="preserve"> 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Ч5Э0000000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Основное мероприятие "</w:t>
            </w:r>
            <w:proofErr w:type="spellStart"/>
            <w:r w:rsidRPr="00464F54">
              <w:rPr>
                <w:sz w:val="20"/>
                <w:szCs w:val="20"/>
              </w:rPr>
              <w:t>Общепрограммные</w:t>
            </w:r>
            <w:proofErr w:type="spellEnd"/>
            <w:r w:rsidRPr="00464F54">
              <w:rPr>
                <w:sz w:val="20"/>
                <w:szCs w:val="20"/>
              </w:rPr>
              <w:t xml:space="preserve"> расходы"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Ч5Э0100000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1 229 600,00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xml:space="preserve">Расходы на выплату персоналу в целях обеспечения выполнения функций </w:t>
            </w:r>
            <w:proofErr w:type="spellStart"/>
            <w:r w:rsidRPr="00464F54">
              <w:rPr>
                <w:sz w:val="20"/>
                <w:szCs w:val="20"/>
              </w:rPr>
              <w:t>государственнами</w:t>
            </w:r>
            <w:proofErr w:type="spellEnd"/>
            <w:r w:rsidRPr="00464F54">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1 137 200,00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1 137 200,00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lastRenderedPageBreak/>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120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1 137 200,00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1 137 200,00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81 400,00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81 400,00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81 400,00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81 400,00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800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11 000,00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04</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Ч5Э0100200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850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11 000,00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11 000,00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Резервные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Муниципальная программа  "Управление общественными финансами и муниципальным долгом "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53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sidRPr="00464F54">
              <w:rPr>
                <w:sz w:val="20"/>
                <w:szCs w:val="20"/>
              </w:rPr>
              <w:br/>
              <w:t>"</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Ч410100000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Резервный фонд администрации муниципального образования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Ч410173430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Ч410173430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800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000000" w:fill="CCFFCC"/>
            <w:hideMark/>
          </w:tcPr>
          <w:p w:rsidR="005F54D9" w:rsidRPr="00464F54" w:rsidRDefault="005F54D9" w:rsidP="005F54D9">
            <w:pPr>
              <w:rPr>
                <w:sz w:val="20"/>
                <w:szCs w:val="20"/>
              </w:rPr>
            </w:pPr>
            <w:r w:rsidRPr="00464F54">
              <w:rPr>
                <w:sz w:val="20"/>
                <w:szCs w:val="20"/>
              </w:rPr>
              <w:t>Резервные средства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11</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Ч410173430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870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500,00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F54D9" w:rsidRPr="00464F54" w:rsidRDefault="005F54D9" w:rsidP="005F54D9">
            <w:pPr>
              <w:rPr>
                <w:b/>
                <w:bCs/>
                <w:sz w:val="20"/>
                <w:szCs w:val="20"/>
              </w:rPr>
            </w:pPr>
            <w:r w:rsidRPr="00464F54">
              <w:rPr>
                <w:b/>
                <w:bCs/>
                <w:sz w:val="20"/>
                <w:szCs w:val="20"/>
              </w:rPr>
              <w:t>НАЦИОНАЛЬНАЯ ОБОРОНА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142 500,00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142 500,00</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Муниципальная программа  "Управление общественными финансами и государственным долгом "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r>
      <w:tr w:rsidR="005F54D9" w:rsidRPr="00464F54" w:rsidTr="005F54D9">
        <w:trPr>
          <w:gridAfter w:val="1"/>
          <w:wAfter w:w="169" w:type="dxa"/>
          <w:trHeight w:val="153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r>
      <w:tr w:rsidR="005F54D9" w:rsidRPr="00464F54" w:rsidTr="005F54D9">
        <w:trPr>
          <w:gridAfter w:val="1"/>
          <w:wAfter w:w="169" w:type="dxa"/>
          <w:trHeight w:val="153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Ч410451180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142 500,00</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Расходы на выплату персоналу в целях обеспечения выполнения функций </w:t>
            </w:r>
            <w:proofErr w:type="spellStart"/>
            <w:r w:rsidRPr="00464F54">
              <w:rPr>
                <w:sz w:val="20"/>
                <w:szCs w:val="20"/>
              </w:rPr>
              <w:t>государственнами</w:t>
            </w:r>
            <w:proofErr w:type="spellEnd"/>
            <w:r w:rsidRPr="00464F54">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Ч410451180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142 000,00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Ч410451180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120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142 000,00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142 000,00</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Расходы на выплату персоналу в целях обеспечения выполнения функций </w:t>
            </w:r>
            <w:proofErr w:type="spellStart"/>
            <w:r w:rsidRPr="00464F54">
              <w:rPr>
                <w:sz w:val="20"/>
                <w:szCs w:val="20"/>
              </w:rPr>
              <w:t>государственнами</w:t>
            </w:r>
            <w:proofErr w:type="spellEnd"/>
            <w:r w:rsidRPr="00464F54">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Ч410451180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Ч410451180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500,00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500,00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541 900,00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Ц800000000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80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Ц810000000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04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lastRenderedPageBreak/>
              <w:t xml:space="preserve">Основное мероприятие "Развитие гражданской обороны, повышение </w:t>
            </w:r>
            <w:proofErr w:type="gramStart"/>
            <w:r w:rsidRPr="00464F54">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464F54">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Ц810400000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Мероприятия по обеспечению пожарной безопасности муниципальных объектов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Ц810470280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541 900,00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Ц810470280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536 900,00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536 900,00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Ц810470280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120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536 900,00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536 900,00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Ц810470280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800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10</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Ц810470280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850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5 000,00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5 000,00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831 250,11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494 862,11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336 388,00</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464F54">
              <w:rPr>
                <w:sz w:val="20"/>
                <w:szCs w:val="20"/>
              </w:rPr>
              <w:t>Красночетайкого</w:t>
            </w:r>
            <w:proofErr w:type="spellEnd"/>
            <w:r w:rsidRPr="00464F54">
              <w:rPr>
                <w:sz w:val="20"/>
                <w:szCs w:val="20"/>
              </w:rPr>
              <w:t xml:space="preserve"> района Чувашской Республики" на 2014-2020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Ц970000000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53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Ц970572750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Ц970572750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05</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Ц970572750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1 000,00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478 862,11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336 388,00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lastRenderedPageBreak/>
              <w:t xml:space="preserve">Муниципальная программа  "Развитие транспортной системы "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Ч200000000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478 862,11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336 388,00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Подпрограмма "Автомобильные дороги" муниципальной программы   "Развитие транспортной системы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Ч210000000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478 862,11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336 388,00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Ч210400000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478 862,11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336 388,00</w:t>
            </w:r>
          </w:p>
        </w:tc>
      </w:tr>
      <w:tr w:rsidR="005F54D9" w:rsidRPr="00464F54" w:rsidTr="005F54D9">
        <w:trPr>
          <w:gridAfter w:val="1"/>
          <w:wAfter w:w="169" w:type="dxa"/>
          <w:trHeight w:val="108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Ч2104S4190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478 862,11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336 388,00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Ч2104S4190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478 862,11</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336 388,00</w:t>
            </w:r>
          </w:p>
        </w:tc>
      </w:tr>
      <w:tr w:rsidR="005F54D9" w:rsidRPr="00464F54" w:rsidTr="005F54D9">
        <w:trPr>
          <w:gridAfter w:val="1"/>
          <w:wAfter w:w="169" w:type="dxa"/>
          <w:trHeight w:val="1050"/>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09</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Ч2104S4190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815 250,11</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478 862,11</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336 388,00</w:t>
            </w:r>
          </w:p>
        </w:tc>
      </w:tr>
      <w:tr w:rsidR="005F54D9" w:rsidRPr="00464F54" w:rsidTr="005F54D9">
        <w:trPr>
          <w:gridAfter w:val="1"/>
          <w:wAfter w:w="169" w:type="dxa"/>
          <w:trHeight w:val="73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Муниципальная программа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Ч430000000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0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Ч430300000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Ч430373580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Ч430373580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15 000,00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12</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Ч430373580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15 000,00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15 000,00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342 300,00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262 300,00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b/>
                <w:bCs/>
                <w:sz w:val="20"/>
                <w:szCs w:val="20"/>
              </w:rPr>
            </w:pPr>
            <w:r w:rsidRPr="00464F54">
              <w:rPr>
                <w:b/>
                <w:bCs/>
                <w:sz w:val="20"/>
                <w:szCs w:val="20"/>
              </w:rPr>
              <w:t>80 000,00</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xml:space="preserve">Муниципальная программа  "Развитие сельского хозяйства и регулирование рынка сельскохозяйственной </w:t>
            </w:r>
            <w:r w:rsidRPr="00464F54">
              <w:rPr>
                <w:sz w:val="20"/>
                <w:szCs w:val="20"/>
              </w:rPr>
              <w:lastRenderedPageBreak/>
              <w:t>продукции, сырья и продовольствия " на 2013-2020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lastRenderedPageBreak/>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27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lastRenderedPageBreak/>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Ц990000000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53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Ц990200000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Благоустройство территории модульных фельдшерско-акушерских пунктов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Ц990270410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Ц990270410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139 300,00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02</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Ц990270410</w:t>
            </w:r>
          </w:p>
        </w:tc>
        <w:tc>
          <w:tcPr>
            <w:tcW w:w="567" w:type="dxa"/>
            <w:tcBorders>
              <w:top w:val="nil"/>
              <w:left w:val="nil"/>
              <w:bottom w:val="single" w:sz="4" w:space="0" w:color="auto"/>
              <w:right w:val="single" w:sz="4" w:space="0" w:color="auto"/>
            </w:tcBorders>
            <w:shd w:val="clear" w:color="000000" w:fill="CCFFCC"/>
            <w:noWrap/>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139 300,00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139 300,00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Благоустройство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203 000,00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123 000,00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80 000,00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Муниципальная программа  "Развитие жилищного строительства и сферы жилищно-коммунального хозяйства"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Ц100000000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103 000,00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103 000,00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153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Ц110000000</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Основное мероприятие "Содействие благоустройству населенных пунктов в Чувашской Республике"</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Ц110200000</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Уличное освещение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Ц110277400</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Ц110277400</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103 000,00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Ц110277400</w:t>
            </w:r>
          </w:p>
        </w:tc>
        <w:tc>
          <w:tcPr>
            <w:tcW w:w="567" w:type="dxa"/>
            <w:tcBorders>
              <w:top w:val="nil"/>
              <w:left w:val="nil"/>
              <w:bottom w:val="single" w:sz="4" w:space="0" w:color="auto"/>
              <w:right w:val="single" w:sz="4" w:space="0" w:color="auto"/>
            </w:tcBorders>
            <w:shd w:val="clear" w:color="000000" w:fill="CCFFCC"/>
            <w:noWrap/>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noWrap/>
            <w:vAlign w:val="center"/>
            <w:hideMark/>
          </w:tcPr>
          <w:p w:rsidR="005F54D9" w:rsidRPr="00464F54" w:rsidRDefault="005F54D9" w:rsidP="005F54D9">
            <w:pPr>
              <w:jc w:val="right"/>
              <w:rPr>
                <w:sz w:val="20"/>
                <w:szCs w:val="20"/>
              </w:rPr>
            </w:pPr>
            <w:r w:rsidRPr="00464F54">
              <w:rPr>
                <w:sz w:val="20"/>
                <w:szCs w:val="20"/>
              </w:rPr>
              <w:t>103 000,00</w:t>
            </w:r>
          </w:p>
        </w:tc>
        <w:tc>
          <w:tcPr>
            <w:tcW w:w="1418" w:type="dxa"/>
            <w:gridSpan w:val="3"/>
            <w:tcBorders>
              <w:top w:val="nil"/>
              <w:left w:val="nil"/>
              <w:bottom w:val="single" w:sz="4" w:space="0" w:color="auto"/>
              <w:right w:val="single" w:sz="4" w:space="0" w:color="auto"/>
            </w:tcBorders>
            <w:shd w:val="clear" w:color="000000" w:fill="CCFFCC"/>
            <w:noWrap/>
            <w:vAlign w:val="center"/>
            <w:hideMark/>
          </w:tcPr>
          <w:p w:rsidR="005F54D9" w:rsidRPr="00464F54" w:rsidRDefault="005F54D9" w:rsidP="005F54D9">
            <w:pPr>
              <w:jc w:val="right"/>
              <w:rPr>
                <w:color w:val="FF0000"/>
                <w:sz w:val="20"/>
                <w:szCs w:val="20"/>
              </w:rPr>
            </w:pPr>
            <w:r w:rsidRPr="00464F54">
              <w:rPr>
                <w:color w:val="FF0000"/>
                <w:sz w:val="20"/>
                <w:szCs w:val="20"/>
              </w:rPr>
              <w:t>103 000,00</w:t>
            </w:r>
          </w:p>
        </w:tc>
        <w:tc>
          <w:tcPr>
            <w:tcW w:w="1134" w:type="dxa"/>
            <w:gridSpan w:val="3"/>
            <w:tcBorders>
              <w:top w:val="nil"/>
              <w:left w:val="nil"/>
              <w:bottom w:val="single" w:sz="4" w:space="0" w:color="auto"/>
              <w:right w:val="single" w:sz="4" w:space="0" w:color="auto"/>
            </w:tcBorders>
            <w:shd w:val="clear" w:color="000000" w:fill="CCFFCC"/>
            <w:noWrap/>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Муниципальная программа  "Развитие транспортной системы "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100 000,00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80 000,00</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Подпрограмма "Повышение эффективности бюджетных расходов" муниципальной программы "Управление общественными финансами и </w:t>
            </w:r>
            <w:r w:rsidRPr="00464F54">
              <w:rPr>
                <w:sz w:val="20"/>
                <w:szCs w:val="20"/>
              </w:rPr>
              <w:lastRenderedPageBreak/>
              <w:t>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lastRenderedPageBreak/>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100 000,00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80 000,00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lastRenderedPageBreak/>
              <w:t>Повышение качества управления муниципальными финансами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Ч420400000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100 000,00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80 000,00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Реализация проектов развития общественной инфраструктуры, основанных на местных инициативах</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Ч4204S6570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100 000,00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80 000,00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Ч4204S6570</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100 000,00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80 000,00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05</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03</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Ч4204S6570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100 000,00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20 000,00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80 000,00</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КУЛЬТУРА И КИНЕМАТОГРАФИЯ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b/>
                <w:bCs/>
                <w:sz w:val="20"/>
                <w:szCs w:val="20"/>
              </w:rPr>
            </w:pPr>
            <w:r w:rsidRPr="00464F54">
              <w:rPr>
                <w:b/>
                <w:bCs/>
                <w:sz w:val="20"/>
                <w:szCs w:val="20"/>
              </w:rPr>
              <w:t>997 503,10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b/>
                <w:bCs/>
                <w:sz w:val="20"/>
                <w:szCs w:val="20"/>
              </w:rPr>
            </w:pPr>
            <w:r w:rsidRPr="00464F54">
              <w:rPr>
                <w:b/>
                <w:bCs/>
                <w:sz w:val="20"/>
                <w:szCs w:val="20"/>
              </w:rPr>
              <w:t>911 103,10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jc w:val="right"/>
              <w:rPr>
                <w:b/>
                <w:bCs/>
                <w:sz w:val="20"/>
                <w:szCs w:val="20"/>
              </w:rPr>
            </w:pPr>
            <w:r w:rsidRPr="00464F54">
              <w:rPr>
                <w:b/>
                <w:bCs/>
                <w:sz w:val="20"/>
                <w:szCs w:val="20"/>
              </w:rPr>
              <w:t>86 400,00</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997 503,10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911 103,10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86 400,00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Муниципальная программа  "Развитие культуры и туризма" на 2014–2020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Ц410000000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Основное мероприятие "Сохранение и развитие народного творчества"</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Ц410700000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xml:space="preserve">Обеспечение деятельности учреждений в сфере </w:t>
            </w:r>
            <w:proofErr w:type="spellStart"/>
            <w:r w:rsidRPr="00464F54">
              <w:rPr>
                <w:sz w:val="20"/>
                <w:szCs w:val="20"/>
              </w:rPr>
              <w:t>культурно-досугового</w:t>
            </w:r>
            <w:proofErr w:type="spellEnd"/>
            <w:r w:rsidRPr="00464F54">
              <w:rPr>
                <w:sz w:val="20"/>
                <w:szCs w:val="20"/>
              </w:rPr>
              <w:t xml:space="preserve"> обслуживания населения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889 500,10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500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653 100,00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653 100,00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540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653 100,00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653 100,00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232 400,10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232 400,10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232 400,10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232 400,10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800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4 000,00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 </w:t>
            </w:r>
          </w:p>
        </w:tc>
      </w:tr>
      <w:tr w:rsidR="005F54D9" w:rsidRPr="00464F54" w:rsidTr="005F54D9">
        <w:trPr>
          <w:gridAfter w:val="1"/>
          <w:wAfter w:w="169" w:type="dxa"/>
          <w:trHeight w:val="25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Ц410740390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850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4 000,00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4 000,00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 </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 xml:space="preserve">Муниципальная программа  "Развитие транспортной системы " </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108 003,00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21 603,00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86 400,00</w:t>
            </w:r>
          </w:p>
        </w:tc>
      </w:tr>
      <w:tr w:rsidR="005F54D9" w:rsidRPr="00464F54" w:rsidTr="005F54D9">
        <w:trPr>
          <w:gridAfter w:val="1"/>
          <w:wAfter w:w="169" w:type="dxa"/>
          <w:trHeight w:val="102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Ч420000000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108 003,00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21 603,00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86 400,00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Повышение качества управления муниципальными финансами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Ч420400000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108 003,00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21 603,00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86 400,00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auto" w:fill="auto"/>
            <w:hideMark/>
          </w:tcPr>
          <w:p w:rsidR="005F54D9" w:rsidRPr="00464F54" w:rsidRDefault="005F54D9" w:rsidP="005F54D9">
            <w:pPr>
              <w:rPr>
                <w:sz w:val="20"/>
                <w:szCs w:val="20"/>
              </w:rPr>
            </w:pPr>
            <w:r w:rsidRPr="00464F54">
              <w:rPr>
                <w:sz w:val="20"/>
                <w:szCs w:val="20"/>
              </w:rPr>
              <w:t>Реализация проектов развития общественной инфраструктуры, основанных на местных инициативах</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Ч4204S6570</w:t>
            </w:r>
          </w:p>
        </w:tc>
        <w:tc>
          <w:tcPr>
            <w:tcW w:w="567" w:type="dxa"/>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108 003,00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21 603,00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86 400,00</w:t>
            </w:r>
          </w:p>
        </w:tc>
      </w:tr>
      <w:tr w:rsidR="005F54D9" w:rsidRPr="00464F54" w:rsidTr="005F54D9">
        <w:trPr>
          <w:gridAfter w:val="1"/>
          <w:wAfter w:w="169" w:type="dxa"/>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5F54D9" w:rsidRPr="00464F54" w:rsidRDefault="005F54D9" w:rsidP="005F54D9">
            <w:pPr>
              <w:rPr>
                <w:sz w:val="20"/>
                <w:szCs w:val="20"/>
              </w:rPr>
            </w:pPr>
            <w:r w:rsidRPr="00464F54">
              <w:rPr>
                <w:sz w:val="20"/>
                <w:szCs w:val="20"/>
              </w:rPr>
              <w:lastRenderedPageBreak/>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sz w:val="20"/>
                <w:szCs w:val="20"/>
              </w:rPr>
            </w:pPr>
            <w:r w:rsidRPr="00464F54">
              <w:rPr>
                <w:sz w:val="20"/>
                <w:szCs w:val="20"/>
              </w:rPr>
              <w:t>Ч4204S6570</w:t>
            </w:r>
          </w:p>
        </w:tc>
        <w:tc>
          <w:tcPr>
            <w:tcW w:w="567" w:type="dxa"/>
            <w:tcBorders>
              <w:top w:val="nil"/>
              <w:left w:val="nil"/>
              <w:bottom w:val="single" w:sz="4" w:space="0" w:color="auto"/>
              <w:right w:val="single" w:sz="4" w:space="0" w:color="auto"/>
            </w:tcBorders>
            <w:shd w:val="clear" w:color="auto" w:fill="auto"/>
            <w:noWrap/>
            <w:vAlign w:val="center"/>
            <w:hideMark/>
          </w:tcPr>
          <w:p w:rsidR="005F54D9" w:rsidRPr="00464F54" w:rsidRDefault="005F54D9" w:rsidP="005F54D9">
            <w:pPr>
              <w:rPr>
                <w:sz w:val="20"/>
                <w:szCs w:val="20"/>
              </w:rPr>
            </w:pPr>
            <w:r w:rsidRPr="00464F54">
              <w:rPr>
                <w:sz w:val="20"/>
                <w:szCs w:val="20"/>
              </w:rPr>
              <w:t>200</w:t>
            </w:r>
          </w:p>
        </w:tc>
        <w:tc>
          <w:tcPr>
            <w:tcW w:w="1276" w:type="dxa"/>
            <w:gridSpan w:val="4"/>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108 003,00</w:t>
            </w:r>
          </w:p>
        </w:tc>
        <w:tc>
          <w:tcPr>
            <w:tcW w:w="1418"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21 603,00</w:t>
            </w:r>
          </w:p>
        </w:tc>
        <w:tc>
          <w:tcPr>
            <w:tcW w:w="1134" w:type="dxa"/>
            <w:gridSpan w:val="3"/>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jc w:val="right"/>
              <w:rPr>
                <w:sz w:val="20"/>
                <w:szCs w:val="20"/>
              </w:rPr>
            </w:pPr>
            <w:r w:rsidRPr="00464F54">
              <w:rPr>
                <w:sz w:val="20"/>
                <w:szCs w:val="20"/>
              </w:rPr>
              <w:t>86 400,00</w:t>
            </w:r>
          </w:p>
        </w:tc>
      </w:tr>
      <w:tr w:rsidR="005F54D9" w:rsidRPr="00464F54" w:rsidTr="005F54D9">
        <w:trPr>
          <w:gridAfter w:val="1"/>
          <w:wAfter w:w="169" w:type="dxa"/>
          <w:trHeight w:val="765"/>
        </w:trPr>
        <w:tc>
          <w:tcPr>
            <w:tcW w:w="3134" w:type="dxa"/>
            <w:gridSpan w:val="2"/>
            <w:tcBorders>
              <w:top w:val="nil"/>
              <w:left w:val="single" w:sz="4" w:space="0" w:color="auto"/>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5F54D9" w:rsidRPr="00464F54" w:rsidRDefault="005F54D9" w:rsidP="005F54D9">
            <w:pPr>
              <w:rPr>
                <w:b/>
                <w:bCs/>
                <w:sz w:val="20"/>
                <w:szCs w:val="20"/>
              </w:rPr>
            </w:pPr>
            <w:r w:rsidRPr="00464F54">
              <w:rPr>
                <w:b/>
                <w:bCs/>
                <w:sz w:val="20"/>
                <w:szCs w:val="20"/>
              </w:rPr>
              <w:t>993</w:t>
            </w:r>
          </w:p>
        </w:tc>
        <w:tc>
          <w:tcPr>
            <w:tcW w:w="425"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01</w:t>
            </w:r>
          </w:p>
        </w:tc>
        <w:tc>
          <w:tcPr>
            <w:tcW w:w="1417" w:type="dxa"/>
            <w:gridSpan w:val="6"/>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Ч4204S6570</w:t>
            </w:r>
          </w:p>
        </w:tc>
        <w:tc>
          <w:tcPr>
            <w:tcW w:w="567" w:type="dxa"/>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rPr>
                <w:sz w:val="20"/>
                <w:szCs w:val="20"/>
              </w:rPr>
            </w:pPr>
            <w:r w:rsidRPr="00464F54">
              <w:rPr>
                <w:sz w:val="20"/>
                <w:szCs w:val="20"/>
              </w:rPr>
              <w:t>240</w:t>
            </w:r>
          </w:p>
        </w:tc>
        <w:tc>
          <w:tcPr>
            <w:tcW w:w="1276" w:type="dxa"/>
            <w:gridSpan w:val="4"/>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sz w:val="20"/>
                <w:szCs w:val="20"/>
              </w:rPr>
            </w:pPr>
            <w:r w:rsidRPr="00464F54">
              <w:rPr>
                <w:sz w:val="20"/>
                <w:szCs w:val="20"/>
              </w:rPr>
              <w:t>108 003,00</w:t>
            </w:r>
          </w:p>
        </w:tc>
        <w:tc>
          <w:tcPr>
            <w:tcW w:w="1418"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21 603,00</w:t>
            </w:r>
          </w:p>
        </w:tc>
        <w:tc>
          <w:tcPr>
            <w:tcW w:w="1134" w:type="dxa"/>
            <w:gridSpan w:val="3"/>
            <w:tcBorders>
              <w:top w:val="nil"/>
              <w:left w:val="nil"/>
              <w:bottom w:val="single" w:sz="4" w:space="0" w:color="auto"/>
              <w:right w:val="single" w:sz="4" w:space="0" w:color="auto"/>
            </w:tcBorders>
            <w:shd w:val="clear" w:color="000000" w:fill="CCFFCC"/>
            <w:vAlign w:val="center"/>
            <w:hideMark/>
          </w:tcPr>
          <w:p w:rsidR="005F54D9" w:rsidRPr="00464F54" w:rsidRDefault="005F54D9" w:rsidP="005F54D9">
            <w:pPr>
              <w:jc w:val="right"/>
              <w:rPr>
                <w:color w:val="FF0000"/>
                <w:sz w:val="20"/>
                <w:szCs w:val="20"/>
              </w:rPr>
            </w:pPr>
            <w:r w:rsidRPr="00464F54">
              <w:rPr>
                <w:color w:val="FF0000"/>
                <w:sz w:val="20"/>
                <w:szCs w:val="20"/>
              </w:rPr>
              <w:t>86 400,00</w:t>
            </w:r>
          </w:p>
        </w:tc>
      </w:tr>
    </w:tbl>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both"/>
      </w:pPr>
    </w:p>
    <w:p w:rsidR="005F54D9" w:rsidRDefault="005F54D9" w:rsidP="005F54D9">
      <w:pPr>
        <w:jc w:val="right"/>
        <w:rPr>
          <w:i/>
          <w:iCs/>
          <w:sz w:val="20"/>
          <w:szCs w:val="20"/>
        </w:rPr>
        <w:sectPr w:rsidR="005F54D9" w:rsidSect="005F54D9">
          <w:pgSz w:w="11906" w:h="16838"/>
          <w:pgMar w:top="1134" w:right="851" w:bottom="284" w:left="1134" w:header="709" w:footer="709" w:gutter="0"/>
          <w:cols w:space="708"/>
          <w:docGrid w:linePitch="360"/>
        </w:sectPr>
      </w:pPr>
    </w:p>
    <w:tbl>
      <w:tblPr>
        <w:tblW w:w="15540" w:type="dxa"/>
        <w:tblInd w:w="93" w:type="dxa"/>
        <w:tblLook w:val="04A0"/>
      </w:tblPr>
      <w:tblGrid>
        <w:gridCol w:w="760"/>
        <w:gridCol w:w="6860"/>
        <w:gridCol w:w="1299"/>
        <w:gridCol w:w="700"/>
        <w:gridCol w:w="700"/>
        <w:gridCol w:w="700"/>
        <w:gridCol w:w="1420"/>
        <w:gridCol w:w="1420"/>
        <w:gridCol w:w="1420"/>
        <w:gridCol w:w="416"/>
      </w:tblGrid>
      <w:tr w:rsidR="005F54D9" w:rsidRPr="00CA1D5E" w:rsidTr="005F54D9">
        <w:trPr>
          <w:trHeight w:val="255"/>
        </w:trPr>
        <w:tc>
          <w:tcPr>
            <w:tcW w:w="760" w:type="dxa"/>
            <w:tcBorders>
              <w:top w:val="nil"/>
              <w:left w:val="nil"/>
              <w:bottom w:val="nil"/>
              <w:right w:val="nil"/>
            </w:tcBorders>
            <w:shd w:val="clear" w:color="auto" w:fill="auto"/>
            <w:noWrap/>
            <w:vAlign w:val="bottom"/>
            <w:hideMark/>
          </w:tcPr>
          <w:p w:rsidR="005F54D9" w:rsidRPr="00CA1D5E" w:rsidRDefault="005F54D9" w:rsidP="005F54D9">
            <w:pPr>
              <w:jc w:val="right"/>
              <w:rPr>
                <w:i/>
                <w:iCs/>
                <w:sz w:val="20"/>
                <w:szCs w:val="20"/>
              </w:rPr>
            </w:pPr>
          </w:p>
        </w:tc>
        <w:tc>
          <w:tcPr>
            <w:tcW w:w="6860" w:type="dxa"/>
            <w:tcBorders>
              <w:top w:val="nil"/>
              <w:left w:val="nil"/>
              <w:bottom w:val="nil"/>
              <w:right w:val="nil"/>
            </w:tcBorders>
            <w:shd w:val="clear" w:color="auto" w:fill="auto"/>
            <w:noWrap/>
            <w:vAlign w:val="bottom"/>
            <w:hideMark/>
          </w:tcPr>
          <w:p w:rsidR="005F54D9" w:rsidRPr="00CA1D5E" w:rsidRDefault="005F54D9" w:rsidP="005F54D9">
            <w:pPr>
              <w:jc w:val="right"/>
              <w:rPr>
                <w:i/>
                <w:iCs/>
                <w:sz w:val="20"/>
                <w:szCs w:val="20"/>
              </w:rPr>
            </w:pPr>
          </w:p>
        </w:tc>
        <w:tc>
          <w:tcPr>
            <w:tcW w:w="4760" w:type="dxa"/>
            <w:gridSpan w:val="5"/>
            <w:tcBorders>
              <w:top w:val="nil"/>
              <w:left w:val="nil"/>
              <w:bottom w:val="nil"/>
              <w:right w:val="nil"/>
            </w:tcBorders>
            <w:shd w:val="clear" w:color="auto" w:fill="auto"/>
            <w:hideMark/>
          </w:tcPr>
          <w:p w:rsidR="005F54D9" w:rsidRPr="00CA1D5E" w:rsidRDefault="005F54D9" w:rsidP="005F54D9">
            <w:pPr>
              <w:rPr>
                <w:rFonts w:ascii="Arial" w:hAnsi="Arial" w:cs="Arial"/>
                <w:sz w:val="20"/>
                <w:szCs w:val="20"/>
              </w:rPr>
            </w:pPr>
            <w:r w:rsidRPr="00CA1D5E">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5F54D9" w:rsidRPr="00CA1D5E" w:rsidRDefault="005F54D9" w:rsidP="005F54D9">
            <w:pPr>
              <w:rPr>
                <w:rFonts w:ascii="Arial" w:hAnsi="Arial" w:cs="Arial"/>
                <w:sz w:val="20"/>
                <w:szCs w:val="20"/>
              </w:rPr>
            </w:pPr>
          </w:p>
        </w:tc>
        <w:tc>
          <w:tcPr>
            <w:tcW w:w="1420" w:type="dxa"/>
            <w:tcBorders>
              <w:top w:val="nil"/>
              <w:left w:val="nil"/>
              <w:bottom w:val="nil"/>
              <w:right w:val="nil"/>
            </w:tcBorders>
            <w:shd w:val="clear" w:color="auto" w:fill="auto"/>
            <w:hideMark/>
          </w:tcPr>
          <w:p w:rsidR="005F54D9" w:rsidRPr="00CA1D5E" w:rsidRDefault="005F54D9" w:rsidP="005F54D9">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1620"/>
        </w:trPr>
        <w:tc>
          <w:tcPr>
            <w:tcW w:w="760" w:type="dxa"/>
            <w:tcBorders>
              <w:top w:val="nil"/>
              <w:left w:val="nil"/>
              <w:bottom w:val="nil"/>
              <w:right w:val="nil"/>
            </w:tcBorders>
            <w:shd w:val="clear" w:color="auto" w:fill="auto"/>
            <w:noWrap/>
            <w:vAlign w:val="bottom"/>
            <w:hideMark/>
          </w:tcPr>
          <w:p w:rsidR="005F54D9" w:rsidRPr="00CA1D5E" w:rsidRDefault="005F54D9" w:rsidP="005F54D9">
            <w:pPr>
              <w:jc w:val="right"/>
              <w:rPr>
                <w:i/>
                <w:iCs/>
                <w:sz w:val="20"/>
                <w:szCs w:val="20"/>
              </w:rPr>
            </w:pPr>
          </w:p>
        </w:tc>
        <w:tc>
          <w:tcPr>
            <w:tcW w:w="6860" w:type="dxa"/>
            <w:tcBorders>
              <w:top w:val="nil"/>
              <w:left w:val="nil"/>
              <w:bottom w:val="nil"/>
              <w:right w:val="nil"/>
            </w:tcBorders>
            <w:shd w:val="clear" w:color="auto" w:fill="auto"/>
            <w:noWrap/>
            <w:vAlign w:val="bottom"/>
            <w:hideMark/>
          </w:tcPr>
          <w:p w:rsidR="005F54D9" w:rsidRPr="00CA1D5E" w:rsidRDefault="005F54D9" w:rsidP="005F54D9">
            <w:pPr>
              <w:jc w:val="right"/>
              <w:rPr>
                <w:i/>
                <w:iCs/>
                <w:sz w:val="20"/>
                <w:szCs w:val="20"/>
              </w:rPr>
            </w:pPr>
          </w:p>
        </w:tc>
        <w:tc>
          <w:tcPr>
            <w:tcW w:w="7600" w:type="dxa"/>
            <w:gridSpan w:val="7"/>
            <w:tcBorders>
              <w:top w:val="nil"/>
              <w:left w:val="nil"/>
              <w:bottom w:val="nil"/>
              <w:right w:val="nil"/>
            </w:tcBorders>
            <w:shd w:val="clear" w:color="auto" w:fill="auto"/>
            <w:hideMark/>
          </w:tcPr>
          <w:p w:rsidR="005F54D9" w:rsidRPr="00CA1D5E" w:rsidRDefault="005F54D9" w:rsidP="005F54D9">
            <w:pPr>
              <w:rPr>
                <w:rFonts w:ascii="Arial" w:hAnsi="Arial" w:cs="Arial"/>
                <w:sz w:val="20"/>
                <w:szCs w:val="20"/>
              </w:rPr>
            </w:pPr>
            <w:r w:rsidRPr="00CA1D5E">
              <w:rPr>
                <w:rFonts w:ascii="Arial" w:hAnsi="Arial" w:cs="Arial"/>
                <w:sz w:val="20"/>
                <w:szCs w:val="20"/>
              </w:rPr>
              <w:t>к решению собрания депутатов Атнарского сельского поселения</w:t>
            </w:r>
            <w:proofErr w:type="gramStart"/>
            <w:r w:rsidRPr="00CA1D5E">
              <w:rPr>
                <w:rFonts w:ascii="Arial" w:hAnsi="Arial" w:cs="Arial"/>
                <w:sz w:val="20"/>
                <w:szCs w:val="20"/>
              </w:rPr>
              <w:t xml:space="preserve"> О</w:t>
            </w:r>
            <w:proofErr w:type="gramEnd"/>
            <w:r w:rsidRPr="00CA1D5E">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w:t>
            </w:r>
            <w:r>
              <w:rPr>
                <w:rFonts w:ascii="Arial" w:hAnsi="Arial" w:cs="Arial"/>
                <w:sz w:val="20"/>
                <w:szCs w:val="20"/>
              </w:rPr>
              <w:t xml:space="preserve">22 июня </w:t>
            </w:r>
            <w:r w:rsidRPr="00CA1D5E">
              <w:rPr>
                <w:rFonts w:ascii="Arial" w:hAnsi="Arial" w:cs="Arial"/>
                <w:sz w:val="20"/>
                <w:szCs w:val="20"/>
              </w:rPr>
              <w:t>2018 года №</w:t>
            </w:r>
            <w:r>
              <w:rPr>
                <w:rFonts w:ascii="Arial" w:hAnsi="Arial" w:cs="Arial"/>
                <w:sz w:val="20"/>
                <w:szCs w:val="20"/>
              </w:rPr>
              <w:t>1</w:t>
            </w:r>
            <w:r w:rsidRPr="00CA1D5E">
              <w:rPr>
                <w:rFonts w:ascii="Arial" w:hAnsi="Arial" w:cs="Arial"/>
                <w:sz w:val="20"/>
                <w:szCs w:val="20"/>
              </w:rPr>
              <w:t xml:space="preserve">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660"/>
        </w:trPr>
        <w:tc>
          <w:tcPr>
            <w:tcW w:w="15220" w:type="dxa"/>
            <w:gridSpan w:val="9"/>
            <w:tcBorders>
              <w:top w:val="nil"/>
              <w:left w:val="nil"/>
              <w:bottom w:val="nil"/>
              <w:right w:val="nil"/>
            </w:tcBorders>
            <w:shd w:val="clear" w:color="auto" w:fill="auto"/>
            <w:vAlign w:val="center"/>
            <w:hideMark/>
          </w:tcPr>
          <w:p w:rsidR="005F54D9" w:rsidRPr="00CA1D5E" w:rsidRDefault="005F54D9" w:rsidP="005F54D9">
            <w:pPr>
              <w:rPr>
                <w:rFonts w:ascii="Arial" w:hAnsi="Arial" w:cs="Arial"/>
                <w:b/>
                <w:bCs/>
                <w:sz w:val="20"/>
                <w:szCs w:val="20"/>
              </w:rPr>
            </w:pPr>
            <w:r w:rsidRPr="00CA1D5E">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CA1D5E">
              <w:rPr>
                <w:rFonts w:ascii="Arial" w:hAnsi="Arial" w:cs="Arial"/>
                <w:b/>
                <w:bCs/>
                <w:sz w:val="20"/>
                <w:szCs w:val="20"/>
              </w:rPr>
              <w:t>непрограммным</w:t>
            </w:r>
            <w:proofErr w:type="spellEnd"/>
            <w:r w:rsidRPr="00CA1D5E">
              <w:rPr>
                <w:rFonts w:ascii="Arial" w:hAnsi="Arial" w:cs="Arial"/>
                <w:b/>
                <w:bCs/>
                <w:sz w:val="20"/>
                <w:szCs w:val="20"/>
              </w:rPr>
              <w:t xml:space="preserve"> направлениям деятельности)</w:t>
            </w:r>
            <w:proofErr w:type="gramStart"/>
            <w:r w:rsidRPr="00CA1D5E">
              <w:rPr>
                <w:rFonts w:ascii="Arial" w:hAnsi="Arial" w:cs="Arial"/>
                <w:b/>
                <w:bCs/>
                <w:sz w:val="20"/>
                <w:szCs w:val="20"/>
              </w:rPr>
              <w:t>,г</w:t>
            </w:r>
            <w:proofErr w:type="gramEnd"/>
            <w:r w:rsidRPr="00CA1D5E">
              <w:rPr>
                <w:rFonts w:ascii="Arial" w:hAnsi="Arial" w:cs="Arial"/>
                <w:b/>
                <w:bCs/>
                <w:sz w:val="20"/>
                <w:szCs w:val="20"/>
              </w:rPr>
              <w:t xml:space="preserve">руппам видов </w:t>
            </w:r>
            <w:proofErr w:type="spellStart"/>
            <w:r w:rsidRPr="00CA1D5E">
              <w:rPr>
                <w:rFonts w:ascii="Arial" w:hAnsi="Arial" w:cs="Arial"/>
                <w:b/>
                <w:bCs/>
                <w:sz w:val="20"/>
                <w:szCs w:val="20"/>
              </w:rPr>
              <w:t>расходов,разделам</w:t>
            </w:r>
            <w:proofErr w:type="spellEnd"/>
            <w:r w:rsidRPr="00CA1D5E">
              <w:rPr>
                <w:rFonts w:ascii="Arial" w:hAnsi="Arial" w:cs="Arial"/>
                <w:b/>
                <w:bCs/>
                <w:sz w:val="20"/>
                <w:szCs w:val="20"/>
              </w:rPr>
              <w:t xml:space="preserve">, подразделам классификации расходов </w:t>
            </w:r>
          </w:p>
        </w:tc>
        <w:tc>
          <w:tcPr>
            <w:tcW w:w="320" w:type="dxa"/>
            <w:tcBorders>
              <w:top w:val="nil"/>
              <w:left w:val="nil"/>
              <w:bottom w:val="nil"/>
              <w:right w:val="nil"/>
            </w:tcBorders>
            <w:shd w:val="clear" w:color="auto" w:fill="auto"/>
            <w:vAlign w:val="center"/>
            <w:hideMark/>
          </w:tcPr>
          <w:p w:rsidR="005F54D9" w:rsidRPr="00CA1D5E" w:rsidRDefault="005F54D9" w:rsidP="005F54D9">
            <w:pPr>
              <w:rPr>
                <w:rFonts w:ascii="Arial" w:hAnsi="Arial" w:cs="Arial"/>
                <w:b/>
                <w:bCs/>
                <w:sz w:val="20"/>
                <w:szCs w:val="20"/>
              </w:rPr>
            </w:pPr>
          </w:p>
        </w:tc>
      </w:tr>
      <w:tr w:rsidR="005F54D9" w:rsidRPr="00CA1D5E" w:rsidTr="005F54D9">
        <w:trPr>
          <w:trHeight w:val="255"/>
        </w:trPr>
        <w:tc>
          <w:tcPr>
            <w:tcW w:w="760" w:type="dxa"/>
            <w:tcBorders>
              <w:top w:val="nil"/>
              <w:left w:val="nil"/>
              <w:bottom w:val="nil"/>
              <w:right w:val="nil"/>
            </w:tcBorders>
            <w:shd w:val="clear" w:color="auto" w:fill="auto"/>
            <w:vAlign w:val="center"/>
            <w:hideMark/>
          </w:tcPr>
          <w:p w:rsidR="005F54D9" w:rsidRPr="00CA1D5E" w:rsidRDefault="005F54D9" w:rsidP="005F54D9">
            <w:pPr>
              <w:rPr>
                <w:rFonts w:ascii="Arial" w:hAnsi="Arial" w:cs="Arial"/>
                <w:b/>
                <w:bCs/>
                <w:sz w:val="20"/>
                <w:szCs w:val="20"/>
              </w:rPr>
            </w:pPr>
          </w:p>
        </w:tc>
        <w:tc>
          <w:tcPr>
            <w:tcW w:w="14780" w:type="dxa"/>
            <w:gridSpan w:val="9"/>
            <w:tcBorders>
              <w:top w:val="nil"/>
              <w:left w:val="nil"/>
              <w:bottom w:val="nil"/>
              <w:right w:val="nil"/>
            </w:tcBorders>
            <w:shd w:val="clear" w:color="auto" w:fill="auto"/>
            <w:vAlign w:val="center"/>
            <w:hideMark/>
          </w:tcPr>
          <w:p w:rsidR="005F54D9" w:rsidRPr="00CA1D5E" w:rsidRDefault="005F54D9" w:rsidP="005F54D9">
            <w:pPr>
              <w:rPr>
                <w:rFonts w:ascii="Arial" w:hAnsi="Arial" w:cs="Arial"/>
                <w:b/>
                <w:bCs/>
                <w:sz w:val="20"/>
                <w:szCs w:val="20"/>
              </w:rPr>
            </w:pPr>
            <w:r w:rsidRPr="00CA1D5E">
              <w:rPr>
                <w:rFonts w:ascii="Arial" w:hAnsi="Arial" w:cs="Arial"/>
                <w:b/>
                <w:bCs/>
                <w:sz w:val="20"/>
                <w:szCs w:val="20"/>
              </w:rPr>
              <w:t>бюджета Атнарского сельского поселения на 2018 год</w:t>
            </w:r>
          </w:p>
        </w:tc>
      </w:tr>
      <w:tr w:rsidR="005F54D9" w:rsidRPr="00CA1D5E" w:rsidTr="005F54D9">
        <w:trPr>
          <w:trHeight w:val="255"/>
        </w:trPr>
        <w:tc>
          <w:tcPr>
            <w:tcW w:w="76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686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124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70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70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70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14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14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c>
          <w:tcPr>
            <w:tcW w:w="14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r w:rsidRPr="00CA1D5E">
              <w:rPr>
                <w:sz w:val="20"/>
                <w:szCs w:val="20"/>
              </w:rPr>
              <w:t>(рублей)</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5F54D9" w:rsidRPr="00CA1D5E" w:rsidRDefault="005F54D9" w:rsidP="005F54D9">
            <w:pPr>
              <w:rPr>
                <w:sz w:val="20"/>
                <w:szCs w:val="20"/>
              </w:rPr>
            </w:pPr>
            <w:r w:rsidRPr="00CA1D5E">
              <w:rPr>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CA1D5E" w:rsidRDefault="005F54D9" w:rsidP="005F54D9">
            <w:pPr>
              <w:rPr>
                <w:sz w:val="20"/>
                <w:szCs w:val="20"/>
              </w:rPr>
            </w:pPr>
            <w:r w:rsidRPr="00CA1D5E">
              <w:rPr>
                <w:sz w:val="20"/>
                <w:szCs w:val="20"/>
              </w:rPr>
              <w:t xml:space="preserve">Целевая статья (муниципальные программы и </w:t>
            </w:r>
            <w:proofErr w:type="spellStart"/>
            <w:r w:rsidRPr="00CA1D5E">
              <w:rPr>
                <w:sz w:val="20"/>
                <w:szCs w:val="20"/>
              </w:rPr>
              <w:t>непрограммные</w:t>
            </w:r>
            <w:proofErr w:type="spellEnd"/>
            <w:r w:rsidRPr="00CA1D5E">
              <w:rPr>
                <w:sz w:val="20"/>
                <w:szCs w:val="20"/>
              </w:rP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CA1D5E" w:rsidRDefault="005F54D9" w:rsidP="005F54D9">
            <w:pPr>
              <w:rPr>
                <w:sz w:val="20"/>
                <w:szCs w:val="20"/>
              </w:rPr>
            </w:pPr>
            <w:r w:rsidRPr="00CA1D5E">
              <w:rPr>
                <w:sz w:val="20"/>
                <w:szCs w:val="20"/>
              </w:rP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CA1D5E" w:rsidRDefault="005F54D9" w:rsidP="005F54D9">
            <w:pPr>
              <w:rPr>
                <w:sz w:val="20"/>
                <w:szCs w:val="20"/>
              </w:rPr>
            </w:pPr>
            <w:r w:rsidRPr="00CA1D5E">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4D9" w:rsidRPr="00CA1D5E" w:rsidRDefault="005F54D9" w:rsidP="005F54D9">
            <w:pPr>
              <w:rPr>
                <w:sz w:val="20"/>
                <w:szCs w:val="20"/>
              </w:rPr>
            </w:pPr>
            <w:r w:rsidRPr="00CA1D5E">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 xml:space="preserve">за счет субвенций и субсидий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1</w:t>
            </w:r>
          </w:p>
        </w:tc>
        <w:tc>
          <w:tcPr>
            <w:tcW w:w="686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9</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54D9" w:rsidRPr="00CA1D5E" w:rsidRDefault="005F54D9" w:rsidP="005F54D9">
            <w:pPr>
              <w:rPr>
                <w:b/>
                <w:bCs/>
                <w:sz w:val="20"/>
                <w:szCs w:val="20"/>
              </w:rPr>
            </w:pPr>
            <w:r w:rsidRPr="00CA1D5E">
              <w:rPr>
                <w:b/>
                <w:bCs/>
                <w:sz w:val="20"/>
                <w:szCs w:val="20"/>
              </w:rPr>
              <w:t> </w:t>
            </w:r>
          </w:p>
        </w:tc>
        <w:tc>
          <w:tcPr>
            <w:tcW w:w="686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rPr>
                <w:b/>
                <w:bCs/>
                <w:sz w:val="20"/>
                <w:szCs w:val="20"/>
              </w:rPr>
            </w:pPr>
            <w:r w:rsidRPr="00CA1D5E">
              <w:rP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jc w:val="right"/>
              <w:rPr>
                <w:b/>
                <w:bCs/>
                <w:sz w:val="20"/>
                <w:szCs w:val="20"/>
              </w:rPr>
            </w:pPr>
            <w:r w:rsidRPr="00CA1D5E">
              <w:rPr>
                <w:b/>
                <w:bCs/>
                <w:sz w:val="20"/>
                <w:szCs w:val="20"/>
              </w:rPr>
              <w:t>4 085 553,21</w:t>
            </w:r>
          </w:p>
        </w:tc>
        <w:tc>
          <w:tcPr>
            <w:tcW w:w="142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jc w:val="right"/>
              <w:rPr>
                <w:b/>
                <w:bCs/>
                <w:sz w:val="20"/>
                <w:szCs w:val="20"/>
              </w:rPr>
            </w:pPr>
            <w:r w:rsidRPr="00CA1D5E">
              <w:rPr>
                <w:b/>
                <w:bCs/>
                <w:sz w:val="20"/>
                <w:szCs w:val="20"/>
              </w:rPr>
              <w:t>3 440 265,21</w:t>
            </w:r>
          </w:p>
        </w:tc>
        <w:tc>
          <w:tcPr>
            <w:tcW w:w="1420" w:type="dxa"/>
            <w:tcBorders>
              <w:top w:val="nil"/>
              <w:left w:val="nil"/>
              <w:bottom w:val="single" w:sz="4" w:space="0" w:color="auto"/>
              <w:right w:val="single" w:sz="4" w:space="0" w:color="auto"/>
            </w:tcBorders>
            <w:shd w:val="clear" w:color="auto" w:fill="auto"/>
            <w:noWrap/>
            <w:vAlign w:val="center"/>
            <w:hideMark/>
          </w:tcPr>
          <w:p w:rsidR="005F54D9" w:rsidRPr="00CA1D5E" w:rsidRDefault="005F54D9" w:rsidP="005F54D9">
            <w:pPr>
              <w:jc w:val="right"/>
              <w:rPr>
                <w:b/>
                <w:bCs/>
                <w:sz w:val="20"/>
                <w:szCs w:val="20"/>
              </w:rPr>
            </w:pPr>
            <w:r w:rsidRPr="00CA1D5E">
              <w:rPr>
                <w:b/>
                <w:bCs/>
                <w:sz w:val="20"/>
                <w:szCs w:val="20"/>
              </w:rPr>
              <w:t>645 288,00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1.</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Муниципальная программа  "Развитие жилищного строительства и сферы жилищно-коммунального хозяйства"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Ц100000000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103 000,00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103 000,00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w:t>
            </w:r>
          </w:p>
        </w:tc>
      </w:tr>
      <w:tr w:rsidR="005F54D9" w:rsidRPr="00CA1D5E" w:rsidTr="005F54D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Ц110000000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1.1.2.</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"Содействие благоустройству населенных пунктов в Чувашской Республике"</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Ц110200000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Ц110277400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2.</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Муниципальная программа  "Развитие культуры и туризма" на 2014–2020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889 500,10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889 500,10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3</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2.1.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2.1.1.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"Сохранение и развитие народного творчества"</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Обеспечение деятельности  учреждений в сфере </w:t>
            </w:r>
            <w:proofErr w:type="spellStart"/>
            <w:r w:rsidRPr="00CA1D5E">
              <w:rPr>
                <w:sz w:val="20"/>
                <w:szCs w:val="20"/>
              </w:rPr>
              <w:t>культурно-досугового</w:t>
            </w:r>
            <w:proofErr w:type="spellEnd"/>
            <w:r w:rsidRPr="00CA1D5E">
              <w:rPr>
                <w:sz w:val="20"/>
                <w:szCs w:val="20"/>
              </w:rPr>
              <w:t xml:space="preserve"> обслуживания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232 400,10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232 400,10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540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3.</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7</w:t>
            </w:r>
          </w:p>
        </w:tc>
      </w:tr>
      <w:tr w:rsidR="005F54D9" w:rsidRPr="00CA1D5E" w:rsidTr="005F54D9">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3.1.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w:t>
            </w:r>
          </w:p>
        </w:tc>
      </w:tr>
      <w:tr w:rsidR="005F54D9" w:rsidRPr="00CA1D5E" w:rsidTr="005F54D9">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lastRenderedPageBreak/>
              <w:t>3.1.1.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 xml:space="preserve">Основное мероприятие "Развитие гражданской обороны, повышение </w:t>
            </w:r>
            <w:proofErr w:type="gramStart"/>
            <w:r w:rsidRPr="00CA1D5E">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CA1D5E">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F54D9" w:rsidRPr="00CA1D5E" w:rsidRDefault="005F54D9" w:rsidP="005F54D9">
            <w:pPr>
              <w:rPr>
                <w:sz w:val="20"/>
                <w:szCs w:val="20"/>
              </w:rPr>
            </w:pPr>
            <w:r w:rsidRPr="00CA1D5E">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F54D9" w:rsidRPr="00CA1D5E" w:rsidRDefault="005F54D9" w:rsidP="005F54D9">
            <w:pPr>
              <w:rPr>
                <w:sz w:val="20"/>
                <w:szCs w:val="20"/>
              </w:rPr>
            </w:pPr>
            <w:r w:rsidRPr="00CA1D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4.</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140 300,00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140 300,00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9</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4.1.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4.1.1.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Оказание методической, информационной и консультационной поддержки сельскохозяйственным товаропроизводителям</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Ц970572750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4.2.</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lastRenderedPageBreak/>
              <w:t>4.2.1.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Благоустройство территории модульных фельдшерско-акушерских пунктов</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Коммунальное хозяйство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Ц990270410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139 300,00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5.</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 xml:space="preserve">Муниципальная программа  "Развитие транспортной системы "  </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815 250,11</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478 862,11</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336 388,00</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11</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5.1.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 xml:space="preserve">Подпрограмма "Автомобильные дороги" муниципальной программы   "Развитие транспортной системы " </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336 388,00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5.1.1.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Ч210400000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336 388,00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F54D9" w:rsidRPr="00CA1D5E" w:rsidRDefault="005F54D9" w:rsidP="005F54D9">
            <w:pPr>
              <w:rPr>
                <w:sz w:val="20"/>
                <w:szCs w:val="20"/>
              </w:rPr>
            </w:pPr>
            <w:r w:rsidRPr="00CA1D5E">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336 388,00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336 388,00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336 388,00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336 388,00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Ч2104S4190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815 250,11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478 862,11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336 388,00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6.</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Муниципальная программа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366 003,00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57 103,00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308 900,00</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12</w:t>
            </w:r>
          </w:p>
        </w:tc>
      </w:tr>
      <w:tr w:rsidR="005F54D9" w:rsidRPr="00CA1D5E" w:rsidTr="005F54D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6.1.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143 000,00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142 500,00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6.1.1.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143 000,00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142 500,00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Резервный фонд администрации муниципального образования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Резервные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870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6.1.2.</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142 500,00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F54D9" w:rsidRPr="00CA1D5E" w:rsidRDefault="005F54D9" w:rsidP="005F54D9">
            <w:pPr>
              <w:rPr>
                <w:sz w:val="20"/>
                <w:szCs w:val="20"/>
              </w:rPr>
            </w:pPr>
            <w:r w:rsidRPr="00CA1D5E">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142 500,00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Расходы на выплату персоналу в целях обеспечения выполнения функций </w:t>
            </w:r>
            <w:proofErr w:type="spellStart"/>
            <w:r w:rsidRPr="00CA1D5E">
              <w:rPr>
                <w:sz w:val="20"/>
                <w:szCs w:val="20"/>
              </w:rPr>
              <w:t>государственнами</w:t>
            </w:r>
            <w:proofErr w:type="spellEnd"/>
            <w:r w:rsidRPr="00CA1D5E">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142 000,00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142 000,00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142 000,00</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proofErr w:type="gramStart"/>
            <w:r w:rsidRPr="00CA1D5E">
              <w:rPr>
                <w:sz w:val="20"/>
                <w:szCs w:val="20"/>
              </w:rPr>
              <w:t xml:space="preserve">Моби </w:t>
            </w:r>
            <w:proofErr w:type="spellStart"/>
            <w:r w:rsidRPr="00CA1D5E">
              <w:rPr>
                <w:sz w:val="20"/>
                <w:szCs w:val="20"/>
              </w:rPr>
              <w:t>лизационная</w:t>
            </w:r>
            <w:proofErr w:type="spellEnd"/>
            <w:proofErr w:type="gramEnd"/>
            <w:r w:rsidRPr="00CA1D5E">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142 000,00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142 000,00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Расходы на выплату персоналу в целях обеспечения выполнения функций </w:t>
            </w:r>
            <w:proofErr w:type="spellStart"/>
            <w:r w:rsidRPr="00CA1D5E">
              <w:rPr>
                <w:sz w:val="20"/>
                <w:szCs w:val="20"/>
              </w:rPr>
              <w:t>государственнами</w:t>
            </w:r>
            <w:proofErr w:type="spellEnd"/>
            <w:r w:rsidRPr="00CA1D5E">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500,00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proofErr w:type="gramStart"/>
            <w:r w:rsidRPr="00CA1D5E">
              <w:rPr>
                <w:sz w:val="20"/>
                <w:szCs w:val="20"/>
              </w:rPr>
              <w:t xml:space="preserve">Моби </w:t>
            </w:r>
            <w:proofErr w:type="spellStart"/>
            <w:r w:rsidRPr="00CA1D5E">
              <w:rPr>
                <w:sz w:val="20"/>
                <w:szCs w:val="20"/>
              </w:rPr>
              <w:t>лизационная</w:t>
            </w:r>
            <w:proofErr w:type="spellEnd"/>
            <w:proofErr w:type="gramEnd"/>
            <w:r w:rsidRPr="00CA1D5E">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500,00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6.2.</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Ч420000000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208 003,00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166 400,00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6.2.1.</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Повышение качества управления муниципальными финансами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Ч420400000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208 003,00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166 400,00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hideMark/>
          </w:tcPr>
          <w:p w:rsidR="005F54D9" w:rsidRPr="00CA1D5E" w:rsidRDefault="005F54D9" w:rsidP="005F54D9">
            <w:pPr>
              <w:rPr>
                <w:sz w:val="20"/>
                <w:szCs w:val="20"/>
              </w:rPr>
            </w:pPr>
            <w:r w:rsidRPr="00CA1D5E">
              <w:rPr>
                <w:sz w:val="20"/>
                <w:szCs w:val="20"/>
              </w:rPr>
              <w:t>Реализация проектов развития общественной инфраструктуры, основанных на местных инициативах</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208 003,00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166 400,00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208 003,00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166 400,00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80 000,00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100 000,00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20 000,00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80 000,00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108 003,00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21 603,00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86 400,00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108 003,00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21 603,00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86 400,00</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6.3.</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Ч430000000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lastRenderedPageBreak/>
              <w:t>6.3.1.</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r w:rsidRPr="00CA1D5E">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Ч430300000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5F54D9" w:rsidRPr="00CA1D5E" w:rsidRDefault="005F54D9" w:rsidP="005F54D9">
            <w:pPr>
              <w:rPr>
                <w:sz w:val="20"/>
                <w:szCs w:val="20"/>
              </w:rPr>
            </w:pPr>
            <w:proofErr w:type="gramStart"/>
            <w:r w:rsidRPr="00CA1D5E">
              <w:rPr>
                <w:sz w:val="20"/>
                <w:szCs w:val="20"/>
              </w:rPr>
              <w:t>Эффективное</w:t>
            </w:r>
            <w:proofErr w:type="gramEnd"/>
            <w:r w:rsidRPr="00CA1D5E">
              <w:rPr>
                <w:sz w:val="20"/>
                <w:szCs w:val="20"/>
              </w:rPr>
              <w:t xml:space="preserve"> </w:t>
            </w:r>
            <w:proofErr w:type="spellStart"/>
            <w:r w:rsidRPr="00CA1D5E">
              <w:rPr>
                <w:sz w:val="20"/>
                <w:szCs w:val="20"/>
              </w:rPr>
              <w:t>упралвение</w:t>
            </w:r>
            <w:proofErr w:type="spellEnd"/>
            <w:r w:rsidRPr="00CA1D5E">
              <w:rPr>
                <w:sz w:val="20"/>
                <w:szCs w:val="20"/>
              </w:rPr>
              <w:t xml:space="preserve"> государственным (муниципальным) имуществом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Ч430373580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15 000,00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7.</w:t>
            </w:r>
          </w:p>
        </w:tc>
        <w:tc>
          <w:tcPr>
            <w:tcW w:w="6860" w:type="dxa"/>
            <w:tcBorders>
              <w:top w:val="nil"/>
              <w:left w:val="nil"/>
              <w:bottom w:val="single" w:sz="4" w:space="0" w:color="auto"/>
              <w:right w:val="single" w:sz="4" w:space="0" w:color="auto"/>
            </w:tcBorders>
            <w:shd w:val="clear" w:color="000000" w:fill="FFFF00"/>
            <w:vAlign w:val="bottom"/>
            <w:hideMark/>
          </w:tcPr>
          <w:p w:rsidR="005F54D9" w:rsidRPr="00CA1D5E" w:rsidRDefault="005F54D9" w:rsidP="005F54D9">
            <w:pPr>
              <w:rPr>
                <w:b/>
                <w:bCs/>
                <w:sz w:val="20"/>
                <w:szCs w:val="20"/>
              </w:rPr>
            </w:pPr>
            <w:r w:rsidRPr="00CA1D5E">
              <w:rPr>
                <w:b/>
                <w:bCs/>
                <w:sz w:val="20"/>
                <w:szCs w:val="20"/>
              </w:rPr>
              <w:t>Муниципальная программа  "Развитие потенциала государственного управления"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1 229 600,00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1 229 600,00</w:t>
            </w:r>
          </w:p>
        </w:tc>
        <w:tc>
          <w:tcPr>
            <w:tcW w:w="1420" w:type="dxa"/>
            <w:tcBorders>
              <w:top w:val="nil"/>
              <w:left w:val="nil"/>
              <w:bottom w:val="single" w:sz="4" w:space="0" w:color="auto"/>
              <w:right w:val="single" w:sz="4" w:space="0" w:color="auto"/>
            </w:tcBorders>
            <w:shd w:val="clear" w:color="000000" w:fill="FFFF00"/>
            <w:noWrap/>
            <w:vAlign w:val="bottom"/>
            <w:hideMark/>
          </w:tcPr>
          <w:p w:rsidR="005F54D9" w:rsidRPr="00CA1D5E" w:rsidRDefault="005F54D9" w:rsidP="005F54D9">
            <w:pPr>
              <w:rPr>
                <w:b/>
                <w:bCs/>
                <w:sz w:val="20"/>
                <w:szCs w:val="20"/>
              </w:rPr>
            </w:pPr>
            <w:r w:rsidRPr="00CA1D5E">
              <w:rPr>
                <w:b/>
                <w:bCs/>
                <w:sz w:val="20"/>
                <w:szCs w:val="20"/>
              </w:rPr>
              <w:t> </w:t>
            </w:r>
          </w:p>
        </w:tc>
        <w:tc>
          <w:tcPr>
            <w:tcW w:w="320" w:type="dxa"/>
            <w:tcBorders>
              <w:top w:val="nil"/>
              <w:left w:val="nil"/>
              <w:bottom w:val="nil"/>
              <w:right w:val="nil"/>
            </w:tcBorders>
            <w:shd w:val="clear" w:color="000000" w:fill="FFFF00"/>
            <w:noWrap/>
            <w:vAlign w:val="bottom"/>
            <w:hideMark/>
          </w:tcPr>
          <w:p w:rsidR="005F54D9" w:rsidRPr="00CA1D5E" w:rsidRDefault="005F54D9" w:rsidP="005F54D9">
            <w:pPr>
              <w:jc w:val="right"/>
              <w:rPr>
                <w:b/>
                <w:bCs/>
                <w:sz w:val="20"/>
                <w:szCs w:val="20"/>
              </w:rPr>
            </w:pPr>
            <w:r w:rsidRPr="00CA1D5E">
              <w:rPr>
                <w:b/>
                <w:bCs/>
                <w:sz w:val="20"/>
                <w:szCs w:val="20"/>
              </w:rPr>
              <w:t>14</w:t>
            </w: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7.1.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7.1.1.</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b/>
                <w:bCs/>
                <w:sz w:val="20"/>
                <w:szCs w:val="20"/>
              </w:rPr>
            </w:pPr>
            <w:r w:rsidRPr="00CA1D5E">
              <w:rPr>
                <w:b/>
                <w:bCs/>
                <w:sz w:val="20"/>
                <w:szCs w:val="20"/>
              </w:rPr>
              <w:t>Основное мероприятие "</w:t>
            </w:r>
            <w:proofErr w:type="spellStart"/>
            <w:r w:rsidRPr="00CA1D5E">
              <w:rPr>
                <w:b/>
                <w:bCs/>
                <w:sz w:val="20"/>
                <w:szCs w:val="20"/>
              </w:rPr>
              <w:t>Общепрограммные</w:t>
            </w:r>
            <w:proofErr w:type="spellEnd"/>
            <w:r w:rsidRPr="00CA1D5E">
              <w:rPr>
                <w:b/>
                <w:bCs/>
                <w:sz w:val="20"/>
                <w:szCs w:val="20"/>
              </w:rPr>
              <w:t xml:space="preserve"> расходы"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b/>
                <w:bCs/>
                <w:sz w:val="20"/>
                <w:szCs w:val="20"/>
              </w:rPr>
            </w:pPr>
            <w:r w:rsidRPr="00CA1D5E">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b/>
                <w:bCs/>
                <w:sz w:val="20"/>
                <w:szCs w:val="20"/>
              </w:rPr>
            </w:pPr>
            <w:r w:rsidRPr="00CA1D5E">
              <w:rPr>
                <w:b/>
                <w:bCs/>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b/>
                <w:bCs/>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 xml:space="preserve">Расходы на выплату персоналу в целях обеспечения выполнения функций </w:t>
            </w:r>
            <w:proofErr w:type="spellStart"/>
            <w:r w:rsidRPr="00CA1D5E">
              <w:rPr>
                <w:sz w:val="20"/>
                <w:szCs w:val="20"/>
              </w:rPr>
              <w:t>государственнами</w:t>
            </w:r>
            <w:proofErr w:type="spellEnd"/>
            <w:r w:rsidRPr="00CA1D5E">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1 137 200,00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1 137 200,00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5F54D9" w:rsidRPr="00CA1D5E" w:rsidRDefault="005F54D9" w:rsidP="005F54D9">
            <w:pPr>
              <w:rPr>
                <w:sz w:val="20"/>
                <w:szCs w:val="20"/>
              </w:rPr>
            </w:pPr>
            <w:r w:rsidRPr="00CA1D5E">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5F54D9" w:rsidRPr="00CA1D5E" w:rsidRDefault="005F54D9" w:rsidP="005F54D9">
            <w:pPr>
              <w:jc w:val="right"/>
              <w:rPr>
                <w:sz w:val="20"/>
                <w:szCs w:val="20"/>
              </w:rPr>
            </w:pPr>
            <w:r w:rsidRPr="00CA1D5E">
              <w:rPr>
                <w:sz w:val="20"/>
                <w:szCs w:val="20"/>
              </w:rPr>
              <w:t> </w:t>
            </w:r>
          </w:p>
        </w:tc>
        <w:tc>
          <w:tcPr>
            <w:tcW w:w="320" w:type="dxa"/>
            <w:tcBorders>
              <w:top w:val="nil"/>
              <w:left w:val="nil"/>
              <w:bottom w:val="nil"/>
              <w:right w:val="nil"/>
            </w:tcBorders>
            <w:shd w:val="clear" w:color="auto" w:fill="auto"/>
            <w:noWrap/>
            <w:vAlign w:val="bottom"/>
            <w:hideMark/>
          </w:tcPr>
          <w:p w:rsidR="005F54D9" w:rsidRPr="00CA1D5E" w:rsidRDefault="005F54D9" w:rsidP="005F54D9">
            <w:pPr>
              <w:rPr>
                <w:sz w:val="20"/>
                <w:szCs w:val="20"/>
              </w:rPr>
            </w:pPr>
          </w:p>
        </w:tc>
      </w:tr>
      <w:tr w:rsidR="005F54D9" w:rsidRPr="00CA1D5E" w:rsidTr="005F54D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5F54D9" w:rsidRPr="00CA1D5E" w:rsidRDefault="005F54D9" w:rsidP="005F54D9">
            <w:pPr>
              <w:rPr>
                <w:sz w:val="20"/>
                <w:szCs w:val="20"/>
              </w:rPr>
            </w:pPr>
            <w:r w:rsidRPr="00CA1D5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rPr>
                <w:sz w:val="20"/>
                <w:szCs w:val="20"/>
              </w:rPr>
            </w:pPr>
            <w:r w:rsidRPr="00CA1D5E">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sz w:val="20"/>
                <w:szCs w:val="20"/>
              </w:rPr>
            </w:pPr>
            <w:r w:rsidRPr="00CA1D5E">
              <w:rPr>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5F54D9" w:rsidRPr="00CA1D5E" w:rsidRDefault="005F54D9" w:rsidP="005F54D9">
            <w:pPr>
              <w:jc w:val="right"/>
              <w:rPr>
                <w:color w:val="0000FF"/>
                <w:sz w:val="20"/>
                <w:szCs w:val="20"/>
              </w:rPr>
            </w:pPr>
            <w:r w:rsidRPr="00CA1D5E">
              <w:rPr>
                <w:color w:val="0000FF"/>
                <w:sz w:val="20"/>
                <w:szCs w:val="20"/>
              </w:rPr>
              <w:t> </w:t>
            </w:r>
          </w:p>
        </w:tc>
        <w:tc>
          <w:tcPr>
            <w:tcW w:w="320" w:type="dxa"/>
            <w:tcBorders>
              <w:top w:val="nil"/>
              <w:left w:val="nil"/>
              <w:bottom w:val="nil"/>
              <w:right w:val="nil"/>
            </w:tcBorders>
            <w:shd w:val="clear" w:color="000000" w:fill="CCFFCC"/>
            <w:noWrap/>
            <w:vAlign w:val="bottom"/>
            <w:hideMark/>
          </w:tcPr>
          <w:p w:rsidR="005F54D9" w:rsidRPr="00CA1D5E" w:rsidRDefault="005F54D9" w:rsidP="005F54D9">
            <w:pPr>
              <w:rPr>
                <w:sz w:val="20"/>
                <w:szCs w:val="20"/>
              </w:rPr>
            </w:pPr>
            <w:r w:rsidRPr="00CA1D5E">
              <w:rPr>
                <w:sz w:val="20"/>
                <w:szCs w:val="20"/>
              </w:rPr>
              <w:t> </w:t>
            </w:r>
          </w:p>
        </w:tc>
      </w:tr>
    </w:tbl>
    <w:p w:rsidR="00305268" w:rsidRDefault="00305268" w:rsidP="00305268">
      <w:pPr>
        <w:pStyle w:val="3"/>
        <w:jc w:val="center"/>
        <w:rPr>
          <w:rFonts w:ascii="Times New Roman" w:hAnsi="Times New Roman" w:cs="Times New Roman"/>
          <w:i/>
          <w:color w:val="auto"/>
          <w:sz w:val="22"/>
          <w:szCs w:val="22"/>
          <w:u w:val="single"/>
        </w:rPr>
        <w:sectPr w:rsidR="00305268" w:rsidSect="00305268">
          <w:headerReference w:type="default" r:id="rId9"/>
          <w:pgSz w:w="16838" w:h="11906" w:orient="landscape"/>
          <w:pgMar w:top="851" w:right="851" w:bottom="1134" w:left="709" w:header="709" w:footer="709" w:gutter="0"/>
          <w:cols w:space="708"/>
          <w:docGrid w:linePitch="360"/>
        </w:sectPr>
      </w:pPr>
    </w:p>
    <w:bookmarkEnd w:id="0"/>
    <w:p w:rsidR="00305268" w:rsidRPr="00305268" w:rsidRDefault="00305268" w:rsidP="00305268">
      <w:pPr>
        <w:pStyle w:val="stylet1"/>
        <w:contextualSpacing/>
        <w:jc w:val="center"/>
        <w:rPr>
          <w:rStyle w:val="ac"/>
          <w:rFonts w:eastAsiaTheme="majorEastAsia"/>
          <w:i/>
          <w:u w:val="single"/>
        </w:rPr>
      </w:pPr>
      <w:r w:rsidRPr="00305268">
        <w:rPr>
          <w:b/>
          <w:i/>
          <w:u w:val="single"/>
        </w:rPr>
        <w:lastRenderedPageBreak/>
        <w:t>Решение Собрания депутатов Атнарского сельского поселения Красночетайского района Чувашской Республики «</w:t>
      </w:r>
      <w:r w:rsidRPr="00305268">
        <w:rPr>
          <w:rStyle w:val="ac"/>
          <w:rFonts w:eastAsiaTheme="majorEastAsia"/>
          <w:i/>
          <w:u w:val="single"/>
        </w:rPr>
        <w:t>О внесении изменений в решение Собрания депутатов</w:t>
      </w:r>
    </w:p>
    <w:p w:rsidR="00305268" w:rsidRPr="00305268" w:rsidRDefault="00305268" w:rsidP="00305268">
      <w:pPr>
        <w:pStyle w:val="stylet1"/>
        <w:contextualSpacing/>
        <w:jc w:val="center"/>
        <w:rPr>
          <w:rStyle w:val="ac"/>
          <w:rFonts w:eastAsiaTheme="majorEastAsia"/>
          <w:i/>
          <w:u w:val="single"/>
        </w:rPr>
      </w:pPr>
      <w:r w:rsidRPr="00305268">
        <w:rPr>
          <w:rStyle w:val="ac"/>
          <w:rFonts w:eastAsiaTheme="majorEastAsia"/>
          <w:i/>
          <w:u w:val="single"/>
        </w:rPr>
        <w:t>Атнарского сельского поселения «Об утверждении Правила</w:t>
      </w:r>
    </w:p>
    <w:p w:rsidR="00305268" w:rsidRPr="00305268" w:rsidRDefault="00305268" w:rsidP="00305268">
      <w:pPr>
        <w:pStyle w:val="stylet1"/>
        <w:contextualSpacing/>
        <w:jc w:val="center"/>
        <w:rPr>
          <w:rStyle w:val="ac"/>
          <w:rFonts w:eastAsiaTheme="majorEastAsia"/>
          <w:i/>
          <w:u w:val="single"/>
        </w:rPr>
      </w:pPr>
      <w:r w:rsidRPr="00305268">
        <w:rPr>
          <w:rStyle w:val="ac"/>
          <w:rFonts w:eastAsiaTheme="majorEastAsia"/>
          <w:i/>
          <w:u w:val="single"/>
        </w:rPr>
        <w:t>землепользования  и застройки территории Атнарского сельского</w:t>
      </w:r>
    </w:p>
    <w:p w:rsidR="00305268" w:rsidRPr="00305268" w:rsidRDefault="00305268" w:rsidP="00305268">
      <w:pPr>
        <w:pStyle w:val="stylet1"/>
        <w:contextualSpacing/>
        <w:jc w:val="center"/>
        <w:rPr>
          <w:b/>
          <w:i/>
          <w:u w:val="single"/>
        </w:rPr>
      </w:pPr>
      <w:r w:rsidRPr="00305268">
        <w:rPr>
          <w:rStyle w:val="ac"/>
          <w:rFonts w:eastAsiaTheme="majorEastAsia"/>
          <w:i/>
          <w:u w:val="single"/>
        </w:rPr>
        <w:t>поселения Красночетайского района Чувашской Республики»</w:t>
      </w:r>
      <w:r w:rsidRPr="005C4F7B">
        <w:rPr>
          <w:i/>
          <w:u w:val="single"/>
        </w:rPr>
        <w:t xml:space="preserve">       </w:t>
      </w:r>
    </w:p>
    <w:p w:rsidR="00305268" w:rsidRDefault="00305268" w:rsidP="00305268">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Pr>
          <w:rFonts w:ascii="Times New Roman" w:hAnsi="Times New Roman" w:cs="Times New Roman"/>
          <w:b/>
          <w:i/>
          <w:u w:val="single"/>
        </w:rPr>
        <w:t>22.06.2018г. №2</w:t>
      </w:r>
    </w:p>
    <w:p w:rsidR="0087421C" w:rsidRDefault="0087421C" w:rsidP="001D0022">
      <w:pPr>
        <w:pStyle w:val="21"/>
        <w:spacing w:line="276" w:lineRule="auto"/>
        <w:ind w:right="-1"/>
        <w:jc w:val="both"/>
        <w:rPr>
          <w:color w:val="000000"/>
          <w:sz w:val="22"/>
          <w:szCs w:val="22"/>
        </w:rPr>
      </w:pPr>
    </w:p>
    <w:p w:rsidR="00305268" w:rsidRDefault="00305268" w:rsidP="00305268">
      <w:pPr>
        <w:pStyle w:val="stylet3"/>
        <w:jc w:val="both"/>
      </w:pPr>
      <w:r>
        <w:t xml:space="preserve">         Руководствуясь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Атнарского сельского поселения Красночетайского района Чувашской Республики, Собрание депутатов Атнарского сельского поселения </w:t>
      </w:r>
      <w:r>
        <w:rPr>
          <w:b/>
        </w:rPr>
        <w:t>решило</w:t>
      </w:r>
      <w:r>
        <w:t>:</w:t>
      </w:r>
    </w:p>
    <w:p w:rsidR="00305268" w:rsidRDefault="00305268" w:rsidP="00305268">
      <w:pPr>
        <w:pStyle w:val="stylet3"/>
        <w:numPr>
          <w:ilvl w:val="0"/>
          <w:numId w:val="35"/>
        </w:numPr>
        <w:ind w:left="0" w:firstLine="360"/>
        <w:contextualSpacing/>
        <w:jc w:val="both"/>
      </w:pPr>
      <w:r>
        <w:t xml:space="preserve">Внести изменения в решение Собрания депутатов Атнарского сельского поселения  </w:t>
      </w:r>
    </w:p>
    <w:p w:rsidR="00305268" w:rsidRDefault="00305268" w:rsidP="00305268">
      <w:pPr>
        <w:pStyle w:val="stylet3"/>
        <w:ind w:left="360"/>
        <w:contextualSpacing/>
        <w:jc w:val="both"/>
      </w:pPr>
      <w:r>
        <w:t>« Об утверждении Правила землепользования и застройки территории Атнарского сельского поселения Красночетайского района Чувашской Республики»  следующего содержания:</w:t>
      </w:r>
    </w:p>
    <w:p w:rsidR="00305268" w:rsidRDefault="00305268" w:rsidP="00305268">
      <w:pPr>
        <w:pStyle w:val="stylet3"/>
        <w:ind w:left="360"/>
        <w:jc w:val="both"/>
      </w:pPr>
      <w:r>
        <w:t>Статью 36.Градостроительный регламент зоны застройки индивидуальными жилыми домами (Ж</w:t>
      </w:r>
      <w:proofErr w:type="gramStart"/>
      <w:r>
        <w:t>1</w:t>
      </w:r>
      <w:proofErr w:type="gramEnd"/>
      <w:r>
        <w:t>) изложить в следующей редакции: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305268" w:rsidRPr="008839C1" w:rsidTr="00782032">
        <w:trPr>
          <w:trHeight w:val="269"/>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rPr>
                <w:iCs/>
              </w:rPr>
              <w:t>№</w:t>
            </w:r>
          </w:p>
          <w:p w:rsidR="00305268" w:rsidRPr="008839C1" w:rsidRDefault="00305268" w:rsidP="00782032">
            <w:pPr>
              <w:suppressAutoHyphens/>
              <w:snapToGrid w:val="0"/>
              <w:rPr>
                <w:iCs/>
                <w:lang w:eastAsia="en-US"/>
              </w:rPr>
            </w:pPr>
            <w:proofErr w:type="spellStart"/>
            <w:proofErr w:type="gramStart"/>
            <w:r w:rsidRPr="008839C1">
              <w:rPr>
                <w:iCs/>
              </w:rPr>
              <w:t>п</w:t>
            </w:r>
            <w:proofErr w:type="spellEnd"/>
            <w:proofErr w:type="gramEnd"/>
            <w:r w:rsidRPr="008839C1">
              <w:rPr>
                <w:iCs/>
              </w:rPr>
              <w:t>/</w:t>
            </w:r>
            <w:proofErr w:type="spellStart"/>
            <w:r w:rsidRPr="008839C1">
              <w:rPr>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rPr>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305268" w:rsidRPr="008839C1" w:rsidRDefault="00305268" w:rsidP="00782032">
            <w:pPr>
              <w:suppressAutoHyphens/>
              <w:snapToGrid w:val="0"/>
              <w:rPr>
                <w:lang w:eastAsia="ar-SA"/>
              </w:rPr>
            </w:pPr>
            <w:r w:rsidRPr="008839C1">
              <w:rPr>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8839C1">
              <w:rPr>
                <w:lang w:eastAsia="ar-SA"/>
              </w:rPr>
              <w:t xml:space="preserve"> утвержденным </w:t>
            </w:r>
            <w:r w:rsidRPr="008839C1">
              <w:rPr>
                <w:bCs/>
              </w:rPr>
              <w:t>уполномоченным федеральным органом исполнительной власти)</w:t>
            </w:r>
          </w:p>
          <w:p w:rsidR="00305268" w:rsidRPr="008839C1" w:rsidRDefault="00305268" w:rsidP="00782032">
            <w:pPr>
              <w:suppressAutoHyphens/>
              <w:snapToGrid w:val="0"/>
              <w:rPr>
                <w:iCs/>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bCs/>
                <w:iCs/>
                <w:lang w:eastAsia="en-US"/>
              </w:rPr>
            </w:pPr>
            <w:r w:rsidRPr="008839C1">
              <w:rPr>
                <w:bCs/>
                <w:iCs/>
              </w:rPr>
              <w:t>Параметры разрешенного строительства, реконструкции объектов капстроительства</w:t>
            </w:r>
          </w:p>
        </w:tc>
      </w:tr>
      <w:tr w:rsidR="00305268" w:rsidRPr="008839C1" w:rsidTr="00782032">
        <w:trPr>
          <w:cantSplit/>
          <w:trHeight w:val="1134"/>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rPr>
                <w:i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rPr>
                <w:iCs/>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rPr>
                <w:iCs/>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305268" w:rsidRPr="008839C1" w:rsidRDefault="00305268" w:rsidP="00782032">
            <w:pPr>
              <w:suppressAutoHyphens/>
              <w:snapToGrid w:val="0"/>
              <w:rPr>
                <w:lang w:eastAsia="en-US"/>
              </w:rPr>
            </w:pPr>
            <w:r w:rsidRPr="008839C1">
              <w:rPr>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05268" w:rsidRPr="008839C1" w:rsidRDefault="00305268" w:rsidP="00782032">
            <w:pPr>
              <w:suppressAutoHyphens/>
              <w:snapToGrid w:val="0"/>
              <w:rPr>
                <w:iCs/>
                <w:lang w:eastAsia="en-US"/>
              </w:rPr>
            </w:pPr>
            <w:r w:rsidRPr="008839C1">
              <w:rPr>
                <w:iCs/>
              </w:rPr>
              <w:t>Предельные размеры земельных участков (мин</w:t>
            </w:r>
            <w:proofErr w:type="gramStart"/>
            <w:r w:rsidRPr="008839C1">
              <w:rPr>
                <w:iCs/>
              </w:rPr>
              <w:t>.-</w:t>
            </w:r>
            <w:proofErr w:type="gramEnd"/>
            <w:r w:rsidRPr="008839C1">
              <w:rPr>
                <w:iCs/>
              </w:rPr>
              <w:t>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05268" w:rsidRPr="008839C1" w:rsidRDefault="00305268" w:rsidP="00782032">
            <w:pPr>
              <w:suppressAutoHyphens/>
              <w:snapToGrid w:val="0"/>
              <w:rPr>
                <w:iCs/>
                <w:lang w:eastAsia="en-US"/>
              </w:rPr>
            </w:pPr>
            <w:r w:rsidRPr="008839C1">
              <w:rPr>
                <w:bCs/>
                <w:iC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05268" w:rsidRPr="008839C1" w:rsidRDefault="00305268" w:rsidP="00782032">
            <w:pPr>
              <w:suppressAutoHyphens/>
              <w:snapToGrid w:val="0"/>
              <w:ind w:left="113" w:right="113"/>
              <w:rPr>
                <w:bCs/>
                <w:iCs/>
                <w:lang w:eastAsia="en-US"/>
              </w:rPr>
            </w:pPr>
            <w:r w:rsidRPr="008839C1">
              <w:rPr>
                <w:bCs/>
                <w:iCs/>
              </w:rPr>
              <w:t>Минимальные отступы от границ земельных участков</w:t>
            </w:r>
          </w:p>
        </w:tc>
      </w:tr>
      <w:tr w:rsidR="00305268" w:rsidRPr="008839C1" w:rsidTr="00782032">
        <w:trPr>
          <w:trHeight w:val="269"/>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bCs/>
                <w:iCs/>
                <w:lang w:eastAsia="en-US"/>
              </w:rPr>
            </w:pPr>
            <w:r w:rsidRPr="008839C1">
              <w:rPr>
                <w:bCs/>
                <w:iC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bCs/>
                <w:iCs/>
                <w:lang w:eastAsia="en-US"/>
              </w:rPr>
            </w:pPr>
            <w:r w:rsidRPr="008839C1">
              <w:rPr>
                <w:bCs/>
                <w:iCs/>
              </w:rPr>
              <w:t>7</w:t>
            </w:r>
          </w:p>
        </w:tc>
      </w:tr>
      <w:tr w:rsidR="00305268" w:rsidRPr="008839C1" w:rsidTr="00782032">
        <w:trPr>
          <w:trHeight w:val="397"/>
        </w:trPr>
        <w:tc>
          <w:tcPr>
            <w:tcW w:w="9780" w:type="dxa"/>
            <w:gridSpan w:val="7"/>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rPr>
                <w:b/>
                <w:bCs/>
              </w:rPr>
              <w:t>Основные виды и параметры разрешенного использования земельных участков и объектов капитального строительства</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Для </w:t>
            </w:r>
            <w:r w:rsidRPr="008839C1">
              <w:rPr>
                <w:iCs/>
              </w:rPr>
              <w:t>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0,05-0,15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2.2</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0,15-1,0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20</w:t>
            </w:r>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50</w:t>
            </w:r>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2.4</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Передвижное жилье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 xml:space="preserve">не </w:t>
            </w:r>
            <w:proofErr w:type="gramStart"/>
            <w:r w:rsidRPr="008839C1">
              <w:rPr>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не </w:t>
            </w:r>
            <w:proofErr w:type="gramStart"/>
            <w:r w:rsidRPr="008839C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2.7.1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rPr>
              <w:t>0,002 - 0,02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749"/>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lastRenderedPageBreak/>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3.8</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0,002 - 0,5</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rPr>
              <w:t xml:space="preserve">мин. </w:t>
            </w:r>
            <w:r w:rsidRPr="008839C1">
              <w:rPr>
                <w:iCs/>
                <w:color w:val="000000"/>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pPr>
            <w: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pPr>
            <w:r>
              <w:t>6.6</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pPr>
            <w: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Default="00305268" w:rsidP="00782032">
            <w:pPr>
              <w:suppressAutoHyphens/>
              <w:snapToGrid w:val="0"/>
              <w:rPr>
                <w:iCs/>
              </w:rPr>
            </w:pPr>
            <w:r>
              <w:rPr>
                <w:iCs/>
              </w:rPr>
              <w:t>мин.</w:t>
            </w:r>
          </w:p>
          <w:p w:rsidR="00305268" w:rsidRPr="008839C1" w:rsidRDefault="00305268" w:rsidP="00782032">
            <w:pPr>
              <w:suppressAutoHyphens/>
              <w:snapToGrid w:val="0"/>
              <w:rPr>
                <w:iCs/>
              </w:rPr>
            </w:pPr>
            <w:r>
              <w:rPr>
                <w:iCs/>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не </w:t>
            </w:r>
            <w:proofErr w:type="gramStart"/>
            <w:r w:rsidRPr="008839C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Отды</w:t>
            </w:r>
            <w:proofErr w:type="gramStart"/>
            <w:r w:rsidRPr="008839C1">
              <w:t>х(</w:t>
            </w:r>
            <w:proofErr w:type="gramEnd"/>
            <w:r w:rsidRPr="008839C1">
              <w:t>Рекреация)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не </w:t>
            </w:r>
            <w:proofErr w:type="gramStart"/>
            <w:r w:rsidRPr="008839C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 xml:space="preserve">не </w:t>
            </w:r>
            <w:proofErr w:type="gramStart"/>
            <w:r w:rsidRPr="008839C1">
              <w:rPr>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не </w:t>
            </w:r>
            <w:proofErr w:type="gramStart"/>
            <w:r w:rsidRPr="008839C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t xml:space="preserve">не </w:t>
            </w:r>
            <w:proofErr w:type="gramStart"/>
            <w:r w:rsidRPr="008839C1">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color w:val="000000"/>
                <w:lang w:eastAsia="en-US"/>
              </w:rPr>
            </w:pPr>
            <w:r w:rsidRPr="008839C1">
              <w:rPr>
                <w:iCs/>
                <w:color w:val="000000"/>
              </w:rPr>
              <w:t>0,02-0,15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не </w:t>
            </w:r>
            <w:proofErr w:type="gramStart"/>
            <w:r w:rsidRPr="008839C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0,03-0,10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не </w:t>
            </w:r>
            <w:proofErr w:type="gramStart"/>
            <w:r w:rsidRPr="008839C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t xml:space="preserve">не </w:t>
            </w:r>
            <w:proofErr w:type="gramStart"/>
            <w:r w:rsidRPr="008839C1">
              <w:t>установлены</w:t>
            </w:r>
            <w:proofErr w:type="gramEnd"/>
          </w:p>
        </w:tc>
      </w:tr>
      <w:tr w:rsidR="00305268" w:rsidRPr="008839C1" w:rsidTr="00782032">
        <w:trPr>
          <w:cantSplit/>
          <w:trHeight w:val="406"/>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bCs/>
                <w:iCs/>
                <w:lang w:eastAsia="en-US"/>
              </w:rPr>
            </w:pPr>
            <w:r w:rsidRPr="008839C1">
              <w:rPr>
                <w:b/>
                <w:bCs/>
              </w:rPr>
              <w:t>Условно разрешенные виды и параметры использования земельных участков и объектов капитального строительства</w:t>
            </w:r>
          </w:p>
        </w:tc>
      </w:tr>
      <w:tr w:rsidR="00305268" w:rsidRPr="008839C1" w:rsidTr="00782032">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4.3</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3</w:t>
            </w:r>
          </w:p>
        </w:tc>
      </w:tr>
      <w:tr w:rsidR="00305268" w:rsidRPr="008839C1" w:rsidTr="00782032">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4.7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мин.0,01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3</w:t>
            </w:r>
          </w:p>
        </w:tc>
      </w:tr>
      <w:tr w:rsidR="00305268" w:rsidRPr="008839C1" w:rsidTr="00782032">
        <w:trPr>
          <w:trHeight w:val="397"/>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b/>
                <w:bCs/>
              </w:rPr>
              <w:t>Вспомогательные виды и параметры использования земельных участков и объектов капитального строительства</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w:t>
            </w: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rPr>
                <w:lang w:eastAsia="en-US"/>
              </w:rPr>
            </w:pPr>
            <w:r w:rsidRPr="008839C1">
              <w:t>мин.0,02</w:t>
            </w:r>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rPr>
                <w:lang w:eastAsia="en-US"/>
              </w:rPr>
            </w:pPr>
            <w:r w:rsidRPr="008839C1">
              <w:t>80</w:t>
            </w:r>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rPr>
                <w:lang w:eastAsia="en-US"/>
              </w:rPr>
            </w:pPr>
            <w:r w:rsidRPr="008839C1">
              <w:t>1</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w:t>
            </w:r>
            <w: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t>1</w:t>
            </w:r>
          </w:p>
        </w:tc>
        <w:tc>
          <w:tcPr>
            <w:tcW w:w="1134"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lang w:eastAsia="en-US"/>
              </w:rPr>
            </w:pPr>
            <w:r w:rsidRPr="008839C1">
              <w:rPr>
                <w:iCs/>
              </w:rPr>
              <w:t>мин.0,01</w:t>
            </w:r>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color w:val="000000"/>
                <w:lang w:eastAsia="en-US"/>
              </w:rPr>
            </w:pPr>
            <w:r w:rsidRPr="008839C1">
              <w:rPr>
                <w:iCs/>
                <w:color w:val="000000"/>
              </w:rPr>
              <w:t>80</w:t>
            </w:r>
          </w:p>
        </w:tc>
        <w:tc>
          <w:tcPr>
            <w:tcW w:w="992" w:type="dxa"/>
            <w:tcBorders>
              <w:top w:val="single" w:sz="4" w:space="0" w:color="auto"/>
              <w:left w:val="single" w:sz="4" w:space="0" w:color="auto"/>
              <w:bottom w:val="single" w:sz="4" w:space="0" w:color="auto"/>
              <w:right w:val="single" w:sz="4" w:space="0" w:color="auto"/>
            </w:tcBorders>
            <w:hideMark/>
          </w:tcPr>
          <w:p w:rsidR="00305268" w:rsidRPr="008839C1" w:rsidRDefault="00305268" w:rsidP="00782032">
            <w:pPr>
              <w:suppressAutoHyphens/>
              <w:snapToGrid w:val="0"/>
              <w:rPr>
                <w:iCs/>
                <w:color w:val="000000"/>
                <w:lang w:eastAsia="en-US"/>
              </w:rPr>
            </w:pPr>
            <w:r w:rsidRPr="008839C1">
              <w:rPr>
                <w:iCs/>
                <w:color w:val="000000"/>
              </w:rPr>
              <w:t>1</w:t>
            </w:r>
          </w:p>
        </w:tc>
      </w:tr>
      <w:tr w:rsidR="00305268" w:rsidRPr="008839C1" w:rsidTr="00782032">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2</w:t>
            </w:r>
            <w: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lang w:eastAsia="en-US"/>
              </w:rPr>
            </w:pPr>
            <w:r w:rsidRPr="008839C1">
              <w:t xml:space="preserve">Земельные участки (территории) </w:t>
            </w:r>
            <w:r w:rsidRPr="008839C1">
              <w:lastRenderedPageBreak/>
              <w:t>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lastRenderedPageBreak/>
              <w:t xml:space="preserve">не </w:t>
            </w:r>
            <w:proofErr w:type="gramStart"/>
            <w:r w:rsidRPr="008839C1">
              <w:lastRenderedPageBreak/>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rPr>
                <w:iCs/>
              </w:rPr>
              <w:lastRenderedPageBreak/>
              <w:t xml:space="preserve">не </w:t>
            </w:r>
            <w:proofErr w:type="gramStart"/>
            <w:r w:rsidRPr="008839C1">
              <w:rPr>
                <w:iCs/>
              </w:rPr>
              <w:lastRenderedPageBreak/>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lastRenderedPageBreak/>
              <w:t xml:space="preserve">не </w:t>
            </w:r>
            <w:proofErr w:type="gramStart"/>
            <w:r w:rsidRPr="008839C1">
              <w:lastRenderedPageBreak/>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05268" w:rsidRPr="008839C1" w:rsidRDefault="00305268" w:rsidP="00782032">
            <w:pPr>
              <w:suppressAutoHyphens/>
              <w:snapToGrid w:val="0"/>
              <w:rPr>
                <w:iCs/>
                <w:lang w:eastAsia="en-US"/>
              </w:rPr>
            </w:pPr>
            <w:r w:rsidRPr="008839C1">
              <w:lastRenderedPageBreak/>
              <w:t xml:space="preserve">не </w:t>
            </w:r>
            <w:proofErr w:type="gramStart"/>
            <w:r w:rsidRPr="008839C1">
              <w:lastRenderedPageBreak/>
              <w:t>установлены</w:t>
            </w:r>
            <w:proofErr w:type="gramEnd"/>
          </w:p>
        </w:tc>
      </w:tr>
    </w:tbl>
    <w:p w:rsidR="00305268" w:rsidRPr="008839C1" w:rsidRDefault="00305268" w:rsidP="00305268">
      <w:pPr>
        <w:spacing w:before="120" w:after="120"/>
        <w:ind w:firstLine="709"/>
        <w:contextualSpacing/>
        <w:rPr>
          <w:bCs/>
          <w:lang w:eastAsia="en-US"/>
        </w:rPr>
      </w:pPr>
    </w:p>
    <w:p w:rsidR="00305268" w:rsidRPr="008839C1" w:rsidRDefault="00305268" w:rsidP="00305268">
      <w:pPr>
        <w:ind w:firstLine="709"/>
        <w:rPr>
          <w:bCs/>
        </w:rPr>
      </w:pPr>
      <w:r w:rsidRPr="008839C1">
        <w:rPr>
          <w:bCs/>
        </w:rPr>
        <w:t>Примечания:</w:t>
      </w:r>
    </w:p>
    <w:p w:rsidR="00305268" w:rsidRPr="008839C1" w:rsidRDefault="00305268" w:rsidP="00305268">
      <w:pPr>
        <w:suppressAutoHyphens/>
        <w:snapToGrid w:val="0"/>
        <w:ind w:firstLine="709"/>
        <w:jc w:val="both"/>
        <w:rPr>
          <w:bCs/>
        </w:rPr>
      </w:pPr>
      <w:r w:rsidRPr="008839C1">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839C1">
        <w:rPr>
          <w:bCs/>
        </w:rPr>
        <w:t>уполномоченным федеральным органом исполнительной власти.</w:t>
      </w:r>
    </w:p>
    <w:p w:rsidR="00305268" w:rsidRPr="008839C1" w:rsidRDefault="00305268" w:rsidP="00305268">
      <w:pPr>
        <w:suppressAutoHyphens/>
        <w:snapToGrid w:val="0"/>
        <w:ind w:firstLine="709"/>
        <w:jc w:val="both"/>
      </w:pPr>
      <w:r w:rsidRPr="008839C1">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Атнарского сельского поселения.</w:t>
      </w:r>
    </w:p>
    <w:p w:rsidR="00305268" w:rsidRPr="008839C1" w:rsidRDefault="00305268" w:rsidP="00305268">
      <w:pPr>
        <w:tabs>
          <w:tab w:val="left" w:pos="460"/>
          <w:tab w:val="num" w:pos="2062"/>
        </w:tabs>
        <w:overflowPunct w:val="0"/>
        <w:ind w:firstLine="709"/>
        <w:jc w:val="both"/>
      </w:pPr>
      <w:r w:rsidRPr="008839C1">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8839C1">
          <w:t>18 метров</w:t>
        </w:r>
      </w:smartTag>
      <w:r w:rsidRPr="008839C1">
        <w:t>.</w:t>
      </w:r>
    </w:p>
    <w:p w:rsidR="00305268" w:rsidRPr="008839C1" w:rsidRDefault="00305268" w:rsidP="00305268">
      <w:pPr>
        <w:tabs>
          <w:tab w:val="left" w:pos="600"/>
          <w:tab w:val="left" w:pos="851"/>
        </w:tabs>
        <w:ind w:firstLine="709"/>
        <w:jc w:val="both"/>
      </w:pPr>
      <w:r w:rsidRPr="008839C1">
        <w:t>4. Требования к ограждениям земельных участков индивидуальных жилых домов:</w:t>
      </w:r>
    </w:p>
    <w:p w:rsidR="00305268" w:rsidRPr="008839C1" w:rsidRDefault="00305268" w:rsidP="00305268">
      <w:pPr>
        <w:tabs>
          <w:tab w:val="left" w:pos="600"/>
          <w:tab w:val="left" w:pos="851"/>
        </w:tabs>
        <w:ind w:firstLine="709"/>
        <w:jc w:val="both"/>
      </w:pPr>
      <w:r w:rsidRPr="008839C1">
        <w:t xml:space="preserve">а) максимальная высота ограждений – </w:t>
      </w:r>
      <w:smartTag w:uri="urn:schemas-microsoft-com:office:smarttags" w:element="metricconverter">
        <w:smartTagPr>
          <w:attr w:name="ProductID" w:val="2 метра"/>
        </w:smartTagPr>
        <w:r w:rsidRPr="008839C1">
          <w:t>2 метра</w:t>
        </w:r>
      </w:smartTag>
      <w:r w:rsidRPr="008839C1">
        <w:t>;</w:t>
      </w:r>
    </w:p>
    <w:p w:rsidR="00305268" w:rsidRPr="008839C1" w:rsidRDefault="00305268" w:rsidP="00305268">
      <w:pPr>
        <w:tabs>
          <w:tab w:val="left" w:pos="600"/>
          <w:tab w:val="left" w:pos="851"/>
        </w:tabs>
        <w:ind w:firstLine="709"/>
        <w:jc w:val="both"/>
      </w:pPr>
      <w:r w:rsidRPr="008839C1">
        <w:t xml:space="preserve">б) ограждение в виде декоративного озеленения – </w:t>
      </w:r>
      <w:smartTag w:uri="urn:schemas-microsoft-com:office:smarttags" w:element="metricconverter">
        <w:smartTagPr>
          <w:attr w:name="ProductID" w:val="1,2 м"/>
        </w:smartTagPr>
        <w:r w:rsidRPr="008839C1">
          <w:t>1,2 м</w:t>
        </w:r>
      </w:smartTag>
      <w:r w:rsidRPr="008839C1">
        <w:t>;</w:t>
      </w:r>
    </w:p>
    <w:p w:rsidR="00305268" w:rsidRPr="008839C1" w:rsidRDefault="00305268" w:rsidP="00305268">
      <w:pPr>
        <w:pStyle w:val="ConsPlusNormal"/>
        <w:ind w:firstLine="709"/>
        <w:jc w:val="both"/>
        <w:rPr>
          <w:rFonts w:ascii="Times New Roman" w:hAnsi="Times New Roman" w:cs="Times New Roman"/>
          <w:sz w:val="24"/>
          <w:szCs w:val="24"/>
        </w:rPr>
      </w:pPr>
      <w:r w:rsidRPr="008839C1">
        <w:rPr>
          <w:rFonts w:ascii="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8839C1">
          <w:rPr>
            <w:rFonts w:ascii="Times New Roman" w:hAnsi="Times New Roman" w:cs="Times New Roman"/>
            <w:sz w:val="24"/>
            <w:szCs w:val="24"/>
          </w:rPr>
          <w:t>6 м</w:t>
        </w:r>
      </w:smartTag>
      <w:r w:rsidRPr="008839C1">
        <w:rPr>
          <w:rFonts w:ascii="Times New Roman" w:hAnsi="Times New Roman" w:cs="Times New Roman"/>
          <w:sz w:val="24"/>
          <w:szCs w:val="24"/>
        </w:rPr>
        <w:t>.</w:t>
      </w:r>
    </w:p>
    <w:p w:rsidR="00305268" w:rsidRPr="008839C1" w:rsidRDefault="00305268" w:rsidP="00305268">
      <w:pPr>
        <w:pStyle w:val="ConsPlusNormal"/>
        <w:ind w:firstLine="709"/>
        <w:jc w:val="both"/>
        <w:rPr>
          <w:rFonts w:ascii="Times New Roman" w:hAnsi="Times New Roman" w:cs="Times New Roman"/>
          <w:color w:val="000000"/>
          <w:sz w:val="24"/>
          <w:szCs w:val="24"/>
        </w:rPr>
      </w:pPr>
      <w:r w:rsidRPr="008839C1">
        <w:rPr>
          <w:rFonts w:ascii="Times New Roman" w:hAnsi="Times New Roman" w:cs="Times New Roman"/>
          <w:sz w:val="24"/>
          <w:szCs w:val="24"/>
        </w:rPr>
        <w:t xml:space="preserve">6. Высота гаражей – не более </w:t>
      </w:r>
      <w:smartTag w:uri="urn:schemas-microsoft-com:office:smarttags" w:element="metricconverter">
        <w:smartTagPr>
          <w:attr w:name="ProductID" w:val="5 метров"/>
        </w:smartTagPr>
        <w:r w:rsidRPr="008839C1">
          <w:rPr>
            <w:rFonts w:ascii="Times New Roman" w:hAnsi="Times New Roman" w:cs="Times New Roman"/>
            <w:sz w:val="24"/>
            <w:szCs w:val="24"/>
          </w:rPr>
          <w:t>5 метров</w:t>
        </w:r>
      </w:smartTag>
      <w:r w:rsidRPr="008839C1">
        <w:rPr>
          <w:rFonts w:ascii="Times New Roman" w:hAnsi="Times New Roman" w:cs="Times New Roman"/>
          <w:sz w:val="24"/>
          <w:szCs w:val="24"/>
        </w:rPr>
        <w:t>.</w:t>
      </w:r>
    </w:p>
    <w:p w:rsidR="00305268" w:rsidRPr="008839C1" w:rsidRDefault="00305268" w:rsidP="00305268">
      <w:pPr>
        <w:ind w:firstLine="709"/>
        <w:jc w:val="both"/>
      </w:pPr>
      <w:r w:rsidRPr="008839C1">
        <w:t xml:space="preserve">7. Использование земельных участков и объектов капитального строительства в границах </w:t>
      </w:r>
      <w:proofErr w:type="spellStart"/>
      <w:r w:rsidRPr="008839C1">
        <w:t>водоохранных</w:t>
      </w:r>
      <w:proofErr w:type="spellEnd"/>
      <w:r w:rsidRPr="008839C1">
        <w:t xml:space="preserve"> зон и прибрежных защитных полос осуществлять в соответствии с требованиями статьи 65 Водного кодекса Российской Федерации.</w:t>
      </w:r>
    </w:p>
    <w:p w:rsidR="00305268" w:rsidRPr="00863FCA" w:rsidRDefault="00305268" w:rsidP="00305268">
      <w:pPr>
        <w:ind w:firstLine="709"/>
        <w:rPr>
          <w:bCs/>
        </w:rPr>
      </w:pPr>
    </w:p>
    <w:p w:rsidR="00305268" w:rsidRDefault="00305268" w:rsidP="00305268">
      <w:pPr>
        <w:pStyle w:val="stylet3"/>
        <w:jc w:val="both"/>
      </w:pPr>
      <w:r>
        <w:t>3.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305268" w:rsidRDefault="00305268" w:rsidP="00305268">
      <w:pPr>
        <w:pStyle w:val="stylet3"/>
        <w:jc w:val="both"/>
      </w:pPr>
      <w:r>
        <w:t>4. Контроль исполнения настоящего решения возложить на главу  сельского поселения.</w:t>
      </w:r>
    </w:p>
    <w:p w:rsidR="00305268" w:rsidRDefault="00305268" w:rsidP="00305268">
      <w:r>
        <w:t>Председатель Собрания депутатов</w:t>
      </w:r>
    </w:p>
    <w:p w:rsidR="00305268" w:rsidRDefault="00305268" w:rsidP="00305268">
      <w:r>
        <w:t>Атнарского сельского поселения</w:t>
      </w:r>
    </w:p>
    <w:p w:rsidR="00305268" w:rsidRDefault="00305268" w:rsidP="00305268">
      <w:r>
        <w:t>Красночетайского района Чувашской Республики                                     Т.П.Семенова</w:t>
      </w:r>
    </w:p>
    <w:p w:rsidR="00305268" w:rsidRDefault="00305268" w:rsidP="00305268"/>
    <w:p w:rsidR="00FF0DC1" w:rsidRPr="00200CE1" w:rsidRDefault="00FF0DC1" w:rsidP="00FF0DC1">
      <w:pPr>
        <w:tabs>
          <w:tab w:val="left" w:pos="720"/>
        </w:tabs>
        <w:rPr>
          <w:sz w:val="26"/>
          <w:szCs w:val="26"/>
        </w:rPr>
      </w:pPr>
    </w:p>
    <w:p w:rsidR="00D87280" w:rsidRDefault="00D87280" w:rsidP="00D87280">
      <w:pPr>
        <w:contextualSpacing/>
        <w:jc w:val="center"/>
        <w:rPr>
          <w:b/>
          <w:i/>
          <w:u w:val="single"/>
        </w:rPr>
      </w:pPr>
    </w:p>
    <w:p w:rsidR="00D87280" w:rsidRDefault="00D87280" w:rsidP="00D87280">
      <w:pPr>
        <w:contextualSpacing/>
        <w:jc w:val="center"/>
        <w:rPr>
          <w:b/>
          <w:i/>
          <w:u w:val="single"/>
        </w:rPr>
      </w:pPr>
    </w:p>
    <w:p w:rsidR="00D87280" w:rsidRDefault="00D87280" w:rsidP="00D87280">
      <w:pPr>
        <w:contextualSpacing/>
        <w:jc w:val="center"/>
        <w:rPr>
          <w:b/>
          <w:i/>
          <w:u w:val="single"/>
        </w:rPr>
      </w:pPr>
    </w:p>
    <w:p w:rsidR="00D87280" w:rsidRDefault="00D87280" w:rsidP="00D87280">
      <w:pPr>
        <w:contextualSpacing/>
        <w:jc w:val="center"/>
        <w:rPr>
          <w:b/>
          <w:i/>
          <w:u w:val="single"/>
        </w:rPr>
      </w:pPr>
    </w:p>
    <w:p w:rsidR="00D87280" w:rsidRDefault="00D87280" w:rsidP="00D87280">
      <w:pPr>
        <w:contextualSpacing/>
        <w:jc w:val="center"/>
        <w:rPr>
          <w:b/>
          <w:i/>
          <w:u w:val="single"/>
        </w:rPr>
      </w:pPr>
    </w:p>
    <w:p w:rsidR="00D87280" w:rsidRPr="00D87280" w:rsidRDefault="00D87280" w:rsidP="00D87280">
      <w:pPr>
        <w:contextualSpacing/>
        <w:jc w:val="center"/>
        <w:rPr>
          <w:b/>
          <w:i/>
          <w:u w:val="single"/>
        </w:rPr>
      </w:pPr>
      <w:r w:rsidRPr="00D87280">
        <w:rPr>
          <w:b/>
          <w:i/>
          <w:u w:val="single"/>
        </w:rPr>
        <w:t>Постановление</w:t>
      </w:r>
    </w:p>
    <w:p w:rsidR="00D87280" w:rsidRPr="00D87280" w:rsidRDefault="00D87280" w:rsidP="00D87280">
      <w:pPr>
        <w:jc w:val="center"/>
        <w:rPr>
          <w:b/>
          <w:i/>
          <w:u w:val="single"/>
        </w:rPr>
      </w:pPr>
      <w:r w:rsidRPr="00D87280">
        <w:rPr>
          <w:b/>
          <w:i/>
          <w:u w:val="single"/>
        </w:rPr>
        <w:t>администрации  Атнарского сельского поселения Красночетайского района Чувашской Республики «О мерах по реализации решения  Собрания депутатов  «О внесении</w:t>
      </w:r>
    </w:p>
    <w:p w:rsidR="00D87280" w:rsidRPr="00D87280" w:rsidRDefault="00D87280" w:rsidP="00D87280">
      <w:pPr>
        <w:jc w:val="center"/>
        <w:rPr>
          <w:b/>
          <w:i/>
          <w:u w:val="single"/>
        </w:rPr>
      </w:pPr>
      <w:r w:rsidRPr="00D87280">
        <w:rPr>
          <w:b/>
          <w:i/>
          <w:u w:val="single"/>
        </w:rPr>
        <w:t>изменений  в  решение Собрания депутатов « О бюджете  Атнарского</w:t>
      </w:r>
    </w:p>
    <w:p w:rsidR="00D87280" w:rsidRPr="00D87280" w:rsidRDefault="00D87280" w:rsidP="00D87280">
      <w:pPr>
        <w:jc w:val="center"/>
        <w:rPr>
          <w:b/>
          <w:i/>
          <w:u w:val="single"/>
        </w:rPr>
      </w:pPr>
      <w:r w:rsidRPr="00D87280">
        <w:rPr>
          <w:b/>
          <w:i/>
          <w:u w:val="single"/>
        </w:rPr>
        <w:t>сельского  поселения на 2018 год  и  на плановый период 2019 и 2020 годов»</w:t>
      </w:r>
    </w:p>
    <w:p w:rsidR="00D87280" w:rsidRPr="007B1301" w:rsidRDefault="00D87280" w:rsidP="00D87280">
      <w:pPr>
        <w:pStyle w:val="1"/>
        <w:tabs>
          <w:tab w:val="left" w:pos="9638"/>
        </w:tabs>
        <w:spacing w:before="0" w:line="235" w:lineRule="auto"/>
        <w:ind w:right="-1"/>
        <w:contextualSpacing/>
        <w:rPr>
          <w:rFonts w:ascii="Times New Roman" w:eastAsia="Times New Roman" w:hAnsi="Times New Roman" w:cs="Times New Roman"/>
          <w:bCs w:val="0"/>
          <w:i/>
          <w:color w:val="auto"/>
          <w:sz w:val="22"/>
          <w:szCs w:val="22"/>
          <w:u w:val="single"/>
        </w:rPr>
      </w:pPr>
    </w:p>
    <w:p w:rsidR="00D87280" w:rsidRDefault="00D87280" w:rsidP="00D87280">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Pr>
          <w:rFonts w:ascii="Times New Roman" w:hAnsi="Times New Roman" w:cs="Times New Roman"/>
          <w:i/>
          <w:color w:val="auto"/>
          <w:sz w:val="22"/>
          <w:szCs w:val="22"/>
          <w:u w:val="single"/>
        </w:rPr>
        <w:t>22.06</w:t>
      </w:r>
      <w:r w:rsidRPr="00C744ED">
        <w:rPr>
          <w:rFonts w:ascii="Times New Roman" w:hAnsi="Times New Roman" w:cs="Times New Roman"/>
          <w:i/>
          <w:color w:val="auto"/>
          <w:sz w:val="22"/>
          <w:szCs w:val="22"/>
          <w:u w:val="single"/>
        </w:rPr>
        <w:t>.2018 №</w:t>
      </w:r>
      <w:r>
        <w:rPr>
          <w:rFonts w:ascii="Times New Roman" w:hAnsi="Times New Roman" w:cs="Times New Roman"/>
          <w:i/>
          <w:color w:val="auto"/>
          <w:sz w:val="22"/>
          <w:szCs w:val="22"/>
          <w:u w:val="single"/>
        </w:rPr>
        <w:t>34</w:t>
      </w:r>
    </w:p>
    <w:p w:rsidR="00D87280" w:rsidRDefault="00D87280" w:rsidP="00D87280"/>
    <w:p w:rsidR="00D87280" w:rsidRPr="001C12F5" w:rsidRDefault="00D87280" w:rsidP="00D87280">
      <w:pPr>
        <w:jc w:val="both"/>
      </w:pPr>
      <w:r w:rsidRPr="001C12F5">
        <w:t xml:space="preserve">В соответствии с решением Собрания депутатов  Атнарского сельского поселения  №1  от </w:t>
      </w:r>
      <w:r>
        <w:t>20 декабря</w:t>
      </w:r>
      <w:r w:rsidRPr="001C12F5">
        <w:t xml:space="preserve"> 2017 года «О внесении изменений в решение Собрания депутатов " О бюджете  Атнарского  сельского  поселения на 2017 год  и  на плановый период 2018 и 2019 годов»" администрация Атнарского сельского поселения постановляет:</w:t>
      </w:r>
    </w:p>
    <w:p w:rsidR="00D87280" w:rsidRPr="001C12F5" w:rsidRDefault="00D87280" w:rsidP="00D87280">
      <w:pPr>
        <w:jc w:val="both"/>
      </w:pPr>
      <w:r w:rsidRPr="001C12F5">
        <w:t xml:space="preserve"> 1. </w:t>
      </w:r>
      <w:proofErr w:type="gramStart"/>
      <w:r w:rsidRPr="001C12F5">
        <w:t>Принять к исполнению  бюджета   Атнарского сельского   поселения на 201</w:t>
      </w:r>
      <w:r w:rsidRPr="00E91B66">
        <w:t>8</w:t>
      </w:r>
      <w:r w:rsidRPr="001C12F5">
        <w:t xml:space="preserve"> год с учетом изменений и дополнений, внесенных решением Собрания депутатов Атнарского сельского  поселения № 1 от  </w:t>
      </w:r>
      <w:r>
        <w:t>22</w:t>
      </w:r>
      <w:r w:rsidRPr="00E91B66">
        <w:t xml:space="preserve"> </w:t>
      </w:r>
      <w:r>
        <w:t xml:space="preserve">июня 2018 </w:t>
      </w:r>
      <w:r w:rsidRPr="001C12F5">
        <w:t>года «О внесении изменений в решение Собрания депутатов " О бюджете  Атнарского сельского  поселения на 201</w:t>
      </w:r>
      <w:r>
        <w:t>8</w:t>
      </w:r>
      <w:r w:rsidRPr="001C12F5">
        <w:t xml:space="preserve"> год  и  на плановый период 201</w:t>
      </w:r>
      <w:r>
        <w:t xml:space="preserve">9 </w:t>
      </w:r>
      <w:r w:rsidRPr="001C12F5">
        <w:t>и 20</w:t>
      </w:r>
      <w:r>
        <w:t>20</w:t>
      </w:r>
      <w:r w:rsidRPr="001C12F5">
        <w:t xml:space="preserve"> годов» " (далее - решение).</w:t>
      </w:r>
      <w:proofErr w:type="gramEnd"/>
    </w:p>
    <w:p w:rsidR="00D87280" w:rsidRPr="001C12F5" w:rsidRDefault="00D87280" w:rsidP="00D87280">
      <w:pPr>
        <w:jc w:val="both"/>
      </w:pPr>
      <w:r w:rsidRPr="001C12F5">
        <w:t xml:space="preserve"> 2. Бюджетным учреждениям Атнарского сельского поселения, другим  распорядителям  и  получателям бюджетных средств:</w:t>
      </w:r>
    </w:p>
    <w:p w:rsidR="00D87280" w:rsidRPr="001C12F5" w:rsidRDefault="00D87280" w:rsidP="00D87280">
      <w:pPr>
        <w:jc w:val="both"/>
      </w:pPr>
      <w:r w:rsidRPr="001C12F5">
        <w:t xml:space="preserve"> </w:t>
      </w:r>
      <w:proofErr w:type="gramStart"/>
      <w:r w:rsidRPr="001C12F5">
        <w:t>а) внести соответствующие изменения в показатели смет доходов и расходов муниципальных учреждений на 201</w:t>
      </w:r>
      <w:r>
        <w:t>8</w:t>
      </w:r>
      <w:r w:rsidRPr="001C12F5">
        <w:t xml:space="preserve"> год и  на плановый период 201</w:t>
      </w:r>
      <w:r>
        <w:t>9</w:t>
      </w:r>
      <w:r w:rsidRPr="001C12F5">
        <w:t xml:space="preserve"> и 20</w:t>
      </w:r>
      <w:r>
        <w:t>20</w:t>
      </w:r>
      <w:r w:rsidRPr="001C12F5">
        <w:t xml:space="preserve"> годов, а также предложения по уточнению показателей кассового плана бюджета Атнарского сельского поселения на 201</w:t>
      </w:r>
      <w:r>
        <w:t>8</w:t>
      </w:r>
      <w:r w:rsidRPr="001C12F5">
        <w:t xml:space="preserve"> год и  на плановый период 201</w:t>
      </w:r>
      <w:r>
        <w:t>9</w:t>
      </w:r>
      <w:r w:rsidRPr="001C12F5">
        <w:t xml:space="preserve"> и 20</w:t>
      </w:r>
      <w:r>
        <w:t>20</w:t>
      </w:r>
      <w:r w:rsidRPr="001C12F5">
        <w:t xml:space="preserve"> годов и представить указанные изменения в финансовый</w:t>
      </w:r>
      <w:proofErr w:type="gramEnd"/>
      <w:r w:rsidRPr="001C12F5">
        <w:t xml:space="preserve"> отдел;</w:t>
      </w:r>
    </w:p>
    <w:p w:rsidR="00D87280" w:rsidRPr="001C12F5" w:rsidRDefault="00D87280" w:rsidP="00D87280">
      <w:pPr>
        <w:jc w:val="both"/>
      </w:pPr>
      <w:r w:rsidRPr="001C12F5">
        <w:t xml:space="preserve">  3.Рекомендовать финансовому отделу администрации Красночетайского района:</w:t>
      </w:r>
    </w:p>
    <w:p w:rsidR="00D87280" w:rsidRPr="001C12F5" w:rsidRDefault="00D87280" w:rsidP="00D87280">
      <w:pPr>
        <w:jc w:val="both"/>
      </w:pPr>
      <w:r w:rsidRPr="001C12F5">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D87280" w:rsidRPr="001C12F5" w:rsidRDefault="00D87280" w:rsidP="00D87280">
      <w:pPr>
        <w:jc w:val="both"/>
      </w:pPr>
      <w:r w:rsidRPr="001C12F5">
        <w:t>4. Настоящее постановление вступает  в силу  со дня его подписания.</w:t>
      </w:r>
    </w:p>
    <w:p w:rsidR="00D87280" w:rsidRDefault="00D87280" w:rsidP="00D87280">
      <w:pPr>
        <w:tabs>
          <w:tab w:val="left" w:pos="6060"/>
        </w:tabs>
      </w:pPr>
    </w:p>
    <w:p w:rsidR="00D87280" w:rsidRPr="001C12F5" w:rsidRDefault="00D87280" w:rsidP="00D87280">
      <w:pPr>
        <w:tabs>
          <w:tab w:val="left" w:pos="6060"/>
        </w:tabs>
      </w:pPr>
      <w:r>
        <w:t>И.о. г</w:t>
      </w:r>
      <w:r w:rsidRPr="001C12F5">
        <w:t>лав</w:t>
      </w:r>
      <w:r>
        <w:t>ы</w:t>
      </w:r>
      <w:r w:rsidRPr="001C12F5">
        <w:t xml:space="preserve"> администрации</w:t>
      </w:r>
    </w:p>
    <w:p w:rsidR="00D87280" w:rsidRDefault="00D87280" w:rsidP="00D87280">
      <w:pPr>
        <w:tabs>
          <w:tab w:val="left" w:pos="6060"/>
        </w:tabs>
      </w:pPr>
      <w:r w:rsidRPr="001C12F5">
        <w:rPr>
          <w:bCs/>
        </w:rPr>
        <w:t>Атнарского</w:t>
      </w:r>
      <w:r w:rsidRPr="001C12F5">
        <w:t xml:space="preserve"> сельского поселения</w:t>
      </w:r>
      <w:r w:rsidRPr="001C12F5">
        <w:tab/>
        <w:t xml:space="preserve">                     </w:t>
      </w:r>
      <w:r>
        <w:t>А.А.Наумова</w:t>
      </w:r>
    </w:p>
    <w:p w:rsidR="007F7B6D" w:rsidRDefault="007F7B6D" w:rsidP="00D87280">
      <w:pPr>
        <w:tabs>
          <w:tab w:val="left" w:pos="6060"/>
        </w:tabs>
      </w:pPr>
    </w:p>
    <w:p w:rsidR="007F7B6D" w:rsidRPr="007F7B6D" w:rsidRDefault="007F7B6D" w:rsidP="007F7B6D">
      <w:pPr>
        <w:contextualSpacing/>
        <w:jc w:val="center"/>
        <w:rPr>
          <w:b/>
          <w:i/>
          <w:u w:val="single"/>
        </w:rPr>
      </w:pPr>
      <w:r w:rsidRPr="007F7B6D">
        <w:rPr>
          <w:b/>
          <w:i/>
          <w:u w:val="single"/>
        </w:rPr>
        <w:t>Постановление</w:t>
      </w:r>
    </w:p>
    <w:p w:rsidR="007F7B6D" w:rsidRPr="007F7B6D" w:rsidRDefault="007F7B6D" w:rsidP="007F7B6D">
      <w:pPr>
        <w:jc w:val="center"/>
        <w:rPr>
          <w:b/>
          <w:i/>
          <w:u w:val="single"/>
        </w:rPr>
      </w:pPr>
      <w:r w:rsidRPr="007F7B6D">
        <w:rPr>
          <w:b/>
          <w:i/>
          <w:u w:val="single"/>
        </w:rPr>
        <w:t>администрации  Атнарского сельского поселения Красночетайского района Чувашской Республики «О назначении публичных слушаний»</w:t>
      </w:r>
    </w:p>
    <w:p w:rsidR="007F7B6D" w:rsidRPr="007F7B6D" w:rsidRDefault="007F7B6D" w:rsidP="007F7B6D">
      <w:pPr>
        <w:pStyle w:val="1"/>
        <w:tabs>
          <w:tab w:val="left" w:pos="9638"/>
        </w:tabs>
        <w:spacing w:before="0" w:line="235" w:lineRule="auto"/>
        <w:ind w:right="-1"/>
        <w:contextualSpacing/>
        <w:jc w:val="center"/>
        <w:rPr>
          <w:rFonts w:ascii="Times New Roman" w:eastAsia="Times New Roman" w:hAnsi="Times New Roman" w:cs="Times New Roman"/>
          <w:bCs w:val="0"/>
          <w:i/>
          <w:color w:val="auto"/>
          <w:sz w:val="22"/>
          <w:szCs w:val="22"/>
          <w:u w:val="single"/>
        </w:rPr>
      </w:pPr>
    </w:p>
    <w:p w:rsidR="007F7B6D" w:rsidRPr="007F7B6D" w:rsidRDefault="007F7B6D" w:rsidP="007F7B6D">
      <w:pPr>
        <w:pStyle w:val="1"/>
        <w:tabs>
          <w:tab w:val="left" w:pos="9638"/>
        </w:tabs>
        <w:spacing w:before="0" w:line="235" w:lineRule="auto"/>
        <w:ind w:right="-1"/>
        <w:rPr>
          <w:rFonts w:ascii="Times New Roman" w:hAnsi="Times New Roman" w:cs="Times New Roman"/>
          <w:i/>
          <w:color w:val="auto"/>
          <w:sz w:val="22"/>
          <w:szCs w:val="22"/>
          <w:u w:val="single"/>
        </w:rPr>
      </w:pPr>
      <w:r w:rsidRPr="007F7B6D">
        <w:rPr>
          <w:rFonts w:ascii="Times New Roman" w:hAnsi="Times New Roman" w:cs="Times New Roman"/>
          <w:i/>
          <w:color w:val="auto"/>
          <w:sz w:val="22"/>
          <w:szCs w:val="22"/>
          <w:u w:val="single"/>
        </w:rPr>
        <w:t>от 22.06.2018 №35</w:t>
      </w:r>
    </w:p>
    <w:p w:rsidR="007F7B6D" w:rsidRPr="007F7B6D" w:rsidRDefault="007F7B6D" w:rsidP="007F7B6D">
      <w:pPr>
        <w:rPr>
          <w:b/>
          <w:i/>
          <w:u w:val="single"/>
        </w:rPr>
      </w:pPr>
    </w:p>
    <w:p w:rsidR="007F7B6D" w:rsidRPr="0032791B" w:rsidRDefault="007F7B6D" w:rsidP="007F7B6D">
      <w:pPr>
        <w:jc w:val="both"/>
      </w:pPr>
      <w:r>
        <w:t xml:space="preserve">        </w:t>
      </w:r>
      <w:r w:rsidRPr="0032791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Атнарского сельского поселения Красночетайского района Чувашской Республики администрация Атнарского сельского поселения постановляет: </w:t>
      </w:r>
    </w:p>
    <w:p w:rsidR="007F7B6D" w:rsidRPr="0032791B" w:rsidRDefault="007F7B6D" w:rsidP="007F7B6D">
      <w:pPr>
        <w:tabs>
          <w:tab w:val="left" w:pos="993"/>
        </w:tabs>
        <w:ind w:right="-1"/>
        <w:jc w:val="both"/>
      </w:pPr>
      <w:r w:rsidRPr="008B3DE7">
        <w:t>1</w:t>
      </w:r>
      <w:r w:rsidRPr="0032791B">
        <w:t xml:space="preserve">. Назначить </w:t>
      </w:r>
      <w:r w:rsidRPr="00F047E0">
        <w:t xml:space="preserve"> </w:t>
      </w:r>
      <w:r>
        <w:t xml:space="preserve">на 22 июля 2018года </w:t>
      </w:r>
      <w:r w:rsidRPr="0032791B">
        <w:t>публичные слушания по обсуждению проекта решения Собрания депутатов Атнарского сельского поселения по вопросу изменения вида разрешенного использования земельных участков:</w:t>
      </w:r>
    </w:p>
    <w:p w:rsidR="007F7B6D" w:rsidRDefault="007F7B6D" w:rsidP="007F7B6D">
      <w:pPr>
        <w:tabs>
          <w:tab w:val="left" w:pos="9638"/>
        </w:tabs>
        <w:ind w:right="-1"/>
        <w:jc w:val="both"/>
      </w:pPr>
      <w:r w:rsidRPr="00F01AAF">
        <w:t>- 21:15:000000:4022</w:t>
      </w:r>
      <w:r w:rsidRPr="00362C92">
        <w:t xml:space="preserve"> площадью </w:t>
      </w:r>
      <w:r>
        <w:t>102900</w:t>
      </w:r>
      <w:r w:rsidRPr="00362C92">
        <w:t>кв.м.</w:t>
      </w:r>
      <w:proofErr w:type="gramStart"/>
      <w:r w:rsidRPr="00362C92">
        <w:t>,к</w:t>
      </w:r>
      <w:proofErr w:type="gramEnd"/>
      <w:r w:rsidRPr="00362C92">
        <w:t>атегории «земли сельскохозяйственного назначения»,  с видом  разрешенного использования «для ведения сельскохозяйственного производства»,  расположенные  по адресу: Чувашская Республика, Красночетайский район, сельское поселение Атнарское</w:t>
      </w:r>
      <w:r>
        <w:t>;</w:t>
      </w:r>
    </w:p>
    <w:p w:rsidR="007F7B6D" w:rsidRDefault="007F7B6D" w:rsidP="007F7B6D">
      <w:pPr>
        <w:tabs>
          <w:tab w:val="left" w:pos="9638"/>
        </w:tabs>
        <w:ind w:right="-1"/>
        <w:jc w:val="both"/>
      </w:pPr>
      <w:r w:rsidRPr="00163E63">
        <w:lastRenderedPageBreak/>
        <w:t>- 21:15:201601:86</w:t>
      </w:r>
      <w:r w:rsidRPr="00362C92">
        <w:t xml:space="preserve"> площадью </w:t>
      </w:r>
      <w:r>
        <w:t>132300</w:t>
      </w:r>
      <w:r w:rsidRPr="00362C92">
        <w:t>кв.м.</w:t>
      </w:r>
      <w:proofErr w:type="gramStart"/>
      <w:r w:rsidRPr="00362C92">
        <w:t>,к</w:t>
      </w:r>
      <w:proofErr w:type="gramEnd"/>
      <w:r w:rsidRPr="00362C92">
        <w:t>атегории «земли сельскохозяйственного назначения»,  с видом  разрешенного использования «для ведения сельскохозяйственного производства»,  расположенные  по адресу: Чувашская Республика, Красночетайский район, сельское поселение Атнарское</w:t>
      </w:r>
      <w:r>
        <w:t>;</w:t>
      </w:r>
    </w:p>
    <w:p w:rsidR="007F7B6D" w:rsidRDefault="007F7B6D" w:rsidP="007F7B6D">
      <w:pPr>
        <w:tabs>
          <w:tab w:val="left" w:pos="9638"/>
        </w:tabs>
        <w:ind w:right="-1"/>
        <w:jc w:val="both"/>
      </w:pPr>
      <w:r>
        <w:t>-</w:t>
      </w:r>
      <w:r w:rsidRPr="00362C92">
        <w:t xml:space="preserve"> </w:t>
      </w:r>
      <w:r w:rsidRPr="00163E63">
        <w:t>21:15:200919:74</w:t>
      </w:r>
      <w:r w:rsidRPr="00362C92">
        <w:t xml:space="preserve"> площадью </w:t>
      </w:r>
      <w:r>
        <w:t>264600</w:t>
      </w:r>
      <w:r w:rsidRPr="00362C92">
        <w:t>кв.м.</w:t>
      </w:r>
      <w:proofErr w:type="gramStart"/>
      <w:r w:rsidRPr="00362C92">
        <w:t>,к</w:t>
      </w:r>
      <w:proofErr w:type="gramEnd"/>
      <w:r w:rsidRPr="00362C92">
        <w:t>атегории «земли сельскохозяйственного назначения»,  с видом  разрешенного использования «для ведения сельскохозяйственного производства»,  расположенные  по адресу: Чувашская Республика, Красночетайский район, сельское поселение Атнарское</w:t>
      </w:r>
      <w:r>
        <w:t>;</w:t>
      </w:r>
    </w:p>
    <w:p w:rsidR="007F7B6D" w:rsidRDefault="007F7B6D" w:rsidP="007F7B6D">
      <w:pPr>
        <w:tabs>
          <w:tab w:val="left" w:pos="9638"/>
        </w:tabs>
        <w:ind w:right="-1"/>
        <w:jc w:val="both"/>
      </w:pPr>
      <w:r>
        <w:t>-</w:t>
      </w:r>
      <w:r w:rsidRPr="00362C92">
        <w:t xml:space="preserve"> </w:t>
      </w:r>
      <w:r w:rsidRPr="00E719B8">
        <w:t>21:15:000000:4023</w:t>
      </w:r>
      <w:r w:rsidRPr="00362C92">
        <w:t xml:space="preserve"> площадью </w:t>
      </w:r>
      <w:r>
        <w:t>220500</w:t>
      </w:r>
      <w:r w:rsidRPr="00362C92">
        <w:t>кв.м.</w:t>
      </w:r>
      <w:proofErr w:type="gramStart"/>
      <w:r w:rsidRPr="00362C92">
        <w:t>,к</w:t>
      </w:r>
      <w:proofErr w:type="gramEnd"/>
      <w:r w:rsidRPr="00362C92">
        <w:t>атегории «земли сельскохозяйственного назначения»,  с видом  разрешенного использования «для ведения сельскохозяйственного производства»,  расположенные  по адресу: Чувашская Республика, Красночетайский район, сельское поселение Атнарское</w:t>
      </w:r>
      <w:r>
        <w:t>;</w:t>
      </w:r>
    </w:p>
    <w:p w:rsidR="007F7B6D" w:rsidRPr="004258CC" w:rsidRDefault="007F7B6D" w:rsidP="007F7B6D">
      <w:pPr>
        <w:tabs>
          <w:tab w:val="left" w:pos="9638"/>
        </w:tabs>
        <w:ind w:right="-1"/>
        <w:jc w:val="both"/>
      </w:pPr>
      <w:r>
        <w:t>-</w:t>
      </w:r>
      <w:r w:rsidRPr="00362C92">
        <w:t xml:space="preserve"> </w:t>
      </w:r>
      <w:r w:rsidRPr="00B11E33">
        <w:t>21:15:201601:87</w:t>
      </w:r>
      <w:r w:rsidRPr="00362C92">
        <w:t xml:space="preserve"> площадью </w:t>
      </w:r>
      <w:r>
        <w:t>38807</w:t>
      </w:r>
      <w:r w:rsidRPr="00362C92">
        <w:t>кв.м.</w:t>
      </w:r>
      <w:proofErr w:type="gramStart"/>
      <w:r w:rsidRPr="00362C92">
        <w:t>,к</w:t>
      </w:r>
      <w:proofErr w:type="gramEnd"/>
      <w:r w:rsidRPr="00362C92">
        <w:t>атегории «земли сельскохозяйственного назначения»,  с видом  разрешенного использования «для ведения сельскохозяйственного производства»,  расположенные  по адресу: Чувашская Республика, Красночетайский район, сельское поселение Атнарское</w:t>
      </w:r>
      <w:r>
        <w:t>;</w:t>
      </w:r>
    </w:p>
    <w:p w:rsidR="007F7B6D" w:rsidRPr="008B3DE7" w:rsidRDefault="007F7B6D" w:rsidP="007F7B6D">
      <w:pPr>
        <w:tabs>
          <w:tab w:val="left" w:pos="993"/>
        </w:tabs>
        <w:ind w:right="-1"/>
        <w:jc w:val="both"/>
      </w:pPr>
      <w:r>
        <w:t>-</w:t>
      </w:r>
      <w:r w:rsidRPr="00362C92">
        <w:t xml:space="preserve"> </w:t>
      </w:r>
      <w:r w:rsidRPr="00163E63">
        <w:t>21:15:20</w:t>
      </w:r>
      <w:r w:rsidRPr="009768D1">
        <w:t>1601</w:t>
      </w:r>
      <w:r w:rsidRPr="00163E63">
        <w:t>:</w:t>
      </w:r>
      <w:r w:rsidRPr="00934389">
        <w:t>88</w:t>
      </w:r>
      <w:r w:rsidRPr="00362C92">
        <w:t xml:space="preserve"> площадью </w:t>
      </w:r>
      <w:r>
        <w:t>264600</w:t>
      </w:r>
      <w:r w:rsidRPr="00362C92">
        <w:t>кв.м.</w:t>
      </w:r>
      <w:proofErr w:type="gramStart"/>
      <w:r w:rsidRPr="00362C92">
        <w:t>,к</w:t>
      </w:r>
      <w:proofErr w:type="gramEnd"/>
      <w:r w:rsidRPr="00362C92">
        <w:t>атегории «земли сельскохозяйственного назначения»,  с видом  разрешенного использования «для ведения сельскохозяйственного производства»,  расположенные  по адресу: Чувашская Республика, Красночетайский район, сельское поселение Атнарское</w:t>
      </w:r>
      <w:r w:rsidRPr="0032791B">
        <w:t>.</w:t>
      </w:r>
    </w:p>
    <w:p w:rsidR="007F7B6D" w:rsidRPr="0032791B" w:rsidRDefault="007F7B6D" w:rsidP="007F7B6D">
      <w:pPr>
        <w:jc w:val="both"/>
      </w:pPr>
      <w:r w:rsidRPr="008B3DE7">
        <w:t>2</w:t>
      </w:r>
      <w:r w:rsidRPr="0032791B">
        <w:t xml:space="preserve">. Опубликовать настоящее постановление и проекты для публичного  слушания периодическом печатном </w:t>
      </w:r>
      <w:proofErr w:type="gramStart"/>
      <w:r w:rsidRPr="0032791B">
        <w:t>издании</w:t>
      </w:r>
      <w:proofErr w:type="gramEnd"/>
      <w:r w:rsidRPr="0032791B">
        <w:t xml:space="preserve"> «Вестник Атнарского сельского поселения». </w:t>
      </w:r>
    </w:p>
    <w:p w:rsidR="007F7B6D" w:rsidRPr="0032791B" w:rsidRDefault="007F7B6D" w:rsidP="007F7B6D">
      <w:pPr>
        <w:jc w:val="both"/>
        <w:rPr>
          <w:noProof/>
          <w:color w:val="000000"/>
        </w:rPr>
      </w:pPr>
    </w:p>
    <w:p w:rsidR="007F7B6D" w:rsidRPr="0032791B" w:rsidRDefault="007F7B6D" w:rsidP="007F7B6D">
      <w:pPr>
        <w:jc w:val="both"/>
        <w:rPr>
          <w:noProof/>
          <w:color w:val="000000"/>
        </w:rPr>
      </w:pPr>
      <w:r>
        <w:rPr>
          <w:noProof/>
          <w:color w:val="000000"/>
        </w:rPr>
        <w:t>И.о.г</w:t>
      </w:r>
      <w:r w:rsidRPr="0032791B">
        <w:rPr>
          <w:noProof/>
          <w:color w:val="000000"/>
        </w:rPr>
        <w:t>лав</w:t>
      </w:r>
      <w:r>
        <w:rPr>
          <w:noProof/>
          <w:color w:val="000000"/>
        </w:rPr>
        <w:t>ы</w:t>
      </w:r>
      <w:r w:rsidRPr="0032791B">
        <w:rPr>
          <w:noProof/>
          <w:color w:val="000000"/>
        </w:rPr>
        <w:t xml:space="preserve">  администрации</w:t>
      </w:r>
    </w:p>
    <w:p w:rsidR="007F7B6D" w:rsidRPr="0032791B" w:rsidRDefault="007F7B6D" w:rsidP="007F7B6D">
      <w:pPr>
        <w:jc w:val="both"/>
        <w:rPr>
          <w:noProof/>
          <w:color w:val="000000"/>
        </w:rPr>
      </w:pPr>
      <w:r w:rsidRPr="0032791B">
        <w:rPr>
          <w:noProof/>
          <w:color w:val="000000"/>
        </w:rPr>
        <w:t xml:space="preserve">Атнарского сельского поселения                                                                  </w:t>
      </w:r>
      <w:r>
        <w:rPr>
          <w:noProof/>
          <w:color w:val="000000"/>
        </w:rPr>
        <w:t>А.А.Наумова</w:t>
      </w:r>
      <w:r w:rsidRPr="0032791B">
        <w:rPr>
          <w:noProof/>
          <w:color w:val="000000"/>
        </w:rPr>
        <w:t xml:space="preserve"> </w:t>
      </w:r>
    </w:p>
    <w:p w:rsidR="007F7B6D" w:rsidRPr="001C12F5" w:rsidRDefault="007F7B6D" w:rsidP="007F7B6D">
      <w:pPr>
        <w:tabs>
          <w:tab w:val="left" w:pos="6060"/>
        </w:tabs>
        <w:jc w:val="both"/>
      </w:pPr>
    </w:p>
    <w:p w:rsidR="00D87280" w:rsidRPr="00D87280" w:rsidRDefault="00D87280" w:rsidP="007F7B6D">
      <w:pPr>
        <w:jc w:val="both"/>
      </w:pPr>
    </w:p>
    <w:p w:rsidR="00FF0DC1" w:rsidRPr="005C4F7B" w:rsidRDefault="00FF0DC1" w:rsidP="007F7B6D">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305268">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D9" w:rsidRDefault="005F54D9" w:rsidP="00CB703D">
      <w:r>
        <w:separator/>
      </w:r>
    </w:p>
  </w:endnote>
  <w:endnote w:type="continuationSeparator" w:id="1">
    <w:p w:rsidR="005F54D9" w:rsidRDefault="005F54D9"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D9" w:rsidRDefault="005F54D9" w:rsidP="00CB703D">
      <w:r>
        <w:separator/>
      </w:r>
    </w:p>
  </w:footnote>
  <w:footnote w:type="continuationSeparator" w:id="1">
    <w:p w:rsidR="005F54D9" w:rsidRDefault="005F54D9"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D9" w:rsidRDefault="001B28B2">
    <w:pPr>
      <w:pStyle w:val="a3"/>
      <w:jc w:val="center"/>
    </w:pPr>
    <w:fldSimple w:instr=" PAGE   \* MERGEFORMAT ">
      <w:r w:rsidR="007F7B6D">
        <w:rPr>
          <w:noProof/>
        </w:rPr>
        <w:t>31</w:t>
      </w:r>
    </w:fldSimple>
  </w:p>
  <w:p w:rsidR="005F54D9" w:rsidRDefault="005F54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6">
    <w:nsid w:val="36812F2C"/>
    <w:multiLevelType w:val="hybridMultilevel"/>
    <w:tmpl w:val="C7EC47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3">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5"/>
  </w:num>
  <w:num w:numId="11">
    <w:abstractNumId w:val="28"/>
  </w:num>
  <w:num w:numId="12">
    <w:abstractNumId w:val="12"/>
  </w:num>
  <w:num w:numId="13">
    <w:abstractNumId w:val="13"/>
  </w:num>
  <w:num w:numId="14">
    <w:abstractNumId w:val="1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2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5431"/>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8B2"/>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26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6D48"/>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4D9"/>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7F7B6D"/>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87280"/>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8B70-7138-46BA-A8F9-2F52CA5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32</Pages>
  <Words>9168</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12</cp:revision>
  <dcterms:created xsi:type="dcterms:W3CDTF">2017-12-28T11:38:00Z</dcterms:created>
  <dcterms:modified xsi:type="dcterms:W3CDTF">2018-08-01T12:08:00Z</dcterms:modified>
</cp:coreProperties>
</file>