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C69" w:rsidRPr="00891C69" w:rsidRDefault="00891C69" w:rsidP="00891C69">
      <w:pPr>
        <w:shd w:val="clear" w:color="auto" w:fill="F5F5F5"/>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Чувашская Республика,</w:t>
      </w:r>
    </w:p>
    <w:p w:rsidR="00891C69" w:rsidRPr="00891C69" w:rsidRDefault="00891C69" w:rsidP="00891C69">
      <w:pPr>
        <w:shd w:val="clear" w:color="auto" w:fill="F5F5F5"/>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0000FF"/>
          <w:sz w:val="24"/>
          <w:szCs w:val="24"/>
          <w:lang w:eastAsia="ru-RU"/>
        </w:rPr>
        <w:t>Вурнарский</w:t>
      </w:r>
      <w:r w:rsidRPr="00891C69">
        <w:rPr>
          <w:rFonts w:ascii="Times New Roman" w:eastAsia="Times New Roman" w:hAnsi="Times New Roman" w:cs="Times New Roman"/>
          <w:sz w:val="24"/>
          <w:szCs w:val="24"/>
          <w:lang w:eastAsia="ru-RU"/>
        </w:rPr>
        <w:t> район, </w:t>
      </w:r>
      <w:proofErr w:type="spellStart"/>
      <w:r w:rsidRPr="00891C69">
        <w:rPr>
          <w:rFonts w:ascii="Times New Roman" w:eastAsia="Times New Roman" w:hAnsi="Times New Roman" w:cs="Times New Roman"/>
          <w:color w:val="0000FF"/>
          <w:sz w:val="24"/>
          <w:szCs w:val="24"/>
          <w:lang w:eastAsia="ru-RU"/>
        </w:rPr>
        <w:t>Санарпосинское</w:t>
      </w:r>
      <w:proofErr w:type="spellEnd"/>
      <w:r w:rsidRPr="00891C69">
        <w:rPr>
          <w:rFonts w:ascii="Times New Roman" w:eastAsia="Times New Roman" w:hAnsi="Times New Roman" w:cs="Times New Roman"/>
          <w:sz w:val="24"/>
          <w:szCs w:val="24"/>
          <w:lang w:eastAsia="ru-RU"/>
        </w:rPr>
        <w:t> сельское поселение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left="573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5F5F5"/>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left="573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УТВЕРЖДЕНЫ</w:t>
      </w:r>
    </w:p>
    <w:p w:rsidR="00891C69" w:rsidRPr="00891C69" w:rsidRDefault="00891C69" w:rsidP="00891C69">
      <w:pPr>
        <w:shd w:val="clear" w:color="auto" w:fill="F5F5F5"/>
        <w:spacing w:after="0" w:line="240" w:lineRule="auto"/>
        <w:ind w:left="573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решением собрания депутатов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w:t>
      </w:r>
    </w:p>
    <w:p w:rsidR="00891C69" w:rsidRPr="00891C69" w:rsidRDefault="00891C69" w:rsidP="00891C69">
      <w:pPr>
        <w:shd w:val="clear" w:color="auto" w:fill="F5F5F5"/>
        <w:spacing w:after="0" w:line="240" w:lineRule="auto"/>
        <w:ind w:left="573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от  19 декабря 2012 года  №  15-1</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40"/>
          <w:szCs w:val="40"/>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40"/>
          <w:szCs w:val="40"/>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40"/>
          <w:szCs w:val="40"/>
          <w:lang w:eastAsia="ru-RU"/>
        </w:rPr>
        <w:t> </w:t>
      </w:r>
    </w:p>
    <w:p w:rsidR="00891C69" w:rsidRPr="00891C69" w:rsidRDefault="00891C69" w:rsidP="00891C69">
      <w:pPr>
        <w:shd w:val="clear" w:color="auto" w:fill="F5F5F5"/>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32"/>
          <w:szCs w:val="32"/>
          <w:lang w:eastAsia="ru-RU"/>
        </w:rPr>
        <w:t> </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48"/>
          <w:szCs w:val="48"/>
          <w:lang w:eastAsia="ru-RU"/>
        </w:rPr>
        <w:t> </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48"/>
          <w:szCs w:val="48"/>
          <w:lang w:eastAsia="ru-RU"/>
        </w:rPr>
        <w:t> </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48"/>
          <w:szCs w:val="48"/>
          <w:lang w:eastAsia="ru-RU"/>
        </w:rPr>
        <w:t> </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48"/>
          <w:szCs w:val="48"/>
          <w:lang w:eastAsia="ru-RU"/>
        </w:rPr>
        <w:t> </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48"/>
          <w:szCs w:val="48"/>
          <w:lang w:eastAsia="ru-RU"/>
        </w:rPr>
        <w:t>ПРАВИЛА</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32"/>
          <w:szCs w:val="32"/>
          <w:lang w:eastAsia="ru-RU"/>
        </w:rPr>
        <w:t>ЗЕМЛЕПОЛЬЗОВАНИЯ</w:t>
      </w:r>
      <w:r w:rsidRPr="00891C69">
        <w:rPr>
          <w:rFonts w:ascii="Times New Roman" w:eastAsia="Times New Roman" w:hAnsi="Times New Roman" w:cs="Times New Roman"/>
          <w:b/>
          <w:bCs/>
          <w:caps/>
          <w:sz w:val="32"/>
          <w:lang w:eastAsia="ru-RU"/>
        </w:rPr>
        <w:t> </w:t>
      </w:r>
      <w:r w:rsidRPr="00891C69">
        <w:rPr>
          <w:rFonts w:ascii="Times New Roman" w:eastAsia="Times New Roman" w:hAnsi="Times New Roman" w:cs="Times New Roman"/>
          <w:b/>
          <w:bCs/>
          <w:caps/>
          <w:sz w:val="32"/>
          <w:szCs w:val="32"/>
          <w:lang w:eastAsia="ru-RU"/>
        </w:rPr>
        <w:t> И ЗАСТРОЙКИ В</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color w:val="0000FF"/>
          <w:sz w:val="32"/>
          <w:szCs w:val="32"/>
          <w:lang w:eastAsia="ru-RU"/>
        </w:rPr>
        <w:t>САНАРПОСИНСКОМ</w:t>
      </w:r>
      <w:r w:rsidRPr="00891C69">
        <w:rPr>
          <w:rFonts w:ascii="Times New Roman" w:eastAsia="Times New Roman" w:hAnsi="Times New Roman" w:cs="Times New Roman"/>
          <w:b/>
          <w:bCs/>
          <w:caps/>
          <w:sz w:val="32"/>
          <w:lang w:eastAsia="ru-RU"/>
        </w:rPr>
        <w:t> </w:t>
      </w:r>
      <w:r w:rsidRPr="00891C69">
        <w:rPr>
          <w:rFonts w:ascii="Times New Roman" w:eastAsia="Times New Roman" w:hAnsi="Times New Roman" w:cs="Times New Roman"/>
          <w:b/>
          <w:bCs/>
          <w:caps/>
          <w:sz w:val="32"/>
          <w:szCs w:val="32"/>
          <w:lang w:eastAsia="ru-RU"/>
        </w:rPr>
        <w:t>СЕЛЬСКОМ ПОСЕЛЕНИИ</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color w:val="0000FF"/>
          <w:sz w:val="32"/>
          <w:szCs w:val="32"/>
          <w:lang w:eastAsia="ru-RU"/>
        </w:rPr>
        <w:t>ВУРНАРСКОГО</w:t>
      </w:r>
      <w:r w:rsidRPr="00891C69">
        <w:rPr>
          <w:rFonts w:ascii="Times New Roman" w:eastAsia="Times New Roman" w:hAnsi="Times New Roman" w:cs="Times New Roman"/>
          <w:b/>
          <w:bCs/>
          <w:caps/>
          <w:sz w:val="32"/>
          <w:lang w:eastAsia="ru-RU"/>
        </w:rPr>
        <w:t> </w:t>
      </w:r>
      <w:r w:rsidRPr="00891C69">
        <w:rPr>
          <w:rFonts w:ascii="Times New Roman" w:eastAsia="Times New Roman" w:hAnsi="Times New Roman" w:cs="Times New Roman"/>
          <w:b/>
          <w:bCs/>
          <w:caps/>
          <w:sz w:val="32"/>
          <w:szCs w:val="32"/>
          <w:lang w:eastAsia="ru-RU"/>
        </w:rPr>
        <w:t>РАЙОНА</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32"/>
          <w:szCs w:val="32"/>
          <w:lang w:eastAsia="ru-RU"/>
        </w:rPr>
        <w:t>ЧУВАШСКОЙ РЕСПУБЛИКИ</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32"/>
          <w:szCs w:val="32"/>
          <w:lang w:eastAsia="ru-RU"/>
        </w:rPr>
        <w:t> </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32"/>
          <w:szCs w:val="32"/>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36"/>
          <w:szCs w:val="36"/>
          <w:lang w:eastAsia="ru-RU"/>
        </w:rPr>
        <w:t> </w:t>
      </w:r>
    </w:p>
    <w:p w:rsidR="00891C69" w:rsidRPr="00891C69" w:rsidRDefault="00891C69" w:rsidP="00891C69">
      <w:pPr>
        <w:shd w:val="clear" w:color="auto" w:fill="F5F5F5"/>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36"/>
          <w:szCs w:val="36"/>
          <w:lang w:eastAsia="ru-RU"/>
        </w:rPr>
        <w:lastRenderedPageBreak/>
        <w:t> </w:t>
      </w:r>
    </w:p>
    <w:p w:rsidR="00891C69" w:rsidRPr="00891C69" w:rsidRDefault="00891C69" w:rsidP="00891C69">
      <w:pPr>
        <w:shd w:val="clear" w:color="auto" w:fill="F5F5F5"/>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36"/>
          <w:szCs w:val="36"/>
          <w:lang w:eastAsia="ru-RU"/>
        </w:rPr>
        <w:t> </w:t>
      </w:r>
    </w:p>
    <w:p w:rsidR="00891C69" w:rsidRPr="00891C69" w:rsidRDefault="00891C69" w:rsidP="00891C69">
      <w:pPr>
        <w:shd w:val="clear" w:color="auto" w:fill="F5F5F5"/>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0000FF"/>
          <w:sz w:val="24"/>
          <w:szCs w:val="24"/>
          <w:lang w:eastAsia="ru-RU"/>
        </w:rPr>
        <w:t xml:space="preserve">Д. Новые </w:t>
      </w:r>
      <w:proofErr w:type="spellStart"/>
      <w:r w:rsidRPr="00891C69">
        <w:rPr>
          <w:rFonts w:ascii="Times New Roman" w:eastAsia="Times New Roman" w:hAnsi="Times New Roman" w:cs="Times New Roman"/>
          <w:color w:val="0000FF"/>
          <w:sz w:val="24"/>
          <w:szCs w:val="24"/>
          <w:lang w:eastAsia="ru-RU"/>
        </w:rPr>
        <w:t>Яхакасы</w:t>
      </w:r>
      <w:proofErr w:type="spellEnd"/>
      <w:r w:rsidRPr="00891C69">
        <w:rPr>
          <w:rFonts w:ascii="Times New Roman" w:eastAsia="Times New Roman" w:hAnsi="Times New Roman" w:cs="Times New Roman"/>
          <w:sz w:val="24"/>
          <w:szCs w:val="24"/>
          <w:lang w:eastAsia="ru-RU"/>
        </w:rPr>
        <w:t>, 2012 г.</w:t>
      </w:r>
    </w:p>
    <w:p w:rsidR="00891C69" w:rsidRPr="00891C69" w:rsidRDefault="00891C69" w:rsidP="00891C69">
      <w:pPr>
        <w:shd w:val="clear" w:color="auto" w:fill="FFFFFF"/>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СОДЕРЖАНИЕ</w:t>
      </w:r>
    </w:p>
    <w:tbl>
      <w:tblPr>
        <w:tblW w:w="94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48"/>
        <w:gridCol w:w="720"/>
      </w:tblGrid>
      <w:tr w:rsidR="00891C69" w:rsidRPr="00891C69" w:rsidTr="00891C69">
        <w:tc>
          <w:tcPr>
            <w:tcW w:w="8748" w:type="dxa"/>
            <w:tcBorders>
              <w:top w:val="nil"/>
              <w:left w:val="nil"/>
              <w:bottom w:val="nil"/>
              <w:right w:val="nil"/>
            </w:tcBorders>
            <w:shd w:val="clear" w:color="auto" w:fill="auto"/>
            <w:tcMar>
              <w:top w:w="0" w:type="dxa"/>
              <w:left w:w="108" w:type="dxa"/>
              <w:bottom w:w="0" w:type="dxa"/>
              <w:right w:w="108" w:type="dxa"/>
            </w:tcMar>
            <w:hideMark/>
          </w:tcPr>
          <w:p w:rsidR="00891C69" w:rsidRPr="00891C69" w:rsidRDefault="00891C69" w:rsidP="00891C69">
            <w:pPr>
              <w:shd w:val="clear" w:color="auto" w:fill="FFFFFF"/>
              <w:spacing w:after="0" w:line="240" w:lineRule="auto"/>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tc>
        <w:tc>
          <w:tcPr>
            <w:tcW w:w="720" w:type="dxa"/>
            <w:tcBorders>
              <w:top w:val="nil"/>
              <w:left w:val="nil"/>
              <w:bottom w:val="nil"/>
              <w:right w:val="nil"/>
            </w:tcBorders>
            <w:shd w:val="clear" w:color="auto" w:fill="auto"/>
            <w:tcMar>
              <w:top w:w="0" w:type="dxa"/>
              <w:left w:w="108" w:type="dxa"/>
              <w:bottom w:w="0" w:type="dxa"/>
              <w:right w:w="108" w:type="dxa"/>
            </w:tcMar>
            <w:hideMark/>
          </w:tcPr>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Стр.</w:t>
            </w:r>
          </w:p>
        </w:tc>
      </w:tr>
      <w:tr w:rsidR="00891C69" w:rsidRPr="00891C69" w:rsidTr="00891C69">
        <w:tc>
          <w:tcPr>
            <w:tcW w:w="8748" w:type="dxa"/>
            <w:tcBorders>
              <w:top w:val="nil"/>
              <w:left w:val="nil"/>
              <w:bottom w:val="nil"/>
              <w:right w:val="nil"/>
            </w:tcBorders>
            <w:shd w:val="clear" w:color="auto" w:fill="auto"/>
            <w:tcMar>
              <w:top w:w="0" w:type="dxa"/>
              <w:left w:w="108" w:type="dxa"/>
              <w:bottom w:w="0" w:type="dxa"/>
              <w:right w:w="108" w:type="dxa"/>
            </w:tcMar>
            <w:hideMark/>
          </w:tcPr>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Преамбула</w:t>
            </w:r>
            <w:r w:rsidRPr="00891C69">
              <w:rPr>
                <w:rFonts w:ascii="Times New Roman" w:eastAsia="Times New Roman" w:hAnsi="Times New Roman" w:cs="Times New Roman"/>
                <w:sz w:val="24"/>
                <w:szCs w:val="24"/>
                <w:lang w:eastAsia="ru-RU"/>
              </w:rPr>
              <w:t>………………………………………………………………………………</w:t>
            </w:r>
          </w:p>
          <w:p w:rsidR="00891C69" w:rsidRPr="00891C69" w:rsidRDefault="00891C69" w:rsidP="00891C69">
            <w:pPr>
              <w:spacing w:after="0" w:line="240" w:lineRule="auto"/>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4"/>
                <w:szCs w:val="24"/>
                <w:lang w:eastAsia="ru-RU"/>
              </w:rPr>
              <w:t> </w:t>
            </w:r>
          </w:p>
          <w:p w:rsidR="00891C69" w:rsidRPr="00891C69" w:rsidRDefault="00891C69" w:rsidP="00891C69">
            <w:pPr>
              <w:spacing w:after="0" w:line="240" w:lineRule="auto"/>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4"/>
                <w:szCs w:val="24"/>
                <w:lang w:eastAsia="ru-RU"/>
              </w:rPr>
              <w:t>ЧАСТЬ </w:t>
            </w:r>
            <w:r w:rsidRPr="00891C69">
              <w:rPr>
                <w:rFonts w:ascii="Times New Roman" w:eastAsia="Times New Roman" w:hAnsi="Times New Roman" w:cs="Times New Roman"/>
                <w:b/>
                <w:bCs/>
                <w:caps/>
                <w:sz w:val="24"/>
                <w:szCs w:val="24"/>
                <w:lang w:val="en-US" w:eastAsia="ru-RU"/>
              </w:rPr>
              <w:t>I</w:t>
            </w:r>
            <w:r w:rsidRPr="00891C69">
              <w:rPr>
                <w:rFonts w:ascii="Times New Roman" w:eastAsia="Times New Roman" w:hAnsi="Times New Roman" w:cs="Times New Roman"/>
                <w:b/>
                <w:bCs/>
                <w:caps/>
                <w:sz w:val="24"/>
                <w:szCs w:val="24"/>
                <w:lang w:eastAsia="ru-RU"/>
              </w:rPr>
              <w:t>. ПОРЯДОК ПРИМЕНЕНИЯ ПРАВИЛ ЗЕМЛЕПОЛЬЗОВАНИЯ</w:t>
            </w:r>
          </w:p>
          <w:p w:rsidR="00891C69" w:rsidRPr="00891C69" w:rsidRDefault="00891C69" w:rsidP="00891C69">
            <w:pPr>
              <w:spacing w:after="0" w:line="240" w:lineRule="auto"/>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4"/>
                <w:szCs w:val="24"/>
                <w:lang w:eastAsia="ru-RU"/>
              </w:rPr>
              <w:t>И ЗАСТРОЙКИ И ВНЕСЕНИЯ В НИХ ИЗМЕНЕНИЙ</w:t>
            </w:r>
          </w:p>
          <w:p w:rsidR="00891C69" w:rsidRPr="00891C69" w:rsidRDefault="00891C69" w:rsidP="00891C69">
            <w:pPr>
              <w:shd w:val="clear" w:color="auto" w:fill="FFFFFF"/>
              <w:spacing w:after="0" w:line="240" w:lineRule="auto"/>
              <w:ind w:left="1080" w:right="792"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left="1080" w:right="72"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1. Общие положения</w:t>
            </w:r>
          </w:p>
          <w:p w:rsidR="00891C69" w:rsidRPr="00891C69" w:rsidRDefault="00891C69" w:rsidP="00891C69">
            <w:pPr>
              <w:shd w:val="clear" w:color="auto" w:fill="FFFFFF"/>
              <w:spacing w:before="120" w:after="0" w:line="240" w:lineRule="auto"/>
              <w:ind w:left="1077" w:right="74"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1. Основные понятия, используемые в Правилах ……………........................</w:t>
            </w:r>
          </w:p>
          <w:p w:rsidR="00891C69" w:rsidRPr="00891C69" w:rsidRDefault="00891C69" w:rsidP="00891C69">
            <w:pPr>
              <w:shd w:val="clear" w:color="auto" w:fill="FFFFFF"/>
              <w:spacing w:before="120" w:after="0" w:line="240" w:lineRule="auto"/>
              <w:ind w:left="1077" w:right="74"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 Основания введения, назначение и состав Правил ……………………….</w:t>
            </w:r>
          </w:p>
          <w:p w:rsidR="00891C69" w:rsidRPr="00891C69" w:rsidRDefault="00891C69" w:rsidP="00891C69">
            <w:pPr>
              <w:shd w:val="clear" w:color="auto" w:fill="FFFFFF"/>
              <w:spacing w:before="120" w:after="0" w:line="240" w:lineRule="auto"/>
              <w:ind w:left="1077" w:right="74"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 Градостроительные регламенты и их применение ……………………….</w:t>
            </w:r>
          </w:p>
          <w:p w:rsidR="00891C69" w:rsidRPr="00891C69" w:rsidRDefault="00891C69" w:rsidP="00891C69">
            <w:pPr>
              <w:shd w:val="clear" w:color="auto" w:fill="FFFFFF"/>
              <w:spacing w:before="120" w:after="0" w:line="240" w:lineRule="auto"/>
              <w:ind w:left="1077" w:right="74"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4. Открытость и доступность информации о землепользовании и застройке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2. Права использования недвижимости, возникшие</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до вступления в силу Правил</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5. Общие положения, относящиеся к ранее возникшим правам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6. Использование и строительные изменения объектов</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недвижимости, несоответствующих Правилам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3. Участники отношений, возникающих по поводу</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землепользования и застройки</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7. Общие положения о лицах, осуществляющих землепользование и застройку, и их действиях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8. Комиссия по подготовке проекта правил землепользования и застройки..</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9. Органы, уполномоченные регулировать и контролировать землепользование и застройку в части обеспечения</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применения Правил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11. Виды процедур градостроительной подготовки земельных</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участков из состава государственных и муниципальных земель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12. Градостроительная подготовка свободных от прав третьих лиц земельных участков в существующей застройке для строительства</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 инициативе заявителей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Статья 13. Градостроительная подготовка свободных от прав третьих лиц земельных участков в существующей застройке для строительства</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 инициативе администрации сельского поселения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сельского</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поселения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16. Градостроительная подготовка земельных участков из состава государственных, муниципальных земель на незастроенных,</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свободных от прав третьих лиц и не разделенных на земельные</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участки территориях для их комплексного освоения в целях жилищного строительства по инициативе заявителей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17. Градостроительная подготовка земельных участков из состава государственных, муниципальных земель на незастроенных,</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свободных от прав третьих лиц и не разделенных на земельные</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участки территориях для их комплексного освоения в целях жилищного строительства по инициативе администрации сельского поселения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18. Выделение посредством градостроительной подготовки</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земельных участков многоквартирных домов, иных зданий,</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строений, сооружений на застроенных территориях, не</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разделенных на земельные участки, по инициативе</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собственников помещений, иных объектов недвижимости,</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также администрации сельского поселения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19. Градостроительная подготовка земельных участков из состава территорий общего пользования в целях предоставления</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физическим, юридическим лицам для возведения объектов, предназначенных для обслуживания населения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20. Подготовка технических условий подключения к сетям</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инженерно-технического обеспечения планируемых к</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строительству, реконструкции объектов на стадии градостроительной подготовки земельных участков…………………………………………….</w:t>
            </w:r>
          </w:p>
          <w:p w:rsidR="00891C69" w:rsidRPr="00891C69" w:rsidRDefault="00891C69" w:rsidP="00891C69">
            <w:pPr>
              <w:shd w:val="clear" w:color="auto" w:fill="FFFFFF"/>
              <w:spacing w:after="0" w:line="240" w:lineRule="auto"/>
              <w:ind w:left="1080" w:right="792"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5. Положения о градостроительной подготовке земельных участков посредством планировки территории</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21. Общие положения о планировке территории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22. Градостроительные планы земельных участков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6. Положения о порядке предоставления физическим</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и юридическим лицам земельных участков, сформированных</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из состава государственных и муниципальных земель</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23. Принципы организации процесса предоставления</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сформированных земельных участков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24. Особенности предоставления сформированных земельных</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участков применительно к различным случаям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7. Публичные слушания</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25. Общие положения о публичных слушаниях ………………………….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26. Публичные слушания применительно к рассмотрению</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вопросов о предоставления разрешения на условно разрешенный</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вид использования недвижимости, отклонениях от Правил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27. Публичные слушания по обсуждению документации</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 планировке территории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28. Основания, условия и принципы организации порядка изъятия земельных участков, иных объектов недвижимости</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для реализации государственных, муниципальных нужд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29. Условия принятия решений о резервировании земельных</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участков для реализации государственных, муниципальных нужд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30. Условия установления публичных сервитутов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9. Строительные изменения недвижимости</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31. Право на строительные изменения недвижимости и основание</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для его реализации. Виды строительных изменений недвижимости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32. Подготовка проектной документации. Экспертиза проектной документации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33. Выдача разрешений на строительство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34. Строительство, реконструкция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35. Выдача разрешения на ввод объекта в эксплуатацию ……………………</w:t>
            </w:r>
          </w:p>
          <w:p w:rsidR="00891C69" w:rsidRPr="00891C69" w:rsidRDefault="00891C69" w:rsidP="00891C69">
            <w:pPr>
              <w:shd w:val="clear" w:color="auto" w:fill="FFFFFF"/>
              <w:spacing w:after="0" w:line="240" w:lineRule="auto"/>
              <w:ind w:left="1080" w:right="792"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10. Положения о внесении изменений в Правила</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36. Действие Правил по отношению к генеральному плану </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документации по</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планировке территории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37. Основание и право инициативы внесения изменений в Правила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38. Внесение изменений в Правила ……………………………………………</w:t>
            </w:r>
          </w:p>
          <w:p w:rsidR="00891C69" w:rsidRPr="00891C69" w:rsidRDefault="00891C69" w:rsidP="00891C69">
            <w:pPr>
              <w:shd w:val="clear" w:color="auto" w:fill="FFFFFF"/>
              <w:spacing w:after="0" w:line="240" w:lineRule="auto"/>
              <w:ind w:left="1080" w:hanging="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Глава 11. Контроль за использованием земельных участков</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и иных объектов недвижимости. Ответственность</w:t>
            </w:r>
          </w:p>
          <w:p w:rsidR="00891C69" w:rsidRPr="00891C69" w:rsidRDefault="00891C69" w:rsidP="00891C69">
            <w:pPr>
              <w:shd w:val="clear" w:color="auto" w:fill="FFFFFF"/>
              <w:spacing w:after="0" w:line="240" w:lineRule="auto"/>
              <w:ind w:left="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за нарушения Правил</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39. Изменение одного вида на другой вид разрешенного</w:t>
            </w:r>
          </w:p>
          <w:p w:rsidR="00891C69" w:rsidRPr="00891C69" w:rsidRDefault="00891C69" w:rsidP="00891C69">
            <w:pPr>
              <w:shd w:val="clear" w:color="auto" w:fill="FFFFFF"/>
              <w:spacing w:after="0" w:line="240" w:lineRule="auto"/>
              <w:ind w:left="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использования земельных участков и иных объектов недвижимости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40. Контроль за использованием объектов недвижимости …………………..</w:t>
            </w:r>
          </w:p>
          <w:p w:rsidR="00891C69" w:rsidRPr="00891C69" w:rsidRDefault="00891C69" w:rsidP="00891C69">
            <w:pPr>
              <w:shd w:val="clear" w:color="auto" w:fill="FFFFFF"/>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Статья 41. Ответственность за нарушения Правил …………………………………...</w:t>
            </w:r>
          </w:p>
          <w:p w:rsidR="00891C69" w:rsidRPr="00891C69" w:rsidRDefault="00891C69" w:rsidP="00891C69">
            <w:pPr>
              <w:shd w:val="clear" w:color="auto" w:fill="FFFFFF"/>
              <w:spacing w:after="0" w:line="240" w:lineRule="auto"/>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lastRenderedPageBreak/>
              <w:t> </w:t>
            </w:r>
          </w:p>
          <w:p w:rsidR="00891C69" w:rsidRPr="00891C69" w:rsidRDefault="00891C69" w:rsidP="00891C69">
            <w:pPr>
              <w:spacing w:after="0" w:line="240" w:lineRule="auto"/>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4"/>
                <w:szCs w:val="24"/>
                <w:lang w:eastAsia="ru-RU"/>
              </w:rPr>
              <w:t>ЧАСТЬ </w:t>
            </w:r>
            <w:r w:rsidRPr="00891C69">
              <w:rPr>
                <w:rFonts w:ascii="Times New Roman" w:eastAsia="Times New Roman" w:hAnsi="Times New Roman" w:cs="Times New Roman"/>
                <w:b/>
                <w:bCs/>
                <w:caps/>
                <w:sz w:val="24"/>
                <w:szCs w:val="24"/>
                <w:lang w:val="en-US" w:eastAsia="ru-RU"/>
              </w:rPr>
              <w:t>II</w:t>
            </w:r>
            <w:r w:rsidRPr="00891C69">
              <w:rPr>
                <w:rFonts w:ascii="Times New Roman" w:eastAsia="Times New Roman" w:hAnsi="Times New Roman" w:cs="Times New Roman"/>
                <w:b/>
                <w:bCs/>
                <w:caps/>
                <w:sz w:val="24"/>
                <w:szCs w:val="24"/>
                <w:lang w:eastAsia="ru-RU"/>
              </w:rPr>
              <w:t>. КАРТЫ ГРАДОСТРОИТЕЛЬНОГО ЗОНИРОВАНИЯ</w:t>
            </w:r>
          </w:p>
          <w:p w:rsidR="00891C69" w:rsidRPr="00891C69" w:rsidRDefault="00891C69" w:rsidP="00891C69">
            <w:pPr>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0000FF"/>
                <w:sz w:val="24"/>
                <w:szCs w:val="24"/>
                <w:lang w:eastAsia="ru-RU"/>
              </w:rPr>
              <w:t xml:space="preserve">Статья 42. </w:t>
            </w:r>
            <w:proofErr w:type="spellStart"/>
            <w:r w:rsidRPr="00891C69">
              <w:rPr>
                <w:rFonts w:ascii="Times New Roman" w:eastAsia="Times New Roman" w:hAnsi="Times New Roman" w:cs="Times New Roman"/>
                <w:color w:val="0000FF"/>
                <w:sz w:val="24"/>
                <w:szCs w:val="24"/>
                <w:lang w:eastAsia="ru-RU"/>
              </w:rPr>
              <w:t>Санарпосинское</w:t>
            </w:r>
            <w:proofErr w:type="spellEnd"/>
            <w:r w:rsidRPr="00891C69">
              <w:rPr>
                <w:rFonts w:ascii="Times New Roman" w:eastAsia="Times New Roman" w:hAnsi="Times New Roman" w:cs="Times New Roman"/>
                <w:color w:val="0000FF"/>
                <w:sz w:val="24"/>
                <w:szCs w:val="24"/>
                <w:lang w:eastAsia="ru-RU"/>
              </w:rPr>
              <w:t xml:space="preserve"> сельское поселение. Карта градостроительного зонирования ………………………………………………………………….</w:t>
            </w:r>
          </w:p>
          <w:p w:rsidR="00891C69" w:rsidRPr="00891C69" w:rsidRDefault="00891C69" w:rsidP="00891C69">
            <w:pPr>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0000FF"/>
                <w:sz w:val="24"/>
                <w:szCs w:val="24"/>
                <w:lang w:eastAsia="ru-RU"/>
              </w:rPr>
              <w:t xml:space="preserve">Статья 43. Деревня </w:t>
            </w:r>
            <w:proofErr w:type="spellStart"/>
            <w:r w:rsidRPr="00891C69">
              <w:rPr>
                <w:rFonts w:ascii="Times New Roman" w:eastAsia="Times New Roman" w:hAnsi="Times New Roman" w:cs="Times New Roman"/>
                <w:color w:val="0000FF"/>
                <w:sz w:val="24"/>
                <w:szCs w:val="24"/>
                <w:lang w:eastAsia="ru-RU"/>
              </w:rPr>
              <w:t>Санарпоси</w:t>
            </w:r>
            <w:proofErr w:type="spellEnd"/>
            <w:r w:rsidRPr="00891C69">
              <w:rPr>
                <w:rFonts w:ascii="Times New Roman" w:eastAsia="Times New Roman" w:hAnsi="Times New Roman" w:cs="Times New Roman"/>
                <w:color w:val="0000FF"/>
                <w:sz w:val="24"/>
                <w:szCs w:val="24"/>
                <w:lang w:eastAsia="ru-RU"/>
              </w:rPr>
              <w:t>. Карта градостроительного зонирования ……….</w:t>
            </w:r>
          </w:p>
          <w:p w:rsidR="00891C69" w:rsidRPr="00891C69" w:rsidRDefault="00891C69" w:rsidP="00891C69">
            <w:pPr>
              <w:spacing w:before="120" w:after="0" w:line="240" w:lineRule="auto"/>
              <w:ind w:left="1077" w:hanging="1077"/>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0000FF"/>
                <w:sz w:val="24"/>
                <w:szCs w:val="24"/>
                <w:lang w:eastAsia="ru-RU"/>
              </w:rPr>
              <w:t xml:space="preserve">Статья 44. Деревня Новые </w:t>
            </w:r>
            <w:proofErr w:type="spellStart"/>
            <w:r w:rsidRPr="00891C69">
              <w:rPr>
                <w:rFonts w:ascii="Times New Roman" w:eastAsia="Times New Roman" w:hAnsi="Times New Roman" w:cs="Times New Roman"/>
                <w:color w:val="0000FF"/>
                <w:sz w:val="24"/>
                <w:szCs w:val="24"/>
                <w:lang w:eastAsia="ru-RU"/>
              </w:rPr>
              <w:t>Яхакасы</w:t>
            </w:r>
            <w:proofErr w:type="spellEnd"/>
            <w:r w:rsidRPr="00891C69">
              <w:rPr>
                <w:rFonts w:ascii="Times New Roman" w:eastAsia="Times New Roman" w:hAnsi="Times New Roman" w:cs="Times New Roman"/>
                <w:color w:val="0000FF"/>
                <w:sz w:val="24"/>
                <w:szCs w:val="24"/>
                <w:lang w:eastAsia="ru-RU"/>
              </w:rPr>
              <w:t>. Карта градостроительного зонирования ...</w:t>
            </w:r>
          </w:p>
          <w:p w:rsidR="00891C69" w:rsidRPr="00891C69" w:rsidRDefault="00891C69" w:rsidP="00891C69">
            <w:pPr>
              <w:spacing w:after="0" w:line="240" w:lineRule="auto"/>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4"/>
                <w:szCs w:val="24"/>
                <w:lang w:eastAsia="ru-RU"/>
              </w:rPr>
              <w:t> </w:t>
            </w:r>
          </w:p>
          <w:p w:rsidR="00891C69" w:rsidRPr="00891C69" w:rsidRDefault="00891C69" w:rsidP="00891C69">
            <w:pPr>
              <w:spacing w:after="0" w:line="240" w:lineRule="auto"/>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4"/>
                <w:szCs w:val="24"/>
                <w:lang w:eastAsia="ru-RU"/>
              </w:rPr>
              <w:t>ЧАСТЬ </w:t>
            </w:r>
            <w:r w:rsidRPr="00891C69">
              <w:rPr>
                <w:rFonts w:ascii="Times New Roman" w:eastAsia="Times New Roman" w:hAnsi="Times New Roman" w:cs="Times New Roman"/>
                <w:b/>
                <w:bCs/>
                <w:caps/>
                <w:sz w:val="24"/>
                <w:szCs w:val="24"/>
                <w:lang w:val="en-US" w:eastAsia="ru-RU"/>
              </w:rPr>
              <w:t>III</w:t>
            </w:r>
            <w:r w:rsidRPr="00891C69">
              <w:rPr>
                <w:rFonts w:ascii="Times New Roman" w:eastAsia="Times New Roman" w:hAnsi="Times New Roman" w:cs="Times New Roman"/>
                <w:b/>
                <w:bCs/>
                <w:caps/>
                <w:sz w:val="24"/>
                <w:szCs w:val="24"/>
                <w:lang w:eastAsia="ru-RU"/>
              </w:rPr>
              <w:t>. ГРАДОСТРОИТЕЛЬНЫЕ РЕГЛАМЕНТЫ</w:t>
            </w:r>
          </w:p>
          <w:p w:rsidR="00891C69" w:rsidRPr="00891C69" w:rsidRDefault="00891C69" w:rsidP="00891C69">
            <w:pPr>
              <w:shd w:val="clear" w:color="auto" w:fill="FFFFFF"/>
              <w:spacing w:after="0" w:line="240" w:lineRule="auto"/>
              <w:ind w:left="1260" w:hanging="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tc>
        <w:tc>
          <w:tcPr>
            <w:tcW w:w="720" w:type="dxa"/>
            <w:tcBorders>
              <w:top w:val="nil"/>
              <w:left w:val="nil"/>
              <w:bottom w:val="nil"/>
              <w:right w:val="nil"/>
            </w:tcBorders>
            <w:shd w:val="clear" w:color="auto" w:fill="auto"/>
            <w:tcMar>
              <w:top w:w="0" w:type="dxa"/>
              <w:left w:w="108" w:type="dxa"/>
              <w:bottom w:w="0" w:type="dxa"/>
              <w:right w:w="108" w:type="dxa"/>
            </w:tcMar>
            <w:hideMark/>
          </w:tcPr>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6</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12</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16</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16</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17</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18</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19</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20</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22</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26</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26</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30</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31</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33</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33</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36</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36</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40</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41</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44</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46</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47</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48</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49</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50</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53</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56</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57</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59</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59</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60</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64</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68</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73</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76</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76</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77</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78</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79</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79</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80</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81</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82</w:t>
            </w:r>
          </w:p>
          <w:p w:rsidR="00891C69" w:rsidRPr="00891C69" w:rsidRDefault="00891C69" w:rsidP="00891C69">
            <w:pPr>
              <w:spacing w:before="120"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tc>
      </w:tr>
    </w:tbl>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w:t>
      </w:r>
    </w:p>
    <w:p w:rsidR="00891C69" w:rsidRPr="00891C69" w:rsidRDefault="00891C69" w:rsidP="00891C69">
      <w:pPr>
        <w:shd w:val="clear" w:color="auto" w:fill="F5F5F5"/>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right="168"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8"/>
          <w:szCs w:val="28"/>
          <w:lang w:eastAsia="ru-RU"/>
        </w:rPr>
        <w:t>ПРЕАМБУЛА</w:t>
      </w:r>
    </w:p>
    <w:p w:rsidR="00891C69" w:rsidRPr="00891C69" w:rsidRDefault="00891C69" w:rsidP="00891C69">
      <w:pPr>
        <w:shd w:val="clear" w:color="auto" w:fill="FFFFFF"/>
        <w:spacing w:after="0" w:line="240" w:lineRule="auto"/>
        <w:ind w:right="168" w:firstLine="533"/>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Правила землепользования и застройки в </w:t>
      </w:r>
      <w:proofErr w:type="spellStart"/>
      <w:r w:rsidRPr="00891C69">
        <w:rPr>
          <w:rFonts w:ascii="Times New Roman" w:eastAsia="Times New Roman" w:hAnsi="Times New Roman" w:cs="Times New Roman"/>
          <w:color w:val="0000FF"/>
          <w:sz w:val="24"/>
          <w:szCs w:val="24"/>
          <w:lang w:eastAsia="ru-RU"/>
        </w:rPr>
        <w:t>Санарпосинском</w:t>
      </w:r>
      <w:proofErr w:type="spellEnd"/>
      <w:r w:rsidRPr="00891C69">
        <w:rPr>
          <w:rFonts w:ascii="Times New Roman" w:eastAsia="Times New Roman" w:hAnsi="Times New Roman" w:cs="Times New Roman"/>
          <w:sz w:val="24"/>
          <w:szCs w:val="24"/>
          <w:lang w:eastAsia="ru-RU"/>
        </w:rPr>
        <w:t> сельском поселении </w:t>
      </w:r>
      <w:r w:rsidRPr="00891C69">
        <w:rPr>
          <w:rFonts w:ascii="Times New Roman" w:eastAsia="Times New Roman" w:hAnsi="Times New Roman" w:cs="Times New Roman"/>
          <w:color w:val="0000FF"/>
          <w:sz w:val="24"/>
          <w:szCs w:val="24"/>
          <w:lang w:eastAsia="ru-RU"/>
        </w:rPr>
        <w:t>Вурнарского</w:t>
      </w:r>
      <w:r w:rsidRPr="00891C69">
        <w:rPr>
          <w:rFonts w:ascii="Times New Roman" w:eastAsia="Times New Roman" w:hAnsi="Times New Roman" w:cs="Times New Roman"/>
          <w:sz w:val="24"/>
          <w:szCs w:val="24"/>
          <w:lang w:eastAsia="ru-RU"/>
        </w:rPr>
        <w:t> района Чувашской Республики (далее – Правила) являются документом градостроительного зонирования, который утверждается нормативным правовым актом органов местного самоуправления, принимаемым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Чувашской Республики, Уставом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генеральным планом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охраны его культурного наследия, окружающей среды и рационального использования природных ресурсов.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8"/>
          <w:szCs w:val="28"/>
          <w:lang w:eastAsia="ru-RU"/>
        </w:rPr>
        <w:t>ЧАСТЬ</w:t>
      </w:r>
      <w:r w:rsidRPr="00891C69">
        <w:rPr>
          <w:rFonts w:ascii="Times New Roman" w:eastAsia="Times New Roman" w:hAnsi="Times New Roman" w:cs="Times New Roman"/>
          <w:b/>
          <w:bCs/>
          <w:caps/>
          <w:sz w:val="28"/>
          <w:lang w:eastAsia="ru-RU"/>
        </w:rPr>
        <w:t> </w:t>
      </w:r>
      <w:r w:rsidRPr="00891C69">
        <w:rPr>
          <w:rFonts w:ascii="Times New Roman" w:eastAsia="Times New Roman" w:hAnsi="Times New Roman" w:cs="Times New Roman"/>
          <w:b/>
          <w:bCs/>
          <w:caps/>
          <w:sz w:val="28"/>
          <w:szCs w:val="28"/>
          <w:lang w:val="en-US" w:eastAsia="ru-RU"/>
        </w:rPr>
        <w:t>I</w:t>
      </w:r>
      <w:r w:rsidRPr="00891C69">
        <w:rPr>
          <w:rFonts w:ascii="Times New Roman" w:eastAsia="Times New Roman" w:hAnsi="Times New Roman" w:cs="Times New Roman"/>
          <w:b/>
          <w:bCs/>
          <w:caps/>
          <w:sz w:val="28"/>
          <w:szCs w:val="28"/>
          <w:lang w:eastAsia="ru-RU"/>
        </w:rPr>
        <w:t>.</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8"/>
          <w:szCs w:val="28"/>
          <w:lang w:eastAsia="ru-RU"/>
        </w:rPr>
        <w:t> </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8"/>
          <w:szCs w:val="28"/>
          <w:lang w:eastAsia="ru-RU"/>
        </w:rPr>
        <w:t>ПОРЯДОК ПРИМЕНЕНИЯ</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8"/>
          <w:szCs w:val="28"/>
          <w:lang w:eastAsia="ru-RU"/>
        </w:rPr>
        <w:t>ПРАВИЛ ЗЕМЛЕПОЛЬЗОВАНИЯ И ЗАСТРОЙКИ</w:t>
      </w:r>
    </w:p>
    <w:p w:rsidR="00891C69" w:rsidRPr="00891C69" w:rsidRDefault="00891C69" w:rsidP="00891C69">
      <w:pPr>
        <w:shd w:val="clear" w:color="auto" w:fill="F5F5F5"/>
        <w:spacing w:after="0" w:line="240" w:lineRule="auto"/>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caps/>
          <w:sz w:val="28"/>
          <w:szCs w:val="28"/>
          <w:lang w:eastAsia="ru-RU"/>
        </w:rPr>
        <w:t>И ВНЕСЕНИЯ В НИХ ИЗМЕНЕНИЙ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1. Общие положения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1. Основные понятия, используемые в Правилах</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градостроительная деятельность – </w:t>
      </w:r>
      <w:r w:rsidRPr="00891C69">
        <w:rPr>
          <w:rFonts w:ascii="Times New Roman" w:eastAsia="Times New Roman" w:hAnsi="Times New Roman" w:cs="Times New Roman"/>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акт приемки</w:t>
      </w:r>
      <w:r w:rsidRPr="00891C69">
        <w:rPr>
          <w:rFonts w:ascii="Times New Roman" w:eastAsia="Times New Roman" w:hAnsi="Times New Roman" w:cs="Times New Roman"/>
          <w:sz w:val="24"/>
          <w:szCs w:val="24"/>
          <w:lang w:eastAsia="ru-RU"/>
        </w:rPr>
        <w:t xml:space="preserve"> – оформленный в соответствии с требованиями гражданского законодательства документ, подписанный застройщиком (техническим заказчиком) и </w:t>
      </w:r>
      <w:r w:rsidRPr="00891C69">
        <w:rPr>
          <w:rFonts w:ascii="Times New Roman" w:eastAsia="Times New Roman" w:hAnsi="Times New Roman" w:cs="Times New Roman"/>
          <w:sz w:val="24"/>
          <w:szCs w:val="24"/>
          <w:lang w:eastAsia="ru-RU"/>
        </w:rPr>
        <w:lastRenderedPageBreak/>
        <w:t>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(техническим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(технический заказчик) принимает выполненные исполнителем (подрядчиком, генеральным подрядчиком) работы;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блокированный жилой дом</w:t>
      </w:r>
      <w:r w:rsidRPr="00891C69">
        <w:rPr>
          <w:rFonts w:ascii="Times New Roman" w:eastAsia="Times New Roman" w:hAnsi="Times New Roman" w:cs="Times New Roman"/>
          <w:sz w:val="24"/>
          <w:szCs w:val="24"/>
          <w:lang w:eastAsia="ru-RU"/>
        </w:rPr>
        <w:t>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виды разрешенного использования недвижимости</w:t>
      </w:r>
      <w:r w:rsidRPr="00891C69">
        <w:rPr>
          <w:rFonts w:ascii="Times New Roman" w:eastAsia="Times New Roman" w:hAnsi="Times New Roman" w:cs="Times New Roman"/>
          <w:sz w:val="24"/>
          <w:szCs w:val="24"/>
          <w:lang w:eastAsia="ru-RU"/>
        </w:rPr>
        <w:t xml:space="preserve"> – виды деятельности, объекты, осуществлять и размещать которые на земельных участках разрешено в силу </w:t>
      </w:r>
      <w:proofErr w:type="spellStart"/>
      <w:r w:rsidRPr="00891C69">
        <w:rPr>
          <w:rFonts w:ascii="Times New Roman" w:eastAsia="Times New Roman" w:hAnsi="Times New Roman" w:cs="Times New Roman"/>
          <w:sz w:val="24"/>
          <w:szCs w:val="24"/>
          <w:lang w:eastAsia="ru-RU"/>
        </w:rPr>
        <w:t>поименования</w:t>
      </w:r>
      <w:proofErr w:type="spellEnd"/>
      <w:r w:rsidRPr="00891C69">
        <w:rPr>
          <w:rFonts w:ascii="Times New Roman" w:eastAsia="Times New Roman" w:hAnsi="Times New Roman" w:cs="Times New Roman"/>
          <w:sz w:val="24"/>
          <w:szCs w:val="24"/>
          <w:lang w:eastAsia="ru-RU"/>
        </w:rPr>
        <w:t xml:space="preserve"> этих видов деятельности и объектов в части </w:t>
      </w:r>
      <w:r w:rsidRPr="00891C69">
        <w:rPr>
          <w:rFonts w:ascii="Times New Roman" w:eastAsia="Times New Roman" w:hAnsi="Times New Roman" w:cs="Times New Roman"/>
          <w:sz w:val="24"/>
          <w:szCs w:val="24"/>
          <w:lang w:val="en-US" w:eastAsia="ru-RU"/>
        </w:rPr>
        <w:t>III</w:t>
      </w:r>
      <w:r w:rsidRPr="00891C69">
        <w:rPr>
          <w:rFonts w:ascii="Times New Roman" w:eastAsia="Times New Roman" w:hAnsi="Times New Roman" w:cs="Times New Roman"/>
          <w:sz w:val="24"/>
          <w:szCs w:val="24"/>
          <w:lang w:eastAsia="ru-RU"/>
        </w:rPr>
        <w:t>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proofErr w:type="spellStart"/>
      <w:r w:rsidRPr="00891C69">
        <w:rPr>
          <w:rFonts w:ascii="Times New Roman" w:eastAsia="Times New Roman" w:hAnsi="Times New Roman" w:cs="Times New Roman"/>
          <w:b/>
          <w:bCs/>
          <w:sz w:val="24"/>
          <w:szCs w:val="24"/>
          <w:lang w:eastAsia="ru-RU"/>
        </w:rPr>
        <w:t>водоохранная</w:t>
      </w:r>
      <w:proofErr w:type="spellEnd"/>
      <w:r w:rsidRPr="00891C69">
        <w:rPr>
          <w:rFonts w:ascii="Times New Roman" w:eastAsia="Times New Roman" w:hAnsi="Times New Roman" w:cs="Times New Roman"/>
          <w:b/>
          <w:bCs/>
          <w:sz w:val="24"/>
          <w:szCs w:val="24"/>
          <w:lang w:eastAsia="ru-RU"/>
        </w:rPr>
        <w:t xml:space="preserve"> зона</w:t>
      </w:r>
      <w:r w:rsidRPr="00891C69">
        <w:rPr>
          <w:rFonts w:ascii="Times New Roman" w:eastAsia="Times New Roman" w:hAnsi="Times New Roman" w:cs="Times New Roman"/>
          <w:sz w:val="24"/>
          <w:szCs w:val="24"/>
          <w:lang w:eastAsia="ru-RU"/>
        </w:rPr>
        <w:t>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береговой линии рек, ручьев, каналов, озёр, водохранилищ, применительно к которой установлен специальный режим ограничения хозяйственной и иной деятельности для предотвращения загрязнения, засорения, заиления и истощения водных объектов, сохранения среды обитания объектов животного и растительного мира;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высота здания, строения, сооружения</w:t>
      </w:r>
      <w:r w:rsidRPr="00891C69">
        <w:rPr>
          <w:rFonts w:ascii="Times New Roman" w:eastAsia="Times New Roman" w:hAnsi="Times New Roman" w:cs="Times New Roman"/>
          <w:sz w:val="24"/>
          <w:szCs w:val="24"/>
          <w:lang w:eastAsia="ru-RU"/>
        </w:rPr>
        <w:t>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градостроительное зонирование</w:t>
      </w:r>
      <w:r w:rsidRPr="00891C69">
        <w:rPr>
          <w:rFonts w:ascii="Times New Roman" w:eastAsia="Times New Roman" w:hAnsi="Times New Roman" w:cs="Times New Roman"/>
          <w:sz w:val="24"/>
          <w:szCs w:val="24"/>
          <w:lang w:eastAsia="ru-RU"/>
        </w:rPr>
        <w:t> – зонирование территорий муниципальных образований в целях определения территориальных зон и установления градостроительных регламентов;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градостроительный план земельного участка</w:t>
      </w:r>
      <w:r w:rsidRPr="00891C69">
        <w:rPr>
          <w:rFonts w:ascii="Times New Roman" w:eastAsia="Times New Roman" w:hAnsi="Times New Roman" w:cs="Times New Roman"/>
          <w:sz w:val="24"/>
          <w:szCs w:val="24"/>
          <w:lang w:eastAsia="ru-RU"/>
        </w:rPr>
        <w:t> – документ, подготавливаемый и утверждаемый в составе проекта межевания территории либо отдельно,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подготовки проектной документации для строительства, выдачи разрешения на строительство, выдачи разрешения на ввод объекта в эксплуатацию;</w:t>
      </w:r>
    </w:p>
    <w:p w:rsidR="00891C69" w:rsidRPr="00891C69" w:rsidRDefault="00891C69" w:rsidP="00891C69">
      <w:pPr>
        <w:shd w:val="clear" w:color="auto" w:fill="F5F5F5"/>
        <w:spacing w:after="0" w:line="240" w:lineRule="auto"/>
        <w:ind w:firstLine="54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градостроительный регламент</w:t>
      </w:r>
      <w:r w:rsidRPr="00891C69">
        <w:rPr>
          <w:rFonts w:ascii="Times New Roman" w:eastAsia="Times New Roman" w:hAnsi="Times New Roman" w:cs="Times New Roman"/>
          <w:sz w:val="24"/>
          <w:szCs w:val="24"/>
          <w:lang w:eastAsia="ru-RU"/>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lastRenderedPageBreak/>
        <w:t>территориальные зоны</w:t>
      </w:r>
      <w:r w:rsidRPr="00891C69">
        <w:rPr>
          <w:rFonts w:ascii="Times New Roman" w:eastAsia="Times New Roman" w:hAnsi="Times New Roman" w:cs="Times New Roman"/>
          <w:sz w:val="24"/>
          <w:szCs w:val="24"/>
          <w:lang w:eastAsia="ru-RU"/>
        </w:rPr>
        <w:t> – зоны, для которых в настоящих Правилах определены границы и установлены градостроительные регламенты;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застройщик</w:t>
      </w:r>
      <w:r w:rsidRPr="00891C69">
        <w:rPr>
          <w:rFonts w:ascii="Times New Roman" w:eastAsia="Times New Roman" w:hAnsi="Times New Roman" w:cs="Times New Roman"/>
          <w:sz w:val="24"/>
          <w:szCs w:val="24"/>
          <w:lang w:eastAsia="ru-RU"/>
        </w:rPr>
        <w:t>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технический заказчик</w:t>
      </w:r>
      <w:r w:rsidRPr="00891C69">
        <w:rPr>
          <w:rFonts w:ascii="Times New Roman" w:eastAsia="Times New Roman" w:hAnsi="Times New Roman" w:cs="Times New Roman"/>
          <w:sz w:val="24"/>
          <w:szCs w:val="24"/>
          <w:lang w:eastAsia="ru-RU"/>
        </w:rPr>
        <w:t>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настоящими Правилами. Застройщик имеет право осуществлять функции технического заказчика самостоятельно;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зоны охраны объектов культурного наследия – </w:t>
      </w:r>
      <w:r w:rsidRPr="00891C69">
        <w:rPr>
          <w:rFonts w:ascii="Times New Roman" w:eastAsia="Times New Roman" w:hAnsi="Times New Roman" w:cs="Times New Roman"/>
          <w:sz w:val="24"/>
          <w:szCs w:val="24"/>
          <w:lang w:eastAsia="ru-RU"/>
        </w:rPr>
        <w:t>зоны, устанавливаемые в целях обеспечения сохранности объекта культурного наследия в его исторической среде на сопряженной с ней территории: охранная зона, зона регулирования застройки и хозяйственной деятельности, зона охраняемого природного ландшафта. Необходимый состав зон определяется проектом зон охраны объекта культурного наследия;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r w:rsidRPr="00891C69">
        <w:rPr>
          <w:rFonts w:ascii="Times New Roman" w:eastAsia="Times New Roman" w:hAnsi="Times New Roman" w:cs="Times New Roman"/>
          <w:b/>
          <w:bCs/>
          <w:sz w:val="24"/>
          <w:szCs w:val="24"/>
          <w:lang w:eastAsia="ru-RU"/>
        </w:rPr>
        <w:t>изменение недвижимости</w:t>
      </w:r>
      <w:r w:rsidRPr="00891C69">
        <w:rPr>
          <w:rFonts w:ascii="Times New Roman" w:eastAsia="Times New Roman" w:hAnsi="Times New Roman" w:cs="Times New Roman"/>
          <w:sz w:val="24"/>
          <w:szCs w:val="24"/>
          <w:lang w:eastAsia="ru-RU"/>
        </w:rPr>
        <w:t>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r w:rsidRPr="00891C69">
        <w:rPr>
          <w:rFonts w:ascii="Times New Roman" w:eastAsia="Times New Roman" w:hAnsi="Times New Roman" w:cs="Times New Roman"/>
          <w:b/>
          <w:bCs/>
          <w:sz w:val="24"/>
          <w:szCs w:val="24"/>
          <w:lang w:eastAsia="ru-RU"/>
        </w:rPr>
        <w:t>инженерная, транспортная и социальная инфраструктуры</w:t>
      </w:r>
      <w:r w:rsidRPr="00891C69">
        <w:rPr>
          <w:rFonts w:ascii="Times New Roman" w:eastAsia="Times New Roman" w:hAnsi="Times New Roman" w:cs="Times New Roman"/>
          <w:sz w:val="24"/>
          <w:szCs w:val="24"/>
          <w:lang w:eastAsia="ru-RU"/>
        </w:rPr>
        <w:t>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городского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коэффициент строительного использования земельного участка</w:t>
      </w:r>
      <w:r w:rsidRPr="00891C69">
        <w:rPr>
          <w:rFonts w:ascii="Times New Roman" w:eastAsia="Times New Roman" w:hAnsi="Times New Roman" w:cs="Times New Roman"/>
          <w:sz w:val="24"/>
          <w:szCs w:val="24"/>
          <w:lang w:eastAsia="ru-RU"/>
        </w:rPr>
        <w:t>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красные линии</w:t>
      </w:r>
      <w:r w:rsidRPr="00891C69">
        <w:rPr>
          <w:rFonts w:ascii="Times New Roman" w:eastAsia="Times New Roman" w:hAnsi="Times New Roman" w:cs="Times New Roman"/>
          <w:sz w:val="24"/>
          <w:szCs w:val="24"/>
          <w:lang w:eastAsia="ru-RU"/>
        </w:rPr>
        <w:t>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линии градостроительного регулирования</w:t>
      </w:r>
      <w:r w:rsidRPr="00891C69">
        <w:rPr>
          <w:rFonts w:ascii="Times New Roman" w:eastAsia="Times New Roman" w:hAnsi="Times New Roman" w:cs="Times New Roman"/>
          <w:sz w:val="24"/>
          <w:szCs w:val="24"/>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891C69">
        <w:rPr>
          <w:rFonts w:ascii="Times New Roman" w:eastAsia="Times New Roman" w:hAnsi="Times New Roman" w:cs="Times New Roman"/>
          <w:sz w:val="24"/>
          <w:szCs w:val="24"/>
          <w:lang w:eastAsia="ru-RU"/>
        </w:rPr>
        <w:t>водоохранных</w:t>
      </w:r>
      <w:proofErr w:type="spellEnd"/>
      <w:r w:rsidRPr="00891C69">
        <w:rPr>
          <w:rFonts w:ascii="Times New Roman" w:eastAsia="Times New Roman" w:hAnsi="Times New Roman" w:cs="Times New Roman"/>
          <w:sz w:val="24"/>
          <w:szCs w:val="24"/>
          <w:lang w:eastAsia="ru-RU"/>
        </w:rPr>
        <w:t xml:space="preserve"> и иных зон ограничений использования земельных участков, зданий, строений, сооружений;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w:t>
      </w:r>
      <w:r w:rsidRPr="00891C69">
        <w:rPr>
          <w:rFonts w:ascii="Times New Roman" w:eastAsia="Times New Roman" w:hAnsi="Times New Roman" w:cs="Times New Roman"/>
          <w:b/>
          <w:bCs/>
          <w:sz w:val="24"/>
          <w:szCs w:val="24"/>
          <w:lang w:eastAsia="ru-RU"/>
        </w:rPr>
        <w:t>линии регулирования застройки </w:t>
      </w:r>
      <w:r w:rsidRPr="00891C69">
        <w:rPr>
          <w:rFonts w:ascii="Times New Roman" w:eastAsia="Times New Roman" w:hAnsi="Times New Roman" w:cs="Times New Roman"/>
          <w:sz w:val="24"/>
          <w:szCs w:val="24"/>
          <w:lang w:eastAsia="ru-RU"/>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многоквартирный жилой дом</w:t>
      </w:r>
      <w:r w:rsidRPr="00891C69">
        <w:rPr>
          <w:rFonts w:ascii="Times New Roman" w:eastAsia="Times New Roman" w:hAnsi="Times New Roman" w:cs="Times New Roman"/>
          <w:sz w:val="24"/>
          <w:szCs w:val="24"/>
          <w:lang w:eastAsia="ru-RU"/>
        </w:rPr>
        <w:t> – жилой дом, квартиры которого имеют выход на общие лестничные клетки и общий для всего дома земельный участок;</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объект капитального строительства</w:t>
      </w:r>
      <w:r w:rsidRPr="00891C69">
        <w:rPr>
          <w:rFonts w:ascii="Times New Roman" w:eastAsia="Times New Roman" w:hAnsi="Times New Roman" w:cs="Times New Roman"/>
          <w:sz w:val="24"/>
          <w:szCs w:val="24"/>
          <w:lang w:eastAsia="ru-RU"/>
        </w:rPr>
        <w:t>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отклонения от Правил</w:t>
      </w:r>
      <w:r w:rsidRPr="00891C69">
        <w:rPr>
          <w:rFonts w:ascii="Times New Roman" w:eastAsia="Times New Roman" w:hAnsi="Times New Roman" w:cs="Times New Roman"/>
          <w:sz w:val="24"/>
          <w:szCs w:val="24"/>
          <w:lang w:eastAsia="ru-RU"/>
        </w:rPr>
        <w:t>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подрядчик</w:t>
      </w:r>
      <w:r w:rsidRPr="00891C69">
        <w:rPr>
          <w:rFonts w:ascii="Times New Roman" w:eastAsia="Times New Roman" w:hAnsi="Times New Roman" w:cs="Times New Roman"/>
          <w:sz w:val="24"/>
          <w:szCs w:val="24"/>
          <w:lang w:eastAsia="ru-RU"/>
        </w:rPr>
        <w:t> – физическое или юридическое лицо, осуществляющее по договору с застройщиком (техническим заказчиком) работы по строительству, реконструкции зданий, строений, сооружений, их частей;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прибрежная защитная полоса</w:t>
      </w:r>
      <w:r w:rsidRPr="00891C69">
        <w:rPr>
          <w:rFonts w:ascii="Times New Roman" w:eastAsia="Times New Roman" w:hAnsi="Times New Roman" w:cs="Times New Roman"/>
          <w:sz w:val="24"/>
          <w:szCs w:val="24"/>
          <w:lang w:eastAsia="ru-RU"/>
        </w:rPr>
        <w:t xml:space="preserve"> – часть </w:t>
      </w:r>
      <w:proofErr w:type="spellStart"/>
      <w:r w:rsidRPr="00891C69">
        <w:rPr>
          <w:rFonts w:ascii="Times New Roman" w:eastAsia="Times New Roman" w:hAnsi="Times New Roman" w:cs="Times New Roman"/>
          <w:sz w:val="24"/>
          <w:szCs w:val="24"/>
          <w:lang w:eastAsia="ru-RU"/>
        </w:rPr>
        <w:t>водоохранной</w:t>
      </w:r>
      <w:proofErr w:type="spellEnd"/>
      <w:r w:rsidRPr="00891C69">
        <w:rPr>
          <w:rFonts w:ascii="Times New Roman" w:eastAsia="Times New Roman" w:hAnsi="Times New Roman" w:cs="Times New Roman"/>
          <w:sz w:val="24"/>
          <w:szCs w:val="24"/>
          <w:lang w:eastAsia="ru-RU"/>
        </w:rPr>
        <w:t xml:space="preserve"> зоны, для которой вводятся дополнительные ограничения землепользования, застройки и природопользования;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проектная документация</w:t>
      </w:r>
      <w:r w:rsidRPr="00891C69">
        <w:rPr>
          <w:rFonts w:ascii="Times New Roman" w:eastAsia="Times New Roman" w:hAnsi="Times New Roman" w:cs="Times New Roman"/>
          <w:sz w:val="24"/>
          <w:szCs w:val="24"/>
          <w:lang w:eastAsia="ru-RU"/>
        </w:rPr>
        <w:t> – 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процент застройки участка</w:t>
      </w:r>
      <w:r w:rsidRPr="00891C69">
        <w:rPr>
          <w:rFonts w:ascii="Times New Roman" w:eastAsia="Times New Roman" w:hAnsi="Times New Roman" w:cs="Times New Roman"/>
          <w:sz w:val="24"/>
          <w:szCs w:val="24"/>
          <w:lang w:eastAsia="ru-RU"/>
        </w:rPr>
        <w:t>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публичный сервитут</w:t>
      </w:r>
      <w:r w:rsidRPr="00891C69">
        <w:rPr>
          <w:rFonts w:ascii="Times New Roman" w:eastAsia="Times New Roman" w:hAnsi="Times New Roman" w:cs="Times New Roman"/>
          <w:sz w:val="24"/>
          <w:szCs w:val="24"/>
          <w:lang w:eastAsia="ru-RU"/>
        </w:rPr>
        <w:t>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разрешение на строительство</w:t>
      </w:r>
      <w:r w:rsidRPr="00891C69">
        <w:rPr>
          <w:rFonts w:ascii="Times New Roman" w:eastAsia="Times New Roman" w:hAnsi="Times New Roman" w:cs="Times New Roman"/>
          <w:sz w:val="24"/>
          <w:szCs w:val="24"/>
          <w:lang w:eastAsia="ru-RU"/>
        </w:rPr>
        <w:t>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разрешенное использование</w:t>
      </w:r>
      <w:r w:rsidRPr="00891C69">
        <w:rPr>
          <w:rFonts w:ascii="Times New Roman" w:eastAsia="Times New Roman" w:hAnsi="Times New Roman" w:cs="Times New Roman"/>
          <w:sz w:val="24"/>
          <w:szCs w:val="24"/>
          <w:lang w:eastAsia="ru-RU"/>
        </w:rPr>
        <w:t> </w:t>
      </w:r>
      <w:r w:rsidRPr="00891C69">
        <w:rPr>
          <w:rFonts w:ascii="Times New Roman" w:eastAsia="Times New Roman" w:hAnsi="Times New Roman" w:cs="Times New Roman"/>
          <w:b/>
          <w:bCs/>
          <w:sz w:val="24"/>
          <w:szCs w:val="24"/>
          <w:lang w:eastAsia="ru-RU"/>
        </w:rPr>
        <w:t>земельных участков и иных объектов недвижимости</w:t>
      </w:r>
      <w:r w:rsidRPr="00891C69">
        <w:rPr>
          <w:rFonts w:ascii="Times New Roman" w:eastAsia="Times New Roman" w:hAnsi="Times New Roman" w:cs="Times New Roman"/>
          <w:sz w:val="24"/>
          <w:szCs w:val="24"/>
          <w:lang w:eastAsia="ru-RU"/>
        </w:rPr>
        <w:t> – использование недвижимости в соответствии с градостроительным регламентом, а также публичными сервитутами;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разрешение на ввод объекта в эксплуатацию</w:t>
      </w:r>
      <w:r w:rsidRPr="00891C69">
        <w:rPr>
          <w:rFonts w:ascii="Times New Roman" w:eastAsia="Times New Roman" w:hAnsi="Times New Roman" w:cs="Times New Roman"/>
          <w:sz w:val="24"/>
          <w:szCs w:val="24"/>
          <w:lang w:eastAsia="ru-RU"/>
        </w:rPr>
        <w:t>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собственники земельных участков</w:t>
      </w:r>
      <w:r w:rsidRPr="00891C69">
        <w:rPr>
          <w:rFonts w:ascii="Times New Roman" w:eastAsia="Times New Roman" w:hAnsi="Times New Roman" w:cs="Times New Roman"/>
          <w:sz w:val="24"/>
          <w:szCs w:val="24"/>
          <w:lang w:eastAsia="ru-RU"/>
        </w:rPr>
        <w:t> – лица, являющиеся собственниками земельных участков;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lastRenderedPageBreak/>
        <w:t>землепользователи</w:t>
      </w:r>
      <w:r w:rsidRPr="00891C69">
        <w:rPr>
          <w:rFonts w:ascii="Times New Roman" w:eastAsia="Times New Roman" w:hAnsi="Times New Roman" w:cs="Times New Roman"/>
          <w:sz w:val="24"/>
          <w:szCs w:val="24"/>
          <w:lang w:eastAsia="ru-RU"/>
        </w:rPr>
        <w:t>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землевладельцы</w:t>
      </w:r>
      <w:r w:rsidRPr="00891C69">
        <w:rPr>
          <w:rFonts w:ascii="Times New Roman" w:eastAsia="Times New Roman" w:hAnsi="Times New Roman" w:cs="Times New Roman"/>
          <w:sz w:val="24"/>
          <w:szCs w:val="24"/>
          <w:lang w:eastAsia="ru-RU"/>
        </w:rPr>
        <w:t> – лица, владеющие и пользующиеся земельными участками на праве пожизненного наследуемого владения;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арендаторы земельных участков</w:t>
      </w:r>
      <w:r w:rsidRPr="00891C69">
        <w:rPr>
          <w:rFonts w:ascii="Times New Roman" w:eastAsia="Times New Roman" w:hAnsi="Times New Roman" w:cs="Times New Roman"/>
          <w:sz w:val="24"/>
          <w:szCs w:val="24"/>
          <w:lang w:eastAsia="ru-RU"/>
        </w:rPr>
        <w:t> – лица, владеющие и пользующиеся земельными участками по договору аренды, договору субаренды;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строительные изменения недвижимости</w:t>
      </w:r>
      <w:r w:rsidRPr="00891C69">
        <w:rPr>
          <w:rFonts w:ascii="Times New Roman" w:eastAsia="Times New Roman" w:hAnsi="Times New Roman" w:cs="Times New Roman"/>
          <w:sz w:val="24"/>
          <w:szCs w:val="24"/>
          <w:lang w:eastAsia="ru-RU"/>
        </w:rPr>
        <w:t>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строительство</w:t>
      </w:r>
      <w:r w:rsidRPr="00891C69">
        <w:rPr>
          <w:rFonts w:ascii="Times New Roman" w:eastAsia="Times New Roman" w:hAnsi="Times New Roman" w:cs="Times New Roman"/>
          <w:sz w:val="24"/>
          <w:szCs w:val="24"/>
          <w:lang w:eastAsia="ru-RU"/>
        </w:rPr>
        <w:t> – создание зданий, строений, сооружений (в том числе на месте сносимых объектов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реконструкция объектов капитального строительства (за исключением линейных объектов)</w:t>
      </w:r>
      <w:r w:rsidRPr="00891C69">
        <w:rPr>
          <w:rFonts w:ascii="Times New Roman" w:eastAsia="Times New Roman" w:hAnsi="Times New Roman" w:cs="Times New Roman"/>
          <w:sz w:val="24"/>
          <w:szCs w:val="24"/>
          <w:lang w:eastAsia="ru-RU"/>
        </w:rPr>
        <w:t>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улучшающие показатели таких конструкций элементы и (или) восстановление указанных элементов;</w:t>
      </w:r>
    </w:p>
    <w:p w:rsidR="00891C69" w:rsidRPr="00891C69" w:rsidRDefault="00891C69" w:rsidP="00891C69">
      <w:pPr>
        <w:shd w:val="clear" w:color="auto" w:fill="F5F5F5"/>
        <w:spacing w:after="0" w:line="240" w:lineRule="auto"/>
        <w:ind w:firstLine="54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территории общего пользования</w:t>
      </w:r>
      <w:r w:rsidRPr="00891C69">
        <w:rPr>
          <w:rFonts w:ascii="Times New Roman" w:eastAsia="Times New Roman" w:hAnsi="Times New Roman" w:cs="Times New Roman"/>
          <w:sz w:val="24"/>
          <w:szCs w:val="24"/>
          <w:lang w:eastAsia="ru-RU"/>
        </w:rPr>
        <w:t>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технические регламенты</w:t>
      </w:r>
      <w:r w:rsidRPr="00891C69">
        <w:rPr>
          <w:rFonts w:ascii="Times New Roman" w:eastAsia="Times New Roman" w:hAnsi="Times New Roman" w:cs="Times New Roman"/>
          <w:sz w:val="24"/>
          <w:szCs w:val="24"/>
          <w:lang w:eastAsia="ru-RU"/>
        </w:rPr>
        <w:t>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частный сервитут</w:t>
      </w:r>
      <w:r w:rsidRPr="00891C69">
        <w:rPr>
          <w:rFonts w:ascii="Times New Roman" w:eastAsia="Times New Roman" w:hAnsi="Times New Roman" w:cs="Times New Roman"/>
          <w:sz w:val="24"/>
          <w:szCs w:val="24"/>
          <w:lang w:eastAsia="ru-RU"/>
        </w:rPr>
        <w:t>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2. Основания введения, назначение и состав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 Настоящие Правила в соответствии с Градостроительным кодексом Российской Федерации, Земельным кодексом Российской Федерации вводят </w:t>
      </w:r>
      <w:proofErr w:type="spellStart"/>
      <w:r w:rsidRPr="00891C69">
        <w:rPr>
          <w:rFonts w:ascii="Times New Roman" w:eastAsia="Times New Roman" w:hAnsi="Times New Roman" w:cs="Times New Roman"/>
          <w:sz w:val="24"/>
          <w:szCs w:val="24"/>
          <w:lang w:eastAsia="ru-RU"/>
        </w:rPr>
        <w:t>в</w:t>
      </w:r>
      <w:r w:rsidRPr="00891C69">
        <w:rPr>
          <w:rFonts w:ascii="Times New Roman" w:eastAsia="Times New Roman" w:hAnsi="Times New Roman" w:cs="Times New Roman"/>
          <w:color w:val="0000FF"/>
          <w:sz w:val="24"/>
          <w:szCs w:val="24"/>
          <w:lang w:eastAsia="ru-RU"/>
        </w:rPr>
        <w:t>Санарпосинском</w:t>
      </w:r>
      <w:proofErr w:type="spellEnd"/>
      <w:r w:rsidRPr="00891C69">
        <w:rPr>
          <w:rFonts w:ascii="Times New Roman" w:eastAsia="Times New Roman" w:hAnsi="Times New Roman" w:cs="Times New Roman"/>
          <w:sz w:val="24"/>
          <w:szCs w:val="24"/>
          <w:lang w:eastAsia="ru-RU"/>
        </w:rPr>
        <w:t>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обеспечения открытой информации о правилах и условиях использования земельных участков, осуществления на них строительства и реконструкции;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Целью введения системы регулирования землепользования и застройки, основанной на градостроительном зонировании, является:</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создание условий для устойчивого развития территории поселения, сохранения окружающей среды и объектов культурного наследия;</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создания условий для планировки территории поселения;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обеспечение свободного доступа граждан к информации и их участия в принятии решений по вопросам градостроительного развития, землепользования и застройки посредством проведения публичных слушаний;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6) обеспечение контроля за соблюдением прав граждан и юридических лиц.</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3. Настоящие Правила регламентируют деятельность по: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1)проведению градостроительного зонирования территории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2) разделению территории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предоставлению разрешений на строительство, разрешений на ввод в эксплуатацию вновь построенных, реконструированных объектов;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4. Настоящие Правила применяются наряду с:</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2) иными муниципальными нормативными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3. Градостроительные регламенты и их применение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 Решения по землепользованию и застройке принимаются в соответствии с документами территориального планирования, включая генеральный </w:t>
      </w:r>
      <w:proofErr w:type="spellStart"/>
      <w:r w:rsidRPr="00891C69">
        <w:rPr>
          <w:rFonts w:ascii="Times New Roman" w:eastAsia="Times New Roman" w:hAnsi="Times New Roman" w:cs="Times New Roman"/>
          <w:sz w:val="24"/>
          <w:szCs w:val="24"/>
          <w:lang w:eastAsia="ru-RU"/>
        </w:rPr>
        <w:t>план</w:t>
      </w:r>
      <w:r w:rsidRPr="00891C69">
        <w:rPr>
          <w:rFonts w:ascii="Times New Roman" w:eastAsia="Times New Roman" w:hAnsi="Times New Roman" w:cs="Times New Roman"/>
          <w:color w:val="0000FF"/>
          <w:sz w:val="24"/>
          <w:szCs w:val="24"/>
          <w:lang w:eastAsia="ru-RU"/>
        </w:rPr>
        <w:t>Санарпосинского</w:t>
      </w:r>
      <w:proofErr w:type="spellEnd"/>
      <w:r w:rsidRPr="00891C69">
        <w:rPr>
          <w:rFonts w:ascii="Times New Roman" w:eastAsia="Times New Roman" w:hAnsi="Times New Roman" w:cs="Times New Roman"/>
          <w:sz w:val="24"/>
          <w:szCs w:val="24"/>
          <w:lang w:eastAsia="ru-RU"/>
        </w:rPr>
        <w:t> сельского поселения, документацией по планировке территории и на основе установленных настоящими Правилами градостроительных регламентов.</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1C69" w:rsidRPr="00891C69" w:rsidRDefault="00891C69" w:rsidP="00891C69">
      <w:pPr>
        <w:shd w:val="clear" w:color="auto" w:fill="F5F5F5"/>
        <w:spacing w:after="0" w:line="240" w:lineRule="auto"/>
        <w:ind w:firstLine="54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Действие градостроительных регламентов не распространяется на земельные участки: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4" w:history="1">
        <w:r w:rsidRPr="00891C69">
          <w:rPr>
            <w:rFonts w:ascii="Times New Roman" w:eastAsia="Times New Roman" w:hAnsi="Times New Roman" w:cs="Times New Roman"/>
            <w:sz w:val="24"/>
            <w:szCs w:val="24"/>
            <w:lang w:eastAsia="ru-RU"/>
          </w:rPr>
          <w:t>законодательством</w:t>
        </w:r>
      </w:hyperlink>
      <w:r w:rsidRPr="00891C69">
        <w:rPr>
          <w:rFonts w:ascii="Times New Roman" w:eastAsia="Times New Roman" w:hAnsi="Times New Roman" w:cs="Times New Roman"/>
          <w:sz w:val="24"/>
          <w:szCs w:val="24"/>
          <w:lang w:eastAsia="ru-RU"/>
        </w:rPr>
        <w:t> Российской Федерации об охране объектов культурного наследия;</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 границах территорий общего пользования;</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предназначенные для размещения линейных объектов и (или) занятые линейными объектами;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предоставленные для добычи полезных ископаемых.</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На картах градостроительного зонирования (статьи </w:t>
      </w:r>
      <w:r w:rsidRPr="00891C69">
        <w:rPr>
          <w:rFonts w:ascii="Times New Roman" w:eastAsia="Times New Roman" w:hAnsi="Times New Roman" w:cs="Times New Roman"/>
          <w:color w:val="0000FF"/>
          <w:sz w:val="24"/>
          <w:szCs w:val="24"/>
          <w:lang w:eastAsia="ru-RU"/>
        </w:rPr>
        <w:t>42, 43, 44</w:t>
      </w:r>
      <w:r w:rsidRPr="00891C69">
        <w:rPr>
          <w:rFonts w:ascii="Times New Roman" w:eastAsia="Times New Roman" w:hAnsi="Times New Roman" w:cs="Times New Roman"/>
          <w:sz w:val="24"/>
          <w:szCs w:val="24"/>
          <w:lang w:eastAsia="ru-RU"/>
        </w:rPr>
        <w:t>) настоящих Правил выделены: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территориальные зоны;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2) зоны с особыми условиями использования территорий:</w:t>
      </w:r>
    </w:p>
    <w:p w:rsidR="00891C69" w:rsidRPr="00891C69" w:rsidRDefault="00891C69" w:rsidP="00891C69">
      <w:pPr>
        <w:shd w:val="clear" w:color="auto" w:fill="F5F5F5"/>
        <w:spacing w:after="0" w:line="240" w:lineRule="auto"/>
        <w:ind w:firstLine="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зоны действия ограничений по условиям охраны особо охраняемых природных территорий;</w:t>
      </w:r>
    </w:p>
    <w:p w:rsidR="00891C69" w:rsidRPr="00891C69" w:rsidRDefault="00891C69" w:rsidP="00891C69">
      <w:pPr>
        <w:shd w:val="clear" w:color="auto" w:fill="F5F5F5"/>
        <w:spacing w:after="0" w:line="240" w:lineRule="auto"/>
        <w:ind w:firstLine="108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зоны действия ограничений по условиям охраны объектов культурного наследия;</w:t>
      </w:r>
    </w:p>
    <w:p w:rsidR="00891C69" w:rsidRPr="00891C69" w:rsidRDefault="00891C69" w:rsidP="00891C69">
      <w:pPr>
        <w:shd w:val="clear" w:color="auto" w:fill="F5F5F5"/>
        <w:spacing w:after="0" w:line="240" w:lineRule="auto"/>
        <w:ind w:left="123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санитарно-защитные зоны;</w:t>
      </w:r>
    </w:p>
    <w:p w:rsidR="00891C69" w:rsidRPr="00891C69" w:rsidRDefault="00891C69" w:rsidP="00891C69">
      <w:pPr>
        <w:shd w:val="clear" w:color="auto" w:fill="F5F5F5"/>
        <w:spacing w:after="0" w:line="240" w:lineRule="auto"/>
        <w:ind w:left="123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г) </w:t>
      </w:r>
      <w:proofErr w:type="spellStart"/>
      <w:r w:rsidRPr="00891C69">
        <w:rPr>
          <w:rFonts w:ascii="Times New Roman" w:eastAsia="Times New Roman" w:hAnsi="Times New Roman" w:cs="Times New Roman"/>
          <w:sz w:val="24"/>
          <w:szCs w:val="24"/>
          <w:lang w:eastAsia="ru-RU"/>
        </w:rPr>
        <w:t>водоохранные</w:t>
      </w:r>
      <w:proofErr w:type="spellEnd"/>
      <w:r w:rsidRPr="00891C69">
        <w:rPr>
          <w:rFonts w:ascii="Times New Roman" w:eastAsia="Times New Roman" w:hAnsi="Times New Roman" w:cs="Times New Roman"/>
          <w:sz w:val="24"/>
          <w:szCs w:val="24"/>
          <w:lang w:eastAsia="ru-RU"/>
        </w:rPr>
        <w:t xml:space="preserve"> зоны.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5.На картах градостроительного зонирования территории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(статьи </w:t>
      </w:r>
      <w:r w:rsidRPr="00891C69">
        <w:rPr>
          <w:rFonts w:ascii="Times New Roman" w:eastAsia="Times New Roman" w:hAnsi="Times New Roman" w:cs="Times New Roman"/>
          <w:color w:val="0000FF"/>
          <w:sz w:val="24"/>
          <w:szCs w:val="24"/>
          <w:lang w:eastAsia="ru-RU"/>
        </w:rPr>
        <w:t>42, 43, 44</w:t>
      </w:r>
      <w:r w:rsidRPr="00891C69">
        <w:rPr>
          <w:rFonts w:ascii="Times New Roman" w:eastAsia="Times New Roman" w:hAnsi="Times New Roman" w:cs="Times New Roman"/>
          <w:sz w:val="24"/>
          <w:szCs w:val="24"/>
          <w:lang w:eastAsia="ru-RU"/>
        </w:rPr>
        <w:t>)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w:t>
      </w:r>
      <w:r w:rsidRPr="00891C69">
        <w:rPr>
          <w:rFonts w:ascii="Times New Roman" w:eastAsia="Times New Roman" w:hAnsi="Times New Roman" w:cs="Times New Roman"/>
          <w:color w:val="0000FF"/>
          <w:sz w:val="24"/>
          <w:szCs w:val="24"/>
          <w:lang w:eastAsia="ru-RU"/>
        </w:rPr>
        <w:t>48</w:t>
      </w:r>
      <w:r w:rsidRPr="00891C69">
        <w:rPr>
          <w:rFonts w:ascii="Times New Roman" w:eastAsia="Times New Roman" w:hAnsi="Times New Roman" w:cs="Times New Roman"/>
          <w:sz w:val="24"/>
          <w:szCs w:val="24"/>
          <w:lang w:eastAsia="ru-RU"/>
        </w:rPr>
        <w:t>).</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картах градостроительного зонирования. В случаях, когда в пределах планировочных элементов (кварталов)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производятся с учетом установленных границ территориальных зон;</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являются основанием для внесения изменений в настоящие Правила в части изменения ранее установленных границ территориальных зон.</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Один и тот же земельный участок не может находиться одновременно в двух или более территориальных зонах, выделенных на картах градостроительного зонирования, за исключением случаев, когда не завершены действия, определенные частью 6 настоящей статьи.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7. 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w:t>
      </w:r>
      <w:proofErr w:type="spellStart"/>
      <w:r w:rsidRPr="00891C69">
        <w:rPr>
          <w:rFonts w:ascii="Times New Roman" w:eastAsia="Times New Roman" w:hAnsi="Times New Roman" w:cs="Times New Roman"/>
          <w:sz w:val="24"/>
          <w:szCs w:val="24"/>
          <w:lang w:eastAsia="ru-RU"/>
        </w:rPr>
        <w:t>непричинении</w:t>
      </w:r>
      <w:proofErr w:type="spellEnd"/>
      <w:r w:rsidRPr="00891C69">
        <w:rPr>
          <w:rFonts w:ascii="Times New Roman" w:eastAsia="Times New Roman" w:hAnsi="Times New Roman" w:cs="Times New Roman"/>
          <w:sz w:val="24"/>
          <w:szCs w:val="24"/>
          <w:lang w:eastAsia="ru-RU"/>
        </w:rPr>
        <w:t xml:space="preserve"> несоразмерного вреда друг другу рядом расположенными объектами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Границы территориальных зон на карте градостроительного зонирования могут устанавливаться по: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центральным линиям магистралей, улиц, проездов;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красным линиям;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границам земельных участков;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границам или осям полос отвода для коммуникаций;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границам населенных пунктов;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административным границам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естественным границам природных объектов;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иным границам.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На картах градостроительного зонирования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(при наличии такого проекта), иных документов в части границ таких зон.</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w:t>
      </w:r>
      <w:r w:rsidRPr="00891C69">
        <w:rPr>
          <w:rFonts w:ascii="Times New Roman" w:eastAsia="Times New Roman" w:hAnsi="Times New Roman" w:cs="Times New Roman"/>
          <w:sz w:val="24"/>
          <w:szCs w:val="24"/>
          <w:lang w:eastAsia="ru-RU"/>
        </w:rPr>
        <w:lastRenderedPageBreak/>
        <w:t>объектов культурного наследия (статья </w:t>
      </w:r>
      <w:r w:rsidRPr="00891C69">
        <w:rPr>
          <w:rFonts w:ascii="Times New Roman" w:eastAsia="Times New Roman" w:hAnsi="Times New Roman" w:cs="Times New Roman"/>
          <w:color w:val="0000FF"/>
          <w:sz w:val="24"/>
          <w:szCs w:val="24"/>
          <w:lang w:eastAsia="ru-RU"/>
        </w:rPr>
        <w:t>50</w:t>
      </w:r>
      <w:r w:rsidRPr="00891C69">
        <w:rPr>
          <w:rFonts w:ascii="Times New Roman" w:eastAsia="Times New Roman" w:hAnsi="Times New Roman" w:cs="Times New Roman"/>
          <w:sz w:val="24"/>
          <w:szCs w:val="24"/>
          <w:lang w:eastAsia="ru-RU"/>
        </w:rPr>
        <w:t>). Указанные ограничения действуют в пределах указанных зон и относятся к:</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 1) </w:t>
      </w:r>
      <w:proofErr w:type="spellStart"/>
      <w:r w:rsidRPr="00891C69">
        <w:rPr>
          <w:rFonts w:ascii="Times New Roman" w:eastAsia="Times New Roman" w:hAnsi="Times New Roman" w:cs="Times New Roman"/>
          <w:sz w:val="24"/>
          <w:szCs w:val="24"/>
          <w:lang w:eastAsia="ru-RU"/>
        </w:rPr>
        <w:t>сомасштабности</w:t>
      </w:r>
      <w:proofErr w:type="spellEnd"/>
      <w:r w:rsidRPr="00891C69">
        <w:rPr>
          <w:rFonts w:ascii="Times New Roman" w:eastAsia="Times New Roman" w:hAnsi="Times New Roman" w:cs="Times New Roman"/>
          <w:sz w:val="24"/>
          <w:szCs w:val="24"/>
          <w:lang w:eastAsia="ru-RU"/>
        </w:rPr>
        <w:t xml:space="preserve"> исторически сложившейся среде (существующим зданиям, строениям, сооружениям) планируемых к созданию, реконструкции объектов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пределах границ зон охраны объектов культурного наследия градостроительные регламенты, определенные статьей </w:t>
      </w:r>
      <w:r w:rsidRPr="00891C69">
        <w:rPr>
          <w:rFonts w:ascii="Times New Roman" w:eastAsia="Times New Roman" w:hAnsi="Times New Roman" w:cs="Times New Roman"/>
          <w:color w:val="0000FF"/>
          <w:sz w:val="24"/>
          <w:szCs w:val="24"/>
          <w:lang w:eastAsia="ru-RU"/>
        </w:rPr>
        <w:t>48</w:t>
      </w:r>
      <w:r w:rsidRPr="00891C69">
        <w:rPr>
          <w:rFonts w:ascii="Times New Roman" w:eastAsia="Times New Roman" w:hAnsi="Times New Roman" w:cs="Times New Roman"/>
          <w:sz w:val="24"/>
          <w:szCs w:val="24"/>
          <w:lang w:eastAsia="ru-RU"/>
        </w:rPr>
        <w:t>, применяются с учетом ограничений по условиям охраны объектов культурного наследия, изложение которых включается в статью </w:t>
      </w:r>
      <w:r w:rsidRPr="00891C69">
        <w:rPr>
          <w:rFonts w:ascii="Times New Roman" w:eastAsia="Times New Roman" w:hAnsi="Times New Roman" w:cs="Times New Roman"/>
          <w:color w:val="0000FF"/>
          <w:sz w:val="24"/>
          <w:szCs w:val="24"/>
          <w:lang w:eastAsia="ru-RU"/>
        </w:rPr>
        <w:t>50 </w:t>
      </w:r>
      <w:r w:rsidRPr="00891C69">
        <w:rPr>
          <w:rFonts w:ascii="Times New Roman" w:eastAsia="Times New Roman" w:hAnsi="Times New Roman" w:cs="Times New Roman"/>
          <w:sz w:val="24"/>
          <w:szCs w:val="24"/>
          <w:lang w:eastAsia="ru-RU"/>
        </w:rPr>
        <w:t>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10. На картах градостроительного зонирования отображаются установленные в соответствии с федеральными законами зоны, к которым приписаны ограничения </w:t>
      </w:r>
      <w:proofErr w:type="spellStart"/>
      <w:r w:rsidRPr="00891C69">
        <w:rPr>
          <w:rFonts w:ascii="Times New Roman" w:eastAsia="Times New Roman" w:hAnsi="Times New Roman" w:cs="Times New Roman"/>
          <w:sz w:val="24"/>
          <w:szCs w:val="24"/>
          <w:lang w:eastAsia="ru-RU"/>
        </w:rPr>
        <w:t>наиспользование</w:t>
      </w:r>
      <w:proofErr w:type="spellEnd"/>
      <w:r w:rsidRPr="00891C69">
        <w:rPr>
          <w:rFonts w:ascii="Times New Roman" w:eastAsia="Times New Roman" w:hAnsi="Times New Roman" w:cs="Times New Roman"/>
          <w:sz w:val="24"/>
          <w:szCs w:val="24"/>
          <w:lang w:eastAsia="ru-RU"/>
        </w:rPr>
        <w:t xml:space="preserve">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статьях </w:t>
      </w:r>
      <w:r w:rsidRPr="00891C69">
        <w:rPr>
          <w:rFonts w:ascii="Times New Roman" w:eastAsia="Times New Roman" w:hAnsi="Times New Roman" w:cs="Times New Roman"/>
          <w:color w:val="0000FF"/>
          <w:sz w:val="24"/>
          <w:szCs w:val="24"/>
          <w:lang w:eastAsia="ru-RU"/>
        </w:rPr>
        <w:t>51 и 52</w:t>
      </w:r>
      <w:r w:rsidRPr="00891C69">
        <w:rPr>
          <w:rFonts w:ascii="Times New Roman" w:eastAsia="Times New Roman" w:hAnsi="Times New Roman" w:cs="Times New Roman"/>
          <w:sz w:val="24"/>
          <w:szCs w:val="24"/>
          <w:lang w:eastAsia="ru-RU"/>
        </w:rPr>
        <w:t>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К земельным участкам, иным объектам недвижимости, расположенным в пределах зон ограничений, отображенных на картах статей </w:t>
      </w:r>
      <w:r w:rsidRPr="00891C69">
        <w:rPr>
          <w:rFonts w:ascii="Times New Roman" w:eastAsia="Times New Roman" w:hAnsi="Times New Roman" w:cs="Times New Roman"/>
          <w:color w:val="0000FF"/>
          <w:sz w:val="24"/>
          <w:szCs w:val="24"/>
          <w:lang w:eastAsia="ru-RU"/>
        </w:rPr>
        <w:t>42, 43, 44</w:t>
      </w:r>
      <w:r w:rsidRPr="00891C69">
        <w:rPr>
          <w:rFonts w:ascii="Times New Roman" w:eastAsia="Times New Roman" w:hAnsi="Times New Roman" w:cs="Times New Roman"/>
          <w:sz w:val="24"/>
          <w:szCs w:val="24"/>
          <w:lang w:eastAsia="ru-RU"/>
        </w:rPr>
        <w:t>градостроительные регламенты, определенные применительно к соответствующим территориальным зонам статьей </w:t>
      </w:r>
      <w:r w:rsidRPr="00891C69">
        <w:rPr>
          <w:rFonts w:ascii="Times New Roman" w:eastAsia="Times New Roman" w:hAnsi="Times New Roman" w:cs="Times New Roman"/>
          <w:color w:val="0000FF"/>
          <w:sz w:val="24"/>
          <w:szCs w:val="24"/>
          <w:lang w:eastAsia="ru-RU"/>
        </w:rPr>
        <w:t>48</w:t>
      </w:r>
      <w:r w:rsidRPr="00891C69">
        <w:rPr>
          <w:rFonts w:ascii="Times New Roman" w:eastAsia="Times New Roman" w:hAnsi="Times New Roman" w:cs="Times New Roman"/>
          <w:sz w:val="24"/>
          <w:szCs w:val="24"/>
          <w:lang w:eastAsia="ru-RU"/>
        </w:rPr>
        <w:t>, применяются с учетом ограничений, описание которых содержится в статьях </w:t>
      </w:r>
      <w:r w:rsidRPr="00891C69">
        <w:rPr>
          <w:rFonts w:ascii="Times New Roman" w:eastAsia="Times New Roman" w:hAnsi="Times New Roman" w:cs="Times New Roman"/>
          <w:color w:val="0000FF"/>
          <w:sz w:val="24"/>
          <w:szCs w:val="24"/>
          <w:lang w:eastAsia="ru-RU"/>
        </w:rPr>
        <w:t>49, 50, 51, 52</w:t>
      </w:r>
      <w:r w:rsidRPr="00891C69">
        <w:rPr>
          <w:rFonts w:ascii="Times New Roman" w:eastAsia="Times New Roman" w:hAnsi="Times New Roman" w:cs="Times New Roman"/>
          <w:sz w:val="24"/>
          <w:szCs w:val="24"/>
          <w:lang w:eastAsia="ru-RU"/>
        </w:rPr>
        <w:t>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12. Для каждого земельного участка, иного объекта недвижимости разрешенным считается такое использование, которое соответствует: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1)градостроительным регламентам статьи </w:t>
      </w:r>
      <w:r w:rsidRPr="00891C69">
        <w:rPr>
          <w:rFonts w:ascii="Times New Roman" w:eastAsia="Times New Roman" w:hAnsi="Times New Roman" w:cs="Times New Roman"/>
          <w:color w:val="0000FF"/>
          <w:sz w:val="24"/>
          <w:szCs w:val="24"/>
          <w:lang w:eastAsia="ru-RU"/>
        </w:rPr>
        <w:t>48</w:t>
      </w:r>
      <w:r w:rsidRPr="00891C69">
        <w:rPr>
          <w:rFonts w:ascii="Times New Roman" w:eastAsia="Times New Roman" w:hAnsi="Times New Roman" w:cs="Times New Roman"/>
          <w:sz w:val="24"/>
          <w:szCs w:val="24"/>
          <w:lang w:eastAsia="ru-RU"/>
        </w:rPr>
        <w:t>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ограничениям по условиям охраны объектов культурного наследия – в случаях, когда земельный участок, иной объект недвижимости расположен в зонах охраны объектов культурного наследия;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13. Градостроительный регламент в части видов разрешенного использования недвижимости (статья </w:t>
      </w:r>
      <w:r w:rsidRPr="00891C69">
        <w:rPr>
          <w:rFonts w:ascii="Times New Roman" w:eastAsia="Times New Roman" w:hAnsi="Times New Roman" w:cs="Times New Roman"/>
          <w:color w:val="0000FF"/>
          <w:sz w:val="24"/>
          <w:szCs w:val="24"/>
          <w:lang w:eastAsia="ru-RU"/>
        </w:rPr>
        <w:t>48</w:t>
      </w:r>
      <w:r w:rsidRPr="00891C69">
        <w:rPr>
          <w:rFonts w:ascii="Times New Roman" w:eastAsia="Times New Roman" w:hAnsi="Times New Roman" w:cs="Times New Roman"/>
          <w:sz w:val="24"/>
          <w:szCs w:val="24"/>
          <w:lang w:eastAsia="ru-RU"/>
        </w:rPr>
        <w:t> настоящих Правил) включает: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Виды использования недвижимости, отсутствующие в списках статьи </w:t>
      </w:r>
      <w:r w:rsidRPr="00891C69">
        <w:rPr>
          <w:rFonts w:ascii="Times New Roman" w:eastAsia="Times New Roman" w:hAnsi="Times New Roman" w:cs="Times New Roman"/>
          <w:color w:val="0000FF"/>
          <w:sz w:val="24"/>
          <w:szCs w:val="24"/>
          <w:lang w:eastAsia="ru-RU"/>
        </w:rPr>
        <w:t>48 </w:t>
      </w:r>
      <w:r w:rsidRPr="00891C69">
        <w:rPr>
          <w:rFonts w:ascii="Times New Roman" w:eastAsia="Times New Roman" w:hAnsi="Times New Roman" w:cs="Times New Roman"/>
          <w:sz w:val="24"/>
          <w:szCs w:val="24"/>
          <w:lang w:eastAsia="ru-RU"/>
        </w:rPr>
        <w:t>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14.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15.Порядок действий по реализации указанного права устанавливается законодательством, настоящими Правилами, иными муниципальными нормативными правовыми актами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Указанный порядок устанавливается применительно к случаям, когда: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части 3 статьи 31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администрацию поселения, которая в установленном порядке и в установленный срок представляет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16. Градостроительные регламенты в части предельных параметров разрешенного строительного изменения объектов недвижимости могут включать:</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1)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2) минимальные отступы построек от границ земельных участков, за пределами которых возводить строения запрещено;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3) предельную (максимальную и (или) минимальную) этажность (высоту) построек;</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4) максимальный процент застройки участков;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5) максимальное значение коэффициента строительного использования земельных участков.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картах градостроительного зонирования.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891C69">
        <w:rPr>
          <w:rFonts w:ascii="Times New Roman" w:eastAsia="Times New Roman" w:hAnsi="Times New Roman" w:cs="Times New Roman"/>
          <w:sz w:val="24"/>
          <w:szCs w:val="24"/>
          <w:lang w:eastAsia="ru-RU"/>
        </w:rPr>
        <w:t>подзон</w:t>
      </w:r>
      <w:proofErr w:type="spellEnd"/>
      <w:r w:rsidRPr="00891C69">
        <w:rPr>
          <w:rFonts w:ascii="Times New Roman" w:eastAsia="Times New Roman" w:hAnsi="Times New Roman" w:cs="Times New Roman"/>
          <w:sz w:val="24"/>
          <w:szCs w:val="24"/>
          <w:lang w:eastAsia="ru-RU"/>
        </w:rPr>
        <w:t xml:space="preserve"> с различными сочетаниями </w:t>
      </w:r>
      <w:r w:rsidRPr="00891C69">
        <w:rPr>
          <w:rFonts w:ascii="Times New Roman" w:eastAsia="Times New Roman" w:hAnsi="Times New Roman" w:cs="Times New Roman"/>
          <w:sz w:val="24"/>
          <w:szCs w:val="24"/>
          <w:lang w:eastAsia="ru-RU"/>
        </w:rPr>
        <w:lastRenderedPageBreak/>
        <w:t>параметров разрешенного строительного изменения недвижимости, но с одинаковыми списками видов разрешенного использования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17.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Pr="00891C69">
        <w:rPr>
          <w:rFonts w:ascii="Times New Roman" w:eastAsia="Times New Roman" w:hAnsi="Times New Roman" w:cs="Times New Roman"/>
          <w:sz w:val="24"/>
          <w:szCs w:val="24"/>
          <w:lang w:eastAsia="ru-RU"/>
        </w:rPr>
        <w:t>электро</w:t>
      </w:r>
      <w:proofErr w:type="spellEnd"/>
      <w:r w:rsidRPr="00891C69">
        <w:rPr>
          <w:rFonts w:ascii="Times New Roman" w:eastAsia="Times New Roman" w:hAnsi="Times New Roman" w:cs="Times New Roman"/>
          <w:sz w:val="24"/>
          <w:szCs w:val="24"/>
          <w:lang w:eastAsia="ru-RU"/>
        </w:rPr>
        <w:t xml:space="preserve">-, </w:t>
      </w:r>
      <w:proofErr w:type="spellStart"/>
      <w:r w:rsidRPr="00891C69">
        <w:rPr>
          <w:rFonts w:ascii="Times New Roman" w:eastAsia="Times New Roman" w:hAnsi="Times New Roman" w:cs="Times New Roman"/>
          <w:sz w:val="24"/>
          <w:szCs w:val="24"/>
          <w:lang w:eastAsia="ru-RU"/>
        </w:rPr>
        <w:t>водо</w:t>
      </w:r>
      <w:proofErr w:type="spellEnd"/>
      <w:r w:rsidRPr="00891C69">
        <w:rPr>
          <w:rFonts w:ascii="Times New Roman" w:eastAsia="Times New Roman" w:hAnsi="Times New Roman" w:cs="Times New Roman"/>
          <w:sz w:val="24"/>
          <w:szCs w:val="24"/>
          <w:lang w:eastAsia="ru-RU"/>
        </w:rPr>
        <w:t xml:space="preserve">-, </w:t>
      </w:r>
      <w:proofErr w:type="spellStart"/>
      <w:r w:rsidRPr="00891C69">
        <w:rPr>
          <w:rFonts w:ascii="Times New Roman" w:eastAsia="Times New Roman" w:hAnsi="Times New Roman" w:cs="Times New Roman"/>
          <w:sz w:val="24"/>
          <w:szCs w:val="24"/>
          <w:lang w:eastAsia="ru-RU"/>
        </w:rPr>
        <w:t>газообеспечение</w:t>
      </w:r>
      <w:proofErr w:type="spellEnd"/>
      <w:r w:rsidRPr="00891C69">
        <w:rPr>
          <w:rFonts w:ascii="Times New Roman" w:eastAsia="Times New Roman" w:hAnsi="Times New Roman" w:cs="Times New Roman"/>
          <w:sz w:val="24"/>
          <w:szCs w:val="24"/>
          <w:lang w:eastAsia="ru-RU"/>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населенного пункта),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4. Открытость и доступность информации о землепользовании и застройке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Администрация сельского поселения обеспечивает возможность ознакомления с настоящими Правилами всем желающим путем: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публикации Правил и открытой продажи их копий;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помещения Правил в сети Интернет;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сельском поселении;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Стоимость указанных услуг не может превышать стоимость затрат на изготовление копий соответствующих материалов.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950" w:hanging="1091"/>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2. Права использования недвижимости, возникшие до вступления в силу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5. Общие положения, относящиеся к ранее возникшим правам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Принятые до введения в действие настоящих Правил нормативные правовые акты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по вопросам землепользования и застройки применяются в части, не противоречащей настоящим Правилам.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2. Разрешения на строительство, реконструкцию, выданные до вступления в силу настоящих Правил, являются действительными.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имеют вид, виды использования, которые не поименованы как разрешенные для соответствующих территориальных зон (статья </w:t>
      </w:r>
      <w:r w:rsidRPr="00891C69">
        <w:rPr>
          <w:rFonts w:ascii="Times New Roman" w:eastAsia="Times New Roman" w:hAnsi="Times New Roman" w:cs="Times New Roman"/>
          <w:color w:val="0000FF"/>
          <w:sz w:val="24"/>
          <w:szCs w:val="24"/>
          <w:lang w:eastAsia="ru-RU"/>
        </w:rPr>
        <w:t>48 </w:t>
      </w:r>
      <w:r w:rsidRPr="00891C69">
        <w:rPr>
          <w:rFonts w:ascii="Times New Roman" w:eastAsia="Times New Roman" w:hAnsi="Times New Roman" w:cs="Times New Roman"/>
          <w:sz w:val="24"/>
          <w:szCs w:val="24"/>
          <w:lang w:eastAsia="ru-RU"/>
        </w:rPr>
        <w:t>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(статья </w:t>
      </w:r>
      <w:r w:rsidRPr="00891C69">
        <w:rPr>
          <w:rFonts w:ascii="Times New Roman" w:eastAsia="Times New Roman" w:hAnsi="Times New Roman" w:cs="Times New Roman"/>
          <w:color w:val="0000FF"/>
          <w:sz w:val="24"/>
          <w:szCs w:val="24"/>
          <w:lang w:eastAsia="ru-RU"/>
        </w:rPr>
        <w:t>48</w:t>
      </w:r>
      <w:r w:rsidRPr="00891C69">
        <w:rPr>
          <w:rFonts w:ascii="Times New Roman" w:eastAsia="Times New Roman" w:hAnsi="Times New Roman" w:cs="Times New Roman"/>
          <w:sz w:val="24"/>
          <w:szCs w:val="24"/>
          <w:lang w:eastAsia="ru-RU"/>
        </w:rPr>
        <w:t xml:space="preserve"> настоящих Правил), но расположены в санитарно-защитных зонах и </w:t>
      </w:r>
      <w:proofErr w:type="spellStart"/>
      <w:r w:rsidRPr="00891C69">
        <w:rPr>
          <w:rFonts w:ascii="Times New Roman" w:eastAsia="Times New Roman" w:hAnsi="Times New Roman" w:cs="Times New Roman"/>
          <w:sz w:val="24"/>
          <w:szCs w:val="24"/>
          <w:lang w:eastAsia="ru-RU"/>
        </w:rPr>
        <w:t>водоохранных</w:t>
      </w:r>
      <w:proofErr w:type="spellEnd"/>
      <w:r w:rsidRPr="00891C69">
        <w:rPr>
          <w:rFonts w:ascii="Times New Roman" w:eastAsia="Times New Roman" w:hAnsi="Times New Roman" w:cs="Times New Roman"/>
          <w:sz w:val="24"/>
          <w:szCs w:val="24"/>
          <w:lang w:eastAsia="ru-RU"/>
        </w:rPr>
        <w:t xml:space="preserve"> зонах, в пределах которых не предусмотрено размещение соответствующих объектов согласно статье</w:t>
      </w:r>
      <w:r w:rsidRPr="00891C69">
        <w:rPr>
          <w:rFonts w:ascii="Times New Roman" w:eastAsia="Times New Roman" w:hAnsi="Times New Roman" w:cs="Times New Roman"/>
          <w:color w:val="0000FF"/>
          <w:sz w:val="24"/>
          <w:szCs w:val="24"/>
          <w:lang w:eastAsia="ru-RU"/>
        </w:rPr>
        <w:t>51</w:t>
      </w:r>
      <w:r w:rsidRPr="00891C69">
        <w:rPr>
          <w:rFonts w:ascii="Times New Roman" w:eastAsia="Times New Roman" w:hAnsi="Times New Roman" w:cs="Times New Roman"/>
          <w:sz w:val="24"/>
          <w:szCs w:val="24"/>
          <w:lang w:eastAsia="ru-RU"/>
        </w:rPr>
        <w:t>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статьей </w:t>
      </w:r>
      <w:r w:rsidRPr="00891C69">
        <w:rPr>
          <w:rFonts w:ascii="Times New Roman" w:eastAsia="Times New Roman" w:hAnsi="Times New Roman" w:cs="Times New Roman"/>
          <w:color w:val="0000FF"/>
          <w:sz w:val="24"/>
          <w:szCs w:val="24"/>
          <w:lang w:eastAsia="ru-RU"/>
        </w:rPr>
        <w:t>48</w:t>
      </w:r>
      <w:r w:rsidRPr="00891C69">
        <w:rPr>
          <w:rFonts w:ascii="Times New Roman" w:eastAsia="Times New Roman" w:hAnsi="Times New Roman" w:cs="Times New Roman"/>
          <w:sz w:val="24"/>
          <w:szCs w:val="24"/>
          <w:lang w:eastAsia="ru-RU"/>
        </w:rPr>
        <w:t> настоящих Правил применительно к соответствующим зонам.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Правовым актом главы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картам градостроительного зонирования, статьи </w:t>
      </w:r>
      <w:r w:rsidRPr="00891C69">
        <w:rPr>
          <w:rFonts w:ascii="Times New Roman" w:eastAsia="Times New Roman" w:hAnsi="Times New Roman" w:cs="Times New Roman"/>
          <w:color w:val="0000FF"/>
          <w:sz w:val="24"/>
          <w:szCs w:val="24"/>
          <w:lang w:eastAsia="ru-RU"/>
        </w:rPr>
        <w:t>42, 43, 44</w:t>
      </w:r>
      <w:r w:rsidRPr="00891C69">
        <w:rPr>
          <w:rFonts w:ascii="Times New Roman" w:eastAsia="Times New Roman" w:hAnsi="Times New Roman" w:cs="Times New Roman"/>
          <w:sz w:val="24"/>
          <w:szCs w:val="24"/>
          <w:lang w:eastAsia="ru-RU"/>
        </w:rPr>
        <w:t>)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6. Использование и строительные изменения объектов недвижимости, несоответствующих Правилам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Объекты недвижимости, поименованные в части 3 статьи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Несоответствующий вид использования недвижимости не может быть заменен на иной несоответствующий вид использования.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950" w:hanging="1091"/>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3. Участники отношений, возникающих по поводу землепользования и застройки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7. Общие положения о лицах, осуществляющих землепользование и застройку, и их действиях</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w:t>
      </w:r>
      <w:proofErr w:type="spellStart"/>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сельского</w:t>
      </w:r>
      <w:proofErr w:type="spellEnd"/>
      <w:r w:rsidRPr="00891C69">
        <w:rPr>
          <w:rFonts w:ascii="Times New Roman" w:eastAsia="Times New Roman" w:hAnsi="Times New Roman" w:cs="Times New Roman"/>
          <w:sz w:val="24"/>
          <w:szCs w:val="24"/>
          <w:lang w:eastAsia="ru-RU"/>
        </w:rPr>
        <w:t xml:space="preserve"> поселения, регулируют действия физических и юридических лиц, осуществляющих градостроительную деятельность, которые: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сельского поселения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обращаются в администрацию сельского поселения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Контроль за соблюдением указанных требований осуществляет должностное лицо органа местного самоуправления поселения посредством проверки землеустроительной документации.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8. Комиссия по подготовке проекта правил землепользования и застройки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Комиссия по подготовке проекта правил землепользования и застройки (далее также – Комиссия) является постоянно действующим консультативным органом и формируется для обеспечения реализации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Комиссия формируется на основании постановления главы администрации сельского поселения, принимаемого в соответствии со статьей 16 Закона Чувашской Республики от 04.06.2007 № 11 «О регулировании градостроительной деятельности Чувашской Республики», и осуществляет свою деятельность в соответствии с Положением о составе и порядке деятельности Комиссии, утверждаемым нормативным правовым актом органа местного самоуправления, настоящими Правилами, иными нормативными правовыми документами, утвержденными в установленном порядке.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Комиссия: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рассматривает заявления на предоставление земельных участков для строительства объектов, требующих получения разрешения на условно разрешенный вид использования недвижимости в порядке частей 1 – 8 статьи 26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рассматривает заявления на отклонение от предельных параметров разрешенного строительства, реконструкции объектов капитального строительства в порядке частей 9 – 13  статьи 26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проводит публичные слушания в случаях и порядке, определенных статьями 25, 26, 27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4) подготавливает главе администрации сельского поселения заключения по результатам публичных слушаний, в том числе содержащие предложения о </w:t>
      </w:r>
      <w:r w:rsidRPr="00891C69">
        <w:rPr>
          <w:rFonts w:ascii="Times New Roman" w:eastAsia="Times New Roman" w:hAnsi="Times New Roman" w:cs="Times New Roman"/>
          <w:sz w:val="24"/>
          <w:szCs w:val="24"/>
          <w:lang w:eastAsia="ru-RU"/>
        </w:rPr>
        <w:lastRenderedPageBreak/>
        <w:t>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администрации поселения, касающихся вопросов землепользования и застройки;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9. Органы, уполномоченные регулировать и контролировать землепользование и застройку в части обеспечения применения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администрация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уполномоченные главой администрации сельского поселения структурные подразделения (должностные лица) администрации сельского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уполномоченные главой администрации муниципального района структурные подразделения (должностные лица) администрации района;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иные уполномоченные органы.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По вопросам применения настоящих Правил органы (должностные лица), уполномоченные регулировать и контролировать землепользование и застройку:</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 запросу Комиссии по подготовке проекта правил землепользования и застройки предоставляют заключения по вопросам, связанным с проведением публичных слушаний;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 (должностных лицах).</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По вопросам применения настоящих Правил в полномочия администрации сельского поселения входит: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подготовка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3) подготовка и согласование документации по планировке территории на соответствие законодательству, настоящим Правилам;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выдача разрешений на строительство, выдача разрешений на ввод объектов в эксплуатацию;</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6) подготовка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7) подготовка материалов для передачи в информационную систему обеспечения градостроительной деятельности администрации района, включая сведения о состоянии </w:t>
      </w:r>
      <w:r w:rsidRPr="00891C69">
        <w:rPr>
          <w:rFonts w:ascii="Times New Roman" w:eastAsia="Times New Roman" w:hAnsi="Times New Roman" w:cs="Times New Roman"/>
          <w:sz w:val="24"/>
          <w:szCs w:val="24"/>
          <w:lang w:eastAsia="ru-RU"/>
        </w:rPr>
        <w:lastRenderedPageBreak/>
        <w:t>инженерно-технической инфраструктуры, санитарно-эпидемиологической, экологической обстановке, состоянии фонда застройки;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8) ведение карты градостроительного зонирования, внесение в нее утвержденных в установленном порядке изменений;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9) предоставление заинтересованным лицам информации, которая содержится в Правилах и утвержденной документации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другие обязанности, выполняемые в соответствии с законодательством и нормативными правовыми актами местного самоуправления.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По вопросам применения настоящих Правил в полномочия органа местного самоуправления муниципального района, его структурных подразделений (должностных лиц) входит:</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организация и координация разработки проектов планов и программ развития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в том числе в соответствии с настоящими Правилами;</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ведение информационной системы обеспечения градостроительной деятельности;</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разработка и реализация мер, направленных на создание благоприятного инвестиционного климата, привлечение инвестиций для развития экономики сельского поселения;</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сельского поселения;</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разработка и обеспечение реализации муниципальных программ строительства объектов муниципального заказа;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предоставление по запросу Комиссии по подготовке проекта правил землепользования и застройки поселения заключений относительно специальных согласований, иных вопросов;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муниципальных земель;</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осуществление контроля за использованием и охраной земель;</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12) обеспечение правовой информацией структурных подразделений (должностных лиц) администрации сельского поселения по вопросам землепользования и застройки;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950" w:hanging="1091"/>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left="1950" w:hanging="1091"/>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кадастровых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Приобретение физическими, юридическими лицами прав на земельные участки осуществляется в соответствии с нормами: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установленном порядке иными нормативными правовыми актами органа местного самоуправления.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До разграничения государственной собственности на землю органы местного самоуправления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Чувашской Республики.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После разграничения государственной собственности на землю органы местного самоуправления распоряжаются исключительно земельными участками, находящимися в муниципальной собственности.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Не допускается осуществлять градостроительную подготовку и распоряжение земельными участками без учета прав собственников </w:t>
      </w:r>
      <w:proofErr w:type="spellStart"/>
      <w:r w:rsidRPr="00891C69">
        <w:rPr>
          <w:rFonts w:ascii="Times New Roman" w:eastAsia="Times New Roman" w:hAnsi="Times New Roman" w:cs="Times New Roman"/>
          <w:sz w:val="24"/>
          <w:szCs w:val="24"/>
          <w:lang w:eastAsia="ru-RU"/>
        </w:rPr>
        <w:t>смежно</w:t>
      </w:r>
      <w:proofErr w:type="spellEnd"/>
      <w:r w:rsidRPr="00891C69">
        <w:rPr>
          <w:rFonts w:ascii="Times New Roman" w:eastAsia="Times New Roman" w:hAnsi="Times New Roman" w:cs="Times New Roman"/>
          <w:sz w:val="24"/>
          <w:szCs w:val="24"/>
          <w:lang w:eastAsia="ru-RU"/>
        </w:rPr>
        <w:t xml:space="preserve">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w:t>
      </w:r>
      <w:r w:rsidRPr="00891C69">
        <w:rPr>
          <w:rFonts w:ascii="Times New Roman" w:eastAsia="Times New Roman" w:hAnsi="Times New Roman" w:cs="Times New Roman"/>
          <w:sz w:val="24"/>
          <w:szCs w:val="24"/>
          <w:lang w:eastAsia="ru-RU"/>
        </w:rPr>
        <w:lastRenderedPageBreak/>
        <w:t>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В соответствии с частью 10 статьи 3 Федерального закона «О введении в действие Земельного кодекса Российской Федерации» распоряжение земельными участками, отнесенными к федеральной собственности, собственности субъекта Российской Федерации, к собственности поселений, городских округов, муниципальных районов осуществляется после государственной регистрации права собственности на них. 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выполнены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 государственный кадастровый учет такого земельного участка;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картам градостроительного зонирования территории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(статьи </w:t>
      </w:r>
      <w:r w:rsidRPr="00891C69">
        <w:rPr>
          <w:rFonts w:ascii="Times New Roman" w:eastAsia="Times New Roman" w:hAnsi="Times New Roman" w:cs="Times New Roman"/>
          <w:color w:val="0000FF"/>
          <w:sz w:val="24"/>
          <w:szCs w:val="24"/>
          <w:lang w:eastAsia="ru-RU"/>
        </w:rPr>
        <w:t>42, 43, 44</w:t>
      </w:r>
      <w:r w:rsidRPr="00891C69">
        <w:rPr>
          <w:rFonts w:ascii="Times New Roman" w:eastAsia="Times New Roman" w:hAnsi="Times New Roman" w:cs="Times New Roman"/>
          <w:sz w:val="24"/>
          <w:szCs w:val="24"/>
          <w:lang w:eastAsia="ru-RU"/>
        </w:rPr>
        <w:t>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w:t>
      </w:r>
      <w:proofErr w:type="spellStart"/>
      <w:r w:rsidRPr="00891C69">
        <w:rPr>
          <w:rFonts w:ascii="Times New Roman" w:eastAsia="Times New Roman" w:hAnsi="Times New Roman" w:cs="Times New Roman"/>
          <w:sz w:val="24"/>
          <w:szCs w:val="24"/>
          <w:lang w:eastAsia="ru-RU"/>
        </w:rPr>
        <w:t>водо</w:t>
      </w:r>
      <w:proofErr w:type="spellEnd"/>
      <w:r w:rsidRPr="00891C69">
        <w:rPr>
          <w:rFonts w:ascii="Times New Roman" w:eastAsia="Times New Roman" w:hAnsi="Times New Roman" w:cs="Times New Roman"/>
          <w:sz w:val="24"/>
          <w:szCs w:val="24"/>
          <w:lang w:eastAsia="ru-RU"/>
        </w:rPr>
        <w:t>-, тепло-, электроснабжению) – в случае, когда использование соответствующего земельного участка невозможно без обеспечения такого подключения, и платы за подключение объектов к сетям инженерно-технического обеспечения;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принято решение о проведении торгов (конкурсов, аукционов) или предоставлении земельных участков без проведения торгов (конкурсов, аукционов);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опубликовано сообщение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w:t>
      </w:r>
      <w:r w:rsidRPr="00891C69">
        <w:rPr>
          <w:rFonts w:ascii="Times New Roman" w:eastAsia="Times New Roman" w:hAnsi="Times New Roman" w:cs="Times New Roman"/>
          <w:sz w:val="24"/>
          <w:szCs w:val="24"/>
          <w:lang w:eastAsia="ru-RU"/>
        </w:rPr>
        <w:lastRenderedPageBreak/>
        <w:t>него могут быть предоставлены права физическим и юридическим лицам, определяется одновременным наличием: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в установленном в соответствии с земельным законодательством порядке.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формирование земельных участков посредством кадастровых работ, осуществляемых в соответствии с земельным законодательством.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Утвержденный главой администрации сельского поселения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а также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органов местного самоуправления сельского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Результатом второй стадии действий, связанных с формированием из состава государственных, муниципальных земель земельных участков посредством кадастровых работ, являются подготавливаемые по установленной форме кадастровые планы земельных участков.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администрации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физических и юридических лиц.</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сельского поселения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12.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w:t>
      </w:r>
      <w:proofErr w:type="spellStart"/>
      <w:r w:rsidRPr="00891C69">
        <w:rPr>
          <w:rFonts w:ascii="Times New Roman" w:eastAsia="Times New Roman" w:hAnsi="Times New Roman" w:cs="Times New Roman"/>
          <w:sz w:val="24"/>
          <w:szCs w:val="24"/>
          <w:lang w:eastAsia="ru-RU"/>
        </w:rPr>
        <w:t>установленномземельным</w:t>
      </w:r>
      <w:proofErr w:type="spellEnd"/>
      <w:r w:rsidRPr="00891C69">
        <w:rPr>
          <w:rFonts w:ascii="Times New Roman" w:eastAsia="Times New Roman" w:hAnsi="Times New Roman" w:cs="Times New Roman"/>
          <w:sz w:val="24"/>
          <w:szCs w:val="24"/>
          <w:lang w:eastAsia="ru-RU"/>
        </w:rPr>
        <w:t xml:space="preserve"> законодательством, 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пределах их компетенции.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11. Виды процедур градостроительной</w:t>
      </w:r>
      <w:r w:rsidRPr="00891C69">
        <w:rPr>
          <w:rFonts w:ascii="Times New Roman" w:eastAsia="Times New Roman" w:hAnsi="Times New Roman" w:cs="Times New Roman"/>
          <w:sz w:val="24"/>
          <w:szCs w:val="24"/>
          <w:lang w:eastAsia="ru-RU"/>
        </w:rPr>
        <w:t> </w:t>
      </w:r>
      <w:r w:rsidRPr="00891C69">
        <w:rPr>
          <w:rFonts w:ascii="Times New Roman" w:eastAsia="Times New Roman" w:hAnsi="Times New Roman" w:cs="Times New Roman"/>
          <w:b/>
          <w:bCs/>
          <w:sz w:val="24"/>
          <w:szCs w:val="24"/>
          <w:lang w:eastAsia="ru-RU"/>
        </w:rPr>
        <w:t>подготовки земельных участков из состава государственных и муниципальных земель</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органов местного самоуправления сельского поселения применительно к случаям: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сельского поселения – в порядке, определенном статьями 12, 13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градостроительной подготовки земельных участков на застроенных территориях, обремененных правами третьих лиц:</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для осуществления реконструкции по инициативе собственников объектов недвижимости, заявителей, администрации сельского поселения – в порядке, определенном статьями 14, 15 настоящих Правил;</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для формирования земельных участков многоквартирных домов (при наличии) на неразделенных на земельные участки территориях по инициативе собственников жилых помещений, администрации сельского поселения – в порядке, определенном статьей 18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градостроительной подготовки земельных участков на незастроенных и свободных от прав третьих лиц территориях для их комплексного освоения в целях жилищного строительства по инициативе заявителей, администрации сельского поселения – в порядке, определенном статьями 16, 17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lastRenderedPageBreak/>
        <w:t>Статья 12. Градостроительная</w:t>
      </w:r>
      <w:r w:rsidRPr="00891C69">
        <w:rPr>
          <w:rFonts w:ascii="Times New Roman" w:eastAsia="Times New Roman" w:hAnsi="Times New Roman" w:cs="Times New Roman"/>
          <w:sz w:val="24"/>
          <w:szCs w:val="24"/>
          <w:lang w:eastAsia="ru-RU"/>
        </w:rPr>
        <w:t> </w:t>
      </w:r>
      <w:r w:rsidRPr="00891C69">
        <w:rPr>
          <w:rFonts w:ascii="Times New Roman" w:eastAsia="Times New Roman" w:hAnsi="Times New Roman" w:cs="Times New Roman"/>
          <w:b/>
          <w:bCs/>
          <w:sz w:val="24"/>
          <w:szCs w:val="24"/>
          <w:lang w:eastAsia="ru-RU"/>
        </w:rPr>
        <w:t>подготовка свободных от прав третьих лиц земельных участков в существующей застройке для строительства по инициативе заявителей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Лица, заинтересованные в проведении за свой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сельского поселения с соответствующим заявлением.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Заявление составляется в произвольной форме, если иное не установлено правовым актом администрации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 прилагаемых к заявлению материалах:</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2) указываются </w:t>
      </w:r>
      <w:proofErr w:type="spellStart"/>
      <w:r w:rsidRPr="00891C69">
        <w:rPr>
          <w:rFonts w:ascii="Times New Roman" w:eastAsia="Times New Roman" w:hAnsi="Times New Roman" w:cs="Times New Roman"/>
          <w:sz w:val="24"/>
          <w:szCs w:val="24"/>
          <w:lang w:eastAsia="ru-RU"/>
        </w:rPr>
        <w:t>инвестиционно-строительные</w:t>
      </w:r>
      <w:proofErr w:type="spellEnd"/>
      <w:r w:rsidRPr="00891C69">
        <w:rPr>
          <w:rFonts w:ascii="Times New Roman" w:eastAsia="Times New Roman" w:hAnsi="Times New Roman" w:cs="Times New Roman"/>
          <w:sz w:val="24"/>
          <w:szCs w:val="24"/>
          <w:lang w:eastAsia="ru-RU"/>
        </w:rPr>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содержится ходатайство о подготовке и предоставлении исходной информации, необходимой для подготовки и предъявления на утверждение главе администрации сельского поселения проекта градостроительного плана земельного участка, разработку которого на основании представленной органом местного самоуправления исходной информации готов обеспечить заявитель в составе документации по планировке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Заявление регистрируется в день его поступления и в течение семи рабочих дней орган местного самоуправления подготавливает и направляет заявителю заключение, которое должно содержать:</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мотивированное определение возможности или невозможности выделения запрашиваемого земельного участка;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 случае возможности выделения запрашиваемого земельного участка:</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предложение заявителю обеспечить за его счет: подготовку исходной документации, необходимой для проведения работ по выделению земельного участка,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В заключении должно содержаться также указание о том, что риски </w:t>
      </w:r>
      <w:proofErr w:type="spellStart"/>
      <w:r w:rsidRPr="00891C69">
        <w:rPr>
          <w:rFonts w:ascii="Times New Roman" w:eastAsia="Times New Roman" w:hAnsi="Times New Roman" w:cs="Times New Roman"/>
          <w:sz w:val="24"/>
          <w:szCs w:val="24"/>
          <w:lang w:eastAsia="ru-RU"/>
        </w:rPr>
        <w:t>недостижения</w:t>
      </w:r>
      <w:proofErr w:type="spellEnd"/>
      <w:r w:rsidRPr="00891C69">
        <w:rPr>
          <w:rFonts w:ascii="Times New Roman" w:eastAsia="Times New Roman" w:hAnsi="Times New Roman" w:cs="Times New Roman"/>
          <w:sz w:val="24"/>
          <w:szCs w:val="24"/>
          <w:lang w:eastAsia="ru-RU"/>
        </w:rPr>
        <w:t xml:space="preserve">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Заявитель может обеспечить подготовку исходной документации, указанной в части 2 настоящей статьи, путем: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самостоятельных действий, если законодательством не определено иное;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2) заключения договоров об оказании услуг по подготовке исходной документации с организациями, которые в соответствии с законодательством могут выполнять работы, указанные в части 4 настоящей статьи.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По результатам работ по подготовке исходной документации, подрядчик (подрядчики) предоставляет (предоставляют) заявителю (заказчику):</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органом местного самоуправления;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иную документацию, необходимую для проведения работ по выделению запрашиваемого земельного участка посредством планировки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Заявитель (заказчик), обеспечивший подготовку исходной документации,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на основе проекта планировки в составе проекта межевания или в виде отдельного документа – в соответствии с заключением органа местного самоуправления, принятом в порядке, определенном частью  3 настоящей статьи).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Проект планировки территории и проект межевания подлежат рассмотрению на публичных слушаниях, проводимых в порядке, определенном Уставом муниципального образования или соответствующим нормативным правовым актом, утвержденным органом местного самоуправления.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0000FF"/>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По завершении действий, указанных в части 6 настоящей статьи, не позднее семи рабочих дней после дня публичного слушания документация по планировке территории направляется главе администрации сельского поселения на утверждение, а также материалы публичных слушаний, включая рекомендации Комиссии по подготовке проекта правил землепользования и застройки.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Глава администрации сельского поселения в течение семи рабочих дней принимает нормативный правовой акт, содержащий: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решение об утверждении документации по планировке территории, в том числе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В случае принятия решения об утверждении документации: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предложение заявителю обеспечить на основании утвержденного градостроительного плана земельного участка проведение кадастровых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3) 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w:t>
      </w:r>
      <w:r w:rsidRPr="00891C69">
        <w:rPr>
          <w:rFonts w:ascii="Times New Roman" w:eastAsia="Times New Roman" w:hAnsi="Times New Roman" w:cs="Times New Roman"/>
          <w:sz w:val="24"/>
          <w:szCs w:val="24"/>
          <w:lang w:eastAsia="ru-RU"/>
        </w:rPr>
        <w:lastRenderedPageBreak/>
        <w:t>для целей жилищного строительства, за исключением случаев, предусмотренных Земельным кодексом Российской Федерации, а в иных случаях с определением формы торгов – аукциона, конкурса. В таком решении указывается также:</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орган (должностное лицо), уполномоченный на проведение торгов;</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сроки подготовки документов для проведения торгов;</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дата проведения торгов;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обязательство администрации сельского поселения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При согласии заявителя совершить действия, определенные пунктом 2) данной части настоящей статьи, по его заявлению администрация сельского поселения в течение десяти дней со дня подачи такого заявления предоставляет заявителю доверенность на совершение указанных действий от имени администрации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2), дата проведения торгов может быть изменена по согласованию с заявителем, путем внесения изменений в указанный правовой акт.</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Уполномоченный орган (должностное лицо) администрации сельского поселения в соответствии с законодательством, статьей 24 настоящих Правил, иными нормативными правовыми актами органов местного самоуправления сельского поселения обеспечивает:</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подготовку пакета документов, необходимых для проведения торгов, включая обеспечение работ по определению начальной цены земельного участка или начальном размере арендной платы;</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проведение торгов;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заключение договора купли-продажи земельного участка, или договора аренды земельного участка с победителем торгов.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Заявитель, инициировавший градостроительную подготовку земельного участка, принимает участие в торгах на общих основаниях.</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сельского поселения победителем торгов, в течение одного месяца со дня поступления таких средств.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администрации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w:t>
      </w:r>
      <w:r w:rsidRPr="00891C69">
        <w:rPr>
          <w:rFonts w:ascii="Times New Roman" w:eastAsia="Times New Roman" w:hAnsi="Times New Roman" w:cs="Times New Roman"/>
          <w:color w:val="000000"/>
          <w:sz w:val="24"/>
          <w:szCs w:val="24"/>
          <w:lang w:eastAsia="ru-RU"/>
        </w:rPr>
        <w:t>На основании протокола о результатах торгов </w:t>
      </w:r>
      <w:r w:rsidRPr="00891C69">
        <w:rPr>
          <w:rFonts w:ascii="Times New Roman" w:eastAsia="Times New Roman" w:hAnsi="Times New Roman" w:cs="Times New Roman"/>
          <w:sz w:val="24"/>
          <w:szCs w:val="24"/>
          <w:lang w:eastAsia="ru-RU"/>
        </w:rPr>
        <w:t>уполномоченный орган  (должностное лицо) администрации сельского поселения заключает с победителем торгов договор купли-продажи земельного участка, или договор аренды земельного участка.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Заключение договора должно состояться </w:t>
      </w:r>
      <w:r w:rsidRPr="00891C69">
        <w:rPr>
          <w:rFonts w:ascii="Times New Roman" w:eastAsia="Times New Roman" w:hAnsi="Times New Roman" w:cs="Times New Roman"/>
          <w:color w:val="000000"/>
          <w:sz w:val="24"/>
          <w:szCs w:val="24"/>
          <w:lang w:eastAsia="ru-RU"/>
        </w:rPr>
        <w:t>в срок не позднее 5 дней со дня подписания протокола о результатах торгов</w:t>
      </w:r>
      <w:r w:rsidRPr="00891C69">
        <w:rPr>
          <w:rFonts w:ascii="Times New Roman" w:eastAsia="Times New Roman" w:hAnsi="Times New Roman" w:cs="Times New Roman"/>
          <w:sz w:val="24"/>
          <w:szCs w:val="24"/>
          <w:lang w:eastAsia="ru-RU"/>
        </w:rPr>
        <w:t>.</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Примерные формы договоров купли-продажи, аренды земельных участков, предоставляемых по результатам торгов, утверждаются главой администрации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12.Победитель торгов, которому предоставлены права на сформированный земельный участок, в соответствии с законодательством, статьями 32, 33, 34, 35 настоящих Правил, а также градостроительным планом земельного участка обеспечивает подготовку проектной </w:t>
      </w:r>
      <w:r w:rsidRPr="00891C69">
        <w:rPr>
          <w:rFonts w:ascii="Times New Roman" w:eastAsia="Times New Roman" w:hAnsi="Times New Roman" w:cs="Times New Roman"/>
          <w:sz w:val="24"/>
          <w:szCs w:val="24"/>
          <w:lang w:eastAsia="ru-RU"/>
        </w:rPr>
        <w:lastRenderedPageBreak/>
        <w:t>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сельского</w:t>
      </w:r>
      <w:r w:rsidRPr="00891C69">
        <w:rPr>
          <w:rFonts w:ascii="Times New Roman" w:eastAsia="Times New Roman" w:hAnsi="Times New Roman" w:cs="Times New Roman"/>
          <w:sz w:val="24"/>
          <w:szCs w:val="24"/>
          <w:lang w:eastAsia="ru-RU"/>
        </w:rPr>
        <w:t> </w:t>
      </w:r>
      <w:r w:rsidRPr="00891C69">
        <w:rPr>
          <w:rFonts w:ascii="Times New Roman" w:eastAsia="Times New Roman" w:hAnsi="Times New Roman" w:cs="Times New Roman"/>
          <w:b/>
          <w:bCs/>
          <w:sz w:val="24"/>
          <w:szCs w:val="24"/>
          <w:lang w:eastAsia="ru-RU"/>
        </w:rPr>
        <w:t>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Администрация сельского поселения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Администрация сельского поселения организует, обеспечивает и осуществляет работы по выделению земельных участков, указанные в пункте 1 настоящей статьи, в рамках:</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осуществляемых на основе утвержденного главой администрации сельского поселения плана работ по планировке и межеванию неразделенных на земельные участки территорий жилого и иного назначения.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Указанные в части 1 настоящей статьи работы:</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оплачиваются из средств бюджета сельского поселения, а их стоимость включаются как составная часть в начальную цену сформированных земельных участков (или учитываются при определении начального размера арендной платы), предоставляемых на торгах физическим, юридическим лицам для строительства;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выполняются по договорам с администрацией сельского поселения физическими, юридическими лицами, которые в соответствии с законодательством обладают правами на выполнение работ по планировке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Право на заключение договора по планировке территории приобретают победители торгов на право выполнения муниципального заказа, проводимого в соответствии с действующим законодательством.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Неотъемлемым приложением к договору, заключаемому между администрацией сельского поселения и победителем торгов на выполнение работ по планировке территории (подрядчиком) является: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решение администрации сельского поселения о способе действий по планировке территории – посредством подготовки проекта планировки или проекта межевания;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задание на выполнение работ по планировке соответствующей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исходные данные в составе, определенном частью 5 статьи 12 настоящих Правил, передаваемые администрацией сельского поселения подрядчику по договору на выполнение работ по планировке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Подрядчик по договору на выполнение работ по планировке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совместно с администрацией сельского поселения обеспечивает согласование документации по планировке территории, в том числе проекта градостроительного плана земельного участка, а также участвует в проводимых Комиссией публичных слушаниях по предметам обсуждения и в порядке, определенном соответствующим нормативным правовым актом, Уставом муниципального образования или соответствующим нормативным правовым актом;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2) передает администрации сельского поселения – заказчику работ документацию по планировке территории, в том числе проект градостроительного плана земельного участка, а также документы, подтверждающие полученные согласования.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Глава администрации сельского поселения в течение семи рабочих дней: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подписывает акт приемки работ в случае соответствия содержания, объема и качества работ условиям договора;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утверждает своим решением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о проведении на основании утвержденного градостроительного плана земельного участка кадастровых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за исключением случаев, предусмотренных Земельным кодексом Российской Федерации, а в иных случаях с определением формы торгов – аукциона, конкурса. В таком решении указывается также:</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орган, уполномоченный на проведение торгов,</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сроки подготовки документов для проведения торгов,</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дата проведения торгов.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Администрация сельского поселения в соответствии с земельным законодательством, статьями 23, 24 настоящих Правил, иными нормативными правовыми актами обеспечивает:</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подготовку комплекта документов, необходимых для проведения торгов;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проведение торгов;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заключение договора купли-продажи земельного участка, или договора аренды земельного участка с победителем торгов.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891C69" w:rsidRPr="00891C69" w:rsidRDefault="00891C69" w:rsidP="00891C69">
      <w:pPr>
        <w:shd w:val="clear" w:color="auto" w:fill="FFFFFF"/>
        <w:spacing w:after="0" w:line="240" w:lineRule="auto"/>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(за исключением объектов индивидуального жилищного строительства) в порядке, определенном в соответствии с законодательством статьями 32, 33, 34, 35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 33, 34, 35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получения указанными лицами от органа местного самоуправления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картах градостроительного зонирования);</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утверждения градостроительных планов земельных участков главой администрации сельского поселения;</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 за исключением случаев, предусмотренных статьей 48 Градостроительного кодекса Российской Федерации.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2. Органы местного самоуправления сельского поселения могут проявлять инициативу по градостроительной подготовке земельных участков на застроенных территориях путем: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реализации самостоятельной инициативы.</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Инициатива органов местного самоуправления сельского поселения может проявляться в форме: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организации конкурсов на представление предложений к проектам планировки реконструируемых территорий;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обеспечения подготовки проектов планировки реконструируемых территорий по результатам конкурсов.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4.Инициатива органов местного самоуправления сельского поселения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сельского поселения, настоящими Правилами.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заявителей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администрацию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Заявление составляется в произвольной форме, если иное не установлено нормативным правовым актом администрации сельского поселения. В приложении к заявлению указывается: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месторасположение соответствующей территории в виде схемы с указанием границ территории и предложений по ее планировочной организации;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настоящим Правилам и составить заключение о целесообразности реализации предложений заявителя.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Заявление регистрируется в день его поступления, и в течение 15 рабочих дней орган местного самоуправления (должностное лицо), готовит и направляет заявителю заключение о соответствии инвестиционных намерений заявителя генеральному плану сельского поселения, настоящим Правилам, в котором должно содержаться одно из следующих мотивированных решений: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1) отклонить заявление – по причине его несоответствия генеральному плану сельского поселения, настоящим Правилам, либо по причине того, что предлагаемая для освоения территория не является свободной от прав третьих лиц;</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поддержать инициативу заявителя путем направления ему проекта соглашения, заключаемого между заявителем и органом местного самоуправления (должностным лицом),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Соглашение, указанное в части 3 настоящей статьи: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должно содержать указание о сроке действия соглашения и взаимные обязательства заявителя и органа местного самоуправления (должностного лица).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администрации сельского поселения, но не более, чем до четырех месяцев.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В соглашении указываются обязательства заявителя подготовить и представить органу местного самоуправления: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В соглашении указываются обязательства органа местного самоуправления (в случае выполнения в установленные сроки обязательств заявителя):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не допускать действия со стороны администрации сельского поселения, а также неправомочные действия со стороны иных лиц, которые могут воспрепятствовать реализации соглашения;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глава администрации сельского поселения в течение 10 дней со дня поступления принимает правовой акт, содержащий решения: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1) 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 проведении кадастровых работ применительно к подготовленному земельному участку, государственном кадастровом учете сформированного земельного участка;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 назначении уполномоченного органа администрации сельского поселения (должностного лица) по подготовке пакета документов, необходимых для проведения аукциона;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о дате проведения аукциона.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Победитель аукциона в соответствии с законодательством осуществляет:</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градостроительных планов земельных участков;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иные действия, предусмотренные законодательством в случаях комплексного освоения территории и осуществления строительства.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в целях жилищного строительства по инициативе администрации сельского</w:t>
      </w:r>
      <w:r w:rsidRPr="00891C69">
        <w:rPr>
          <w:rFonts w:ascii="Times New Roman" w:eastAsia="Times New Roman" w:hAnsi="Times New Roman" w:cs="Times New Roman"/>
          <w:sz w:val="24"/>
          <w:szCs w:val="24"/>
          <w:lang w:eastAsia="ru-RU"/>
        </w:rPr>
        <w:t> </w:t>
      </w:r>
      <w:r w:rsidRPr="00891C69">
        <w:rPr>
          <w:rFonts w:ascii="Times New Roman" w:eastAsia="Times New Roman" w:hAnsi="Times New Roman" w:cs="Times New Roman"/>
          <w:b/>
          <w:bCs/>
          <w:sz w:val="24"/>
          <w:szCs w:val="24"/>
          <w:lang w:eastAsia="ru-RU"/>
        </w:rPr>
        <w:t>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Администрация сельского поселения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 ответ на инициативу заявителей, предъявленную и реализуемую в порядке статьи 16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 порядке выполнения полномочий и функциональных обязанностей органа местного самоуправления.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Администрация сельского поселения в рамках выполнения своих полномочий и функциональных обязанностей, руководствуясь программой (планом) реализации генерального плана сельского поселения, настоящих Правил может:</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подготавливать:</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которым планируется проведение аукционов по предоставлению для комплексного освоения в целях жилищного строительства;</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б) комплект иных материалов и данных, предусмотренных Земельным кодексом Российской Федерации для проведения указанных аукционов;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обеспечивать подготовку комплекта материалов и данных путем заключения по результатам конкурсов (торгов)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7, 8, 9 статьи 16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сельского</w:t>
      </w:r>
      <w:r w:rsidRPr="00891C69">
        <w:rPr>
          <w:rFonts w:ascii="Times New Roman" w:eastAsia="Times New Roman" w:hAnsi="Times New Roman" w:cs="Times New Roman"/>
          <w:sz w:val="24"/>
          <w:szCs w:val="24"/>
          <w:lang w:eastAsia="ru-RU"/>
        </w:rPr>
        <w:t> </w:t>
      </w:r>
      <w:r w:rsidRPr="00891C69">
        <w:rPr>
          <w:rFonts w:ascii="Times New Roman" w:eastAsia="Times New Roman" w:hAnsi="Times New Roman" w:cs="Times New Roman"/>
          <w:b/>
          <w:bCs/>
          <w:sz w:val="24"/>
          <w:szCs w:val="24"/>
          <w:lang w:eastAsia="ru-RU"/>
        </w:rPr>
        <w:t>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Выделение посредством градостроительной подготовки земельных участков на застроенных и не разделенных на земельные участки территориях для формирования земельных участков многоквартирных домов и иных целей осуществляется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 введении в действие Жилищного кодекса Российской Федерации».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Выделение посредством градостроительной подготовки земельных участков на застроенных и не разделенных на земельные участки территориях для последующего формирования земельных участков многоквартирных домов и в иных целях может осуществляться по инициативе: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администрации сельского поселения,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для использования расположенных на них многоквартирных домов в  порядке, определенном в соответствии с законодательством частью 4 данной статьи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4) администрации сельского поселения, которая в соответствии с планом действий, утвержденным главой администрации сельского поселения,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частями 13, 14 данной статьи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сельского поселения проекта межевания и проекта градостроительного плана земельного участка путем действий, осуществляемых указанными лицами самостоятельно или действий, которые обеспечиваются этими лицами – в порядке, определенном частями 5 – 12 настоящей статьи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Проект градостроительного плана земельного участка подготавливается: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 составе проекта межевания территории или в качестве самостоятельного  документа;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 соответствии с установленной формой градостроительного плана земельного участка;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собственником, собственниками помещений в многоквартирном доме самостоятельно – если иное не определено законодательством;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6. При подготовке и согласовании проекта межевания территории </w:t>
      </w:r>
      <w:proofErr w:type="spellStart"/>
      <w:r w:rsidRPr="00891C69">
        <w:rPr>
          <w:rFonts w:ascii="Times New Roman" w:eastAsia="Times New Roman" w:hAnsi="Times New Roman" w:cs="Times New Roman"/>
          <w:sz w:val="24"/>
          <w:szCs w:val="24"/>
          <w:lang w:eastAsia="ru-RU"/>
        </w:rPr>
        <w:t>иградостроительного</w:t>
      </w:r>
      <w:proofErr w:type="spellEnd"/>
      <w:r w:rsidRPr="00891C69">
        <w:rPr>
          <w:rFonts w:ascii="Times New Roman" w:eastAsia="Times New Roman" w:hAnsi="Times New Roman" w:cs="Times New Roman"/>
          <w:sz w:val="24"/>
          <w:szCs w:val="24"/>
          <w:lang w:eastAsia="ru-RU"/>
        </w:rPr>
        <w:t xml:space="preserve"> плана земельного участка должны учитываться требования градостроительного законодательства: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характер фактически сложившегося землепользования на неразделенной на земельные участки застроенной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сельского поселения) неделимости земельных участков (кварталов), на которых расположено несколько многоквартирных домов.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7. Проекты межевания территории и градостроительных планов земельных участков подлежат согласованию:</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органом местного самоуправления в части соответствия:</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техническим регламентам безопасности (строительным нормам и правилам – на период до утверждения в установленном порядке технических регламентов);</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proofErr w:type="spellStart"/>
      <w:r w:rsidRPr="00891C69">
        <w:rPr>
          <w:rFonts w:ascii="Times New Roman" w:eastAsia="Times New Roman" w:hAnsi="Times New Roman" w:cs="Times New Roman"/>
          <w:sz w:val="24"/>
          <w:szCs w:val="24"/>
          <w:lang w:eastAsia="ru-RU"/>
        </w:rPr>
        <w:t>д</w:t>
      </w:r>
      <w:proofErr w:type="spellEnd"/>
      <w:r w:rsidRPr="00891C69">
        <w:rPr>
          <w:rFonts w:ascii="Times New Roman" w:eastAsia="Times New Roman" w:hAnsi="Times New Roman" w:cs="Times New Roman"/>
          <w:sz w:val="24"/>
          <w:szCs w:val="24"/>
          <w:lang w:eastAsia="ru-RU"/>
        </w:rPr>
        <w:t>)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правообладателями смежно-расположенных земельных участков, иных объектов недвижимости.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Согласование проектов межевания территории и градостроительных планов земельных участков с правообладателями смежно-расположенных земельных участков, иных объектов недвижимости осуществляют лица, подготовившие указанные проекты. В случае </w:t>
      </w:r>
      <w:proofErr w:type="spellStart"/>
      <w:r w:rsidRPr="00891C69">
        <w:rPr>
          <w:rFonts w:ascii="Times New Roman" w:eastAsia="Times New Roman" w:hAnsi="Times New Roman" w:cs="Times New Roman"/>
          <w:sz w:val="24"/>
          <w:szCs w:val="24"/>
          <w:lang w:eastAsia="ru-RU"/>
        </w:rPr>
        <w:t>недостижения</w:t>
      </w:r>
      <w:proofErr w:type="spellEnd"/>
      <w:r w:rsidRPr="00891C69">
        <w:rPr>
          <w:rFonts w:ascii="Times New Roman" w:eastAsia="Times New Roman" w:hAnsi="Times New Roman" w:cs="Times New Roman"/>
          <w:sz w:val="24"/>
          <w:szCs w:val="24"/>
          <w:lang w:eastAsia="ru-RU"/>
        </w:rPr>
        <w:t xml:space="preserve"> согласия со стороны указанных правообладателей решение вопроса о согласовании передается в администрацию сельского поселения, которая организует публичные слушания, проводимые в порядке статьи 27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891C69" w:rsidRPr="00891C69" w:rsidRDefault="00891C69" w:rsidP="00891C69">
      <w:pPr>
        <w:shd w:val="clear" w:color="auto" w:fill="FFFFFF"/>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границ земельных участков,</w:t>
      </w:r>
    </w:p>
    <w:p w:rsidR="00891C69" w:rsidRPr="00891C69" w:rsidRDefault="00891C69" w:rsidP="00891C69">
      <w:pPr>
        <w:shd w:val="clear" w:color="auto" w:fill="FFFFFF"/>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при необходимости – границ зон действия ограничений, связанных с обеспечением проездов, проходов, для установления публичных сервитутов.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Проекты градостроительных планов земельных участков, а также документы проведенных согласований направляются главе администрации сельского поселения, который в течение 10 рабочих дней принимает одно из двух решений: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об утверждении градостроительного плана земельного участка;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об отказе в утверждении градостроительного плана земельного участка с обоснованием причин.</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В случае отказа в утверждении градостроительного плана земельного участка: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заинтересованные лица имеют право обжаловать это решение в судебном порядке;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Утвержденный градостроительный план земельного участка становится основанием для проводимых в соответствии с законодательством: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кадастровых работ;</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2) возведения ограждений земельного участка – если такие действия не запрещены решением главы администрации сельского поселения об утверждении градостроительного плана земельного участка и в порядке, определенном в соответствии с настоящими </w:t>
      </w:r>
      <w:r w:rsidRPr="00891C69">
        <w:rPr>
          <w:rFonts w:ascii="Times New Roman" w:eastAsia="Times New Roman" w:hAnsi="Times New Roman" w:cs="Times New Roman"/>
          <w:sz w:val="24"/>
          <w:szCs w:val="24"/>
          <w:lang w:eastAsia="ru-RU"/>
        </w:rPr>
        <w:lastRenderedPageBreak/>
        <w:t>Правилами нормативным правовым актом органа местного самоуправления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12.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Заявление регистрируется в день его поступления, и в течение 7 рабочих дней со дня поступления заявления администрация сельского поселения направляет заявителю предложение  самостоятельно обеспечить (в порядке, определенном частями 4 – 8 настоящей статьи) подготовку и согласование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13. Администрация сельского поселения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 Указанная инициатива реализуется на основе: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программы (плана) межевания застроенных территорий, утвержденной главой администрации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решения главы администрации сельского поселения, принятого на основании обращения Комиссии по подготовке проекта правил землепользования и застройки применительно к соответствующей застроенной территории, подлежащей межеванию.</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14. Администрация сельского поселения обеспечивает реализацию инициатив в части межевания застроенных и не разделенных на земельные участки территорий путем: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самостоятельных действий по подготовке проектов межевания – если иное не определено законодательством;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заключения по результатам торгов на размещение муниципального заказа договоров с физическими, юридическими лицами по подготовке проектов межевания.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некапитальных объектов, предназначенных для обслуживания населения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некапитальных объектов, предназначенных для обслуживания населения, обладает администрация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администрации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Проекты градостроительных планов земельных участков на территориях общего пользования подготавливаются посредством обеспечения подготовки проектов межевания, которые утверждаются администрацией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аренду.</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20. Подготовка технических условий подключения к сетям инженерно-технического обеспечения планируемых к строительству, реконструкции объектов на стадии градостроительной подготовки земельных участков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Порядок подготовки технических условий подключения объектов капитального строительства к сетям инженерно-технического обеспечения (далее – технические условия) на стадии градостроительной подготовки земельных участков определяется законодательством, иными нормативными правовыми актами и настоящими Правилами.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 Технические условия определяются: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 сельского поселения,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Технические условия подготавливаются и предоставляются организациями, ответственными за эксплуатацию указанных сетей, по заявкам: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администрации сельского поселения – в случаях подготовки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Технические условия по заявкам лиц, указанных в пункте 2), предоставляются, если законодательством не определено иное.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Администрация сельского поселения обладает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Глава администрации сельского поселения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w:t>
      </w:r>
      <w:r w:rsidRPr="00891C69">
        <w:rPr>
          <w:rFonts w:ascii="Times New Roman" w:eastAsia="Times New Roman" w:hAnsi="Times New Roman" w:cs="Times New Roman"/>
          <w:sz w:val="24"/>
          <w:szCs w:val="24"/>
          <w:lang w:eastAsia="ru-RU"/>
        </w:rPr>
        <w:lastRenderedPageBreak/>
        <w:t>автономных систем внутриплощадочного инженерно-технического обеспечения), определяются в соответствии с законодательством, иными нормативными правовыми актами и настоящими Правилами.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администрация сельского поселения, если иное не определено законодательством.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Инициатива подачи предложений, направляемых в администрацию сельского поселения о создании автономных систем инженерно-технического обеспечения применительно к конкретным случаям может принадлежать:</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Лица, указанные в пунктах 1), 2) данной части настоящей статьи, вместе с документами по планировке территории направляют в администрацию сельского поселения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Администрация сельского поселения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оцениваются последствия предлагаемых технических решений в части соблюдения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В случае направления положительного заключения лица, указанные в пунктах 1), 2) части 6 настоящей статьи: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учитывают содержащиеся в заключении администрации сельского поселения рекомендации при подготовке проектной документации. Администрация сельского поселения проверяет соответствие представленной проектной документации указанным рекомендациям при рассмотрении вопроса о выдаче разрешений на строительство;</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учитывают содержащиеся в заключении администрации сельского поселения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В случае направления отрицательного заключения лица, указанные в пунктах 1), 2) части 6 данной части настоящей статьи и проявившие инициативу по созданию применительно к конкретной ситуации автономной системы внутриплощадочного </w:t>
      </w:r>
      <w:r w:rsidRPr="00891C69">
        <w:rPr>
          <w:rFonts w:ascii="Times New Roman" w:eastAsia="Times New Roman" w:hAnsi="Times New Roman" w:cs="Times New Roman"/>
          <w:sz w:val="24"/>
          <w:szCs w:val="24"/>
          <w:lang w:eastAsia="ru-RU"/>
        </w:rPr>
        <w:lastRenderedPageBreak/>
        <w:t>инженерно-технического обеспечения, имеют право оспорить заключение администрации сельского поселения в судебном порядке.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Порядок действий, связанных с определением технических условий по подключению к внеплощадочным сетям инженерно-технического обеспечения, указанный в частях 10, 11, 12, определяется применительно к случаям, когда рассматриваются вопросы:</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 подключении к существующим внеплощадочным сетям инженерно-технического обеспечения планируемых к созданию, реконструкции объектов недвижимости;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w:t>
      </w:r>
    </w:p>
    <w:p w:rsidR="00891C69" w:rsidRPr="00891C69" w:rsidRDefault="00891C69" w:rsidP="00891C69">
      <w:pPr>
        <w:shd w:val="clear" w:color="auto" w:fill="FFFFFF"/>
        <w:spacing w:after="0" w:line="240" w:lineRule="auto"/>
        <w:ind w:firstLine="300"/>
        <w:jc w:val="right"/>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shd w:val="clear" w:color="auto" w:fill="FFFF00"/>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shd w:val="clear" w:color="auto" w:fill="FFFF00"/>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В соответствии с настоящими Правилами нормативным правовым актом органов местного самоуправления сельского поселения регулируется порядок предоставления технических условий на подключение к внеплощадочным сетям инженерно-технического обеспечения, в котором определяется: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состав материалов, предоставляемых заявителями, для подготовки технических условий подключения к внеплощадочным сетям инженерно-технического обеспечения;</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предельные сроки подготовки технических условий применительно к различным случаям;</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порядок рассмотрения и согласования подготовленных технических условий;</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г) ответственность организаций за достоверность предоставленных технических условий, а также лиц, выполняющих технические условия.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12. 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сельского поселения об обеспечении </w:t>
      </w:r>
      <w:r w:rsidRPr="00891C69">
        <w:rPr>
          <w:rFonts w:ascii="Times New Roman" w:eastAsia="Times New Roman" w:hAnsi="Times New Roman" w:cs="Times New Roman"/>
          <w:sz w:val="24"/>
          <w:szCs w:val="24"/>
          <w:lang w:eastAsia="ru-RU"/>
        </w:rPr>
        <w:lastRenderedPageBreak/>
        <w:t>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порядке и сроки, определенном нормативным правовым актом, указанным в части </w:t>
      </w:r>
      <w:r w:rsidRPr="00891C69">
        <w:rPr>
          <w:rFonts w:ascii="Times New Roman" w:eastAsia="Times New Roman" w:hAnsi="Times New Roman" w:cs="Times New Roman"/>
          <w:color w:val="FF0000"/>
          <w:sz w:val="24"/>
          <w:szCs w:val="24"/>
          <w:lang w:eastAsia="ru-RU"/>
        </w:rPr>
        <w:t>11</w:t>
      </w:r>
      <w:r w:rsidRPr="00891C69">
        <w:rPr>
          <w:rFonts w:ascii="Times New Roman" w:eastAsia="Times New Roman" w:hAnsi="Times New Roman" w:cs="Times New Roman"/>
          <w:sz w:val="24"/>
          <w:szCs w:val="24"/>
          <w:lang w:eastAsia="ru-RU"/>
        </w:rPr>
        <w:t> настоящей статьи (о порядке предоставления технических условий на подключение к внеплощадочным сетям инженерно-технического обеспечения), обеспечивается подготовка, согласование и предоставление заявителю технических условий.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13. 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0000FF"/>
          <w:sz w:val="24"/>
          <w:szCs w:val="24"/>
          <w:lang w:eastAsia="ru-RU"/>
        </w:rPr>
        <w:t> </w:t>
      </w:r>
    </w:p>
    <w:p w:rsidR="00891C69" w:rsidRPr="00891C69" w:rsidRDefault="00891C69" w:rsidP="00891C69">
      <w:pPr>
        <w:shd w:val="clear" w:color="auto" w:fill="FFFFFF"/>
        <w:spacing w:after="0" w:line="240" w:lineRule="auto"/>
        <w:ind w:left="1950" w:hanging="1091"/>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5. Положения о градостроительной подготовке земельных участков посредством планировки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21. Общие положения о планировке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Состав, содержание,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Чувашской Республики, настоящими Правилами.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проектов планировки территории без проектов межевания в их составе;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проектов планировки территории с проектами межевания в их составе;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проектов межевания территории с обязательным включением в состав градостроительных планов земельных участков;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проектов межевания территории как самостоятельных документов;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градостроительных планов земельных участков как самостоятельных документов (вне состава проектов межевания).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Решения о разработке того или иного вида документации по планировке территории применительно к различным случаям принимаются администрацией сельского поселения с учетом характеристик планируемого развития конкретной территории, а также следующих особенностей: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проекты планировки территории (без проектов межевания в их составе) разрабатываются в случаях, когда посредством красных линий необходимо определить, изменить:</w:t>
      </w:r>
    </w:p>
    <w:p w:rsidR="00891C69" w:rsidRPr="00891C69" w:rsidRDefault="00891C69" w:rsidP="00891C69">
      <w:pPr>
        <w:shd w:val="clear" w:color="auto" w:fill="FFFFFF"/>
        <w:spacing w:after="0" w:line="240" w:lineRule="auto"/>
        <w:ind w:firstLine="1259"/>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границы элементов планировочной структуры (кварталов, микрорайонов, иных элементов);</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границы земельных участков общего пользования, участков, на которых расположены объекты капитального строительства, участков, предназначенных для размещения линейных объектов;</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границы зон действия публичных сервитутов для обеспечения проездов, проходов по соответствующей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2) проекты планировки территории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а) границы земельных участков, которые не являются земельными участками общего пользования,</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границы зон действия публичных сервитутов,</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 для реализации государственных или муниципальных нужд;</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г) подготовить градостроительные планы вновь образуемых, изменяемых земельных участков;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проекты межевания территории вне состава проектов планировки с обязательным включением в состав проектов межевания градостроительных планов земельных участков, разрабатываются применительно к  подлежащим застройке территориям в пределах красных линий элементов планировочной структуры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проекты межевания территории как самостоятельные документы разрабатываются в иных случаях;</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Посредством документации по планировке территории определяются: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характеристики и параметры планируемого развития элементов планировочной структуры,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зоны планируемого размещения объектов федерального, регионального и местного значения;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линии градостроительного регулирования, в том числе:</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линии регулирования застройки, если они не определены градостроительными регламентами в составе настоящих Правил;</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891C69">
        <w:rPr>
          <w:rFonts w:ascii="Times New Roman" w:eastAsia="Times New Roman" w:hAnsi="Times New Roman" w:cs="Times New Roman"/>
          <w:color w:val="000000"/>
          <w:sz w:val="24"/>
          <w:szCs w:val="24"/>
          <w:lang w:eastAsia="ru-RU"/>
        </w:rPr>
        <w:t>загрязнения окружающей среды</w:t>
      </w:r>
      <w:r w:rsidRPr="00891C69">
        <w:rPr>
          <w:rFonts w:ascii="Times New Roman" w:eastAsia="Times New Roman" w:hAnsi="Times New Roman" w:cs="Times New Roman"/>
          <w:sz w:val="24"/>
          <w:szCs w:val="24"/>
          <w:lang w:eastAsia="ru-RU"/>
        </w:rPr>
        <w:t>;</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proofErr w:type="spellStart"/>
      <w:r w:rsidRPr="00891C69">
        <w:rPr>
          <w:rFonts w:ascii="Times New Roman" w:eastAsia="Times New Roman" w:hAnsi="Times New Roman" w:cs="Times New Roman"/>
          <w:sz w:val="24"/>
          <w:szCs w:val="24"/>
          <w:lang w:eastAsia="ru-RU"/>
        </w:rPr>
        <w:t>д</w:t>
      </w:r>
      <w:proofErr w:type="spellEnd"/>
      <w:r w:rsidRPr="00891C69">
        <w:rPr>
          <w:rFonts w:ascii="Times New Roman" w:eastAsia="Times New Roman" w:hAnsi="Times New Roman" w:cs="Times New Roman"/>
          <w:sz w:val="24"/>
          <w:szCs w:val="24"/>
          <w:lang w:eastAsia="ru-RU"/>
        </w:rPr>
        <w:t>)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ж) границы земельных участков на территориях существующей застройки, не разделенных на земельные участки;</w:t>
      </w:r>
    </w:p>
    <w:p w:rsidR="00891C69" w:rsidRPr="00891C69" w:rsidRDefault="00891C69" w:rsidP="00891C69">
      <w:pPr>
        <w:shd w:val="clear" w:color="auto" w:fill="FFFFFF"/>
        <w:spacing w:after="0" w:line="240" w:lineRule="auto"/>
        <w:ind w:firstLine="1260"/>
        <w:rPr>
          <w:rFonts w:ascii="Times New Roman" w:eastAsia="Times New Roman" w:hAnsi="Times New Roman" w:cs="Times New Roman"/>
          <w:sz w:val="24"/>
          <w:szCs w:val="24"/>
          <w:lang w:eastAsia="ru-RU"/>
        </w:rPr>
      </w:pPr>
      <w:proofErr w:type="spellStart"/>
      <w:r w:rsidRPr="00891C69">
        <w:rPr>
          <w:rFonts w:ascii="Times New Roman" w:eastAsia="Times New Roman" w:hAnsi="Times New Roman" w:cs="Times New Roman"/>
          <w:sz w:val="24"/>
          <w:szCs w:val="24"/>
          <w:lang w:eastAsia="ru-RU"/>
        </w:rPr>
        <w:t>з</w:t>
      </w:r>
      <w:proofErr w:type="spellEnd"/>
      <w:r w:rsidRPr="00891C69">
        <w:rPr>
          <w:rFonts w:ascii="Times New Roman" w:eastAsia="Times New Roman" w:hAnsi="Times New Roman" w:cs="Times New Roman"/>
          <w:sz w:val="24"/>
          <w:szCs w:val="24"/>
          <w:lang w:eastAsia="ru-RU"/>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22. Градостроительные планы земельных участков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утверждена приказом </w:t>
      </w:r>
      <w:proofErr w:type="spellStart"/>
      <w:r w:rsidRPr="00891C69">
        <w:rPr>
          <w:rFonts w:ascii="Times New Roman" w:eastAsia="Times New Roman" w:hAnsi="Times New Roman" w:cs="Times New Roman"/>
          <w:sz w:val="24"/>
          <w:szCs w:val="24"/>
          <w:lang w:eastAsia="ru-RU"/>
        </w:rPr>
        <w:t>Минрегиона</w:t>
      </w:r>
      <w:proofErr w:type="spellEnd"/>
      <w:r w:rsidRPr="00891C69">
        <w:rPr>
          <w:rFonts w:ascii="Times New Roman" w:eastAsia="Times New Roman" w:hAnsi="Times New Roman" w:cs="Times New Roman"/>
          <w:sz w:val="24"/>
          <w:szCs w:val="24"/>
          <w:lang w:eastAsia="ru-RU"/>
        </w:rPr>
        <w:t xml:space="preserve"> РФ от 10.05.2011 № 207.</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Градостроительные планы земельных участков подготавливаются и утверждаются в установленном порядке: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 качестве самостоятельного документа – в случаях планирования строительства, реконструкции зданий, строений, сооружений в границах застроенных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В градостроительных планах земельных участков: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фиксируются границы земельных участков с обозначением координат поворотных точек;</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содержится информация о наличии расположенных в границах земельного участка зданий, строений, сооружений, объектах культурного наследия;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содержится определение допустимости или недопустимости деления земельного участка на несколько земельных участков меньшего размера;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содержится информация о технических условиях подключения объектов капитального строительства к сетям инженерно-технического обеспечения.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4. Градостроительные планы земельных участков являются обязательным основанием для: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принятия решений об изъятии, в том числе путем выкупа, резервировании земельных участков для государственных и муниципальных нужд;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подготовки проектной документации для строительства, реконструкции;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выдачи разрешений на строительство;</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выдачи разрешений на ввод объектов в эксплуатацию.</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950" w:hanging="1091"/>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left="1950" w:hanging="1091"/>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left="1950" w:hanging="1091"/>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23. Принципы организации процесса предоставления сформированных земельных участков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сельского поселения, изложение которых может включаться в приложение к настоящим Правилам.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(часть 1 статьи 24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(часть 2 статьи 24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(часть 3 статьи 24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(часть 4 статьи 24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(часть 5 статьи 24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lastRenderedPageBreak/>
        <w:t>Статья 24. Особенности предоставления сформированных земельных участков применительно к различным случаям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законодательством. Указанные права: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могут предоставляться бесплатно решениями главы администрации сельского поселения, принимаемыми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сельского поселения.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(аукционах, конкурсах).</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случае, когда торги признаны несостоявшимися по причине поступления только одной заявки, глава администрации сельского поселения может принять решение о предоставлении прав аренды на земельный участок заявителю, направившему единственную заявку, в соответствии с действующим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4. Порядок предоставления сформированных в порядке статей 14, 15, 16,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w:t>
      </w:r>
      <w:proofErr w:type="spellStart"/>
      <w:r w:rsidRPr="00891C69">
        <w:rPr>
          <w:rFonts w:ascii="Times New Roman" w:eastAsia="Times New Roman" w:hAnsi="Times New Roman" w:cs="Times New Roman"/>
          <w:sz w:val="24"/>
          <w:szCs w:val="24"/>
          <w:lang w:eastAsia="ru-RU"/>
        </w:rPr>
        <w:t>органаместного</w:t>
      </w:r>
      <w:proofErr w:type="spellEnd"/>
      <w:r w:rsidRPr="00891C69">
        <w:rPr>
          <w:rFonts w:ascii="Times New Roman" w:eastAsia="Times New Roman" w:hAnsi="Times New Roman" w:cs="Times New Roman"/>
          <w:sz w:val="24"/>
          <w:szCs w:val="24"/>
          <w:lang w:eastAsia="ru-RU"/>
        </w:rPr>
        <w:t xml:space="preserve"> самоуправления сельского поселения.</w:t>
      </w:r>
    </w:p>
    <w:p w:rsidR="00891C69" w:rsidRPr="00891C69" w:rsidRDefault="00891C69" w:rsidP="00891C69">
      <w:pPr>
        <w:shd w:val="clear" w:color="auto" w:fill="FFFFFF"/>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0000FF"/>
          <w:sz w:val="24"/>
          <w:szCs w:val="24"/>
          <w:lang w:eastAsia="ru-RU"/>
        </w:rPr>
        <w:t> </w:t>
      </w:r>
    </w:p>
    <w:p w:rsidR="00891C69" w:rsidRPr="00891C69" w:rsidRDefault="00891C69" w:rsidP="00891C69">
      <w:pPr>
        <w:shd w:val="clear" w:color="auto" w:fill="FFFFFF"/>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5. 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w:t>
      </w:r>
      <w:proofErr w:type="spellStart"/>
      <w:r w:rsidRPr="00891C69">
        <w:rPr>
          <w:rFonts w:ascii="Times New Roman" w:eastAsia="Times New Roman" w:hAnsi="Times New Roman" w:cs="Times New Roman"/>
          <w:sz w:val="24"/>
          <w:szCs w:val="24"/>
          <w:lang w:eastAsia="ru-RU"/>
        </w:rPr>
        <w:t>органаместного</w:t>
      </w:r>
      <w:proofErr w:type="spellEnd"/>
      <w:r w:rsidRPr="00891C69">
        <w:rPr>
          <w:rFonts w:ascii="Times New Roman" w:eastAsia="Times New Roman" w:hAnsi="Times New Roman" w:cs="Times New Roman"/>
          <w:sz w:val="24"/>
          <w:szCs w:val="24"/>
          <w:lang w:eastAsia="ru-RU"/>
        </w:rPr>
        <w:t xml:space="preserve"> самоуправления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7. Публичные слушания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lastRenderedPageBreak/>
        <w:t>Статья 25. Общие положения о публичных слушаниях</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 Публичные слушания проводятся в соответствии с Градостроительным кодексом Российской Федерации, законодательством Чувашской Республики, </w:t>
      </w:r>
      <w:proofErr w:type="spellStart"/>
      <w:r w:rsidRPr="00891C69">
        <w:rPr>
          <w:rFonts w:ascii="Times New Roman" w:eastAsia="Times New Roman" w:hAnsi="Times New Roman" w:cs="Times New Roman"/>
          <w:sz w:val="24"/>
          <w:szCs w:val="24"/>
          <w:lang w:eastAsia="ru-RU"/>
        </w:rPr>
        <w:t>Уставом</w:t>
      </w:r>
      <w:r w:rsidRPr="00891C69">
        <w:rPr>
          <w:rFonts w:ascii="Times New Roman" w:eastAsia="Times New Roman" w:hAnsi="Times New Roman" w:cs="Times New Roman"/>
          <w:color w:val="0000FF"/>
          <w:sz w:val="24"/>
          <w:szCs w:val="24"/>
          <w:lang w:eastAsia="ru-RU"/>
        </w:rPr>
        <w:t>Санарпосинского</w:t>
      </w:r>
      <w:proofErr w:type="spellEnd"/>
      <w:r w:rsidRPr="00891C69">
        <w:rPr>
          <w:rFonts w:ascii="Times New Roman" w:eastAsia="Times New Roman" w:hAnsi="Times New Roman" w:cs="Times New Roman"/>
          <w:sz w:val="24"/>
          <w:szCs w:val="24"/>
          <w:lang w:eastAsia="ru-RU"/>
        </w:rPr>
        <w:t> сельского поселения, соответствующим нормативным правовым актом органа местного самоуправления сельского поселения, настоящими Правилами.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Публичные слушания проводятся с целью:</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информирования общественности и обеспечения права участия граждан в принятии решений, а также их права контролировать принятие администрацией сельского поселения решений по землепользованию и застройке.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Публичные слушания проводятся Комиссией по подготовке проекта правил землепользования и застройки в порядке, определяемом Положением о Комиссии, по ее инициативе или по обращениям, поступившим от физических или юридических лиц, в случаях, когда рассматриваются следующие вопросы: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Публичные слушания проводятся администрацией сельского поселения, если иное не   предусмотрено соответствующим правовым актом органа местного самоуправления, в отношении проектов планировки и проектов межевания территории, подготовленных в составе документации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Материалы для проведения публичных слушаний (заключения, иные необходимые материалы) готовятся заказчиком, а также по запросу Комиссии администрацией сельского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Комиссия либо администрация сельского поселения публикуют оповещение жителей о предстоящем публичном слушании, времени и месте их проведения в сроки, указанные в статьях 26, 27 настоящих Правил. Оповещение дается в следующих формах:</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публикации в местных газетах;</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объявления по радио и (или) телевидению;</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объявления на официальном сайте администрации сельского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вывешивания объявлений в здании администрации и на месте расположения земельного участка, в отношении которого будет рассматриваться соответствующий вопрос.</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 Оповещение должно содержать информацию о характере обсуждаемого вопроса, дате, времени и месте проведения публичного слушания, дате, времени и месте </w:t>
      </w:r>
      <w:r w:rsidRPr="00891C69">
        <w:rPr>
          <w:rFonts w:ascii="Times New Roman" w:eastAsia="Times New Roman" w:hAnsi="Times New Roman" w:cs="Times New Roman"/>
          <w:sz w:val="24"/>
          <w:szCs w:val="24"/>
          <w:lang w:eastAsia="ru-RU"/>
        </w:rPr>
        <w:lastRenderedPageBreak/>
        <w:t>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Публичные слушания могут проводиться в будние и выходные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26. Публичные слушания применительно к рассмотрению вопросов о предоставлении разрешения на условно разрешенный вид использования недвижимости, отклонениях от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1Предоставление разрешения на условно разрешенный вид </w:t>
      </w:r>
      <w:proofErr w:type="spellStart"/>
      <w:r w:rsidRPr="00891C69">
        <w:rPr>
          <w:rFonts w:ascii="Times New Roman" w:eastAsia="Times New Roman" w:hAnsi="Times New Roman" w:cs="Times New Roman"/>
          <w:sz w:val="24"/>
          <w:szCs w:val="24"/>
          <w:lang w:eastAsia="ru-RU"/>
        </w:rPr>
        <w:t>использованиянедвижимости</w:t>
      </w:r>
      <w:proofErr w:type="spellEnd"/>
      <w:r w:rsidRPr="00891C69">
        <w:rPr>
          <w:rFonts w:ascii="Times New Roman" w:eastAsia="Times New Roman" w:hAnsi="Times New Roman" w:cs="Times New Roman"/>
          <w:sz w:val="24"/>
          <w:szCs w:val="24"/>
          <w:lang w:eastAsia="ru-RU"/>
        </w:rPr>
        <w:t>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картах градостроительного зонирования.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Разрешения на условно разрешенный вид использования предоставляются по итогам публичных слушаний.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Предоставление разрешений на условно разрешенный вид использования может проводиться: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на стадии подготовки проектной документации, до получения разрешения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в процессе использования земельных участков, иных объектов недвижимости, когда правообладатели планируют изменить их назначение.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Физическое или юридическое лицо, заинтересованное в представлении разрешения на условно разрешенный вид использования направляет соответствующее заявление в Комиссию. Заявление должно содержать:</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запрос о предоставлении разрешения;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Заявление регистрируется в день его поступления. Комиссия: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 не позднее чем через десять дней обеспечивает персональное уведомление лица, направившего заявку о проведении публичного слушания (заявителя) посредством направления такому лицу письменного сообщения с информацией о дате и месте проведения публичного слушания, а также направляет сообщения о проведении </w:t>
      </w:r>
      <w:r w:rsidRPr="00891C69">
        <w:rPr>
          <w:rFonts w:ascii="Times New Roman" w:eastAsia="Times New Roman" w:hAnsi="Times New Roman" w:cs="Times New Roman"/>
          <w:sz w:val="24"/>
          <w:szCs w:val="24"/>
          <w:lang w:eastAsia="ru-RU"/>
        </w:rPr>
        <w:lastRenderedPageBreak/>
        <w:t>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этих участках, и правообладателям помещений, являющихся частью объекта капитального строительства, применительно к которому запрашивается данное разрешение (заинтересованных лиц);</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 течение трех дней после регистрации заявления запрашивает письменные заключения по предмету запроса от:</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уполномоченного органа по природным ресурсам и охране окружающей среды;</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уполномоченного органа по государственному санитарно-эпидемиологическому надзору;</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уполномоченного органа по охране и использованию объектов культурного наследия.</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Указанные запросы направляются в случаях, когда соответствующий земельный участок расположен в границах зон ограничений по экологическим, санитарно-эпидемиологическим требованиям, а также по требованиям охраны объектов культурного наследия, выделенных на картах градостроительного зонирования (статьи </w:t>
      </w:r>
      <w:r w:rsidRPr="00891C69">
        <w:rPr>
          <w:rFonts w:ascii="Times New Roman" w:eastAsia="Times New Roman" w:hAnsi="Times New Roman" w:cs="Times New Roman"/>
          <w:color w:val="0000FF"/>
          <w:sz w:val="24"/>
          <w:szCs w:val="24"/>
          <w:lang w:eastAsia="ru-RU"/>
        </w:rPr>
        <w:t>42, 43, 44</w:t>
      </w:r>
      <w:r w:rsidRPr="00891C69">
        <w:rPr>
          <w:rFonts w:ascii="Times New Roman" w:eastAsia="Times New Roman" w:hAnsi="Times New Roman" w:cs="Times New Roman"/>
          <w:sz w:val="24"/>
          <w:szCs w:val="24"/>
          <w:lang w:eastAsia="ru-RU"/>
        </w:rPr>
        <w:t>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Предметами для составления письменных заключений являются: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соответствие намерений заявителя настоящим Правилам;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3) </w:t>
      </w:r>
      <w:proofErr w:type="spellStart"/>
      <w:r w:rsidRPr="00891C69">
        <w:rPr>
          <w:rFonts w:ascii="Times New Roman" w:eastAsia="Times New Roman" w:hAnsi="Times New Roman" w:cs="Times New Roman"/>
          <w:sz w:val="24"/>
          <w:szCs w:val="24"/>
          <w:lang w:eastAsia="ru-RU"/>
        </w:rPr>
        <w:t>непричинение</w:t>
      </w:r>
      <w:proofErr w:type="spellEnd"/>
      <w:r w:rsidRPr="00891C69">
        <w:rPr>
          <w:rFonts w:ascii="Times New Roman" w:eastAsia="Times New Roman" w:hAnsi="Times New Roman" w:cs="Times New Roman"/>
          <w:sz w:val="24"/>
          <w:szCs w:val="24"/>
          <w:lang w:eastAsia="ru-RU"/>
        </w:rPr>
        <w:t xml:space="preserve"> ущерба правам владельцев смежно-расположенных объектов недвижимости, иных физических и юридических лиц.</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Письменные заключения указанных уполномоченных органов предоставляется в администрацию сельского поселения в течение 14 дней со дня поступления запроса.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После получения заключений указанных уполномоченных органов в срок не более трех недель после регистрации заявки администрация сельского поселения подготавливает письменное заключение по предмету запроса.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Комиссия подготавливает и направляет главе администрации сельского поселения рекомендации по результатам рассмотрения письменных заключений и публичных слушаний не позднее 7 дней после их проведения. Заключение о результатах публичных слушаний подлежит опубликованию в порядке, установленном для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Срок проведения публичных слушаний с момента оповещения жителей сельского поселения, заявителя и заинтересованных лиц до дня опубликования заключения о результатах публичных слушаний не может быть более одного месяца.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7. Разрешение на условно разрешенный вид использования может быть предоставлено с условиями, которые определяют пределы реализации разрешения на условно разрешенный вид использования недвижимости с учетом </w:t>
      </w:r>
      <w:proofErr w:type="spellStart"/>
      <w:r w:rsidRPr="00891C69">
        <w:rPr>
          <w:rFonts w:ascii="Times New Roman" w:eastAsia="Times New Roman" w:hAnsi="Times New Roman" w:cs="Times New Roman"/>
          <w:sz w:val="24"/>
          <w:szCs w:val="24"/>
          <w:lang w:eastAsia="ru-RU"/>
        </w:rPr>
        <w:t>непричинения</w:t>
      </w:r>
      <w:proofErr w:type="spellEnd"/>
      <w:r w:rsidRPr="00891C69">
        <w:rPr>
          <w:rFonts w:ascii="Times New Roman" w:eastAsia="Times New Roman" w:hAnsi="Times New Roman" w:cs="Times New Roman"/>
          <w:sz w:val="24"/>
          <w:szCs w:val="24"/>
          <w:lang w:eastAsia="ru-RU"/>
        </w:rPr>
        <w:t xml:space="preserve"> ущерба соседним землепользователям и недопущения существенного снижения стоимости соседних объектов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8. Решение о предоставлении разрешения на условно разрешенный вид использования или в отказе от предоставления такого решения принимается главой администрации сельского поселения в течение трех дней со дня поступления рекомендаций Комиссии по </w:t>
      </w:r>
      <w:r w:rsidRPr="00891C69">
        <w:rPr>
          <w:rFonts w:ascii="Times New Roman" w:eastAsia="Times New Roman" w:hAnsi="Times New Roman" w:cs="Times New Roman"/>
          <w:sz w:val="24"/>
          <w:szCs w:val="24"/>
          <w:lang w:eastAsia="ru-RU"/>
        </w:rPr>
        <w:lastRenderedPageBreak/>
        <w:t>подготовке проекта правил землепользования и застройки. Указанное решение подлежит опубликованию в порядке, установленном для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необходимы для эффективного использования земельного участка;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не ущемляют права соседей и не входят в противоречие с интересами сельского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 3) допустимы по архитектурным требованиям, требованиям безопасности – экологическим, санитарно-гигиеническим, противопожарным, гражданской </w:t>
      </w:r>
      <w:proofErr w:type="spellStart"/>
      <w:r w:rsidRPr="00891C69">
        <w:rPr>
          <w:rFonts w:ascii="Times New Roman" w:eastAsia="Times New Roman" w:hAnsi="Times New Roman" w:cs="Times New Roman"/>
          <w:sz w:val="24"/>
          <w:szCs w:val="24"/>
          <w:lang w:eastAsia="ru-RU"/>
        </w:rPr>
        <w:t>обороныи</w:t>
      </w:r>
      <w:proofErr w:type="spellEnd"/>
      <w:r w:rsidRPr="00891C69">
        <w:rPr>
          <w:rFonts w:ascii="Times New Roman" w:eastAsia="Times New Roman" w:hAnsi="Times New Roman" w:cs="Times New Roman"/>
          <w:sz w:val="24"/>
          <w:szCs w:val="24"/>
          <w:lang w:eastAsia="ru-RU"/>
        </w:rPr>
        <w:t xml:space="preserve">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12. Комиссия организует обсуждение поступившего заявления на публичных слушаниях, подготавливает и направляет главе администрации сельского поселения рекомендации в порядке частей 4, 5, 6 настоящей статьи;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13. Решение о предоставлении разрешения на отклонение от настоящих Правил или об отказе в предоставлении такого разрешения принимается главой администрации сельского поселения не позднее 7 дней после поступления рекомендаций Комиссии.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27. Публичные слушания по обсуждению документации по планировке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Чувашской Республики, настоящими Правилами и принимаемыми в соответствии с ними муниципальными правовыми актами.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Документация по планировке территории, включающая проект планировки территории и проект межевания территории, до ее утверждения подлежит публичным слушаниям. 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Правом обсуждения документации по планировке территории на публичных слушаниях обладают лица: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проживающие на территории, применительно к которой подготовлена документация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иные лица, чьи интересы затрагиваются в связи с планируемой реализацией документации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Предметами публичных слушаний документации по планировке территории являются вопросы соответствия этой документации: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градостроительным регламентам, содержащимся в настоящих Правилах;</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требованиям в части того, что:</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7) иным требованиям, установленным законодательством о градостроительной деятельности.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Предметы обсуждения устанавливаются администрацией сельского поселения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Заказчик документации по планировке территории по завершении ее подготовки обращается к главе администрации сельского поселения с ходатайством о проведении публичного слушания.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Администрация сельского поселения в течение семи дней со дня поступления ходатайства обеспечивает информирование жителей сельского поселения путем публикации сообщения в местной прессе или путем распространения его иным способом. В сообщении указывается: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дата, время и место проведения публичного слушания, телефон лица, ответственного за проведение публичного слушания;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дата, время и место предварительного ознакомления с документацией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Администрация сельского поселения обеспечивает гражданам возможность предварительного ознакомления с материалами документации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Во время проведения публичного слушания ведется стенограмма и протокол.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Администрация сельского поселения вправе принять решение о повторном проведении публичных слушаний.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По результатам публичных слушаний администрация сельского поселения готовит заключение. Заключение о результатах публичных слушаний подлежит опубликованию в порядке, установленном для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9.Срок проведения публичных слушаний со дня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Любое заинтересованное лицо вправе обратиться в администрацию сельского поселения и получить копию протокола и стенограммы публичных слушаний.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Глава администрации сельского поселения может принять решение: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1) об утверждении документации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 доработке документации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об отклонении документации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Утвержденная документация по планировке территории подлежит опубликованию в порядке, установленном для опубликования муниципальных правовых актов, иной официальной информации, в течение семи дней со дня утверждения и размещается на официальном сайте сельского поселения в сети Интернет.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Физические и юридические лица могут оспорить в суде решение об утверждении документации по планировке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Основанием для судебного рассмотрения помимо вопросов, определенных частью 4 настоящей статьи, является несоблюдение установленного порядка проведения публичных слушаний.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left="1950" w:hanging="1091"/>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Изъятие, в том числе путем выкупа, земельных участков для государственных или муниципальных нужд осуществляется в исключительных случаях, связанных с:</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выполнением международных обязательств Российской Федерации;</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размещением объектов государственного или муниципального значения, указанных в части 1 статьи 49 Земельного кодекса Российской Федерации, при отсутствии других вариантов возможного размещения этих объектов;</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Чувашской Республики или муниципальной собственности, в случаях, установленных законами Чувашской Республики.</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На изъятие земельных участков, в том числе путем выкупа, для государственных или муниципальных нужд из земель, указанных в статьях  </w:t>
      </w:r>
      <w:hyperlink r:id="rId5" w:history="1">
        <w:r w:rsidRPr="00891C69">
          <w:rPr>
            <w:rFonts w:ascii="Times New Roman" w:eastAsia="Times New Roman" w:hAnsi="Times New Roman" w:cs="Times New Roman"/>
            <w:color w:val="0000FF"/>
            <w:sz w:val="24"/>
            <w:szCs w:val="24"/>
            <w:u w:val="single"/>
            <w:lang w:eastAsia="ru-RU"/>
          </w:rPr>
          <w:t>79</w:t>
        </w:r>
      </w:hyperlink>
      <w:r w:rsidRPr="00891C69">
        <w:rPr>
          <w:rFonts w:ascii="Times New Roman" w:eastAsia="Times New Roman" w:hAnsi="Times New Roman" w:cs="Times New Roman"/>
          <w:sz w:val="24"/>
          <w:szCs w:val="24"/>
          <w:lang w:eastAsia="ru-RU"/>
        </w:rPr>
        <w:t>, </w:t>
      </w:r>
      <w:hyperlink r:id="rId6" w:history="1">
        <w:r w:rsidRPr="00891C69">
          <w:rPr>
            <w:rFonts w:ascii="Times New Roman" w:eastAsia="Times New Roman" w:hAnsi="Times New Roman" w:cs="Times New Roman"/>
            <w:color w:val="0000FF"/>
            <w:sz w:val="24"/>
            <w:szCs w:val="24"/>
            <w:u w:val="single"/>
            <w:lang w:eastAsia="ru-RU"/>
          </w:rPr>
          <w:t>83</w:t>
        </w:r>
      </w:hyperlink>
      <w:r w:rsidRPr="00891C69">
        <w:rPr>
          <w:rFonts w:ascii="Times New Roman" w:eastAsia="Times New Roman" w:hAnsi="Times New Roman" w:cs="Times New Roman"/>
          <w:sz w:val="24"/>
          <w:szCs w:val="24"/>
          <w:lang w:eastAsia="ru-RU"/>
        </w:rPr>
        <w:t>, </w:t>
      </w:r>
      <w:hyperlink r:id="rId7" w:history="1">
        <w:r w:rsidRPr="00891C69">
          <w:rPr>
            <w:rFonts w:ascii="Times New Roman" w:eastAsia="Times New Roman" w:hAnsi="Times New Roman" w:cs="Times New Roman"/>
            <w:color w:val="0000FF"/>
            <w:sz w:val="24"/>
            <w:szCs w:val="24"/>
            <w:u w:val="single"/>
            <w:lang w:eastAsia="ru-RU"/>
          </w:rPr>
          <w:t>94</w:t>
        </w:r>
      </w:hyperlink>
      <w:r w:rsidRPr="00891C69">
        <w:rPr>
          <w:rFonts w:ascii="Times New Roman" w:eastAsia="Times New Roman" w:hAnsi="Times New Roman" w:cs="Times New Roman"/>
          <w:sz w:val="24"/>
          <w:szCs w:val="24"/>
          <w:lang w:eastAsia="ru-RU"/>
        </w:rPr>
        <w:t>и </w:t>
      </w:r>
      <w:hyperlink r:id="rId8" w:history="1">
        <w:r w:rsidRPr="00891C69">
          <w:rPr>
            <w:rFonts w:ascii="Times New Roman" w:eastAsia="Times New Roman" w:hAnsi="Times New Roman" w:cs="Times New Roman"/>
            <w:color w:val="0000FF"/>
            <w:sz w:val="24"/>
            <w:szCs w:val="24"/>
            <w:u w:val="single"/>
            <w:lang w:eastAsia="ru-RU"/>
          </w:rPr>
          <w:t>101</w:t>
        </w:r>
      </w:hyperlink>
      <w:r w:rsidRPr="00891C69">
        <w:rPr>
          <w:rFonts w:ascii="Times New Roman" w:eastAsia="Times New Roman" w:hAnsi="Times New Roman" w:cs="Times New Roman"/>
          <w:sz w:val="24"/>
          <w:szCs w:val="24"/>
          <w:lang w:eastAsia="ru-RU"/>
        </w:rPr>
        <w:t> Земельного Кодекса Российской Федерации, установлены ограничения.</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5. 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w:t>
      </w:r>
      <w:r w:rsidRPr="00891C69">
        <w:rPr>
          <w:rFonts w:ascii="Times New Roman" w:eastAsia="Times New Roman" w:hAnsi="Times New Roman" w:cs="Times New Roman"/>
          <w:sz w:val="24"/>
          <w:szCs w:val="24"/>
          <w:lang w:eastAsia="ru-RU"/>
        </w:rPr>
        <w:lastRenderedPageBreak/>
        <w:t>Российской Федерации, законодательством о градостроительной деятельности Чувашской Республики, настоящими Правилами и принимаемыми в соответствии с ними иными нормативными правовыми актами органов местного самоуправления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включающая проект планировки территории и проект межевания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Основания считаются правомочными при одновременном существовании следующих условий: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Муниципальными нуждами сельского поселения,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 объектов систем </w:t>
      </w:r>
      <w:proofErr w:type="spellStart"/>
      <w:r w:rsidRPr="00891C69">
        <w:rPr>
          <w:rFonts w:ascii="Times New Roman" w:eastAsia="Times New Roman" w:hAnsi="Times New Roman" w:cs="Times New Roman"/>
          <w:sz w:val="24"/>
          <w:szCs w:val="24"/>
          <w:lang w:eastAsia="ru-RU"/>
        </w:rPr>
        <w:t>электро</w:t>
      </w:r>
      <w:proofErr w:type="spellEnd"/>
      <w:r w:rsidRPr="00891C69">
        <w:rPr>
          <w:rFonts w:ascii="Times New Roman" w:eastAsia="Times New Roman" w:hAnsi="Times New Roman" w:cs="Times New Roman"/>
          <w:sz w:val="24"/>
          <w:szCs w:val="24"/>
          <w:lang w:eastAsia="ru-RU"/>
        </w:rPr>
        <w:t>-, газоснабжения, объектов систем теплоснабжения, объектов централизованных систем горячего водоснабжения, холодного водоснабжения и (или) водоотведения муниципального значения;</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автомобильных дорог местного значения.</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29. Условия принятия решений о резервировании земельных участков для реализации государственных, муниципальных нужд</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 Резервирование земель для государственных или муниципальных нужд осуществляется в случаях, предусмотренных частью 1 статьи 28 настоящих Правил, а земель, находящихся в государственной или муниципальной собственности и не предоставленных гражданам и юридическим лицам, а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w:t>
      </w:r>
      <w:r w:rsidRPr="00891C69">
        <w:rPr>
          <w:rFonts w:ascii="Times New Roman" w:eastAsia="Times New Roman" w:hAnsi="Times New Roman" w:cs="Times New Roman"/>
          <w:sz w:val="24"/>
          <w:szCs w:val="24"/>
          <w:lang w:eastAsia="ru-RU"/>
        </w:rPr>
        <w:lastRenderedPageBreak/>
        <w:t>соответствующего материально-технического оснащения особой экономической зоны и прилегающей к ней территории.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Резервирование земель допускается в зонах планируемого размещения объектов капитального строительства для государственных или муниципальных нужд,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2. Земли для государственных или муниципальных нужд могут резервироваться на срок не более чем семь лет, а при резервировании земель, находящихся в муниципальной и государственной собственности и указанных в заявке высшего исполнительного органа государственной власти Чувашской Республики, исполнительно-распорядительного органа муниципального образования на создание особой экономической зоны, на срок не более </w:t>
      </w:r>
      <w:proofErr w:type="spellStart"/>
      <w:r w:rsidRPr="00891C69">
        <w:rPr>
          <w:rFonts w:ascii="Times New Roman" w:eastAsia="Times New Roman" w:hAnsi="Times New Roman" w:cs="Times New Roman"/>
          <w:sz w:val="24"/>
          <w:szCs w:val="24"/>
          <w:lang w:eastAsia="ru-RU"/>
        </w:rPr>
        <w:t>чемдва</w:t>
      </w:r>
      <w:proofErr w:type="spellEnd"/>
      <w:r w:rsidRPr="00891C69">
        <w:rPr>
          <w:rFonts w:ascii="Times New Roman" w:eastAsia="Times New Roman" w:hAnsi="Times New Roman" w:cs="Times New Roman"/>
          <w:sz w:val="24"/>
          <w:szCs w:val="24"/>
          <w:lang w:eastAsia="ru-RU"/>
        </w:rPr>
        <w:t xml:space="preserve">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Порядок резервирования земель для государственных или муниципальных нужд определен постановлением Правительства Российской Федерации от 22 июля 2008 г. № 561 "О некоторых вопросах, связанных с резервированием земель для государственных или муниципальных нужд".</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проектов планировки территории и проектов межевания территории, определяющих границы зон резервирования.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Указанная документация подготавливается и утверждается в порядке, определенном градостроительным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В соответствии с градостроительным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со дня вступления в силу документов территориального планирования, проектов планировки территории и проектов межевания территории не допускается предоставление в частную собственность земельных участков, находящихся в собственности Российской Федерации, Чувашской Республики,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Принимаемый по основаниям, определенном законодательством, акт о резервировании должен содержать:</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обоснование того, что целью резервирования земельных участков является наличие государственных или муниципальных нужд;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2)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 в соответствии с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обоснование отсутствия других вариантов возможного расположения границ зон резервирования;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карту, отображающую границы зоны резервирования в соответствии с ранее утвержденным проектом планировки и проектом межевания;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В соответствии с законодательством, акт о резервировании должен предусматривать:</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выкуп зарезервированных земельных участков по истечении срока резервирования;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компенсации правообладателям земельных участков в случае непринятия решения об их выкупе по завершении срока резервирования.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30. Условия установления публичных сервитутов</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 Администрация сельского поселения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891C69">
        <w:rPr>
          <w:rFonts w:ascii="Times New Roman" w:eastAsia="Times New Roman" w:hAnsi="Times New Roman" w:cs="Times New Roman"/>
          <w:sz w:val="24"/>
          <w:szCs w:val="24"/>
          <w:lang w:eastAsia="ru-RU"/>
        </w:rPr>
        <w:t>водо</w:t>
      </w:r>
      <w:proofErr w:type="spellEnd"/>
      <w:r w:rsidRPr="00891C69">
        <w:rPr>
          <w:rFonts w:ascii="Times New Roman" w:eastAsia="Times New Roman" w:hAnsi="Times New Roman" w:cs="Times New Roman"/>
          <w:sz w:val="24"/>
          <w:szCs w:val="24"/>
          <w:lang w:eastAsia="ru-RU"/>
        </w:rPr>
        <w:t>-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Порядок установления публичных сервитутов определяется законодательством, настоящими Правилами, иными нормативными правовыми актами.</w:t>
      </w:r>
    </w:p>
    <w:p w:rsidR="00891C69" w:rsidRPr="00891C69" w:rsidRDefault="00891C69" w:rsidP="00891C69">
      <w:pPr>
        <w:shd w:val="clear" w:color="auto" w:fill="F5F5F5"/>
        <w:spacing w:after="0" w:line="240" w:lineRule="auto"/>
        <w:ind w:left="87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9. Строительные изменения недвижимости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right="174"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lastRenderedPageBreak/>
        <w:t>Статья 31. Право на строительные изменения недвижимости и основание для его реализации. Виды строительных изменений недвижимости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Строительные изменения недвижимости подразделяются на изменения, для которых:</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не требуется разрешения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2)требуется разрешение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Выдача разрешения на строительство не требуется в случае: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для строительства на земельном участке, предоставленном для ведения садоводства, дачного хозяйства;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строительства, реконструкции объектов, не являющихся объектами капитального строительства (киосков, навесов и других);</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строительства на земельном участке строений и сооружений вспомогательного использования;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капитального ремонта объектов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Законами и иными нормативными правовыми актами Чувашской Республики может быть установлен дополнительный перечень случаев и объектов, для которых не требуется получение разрешения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4. </w:t>
      </w:r>
      <w:proofErr w:type="spellStart"/>
      <w:r w:rsidRPr="00891C69">
        <w:rPr>
          <w:rFonts w:ascii="Times New Roman" w:eastAsia="Times New Roman" w:hAnsi="Times New Roman" w:cs="Times New Roman"/>
          <w:sz w:val="24"/>
          <w:szCs w:val="24"/>
          <w:lang w:eastAsia="ru-RU"/>
        </w:rPr>
        <w:t>Нетребуется</w:t>
      </w:r>
      <w:proofErr w:type="spellEnd"/>
      <w:r w:rsidRPr="00891C69">
        <w:rPr>
          <w:rFonts w:ascii="Times New Roman" w:eastAsia="Times New Roman" w:hAnsi="Times New Roman" w:cs="Times New Roman"/>
          <w:sz w:val="24"/>
          <w:szCs w:val="24"/>
          <w:lang w:eastAsia="ru-RU"/>
        </w:rPr>
        <w:t xml:space="preserve">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1) выбираемый правообладателем недвижимости вид разрешенного использования обозначен в списках статьи </w:t>
      </w:r>
      <w:r w:rsidRPr="00891C69">
        <w:rPr>
          <w:rFonts w:ascii="Times New Roman" w:eastAsia="Times New Roman" w:hAnsi="Times New Roman" w:cs="Times New Roman"/>
          <w:color w:val="0000FF"/>
          <w:sz w:val="24"/>
          <w:szCs w:val="24"/>
          <w:lang w:eastAsia="ru-RU"/>
        </w:rPr>
        <w:t>48</w:t>
      </w:r>
      <w:r w:rsidRPr="00891C69">
        <w:rPr>
          <w:rFonts w:ascii="Times New Roman" w:eastAsia="Times New Roman" w:hAnsi="Times New Roman" w:cs="Times New Roman"/>
          <w:sz w:val="24"/>
          <w:szCs w:val="24"/>
          <w:lang w:eastAsia="ru-RU"/>
        </w:rPr>
        <w:t> настоящих Правил как основной или вспомогательный (для соответствующей территориальной зоны, обозначенной на картах градостроительного зонирования);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proofErr w:type="spellStart"/>
      <w:r w:rsidRPr="00891C69">
        <w:rPr>
          <w:rFonts w:ascii="Times New Roman" w:eastAsia="Times New Roman" w:hAnsi="Times New Roman" w:cs="Times New Roman"/>
          <w:color w:val="000000"/>
          <w:spacing w:val="-1"/>
          <w:sz w:val="24"/>
          <w:szCs w:val="24"/>
          <w:lang w:eastAsia="ru-RU"/>
        </w:rPr>
        <w:t>санитарно-эпидемиологической</w:t>
      </w:r>
      <w:r w:rsidRPr="00891C69">
        <w:rPr>
          <w:rFonts w:ascii="Times New Roman" w:eastAsia="Times New Roman" w:hAnsi="Times New Roman" w:cs="Times New Roman"/>
          <w:sz w:val="24"/>
          <w:szCs w:val="24"/>
          <w:lang w:eastAsia="ru-RU"/>
        </w:rPr>
        <w:t>и</w:t>
      </w:r>
      <w:proofErr w:type="spellEnd"/>
      <w:r w:rsidRPr="00891C69">
        <w:rPr>
          <w:rFonts w:ascii="Times New Roman" w:eastAsia="Times New Roman" w:hAnsi="Times New Roman" w:cs="Times New Roman"/>
          <w:sz w:val="24"/>
          <w:szCs w:val="24"/>
          <w:lang w:eastAsia="ru-RU"/>
        </w:rPr>
        <w:t xml:space="preserve"> т.д.).</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5. 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администрации сельского поселения о том, что </w:t>
      </w:r>
      <w:r w:rsidRPr="00891C69">
        <w:rPr>
          <w:rFonts w:ascii="Times New Roman" w:eastAsia="Times New Roman" w:hAnsi="Times New Roman" w:cs="Times New Roman"/>
          <w:sz w:val="24"/>
          <w:szCs w:val="24"/>
          <w:lang w:eastAsia="ru-RU"/>
        </w:rPr>
        <w:lastRenderedPageBreak/>
        <w:t>планируемые ими действия не требуют разрешения на строительство, в порядке, определенном муниципальным нормативным правовым актом.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32. Подготовка проектной документации. Экспертиза проектной документации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частях 3 и 4 статьи 31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4.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w:t>
      </w:r>
      <w:proofErr w:type="spellStart"/>
      <w:r w:rsidRPr="00891C69">
        <w:rPr>
          <w:rFonts w:ascii="Times New Roman" w:eastAsia="Times New Roman" w:hAnsi="Times New Roman" w:cs="Times New Roman"/>
          <w:sz w:val="24"/>
          <w:szCs w:val="24"/>
          <w:lang w:eastAsia="ru-RU"/>
        </w:rPr>
        <w:t>саморегулируемой</w:t>
      </w:r>
      <w:proofErr w:type="spellEnd"/>
      <w:r w:rsidRPr="00891C69">
        <w:rPr>
          <w:rFonts w:ascii="Times New Roman" w:eastAsia="Times New Roman" w:hAnsi="Times New Roman" w:cs="Times New Roman"/>
          <w:sz w:val="24"/>
          <w:szCs w:val="24"/>
          <w:lang w:eastAsia="ru-RU"/>
        </w:rPr>
        <w:t xml:space="preserve"> организацией свидетельства о допуске к таким видам работ. Иные виды работ по подготовке проектной документации могут выполняться любыми физическими и юридическими лицами.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Отношения между застройщиками (техническими заказчиками) и исполнителями регулируются гражданским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определен постановлениями Правительства Российской Федерации от 16.02.2008 г. № 87 «О составе разделов проектной документации и требованиях к их содержанию», от 13.04.2010 № 235 «О внесении изменений в Положение о составе разделов проектной документации и требованиях к их содержанию»  и от 15.02.2011 № 73 «О некоторых мерах по совершенствованию подготовки проектной документации в части противодействия террористическим актам».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Неотъемлемой частью договора о подготовке проектной документации является задание, выдаваемое застройщиком (техническим заказчиком) исполнителю. Задание должно включать:</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w:t>
      </w:r>
      <w:r w:rsidRPr="00891C69">
        <w:rPr>
          <w:rFonts w:ascii="Times New Roman" w:eastAsia="Times New Roman" w:hAnsi="Times New Roman" w:cs="Times New Roman"/>
          <w:sz w:val="24"/>
          <w:szCs w:val="24"/>
          <w:lang w:eastAsia="ru-RU"/>
        </w:rPr>
        <w:lastRenderedPageBreak/>
        <w:t>технического обеспечения) или, в случае подготовки проектной документации линейного объекта, проект планировки и проект межевания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результаты инженерных изысканий либо указание исполнителю обеспечить проведение инженерных изысканий;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разрешение на отклонение от предельных параметров разрешенного строительства, реконструкции объектов капитального строительства, выдаваемое в порядке частей 9 – 13  статьи 26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иные определенные законодательством документы и материалы.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Задание застройщика (технического заказчика) исполнителю может включать иные текстовые и графические материалы, отражающие намерения застройщика (технического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Инженерные изыскания проводятся на основании договоров, заключаемых между застройщиками (техническими заказчиками) и физическими, юридическими лицами (исполнителями).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w:t>
      </w:r>
      <w:proofErr w:type="spellStart"/>
      <w:r w:rsidRPr="00891C69">
        <w:rPr>
          <w:rFonts w:ascii="Times New Roman" w:eastAsia="Times New Roman" w:hAnsi="Times New Roman" w:cs="Times New Roman"/>
          <w:sz w:val="24"/>
          <w:szCs w:val="24"/>
          <w:lang w:eastAsia="ru-RU"/>
        </w:rPr>
        <w:t>саморегулируемой</w:t>
      </w:r>
      <w:proofErr w:type="spellEnd"/>
      <w:r w:rsidRPr="00891C69">
        <w:rPr>
          <w:rFonts w:ascii="Times New Roman" w:eastAsia="Times New Roman" w:hAnsi="Times New Roman" w:cs="Times New Roman"/>
          <w:sz w:val="24"/>
          <w:szCs w:val="24"/>
          <w:lang w:eastAsia="ru-RU"/>
        </w:rPr>
        <w:t xml:space="preserve"> организацией свидетельства о допуске к таким видам работ. Иные виды работ по инженерным изысканиям могут выполняться любыми физическими и юридическими лицами.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Отношения между застройщиками (техническими заказчиками) и исполнителями инженерных изысканий регулируются гражданским законодательством.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Технические условия подготавливаются: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по запросам лиц, обладающих правами на земельные участки и желающих осуществить строительство, реконструкцию принадлежащих им объектов.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местного самоуправления или правообладателей земельных участков.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9. Администрация сельского поселения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указанным сетям, срок действия технических условий, информацию о плате за подключение, а также о плате за технологическое присоединение к электрическим сетям.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схема планировочной организации земельного участка, выполненная в соответствии с градостроительным планом земельного участка;</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архитектурные решения;</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конструктивные и объемно-планировочные решения;</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проект организации строительства объектов капитального строительства;</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перечень мероприятий по охране окружающей среды;</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мероприятия по обеспечению пожарной безопасности;</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мероприятия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делового, административного, финансового, религиозного назначения, жилищного фонда;</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требования по обеспечению безопасной эксплуатации объектов капитального строительства;</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12)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13)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14) иная документация в случаях, предусмотренных федеральными законами.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состав проектной документации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объектов обороны и безопасности включается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Проектная документация разрабатывается в соответствии с:</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результатами инженерных изысканий;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12. Проектная документация утверждается застройщиком или техническим заказчиком.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Не допускается требовать согласований проектной документации, заключений на проектную документацию и иные документы, не предусмотренные Градостроительным кодексом Российской Федерации и в соответствии с ним настоящими Правилами.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13. Проектная документация объектов капитального строительства и результаты инженерных изысканий, выполняемых для подготовки проектной документации, подлежат экспертизе, которая проводится в форме государственной или негосударственной экспертизы, за исключением проектной документации и результатов инженерных изысканий для следующих объектов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3) многоквартирные дома с количеством этажей не более чем три, состоящие из одной или нескольких </w:t>
      </w:r>
      <w:proofErr w:type="spellStart"/>
      <w:r w:rsidRPr="00891C69">
        <w:rPr>
          <w:rFonts w:ascii="Times New Roman" w:eastAsia="Times New Roman" w:hAnsi="Times New Roman" w:cs="Times New Roman"/>
          <w:sz w:val="24"/>
          <w:szCs w:val="24"/>
          <w:lang w:eastAsia="ru-RU"/>
        </w:rPr>
        <w:t>блок-секций</w:t>
      </w:r>
      <w:proofErr w:type="spellEnd"/>
      <w:r w:rsidRPr="00891C69">
        <w:rPr>
          <w:rFonts w:ascii="Times New Roman" w:eastAsia="Times New Roman" w:hAnsi="Times New Roman" w:cs="Times New Roman"/>
          <w:sz w:val="24"/>
          <w:szCs w:val="24"/>
          <w:lang w:eastAsia="ru-RU"/>
        </w:rPr>
        <w:t>,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санитарно-защитных зон, за </w:t>
      </w:r>
      <w:r w:rsidRPr="00891C69">
        <w:rPr>
          <w:rFonts w:ascii="Times New Roman" w:eastAsia="Times New Roman" w:hAnsi="Times New Roman" w:cs="Times New Roman"/>
          <w:sz w:val="24"/>
          <w:szCs w:val="24"/>
          <w:lang w:eastAsia="ru-RU"/>
        </w:rPr>
        <w:lastRenderedPageBreak/>
        <w:t>исключением объектов, которые являются особо опасными, технически сложными или уникальными объектами.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случае, если строительство, реконструкцию указанных в данной части настоящей статьи объектов капитального строительства планируется осуществить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Экспертиза проектной документации не проводится также в случае, если для строительства, реконструкции не требуется получение разрешения на строительство, и в отношении проектной документации, получившей положительное заключение государственной или негосударственной экспертизы и применяемой повторно, в отношении разделов проектной документации подготовленных для капитального ремонта объектов капитального строительства, за исключением автомобильных дорог общего пользования</w:t>
      </w:r>
      <w:r w:rsidRPr="00891C69">
        <w:rPr>
          <w:rFonts w:ascii="Times New Roman" w:eastAsia="Times New Roman" w:hAnsi="Times New Roman" w:cs="Times New Roman"/>
          <w:i/>
          <w:iCs/>
          <w:sz w:val="24"/>
          <w:szCs w:val="24"/>
          <w:lang w:eastAsia="ru-RU"/>
        </w:rPr>
        <w:t>.</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i/>
          <w:iCs/>
          <w:sz w:val="24"/>
          <w:szCs w:val="24"/>
          <w:lang w:eastAsia="ru-RU"/>
        </w:rPr>
        <w:t> </w:t>
      </w:r>
    </w:p>
    <w:p w:rsidR="00891C69" w:rsidRPr="00891C69" w:rsidRDefault="00891C69" w:rsidP="00891C69">
      <w:pPr>
        <w:shd w:val="clear" w:color="auto" w:fill="F5F5F5"/>
        <w:spacing w:after="0" w:line="240" w:lineRule="auto"/>
        <w:ind w:right="174"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pacing w:val="-7"/>
          <w:sz w:val="24"/>
          <w:szCs w:val="24"/>
          <w:lang w:eastAsia="ru-RU"/>
        </w:rPr>
        <w:t>14. Предметом</w:t>
      </w:r>
      <w:r w:rsidRPr="00891C69">
        <w:rPr>
          <w:rFonts w:ascii="Times New Roman" w:eastAsia="Times New Roman" w:hAnsi="Times New Roman" w:cs="Times New Roman"/>
          <w:color w:val="000000"/>
          <w:spacing w:val="-7"/>
          <w:sz w:val="24"/>
          <w:szCs w:val="24"/>
          <w:lang w:eastAsia="ru-RU"/>
        </w:rPr>
        <w:t> экспертизы проектной документации и результатов инженерных изысканий является оценка их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1C69" w:rsidRPr="00891C69" w:rsidRDefault="00891C69" w:rsidP="00891C69">
      <w:pPr>
        <w:shd w:val="clear" w:color="auto" w:fill="F5F5F5"/>
        <w:spacing w:after="0" w:line="240" w:lineRule="auto"/>
        <w:ind w:right="174"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000000"/>
          <w:spacing w:val="-7"/>
          <w:sz w:val="24"/>
          <w:szCs w:val="24"/>
          <w:lang w:eastAsia="ru-RU"/>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33. Выдача разрешений на строительство</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 </w:t>
      </w:r>
      <w:proofErr w:type="spellStart"/>
      <w:r w:rsidRPr="00891C69">
        <w:rPr>
          <w:rFonts w:ascii="Times New Roman" w:eastAsia="Times New Roman" w:hAnsi="Times New Roman" w:cs="Times New Roman"/>
          <w:color w:val="0000FF"/>
          <w:sz w:val="24"/>
          <w:szCs w:val="24"/>
          <w:lang w:eastAsia="ru-RU"/>
        </w:rPr>
        <w:t>Санарпосинском</w:t>
      </w:r>
      <w:proofErr w:type="spellEnd"/>
      <w:r w:rsidRPr="00891C69">
        <w:rPr>
          <w:rFonts w:ascii="Times New Roman" w:eastAsia="Times New Roman" w:hAnsi="Times New Roman" w:cs="Times New Roman"/>
          <w:sz w:val="24"/>
          <w:szCs w:val="24"/>
          <w:lang w:eastAsia="ru-RU"/>
        </w:rPr>
        <w:t> сельском поселении разрешение на строительство выдается главой администрации сельского поселения. 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федеральными органами исполнительной власти, органом исполнительной власти Чувашской Республики и органом местного самоуправления муниципального района  применительно к планируемому строительству, реконструкции на земельных участках:</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расположенных на территории двух или более субъектов Российской Федерации, двух и более муниципальных образований, двух и более поселений;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на которые не распространяется действие градостроительного регламента или для которых не устанавливается градостроительный регламент;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которые определены для размещения объектов капитального строительства, необходимых для реализации нужд Российской Федерации, Чувашской Республики, для которых допускается изъятие, в том числе путем выкупа, земельных участков.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Застройщик или технический заказчик утверждает проектную документацию и направляет в администрацию сельского поселения или в уполномоченные органы заявление о предоставлении разрешения на строительство, к которому прилагаются следующие документы, необходимые для принятия решения о выдаче разрешения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правоустанавливающие документы на земельный участок;</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градостроительный план земельного участка или, в случае строительства линейного объекта, реквизиты проекта планировки и проекта межевания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материалы, содержащиеся в проектной документации:</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пояснительная записка;</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г) схемы, отображающие архитектурные решения;</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proofErr w:type="spellStart"/>
      <w:r w:rsidRPr="00891C69">
        <w:rPr>
          <w:rFonts w:ascii="Times New Roman" w:eastAsia="Times New Roman" w:hAnsi="Times New Roman" w:cs="Times New Roman"/>
          <w:sz w:val="24"/>
          <w:szCs w:val="24"/>
          <w:lang w:eastAsia="ru-RU"/>
        </w:rPr>
        <w:t>д</w:t>
      </w:r>
      <w:proofErr w:type="spellEnd"/>
      <w:r w:rsidRPr="00891C69">
        <w:rPr>
          <w:rFonts w:ascii="Times New Roman" w:eastAsia="Times New Roman" w:hAnsi="Times New Roman" w:cs="Times New Roman"/>
          <w:sz w:val="24"/>
          <w:szCs w:val="24"/>
          <w:lang w:eastAsia="ru-RU"/>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е) проект организации строительства объекта капитального строительства;</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ж) проект организации работ по сносу или демонтажу объектов капитального строительства, их частей;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положительное заключение экспертизы – применительно к проектной документации объектов, предусмотренных статьей 49 Градостроительного кодекса Российской Федерации; положительное заключение государственной экологической экспертизы в случаях, предусмотренных частью 6 статьи 49 Градостроительного кодекса Российской Федерации;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согласие всех правообладателей объекта капитального строительства в случае реконструкции такого объекта.</w:t>
      </w:r>
    </w:p>
    <w:p w:rsidR="00891C69" w:rsidRPr="00891C69" w:rsidRDefault="00891C69" w:rsidP="00891C69">
      <w:pPr>
        <w:shd w:val="clear" w:color="auto" w:fill="F5F5F5"/>
        <w:spacing w:after="24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В целях строительства, реконструкции объекта индивидуального жилищного строительства застройщик направляет в администрацию сельского поселения заявление о выдаче разрешения на строительство. К указанному заявлению прилагаются следующие документы: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правоустанавливающие документы на земельный участок;</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градостроительный план земельного участка;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Документы (их копии или сведения, содержащиеся в них), указанные в пунктах 1, 2 и 5 части 2 и пунктах 1 и 2 части 3 настоящей статьи, запрашиваются органами, указанными в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если застройщик не представил указанные документы самостоятельно.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По межведомственным запросам органов, указанных в части 1 настоящей статьи, документы (их копии или сведения, содержащиеся в них), указанные в пунктах 2 и 5 части 2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sidRPr="00891C69">
        <w:rPr>
          <w:rFonts w:ascii="Times New Roman" w:eastAsia="Times New Roman" w:hAnsi="Times New Roman" w:cs="Times New Roman"/>
          <w:sz w:val="24"/>
          <w:szCs w:val="24"/>
          <w:lang w:eastAsia="ru-RU"/>
        </w:rPr>
        <w:lastRenderedPageBreak/>
        <w:t>документы, в срок не позднее трех рабочих дней со дня получения соответствующего межведомственного запроса.</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Документы, указанные в пункте 1 частей 2 и 3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Не допускается требовать иные документы для получения разрешения на строительство, за исключением указанных в частях 2 и 3 настоящей статьи документов. Документы могут быть направлены в электронной форме.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Администрация сельского поселения или уполномоченные органы в течение десяти дней со дня получения заявления о выдаче разрешения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проводят проверку наличия документов, необходимых для принятия решения о выдаче разрешения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либо, в случае выдачи разрешения на строительство линейного объекта, требованиям проекта планировки и проекта межевания территории.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выдают разрешение на строительство либо отказывают в выдаче такого разрешения с указанием причин отказа.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Администрация сельского поселения или уполномоченные органы по заявлению застройщика (технического заказчика) могут выдать разрешение на отдельные этапы строительства, реконструкции.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7. Администрация сельского поселения или уполномоченные органы отказывают в выдаче разрешения на строительство в случае отсутствия документов, указанных в частях 2 и 3 настоящей статьи и в случае несоответствия представленных документов требованиям, указанным в пункте 2 части 5 настоящей </w:t>
      </w:r>
      <w:proofErr w:type="spellStart"/>
      <w:r w:rsidRPr="00891C69">
        <w:rPr>
          <w:rFonts w:ascii="Times New Roman" w:eastAsia="Times New Roman" w:hAnsi="Times New Roman" w:cs="Times New Roman"/>
          <w:sz w:val="24"/>
          <w:szCs w:val="24"/>
          <w:lang w:eastAsia="ru-RU"/>
        </w:rPr>
        <w:t>статьи.Неполучение</w:t>
      </w:r>
      <w:proofErr w:type="spellEnd"/>
      <w:r w:rsidRPr="00891C69">
        <w:rPr>
          <w:rFonts w:ascii="Times New Roman" w:eastAsia="Times New Roman" w:hAnsi="Times New Roman" w:cs="Times New Roman"/>
          <w:sz w:val="24"/>
          <w:szCs w:val="24"/>
          <w:lang w:eastAsia="ru-RU"/>
        </w:rPr>
        <w:t xml:space="preserve"> или несвоевременное получение документов, запрошенных в соответствии с </w:t>
      </w:r>
      <w:hyperlink r:id="rId9" w:anchor="p1814" w:tooltip="Текущий документ" w:history="1">
        <w:r w:rsidRPr="00891C69">
          <w:rPr>
            <w:rFonts w:ascii="Times New Roman" w:eastAsia="Times New Roman" w:hAnsi="Times New Roman" w:cs="Times New Roman"/>
            <w:color w:val="0000FF"/>
            <w:sz w:val="24"/>
            <w:szCs w:val="24"/>
            <w:u w:val="single"/>
            <w:lang w:eastAsia="ru-RU"/>
          </w:rPr>
          <w:t>частью</w:t>
        </w:r>
      </w:hyperlink>
      <w:r w:rsidRPr="00891C69">
        <w:rPr>
          <w:rFonts w:ascii="Times New Roman" w:eastAsia="Times New Roman" w:hAnsi="Times New Roman" w:cs="Times New Roman"/>
          <w:sz w:val="24"/>
          <w:szCs w:val="24"/>
          <w:lang w:eastAsia="ru-RU"/>
        </w:rPr>
        <w:t> 3 настоящей статьи, не может являться основанием для отказа в выдаче разрешения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Отказ в выдаче разрешения на строительство может быть обжалован застройщиком в судебном порядке.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Разрешения на строительство выдаются бесплатно.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Администрация сельского поселения или уполномоченные органы в течение трех дней  со дня выдачи разрешения направляет копию такого разрешения </w:t>
      </w:r>
      <w:proofErr w:type="spellStart"/>
      <w:r w:rsidRPr="00891C69">
        <w:rPr>
          <w:rFonts w:ascii="Times New Roman" w:eastAsia="Times New Roman" w:hAnsi="Times New Roman" w:cs="Times New Roman"/>
          <w:sz w:val="24"/>
          <w:szCs w:val="24"/>
          <w:lang w:eastAsia="ru-RU"/>
        </w:rPr>
        <w:t>вуполномоченные</w:t>
      </w:r>
      <w:proofErr w:type="spellEnd"/>
      <w:r w:rsidRPr="00891C69">
        <w:rPr>
          <w:rFonts w:ascii="Times New Roman" w:eastAsia="Times New Roman" w:hAnsi="Times New Roman" w:cs="Times New Roman"/>
          <w:sz w:val="24"/>
          <w:szCs w:val="24"/>
          <w:lang w:eastAsia="ru-RU"/>
        </w:rPr>
        <w:t xml:space="preserve"> на осуществление государственного строительного надзора федеральный орган исполнительной власти, либо в орган исполнительной власти Чувашской Республики.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9. Форма разрешения на строительство утверждена постановлением Правительства РФ от 24.11.2005 № 698, Инструкция о порядке заполнения формы разрешения на строительство утверждена приказом </w:t>
      </w:r>
      <w:proofErr w:type="spellStart"/>
      <w:r w:rsidRPr="00891C69">
        <w:rPr>
          <w:rFonts w:ascii="Times New Roman" w:eastAsia="Times New Roman" w:hAnsi="Times New Roman" w:cs="Times New Roman"/>
          <w:sz w:val="24"/>
          <w:szCs w:val="24"/>
          <w:lang w:eastAsia="ru-RU"/>
        </w:rPr>
        <w:t>Минрегиона</w:t>
      </w:r>
      <w:proofErr w:type="spellEnd"/>
      <w:r w:rsidRPr="00891C69">
        <w:rPr>
          <w:rFonts w:ascii="Times New Roman" w:eastAsia="Times New Roman" w:hAnsi="Times New Roman" w:cs="Times New Roman"/>
          <w:sz w:val="24"/>
          <w:szCs w:val="24"/>
          <w:lang w:eastAsia="ru-RU"/>
        </w:rPr>
        <w:t xml:space="preserve"> РФ от 19.10.2006 № 120.</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Выдача разрешения на строительство не требуется в случаях, указанных в частях 3 и 4 статьи 31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Застройщик (технический заказчик) в течение десяти дней со дня  получения разрешения на строительство обязан безвозмездно передать в администрацию сельского поселения или уполномоченные органы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 части 10 статьи 32 настоящих Правил,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12.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выдачи разрешения на отдельные этапы строительства, реконструкции. Разрешение на индивидуальное жилищное строительство выдается на десять лет.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Срок действия разрешения на строительство может быть продлен органом, </w:t>
      </w:r>
      <w:proofErr w:type="spellStart"/>
      <w:r w:rsidRPr="00891C69">
        <w:rPr>
          <w:rFonts w:ascii="Times New Roman" w:eastAsia="Times New Roman" w:hAnsi="Times New Roman" w:cs="Times New Roman"/>
          <w:sz w:val="24"/>
          <w:szCs w:val="24"/>
          <w:lang w:eastAsia="ru-RU"/>
        </w:rPr>
        <w:t>выдавшимразрешение</w:t>
      </w:r>
      <w:proofErr w:type="spellEnd"/>
      <w:r w:rsidRPr="00891C69">
        <w:rPr>
          <w:rFonts w:ascii="Times New Roman" w:eastAsia="Times New Roman" w:hAnsi="Times New Roman" w:cs="Times New Roman"/>
          <w:sz w:val="24"/>
          <w:szCs w:val="24"/>
          <w:lang w:eastAsia="ru-RU"/>
        </w:rPr>
        <w:t xml:space="preserve">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13.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отказа от права собственности и иных прав на земельные участки;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расторжения договора аренды и иных договоров, на основании которых у граждан и юридических лиц возникли права на земельные участки;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Орган, выдавший разрешение на строительство, в срок, не более чем тридцать рабочих дней со дня прекращения прав на земельный участок и права пользования недрами по указанным основаниям принимает решение о прекращении действия разрешения на строительство.</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14. Физическое или юридическое лицо, которое приобрело право на земельный участок, вправе осуществлять строительство, реконструкцию объекта капитального строительства в соответствии с разрешением на строительство, выданным прежнему правообладателю земельного участка.</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15.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физическое или юридическое лицо, у которого возникло право на </w:t>
      </w:r>
      <w:r w:rsidRPr="00891C69">
        <w:rPr>
          <w:rFonts w:ascii="Times New Roman" w:eastAsia="Times New Roman" w:hAnsi="Times New Roman" w:cs="Times New Roman"/>
          <w:sz w:val="24"/>
          <w:szCs w:val="24"/>
          <w:lang w:eastAsia="ru-RU"/>
        </w:rPr>
        <w:lastRenderedPageBreak/>
        <w:t>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891C69" w:rsidRPr="00891C69" w:rsidRDefault="00891C69" w:rsidP="00891C69">
      <w:pPr>
        <w:shd w:val="clear" w:color="auto" w:fill="F5F5F5"/>
        <w:spacing w:after="0" w:line="240" w:lineRule="auto"/>
        <w:ind w:firstLine="54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16.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градостроительных регламентов, установленных настоящими Правилами. В этом случае требуется получение градостроительного плана образованного земельного участка. Ранее выданный градостроительный план земельного участка утрачивает силу со дня выдачи градостроительного плана на один из образованных земельных участков.</w:t>
      </w:r>
    </w:p>
    <w:p w:rsidR="00891C69" w:rsidRPr="00891C69" w:rsidRDefault="00891C69" w:rsidP="00891C69">
      <w:pPr>
        <w:shd w:val="clear" w:color="auto" w:fill="F5F5F5"/>
        <w:spacing w:after="0" w:line="240" w:lineRule="auto"/>
        <w:ind w:firstLine="54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17.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891C69" w:rsidRPr="00891C69" w:rsidRDefault="00891C69" w:rsidP="00891C69">
      <w:pPr>
        <w:shd w:val="clear" w:color="auto" w:fill="F5F5F5"/>
        <w:spacing w:after="0" w:line="240" w:lineRule="auto"/>
        <w:ind w:firstLine="54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16"/>
          <w:szCs w:val="16"/>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18.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19. Лица, указанные в частях 14, 15, 16, 18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органы с указанием реквизитов или приложением копий:</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правоустанавливающих документов на такие земельные участки в случае, указанном в </w:t>
      </w:r>
      <w:hyperlink r:id="rId10" w:history="1">
        <w:r w:rsidRPr="00891C69">
          <w:rPr>
            <w:rFonts w:ascii="Times New Roman" w:eastAsia="Times New Roman" w:hAnsi="Times New Roman" w:cs="Times New Roman"/>
            <w:sz w:val="24"/>
            <w:szCs w:val="24"/>
            <w:lang w:eastAsia="ru-RU"/>
          </w:rPr>
          <w:t>части </w:t>
        </w:r>
      </w:hyperlink>
      <w:r w:rsidRPr="00891C69">
        <w:rPr>
          <w:rFonts w:ascii="Times New Roman" w:eastAsia="Times New Roman" w:hAnsi="Times New Roman" w:cs="Times New Roman"/>
          <w:sz w:val="24"/>
          <w:szCs w:val="24"/>
          <w:lang w:eastAsia="ru-RU"/>
        </w:rPr>
        <w:t> 14 настоящей статьи;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решения об образовании земельных участков в случаях, предусмотренных частями 15, 16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1" w:history="1">
        <w:r w:rsidRPr="00891C69">
          <w:rPr>
            <w:rFonts w:ascii="Times New Roman" w:eastAsia="Times New Roman" w:hAnsi="Times New Roman" w:cs="Times New Roman"/>
            <w:sz w:val="24"/>
            <w:szCs w:val="24"/>
            <w:lang w:eastAsia="ru-RU"/>
          </w:rPr>
          <w:t>частью </w:t>
        </w:r>
      </w:hyperlink>
      <w:r w:rsidRPr="00891C69">
        <w:rPr>
          <w:rFonts w:ascii="Times New Roman" w:eastAsia="Times New Roman" w:hAnsi="Times New Roman" w:cs="Times New Roman"/>
          <w:sz w:val="24"/>
          <w:szCs w:val="24"/>
          <w:lang w:eastAsia="ru-RU"/>
        </w:rPr>
        <w:t>16 настоящей статьи;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 настоящей статьи.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20. В случае, если указанные документы не представлены заявителем, администрация сельского поселения или уполномоченные органы обязаны запросить такие документы </w:t>
      </w:r>
      <w:proofErr w:type="spellStart"/>
      <w:r w:rsidRPr="00891C69">
        <w:rPr>
          <w:rFonts w:ascii="Times New Roman" w:eastAsia="Times New Roman" w:hAnsi="Times New Roman" w:cs="Times New Roman"/>
          <w:sz w:val="24"/>
          <w:szCs w:val="24"/>
          <w:lang w:eastAsia="ru-RU"/>
        </w:rPr>
        <w:t>илисведения</w:t>
      </w:r>
      <w:proofErr w:type="spellEnd"/>
      <w:r w:rsidRPr="00891C69">
        <w:rPr>
          <w:rFonts w:ascii="Times New Roman" w:eastAsia="Times New Roman" w:hAnsi="Times New Roman" w:cs="Times New Roman"/>
          <w:sz w:val="24"/>
          <w:szCs w:val="24"/>
          <w:lang w:eastAsia="ru-RU"/>
        </w:rPr>
        <w:t>, содержащиеся в них, в соответствующих органах государственной власти или местного самоуправления.</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органы обязано представить лицо, указанное в </w:t>
      </w:r>
      <w:hyperlink r:id="rId12" w:anchor="p1908" w:tooltip="Текущий документ" w:history="1">
        <w:r w:rsidRPr="00891C69">
          <w:rPr>
            <w:rFonts w:ascii="Times New Roman" w:eastAsia="Times New Roman" w:hAnsi="Times New Roman" w:cs="Times New Roman"/>
            <w:color w:val="0000FF"/>
            <w:sz w:val="24"/>
            <w:szCs w:val="24"/>
            <w:u w:val="single"/>
            <w:lang w:eastAsia="ru-RU"/>
          </w:rPr>
          <w:t>части 14</w:t>
        </w:r>
      </w:hyperlink>
      <w:r w:rsidRPr="00891C69">
        <w:rPr>
          <w:rFonts w:ascii="Times New Roman" w:eastAsia="Times New Roman" w:hAnsi="Times New Roman" w:cs="Times New Roman"/>
          <w:sz w:val="24"/>
          <w:szCs w:val="24"/>
          <w:lang w:eastAsia="ru-RU"/>
        </w:rPr>
        <w:t> настоящей статьи.</w:t>
      </w:r>
    </w:p>
    <w:p w:rsidR="00891C69" w:rsidRPr="00891C69" w:rsidRDefault="00891C69" w:rsidP="00891C69">
      <w:pPr>
        <w:shd w:val="clear" w:color="auto" w:fill="F5F5F5"/>
        <w:spacing w:after="0" w:line="240" w:lineRule="auto"/>
        <w:ind w:firstLine="54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21. Администрация сельского поселения или уполномоченные органы в срок, не более чем десять рабочих дней со дня получения уведомления, указанного в части 19 настоящей статьи, принимают решение о внесении изменений в разрешение на строительство или об отказе во внесении изменений.</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22. Основанием для отказа во внесении изменений в разрешение на строительство является:</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отсутствие в уведомлении реквизитов или копий документов, предусмотренных </w:t>
      </w:r>
      <w:hyperlink r:id="rId13" w:history="1">
        <w:r w:rsidRPr="00891C69">
          <w:rPr>
            <w:rFonts w:ascii="Times New Roman" w:eastAsia="Times New Roman" w:hAnsi="Times New Roman" w:cs="Times New Roman"/>
            <w:sz w:val="24"/>
            <w:szCs w:val="24"/>
            <w:lang w:eastAsia="ru-RU"/>
          </w:rPr>
          <w:t>частью 19 </w:t>
        </w:r>
      </w:hyperlink>
      <w:r w:rsidRPr="00891C69">
        <w:rPr>
          <w:rFonts w:ascii="Times New Roman" w:eastAsia="Times New Roman" w:hAnsi="Times New Roman" w:cs="Times New Roman"/>
          <w:sz w:val="24"/>
          <w:szCs w:val="24"/>
          <w:lang w:eastAsia="ru-RU"/>
        </w:rPr>
        <w:t>настоящей статьи, или отсутствие правоустанавливающего документа на земельный участок в случае, указанном в части 20 настоящей статьи;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недостоверность сведений, указанных в уведомлении;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14" w:history="1">
        <w:r w:rsidRPr="00891C69">
          <w:rPr>
            <w:rFonts w:ascii="Times New Roman" w:eastAsia="Times New Roman" w:hAnsi="Times New Roman" w:cs="Times New Roman"/>
            <w:sz w:val="24"/>
            <w:szCs w:val="24"/>
            <w:lang w:eastAsia="ru-RU"/>
          </w:rPr>
          <w:t>частью </w:t>
        </w:r>
      </w:hyperlink>
      <w:r w:rsidRPr="00891C69">
        <w:rPr>
          <w:rFonts w:ascii="Times New Roman" w:eastAsia="Times New Roman" w:hAnsi="Times New Roman" w:cs="Times New Roman"/>
          <w:sz w:val="24"/>
          <w:szCs w:val="24"/>
          <w:lang w:eastAsia="ru-RU"/>
        </w:rPr>
        <w:t>16 настоящей статьи.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23.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администрация сельского поселения или уполномоченные на выдачу разрешений на строительство органы уведомляют о таком решении или таких изменениях:</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федеральный орган исполнительной власти или орган исполнительной власти Чувашской Республики,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24.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34. Строительство, реконструкция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и капитальному ремонту объекта капитального строительства, обеспечивает соблюдение требования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могут выполняться лицом, осуществляющим строительство, самостоятельно при наличии выданного </w:t>
      </w:r>
      <w:proofErr w:type="spellStart"/>
      <w:r w:rsidRPr="00891C69">
        <w:rPr>
          <w:rFonts w:ascii="Times New Roman" w:eastAsia="Times New Roman" w:hAnsi="Times New Roman" w:cs="Times New Roman"/>
          <w:sz w:val="24"/>
          <w:szCs w:val="24"/>
          <w:lang w:eastAsia="ru-RU"/>
        </w:rPr>
        <w:t>саморегулируемой</w:t>
      </w:r>
      <w:proofErr w:type="spellEnd"/>
      <w:r w:rsidRPr="00891C69">
        <w:rPr>
          <w:rFonts w:ascii="Times New Roman" w:eastAsia="Times New Roman" w:hAnsi="Times New Roman" w:cs="Times New Roman"/>
          <w:sz w:val="24"/>
          <w:szCs w:val="24"/>
          <w:lang w:eastAsia="ru-RU"/>
        </w:rPr>
        <w:t xml:space="preserve"> организацией свидетельства о допуске к таким видам работ, или с привлечением других лиц, имеющих такие свидетельства.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Иные виды работ по строительству, реконструкции, капитальному ремонту объектов капитального строительства могут выполняться любыми физическими и юридическими лицами.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В случае,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w:t>
      </w:r>
      <w:r w:rsidRPr="00891C69">
        <w:rPr>
          <w:rFonts w:ascii="Times New Roman" w:eastAsia="Times New Roman" w:hAnsi="Times New Roman" w:cs="Times New Roman"/>
          <w:color w:val="FF0000"/>
          <w:sz w:val="24"/>
          <w:szCs w:val="24"/>
          <w:lang w:eastAsia="ru-RU"/>
        </w:rPr>
        <w:t> </w:t>
      </w:r>
      <w:r w:rsidRPr="00891C69">
        <w:rPr>
          <w:rFonts w:ascii="Times New Roman" w:eastAsia="Times New Roman" w:hAnsi="Times New Roman" w:cs="Times New Roman"/>
          <w:sz w:val="24"/>
          <w:szCs w:val="24"/>
          <w:lang w:eastAsia="ru-RU"/>
        </w:rPr>
        <w:t>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Чувашской Республики (далее также – органы государственного строительного надзора) извещение о начале таких работ, к которому прилагаются следующие документы: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копия разрешения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проектная документация в полном объеме, а в случаях выдачи разрешения на отдельный этап строительства или реконструкции – в объеме, необходимом для осуществления соответствующего этапа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копия документа о вынесении на местность линий отступа от красных линий;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общий и специальные журналы, в которых ведется учет выполнения работ;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положительное заключение экспертизы проектной документации (в случае, если проектная документация подлежит экспертизе).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В процессе строительства, реконструкции, капитального ремонта проводится:</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государственный строительный надзор при строительстве и реконструкции объектов, проектная документация которых подлежит государственной экспертизе или является типовой проектной документацией;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строительный контроль применительно ко всем объектам капитального строительства – в соответствии с законодательством и в порядке части 13 настоящей статьи.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8.В границах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государственный строительный надзор осуществляется: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уполномоченным федеральным органом исполнительной власти;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2)уполномоченным органом исполнительной власти Чувашской Республики.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Предметом государственного строительного надзора является проверка соответствия выполняемых работ и применяемых строительных материалов в процессе строительства, реконструкции, объектов капитального строительства, а также результатов таких работ требованиям технических регламентов и проектной документации.</w:t>
      </w:r>
    </w:p>
    <w:p w:rsidR="00891C69" w:rsidRPr="00891C69" w:rsidRDefault="00891C69" w:rsidP="00891C69">
      <w:pPr>
        <w:shd w:val="clear" w:color="auto" w:fill="F5F5F5"/>
        <w:spacing w:after="0" w:line="240" w:lineRule="auto"/>
        <w:ind w:firstLine="54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54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в частности, объектов обороны и безопасности, иных объектов, сведения о которых составляют государственную тайну,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особо опасных, технически сложных и уникальных объектов.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Государственный строительный надзор осуществляется органом исполнительной власти Чувашской Республики, уполномоченным на осуществление государственного строительного надзора, за  строительством, реконструкцией, иных, кроме указанных в части 9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11. Организация и проведение проверок юридических лиц, индивидуальных предпринимателей, осуществляется с соблюдением положений </w:t>
      </w:r>
      <w:proofErr w:type="spellStart"/>
      <w:r w:rsidRPr="00891C69">
        <w:rPr>
          <w:rFonts w:ascii="Times New Roman" w:eastAsia="Times New Roman" w:hAnsi="Times New Roman" w:cs="Times New Roman"/>
          <w:sz w:val="24"/>
          <w:szCs w:val="24"/>
          <w:lang w:eastAsia="ru-RU"/>
        </w:rPr>
        <w:t>Федерального</w:t>
      </w:r>
      <w:hyperlink r:id="rId15" w:history="1">
        <w:r w:rsidRPr="00891C69">
          <w:rPr>
            <w:rFonts w:ascii="Times New Roman" w:eastAsia="Times New Roman" w:hAnsi="Times New Roman" w:cs="Times New Roman"/>
            <w:sz w:val="24"/>
            <w:szCs w:val="24"/>
            <w:lang w:eastAsia="ru-RU"/>
          </w:rPr>
          <w:t>закона</w:t>
        </w:r>
        <w:proofErr w:type="spellEnd"/>
      </w:hyperlink>
      <w:r w:rsidRPr="00891C69">
        <w:rPr>
          <w:rFonts w:ascii="Times New Roman" w:eastAsia="Times New Roman" w:hAnsi="Times New Roman" w:cs="Times New Roman"/>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sidRPr="00891C69">
        <w:rPr>
          <w:rFonts w:ascii="Times New Roman" w:eastAsia="Times New Roman" w:hAnsi="Times New Roman" w:cs="Times New Roman"/>
          <w:sz w:val="24"/>
          <w:szCs w:val="24"/>
          <w:lang w:eastAsia="ru-RU"/>
        </w:rPr>
        <w:lastRenderedPageBreak/>
        <w:t>муниципального контроля" с учетом особенностей, изложенных в части 5 статьи 54 Градостроительного кодекса Российской Федерации.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12.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13.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14. При выявлении по результатам проведения контроля недостатков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15.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35. Выдача разрешения на ввод объекта в эксплуатацию</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 завершении работ, предусмотренных договором и проектной документацией, лицо, осуществляющее строительство по договору (подрядчик) передает застройщику (техническому заказчику) следующие документы: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1) оформленный в соответствии с установленными требованиями акт приемки объекта, подписанный подрядчиком;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паспорта качества, другие документы о качестве, сертификаты (в том числе пожарные),санитарно-эпидемиологические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паспорта на установленное оборудование;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журнал авторского надзора представителей организации, подготовившей проектную документацию – в случае ведения такого журнала;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предписания (акты) органов государственного строительного надзора и документы, свидетельствующие об их исполнении;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11) результаты инженерных изысканий, проектную документацию;</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12) иные предусмотренные законодательством и договором документы.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Застройщик (технический заказчик):</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проверяет комплектность и правильность оформления представленных подрядчиком документов;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При отсутствии недостатков или после устранения подрядчиком выявленных недостатков акт приемки подписывается застройщиком (техническим заказчиком).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Подписанный обеими сторонами договора акт приемки объекта дает право застройщику (техническому заказчику) ходатайствовать о выдаче разрешения на ввод объекта в эксплуатацию.</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3. После подписания акта приемки застройщик или уполномоченное им лицо </w:t>
      </w:r>
      <w:proofErr w:type="spellStart"/>
      <w:r w:rsidRPr="00891C69">
        <w:rPr>
          <w:rFonts w:ascii="Times New Roman" w:eastAsia="Times New Roman" w:hAnsi="Times New Roman" w:cs="Times New Roman"/>
          <w:sz w:val="24"/>
          <w:szCs w:val="24"/>
          <w:lang w:eastAsia="ru-RU"/>
        </w:rPr>
        <w:t>обращаетсяв</w:t>
      </w:r>
      <w:proofErr w:type="spellEnd"/>
      <w:r w:rsidRPr="00891C69">
        <w:rPr>
          <w:rFonts w:ascii="Times New Roman" w:eastAsia="Times New Roman" w:hAnsi="Times New Roman" w:cs="Times New Roman"/>
          <w:sz w:val="24"/>
          <w:szCs w:val="24"/>
          <w:lang w:eastAsia="ru-RU"/>
        </w:rPr>
        <w:t xml:space="preserve"> администрацию сельского поселения или уполномоченные органы, </w:t>
      </w:r>
      <w:r w:rsidRPr="00891C69">
        <w:rPr>
          <w:rFonts w:ascii="Times New Roman" w:eastAsia="Times New Roman" w:hAnsi="Times New Roman" w:cs="Times New Roman"/>
          <w:sz w:val="24"/>
          <w:szCs w:val="24"/>
          <w:lang w:eastAsia="ru-RU"/>
        </w:rPr>
        <w:lastRenderedPageBreak/>
        <w:t>выдавшие разрешение на строительство, с заявлением о выдаче разрешения на ввод объекта в эксплуатацию.</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К заявлению о выдаче разрешения на ввод объекта в эксплуатацию прилагаются следующие документы: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правоустанавливающие документы на земельный участок;</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градостроительный план земельного участка или, в случае строительства, реконструкции, капитального ремонта линейного объекта, проект планировки территории и проект межевания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разрешение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w:t>
      </w:r>
      <w:proofErr w:type="spellStart"/>
      <w:r w:rsidRPr="00891C69">
        <w:rPr>
          <w:rFonts w:ascii="Times New Roman" w:eastAsia="Times New Roman" w:hAnsi="Times New Roman" w:cs="Times New Roman"/>
          <w:sz w:val="24"/>
          <w:szCs w:val="24"/>
          <w:lang w:eastAsia="ru-RU"/>
        </w:rPr>
        <w:t>техническимзаказчиком</w:t>
      </w:r>
      <w:proofErr w:type="spellEnd"/>
      <w:r w:rsidRPr="00891C69">
        <w:rPr>
          <w:rFonts w:ascii="Times New Roman" w:eastAsia="Times New Roman" w:hAnsi="Times New Roman" w:cs="Times New Roman"/>
          <w:sz w:val="24"/>
          <w:szCs w:val="24"/>
          <w:lang w:eastAsia="ru-RU"/>
        </w:rPr>
        <w:t xml:space="preserve"> в случае осуществления строительства, реконструкции, капитального ремонта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заключение государственного экологического контроля в случае осуществления строительства, реконструкции на землях особо охраняемых природных территорий.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Документы (их копии или сведения, содержащиеся в них), указанные в </w:t>
      </w:r>
      <w:hyperlink r:id="rId16" w:anchor="p2088" w:tooltip="Текущий документ" w:history="1">
        <w:r w:rsidRPr="00891C69">
          <w:rPr>
            <w:rFonts w:ascii="Times New Roman" w:eastAsia="Times New Roman" w:hAnsi="Times New Roman" w:cs="Times New Roman"/>
            <w:color w:val="0000FF"/>
            <w:sz w:val="24"/>
            <w:szCs w:val="24"/>
            <w:u w:val="single"/>
            <w:lang w:eastAsia="ru-RU"/>
          </w:rPr>
          <w:t>пунктах 1</w:t>
        </w:r>
      </w:hyperlink>
      <w:r w:rsidRPr="00891C69">
        <w:rPr>
          <w:rFonts w:ascii="Times New Roman" w:eastAsia="Times New Roman" w:hAnsi="Times New Roman" w:cs="Times New Roman"/>
          <w:sz w:val="24"/>
          <w:szCs w:val="24"/>
          <w:lang w:eastAsia="ru-RU"/>
        </w:rPr>
        <w:t>, </w:t>
      </w:r>
      <w:hyperlink r:id="rId17" w:anchor="p2089" w:tooltip="Текущий документ" w:history="1">
        <w:r w:rsidRPr="00891C69">
          <w:rPr>
            <w:rFonts w:ascii="Times New Roman" w:eastAsia="Times New Roman" w:hAnsi="Times New Roman" w:cs="Times New Roman"/>
            <w:color w:val="0000FF"/>
            <w:sz w:val="24"/>
            <w:szCs w:val="24"/>
            <w:u w:val="single"/>
            <w:lang w:eastAsia="ru-RU"/>
          </w:rPr>
          <w:t>2</w:t>
        </w:r>
      </w:hyperlink>
      <w:r w:rsidRPr="00891C69">
        <w:rPr>
          <w:rFonts w:ascii="Times New Roman" w:eastAsia="Times New Roman" w:hAnsi="Times New Roman" w:cs="Times New Roman"/>
          <w:sz w:val="24"/>
          <w:szCs w:val="24"/>
          <w:lang w:eastAsia="ru-RU"/>
        </w:rPr>
        <w:t>, </w:t>
      </w:r>
      <w:hyperlink r:id="rId18" w:anchor="p2092" w:tooltip="Текущий документ" w:history="1">
        <w:r w:rsidRPr="00891C69">
          <w:rPr>
            <w:rFonts w:ascii="Times New Roman" w:eastAsia="Times New Roman" w:hAnsi="Times New Roman" w:cs="Times New Roman"/>
            <w:color w:val="0000FF"/>
            <w:sz w:val="24"/>
            <w:szCs w:val="24"/>
            <w:u w:val="single"/>
            <w:lang w:eastAsia="ru-RU"/>
          </w:rPr>
          <w:t>3</w:t>
        </w:r>
      </w:hyperlink>
      <w:r w:rsidRPr="00891C69">
        <w:rPr>
          <w:rFonts w:ascii="Times New Roman" w:eastAsia="Times New Roman" w:hAnsi="Times New Roman" w:cs="Times New Roman"/>
          <w:sz w:val="24"/>
          <w:szCs w:val="24"/>
          <w:lang w:eastAsia="ru-RU"/>
        </w:rPr>
        <w:t> и </w:t>
      </w:r>
      <w:hyperlink r:id="rId19" w:anchor="p2108" w:tooltip="Текущий документ" w:history="1">
        <w:r w:rsidRPr="00891C69">
          <w:rPr>
            <w:rFonts w:ascii="Times New Roman" w:eastAsia="Times New Roman" w:hAnsi="Times New Roman" w:cs="Times New Roman"/>
            <w:color w:val="0000FF"/>
            <w:sz w:val="24"/>
            <w:szCs w:val="24"/>
            <w:u w:val="single"/>
            <w:lang w:eastAsia="ru-RU"/>
          </w:rPr>
          <w:t>9 части 4</w:t>
        </w:r>
      </w:hyperlink>
      <w:r w:rsidRPr="00891C69">
        <w:rPr>
          <w:rFonts w:ascii="Times New Roman" w:eastAsia="Times New Roman" w:hAnsi="Times New Roman" w:cs="Times New Roman"/>
          <w:sz w:val="24"/>
          <w:szCs w:val="24"/>
          <w:lang w:eastAsia="ru-RU"/>
        </w:rPr>
        <w:t xml:space="preserve"> настоящей статьи, запрашиваются органами, указанными в части 3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w:t>
      </w:r>
      <w:r w:rsidRPr="00891C69">
        <w:rPr>
          <w:rFonts w:ascii="Times New Roman" w:eastAsia="Times New Roman" w:hAnsi="Times New Roman" w:cs="Times New Roman"/>
          <w:sz w:val="24"/>
          <w:szCs w:val="24"/>
          <w:lang w:eastAsia="ru-RU"/>
        </w:rPr>
        <w:lastRenderedPageBreak/>
        <w:t>организациях, в распоряжении которых находятся указанные документы, если застройщик не представил указанные документы самостоятельно.</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bookmarkStart w:id="0" w:name="p2122"/>
      <w:bookmarkStart w:id="1" w:name="p2123"/>
      <w:bookmarkEnd w:id="0"/>
      <w:bookmarkEnd w:id="1"/>
      <w:r w:rsidRPr="00891C69">
        <w:rPr>
          <w:rFonts w:ascii="Times New Roman" w:eastAsia="Times New Roman" w:hAnsi="Times New Roman" w:cs="Times New Roman"/>
          <w:sz w:val="24"/>
          <w:szCs w:val="24"/>
          <w:lang w:eastAsia="ru-RU"/>
        </w:rPr>
        <w:t>Документы, указанные в </w:t>
      </w:r>
      <w:hyperlink r:id="rId20" w:anchor="p2088" w:tooltip="Текущий документ" w:history="1">
        <w:r w:rsidRPr="00891C69">
          <w:rPr>
            <w:rFonts w:ascii="Times New Roman" w:eastAsia="Times New Roman" w:hAnsi="Times New Roman" w:cs="Times New Roman"/>
            <w:color w:val="0000FF"/>
            <w:sz w:val="24"/>
            <w:szCs w:val="24"/>
            <w:u w:val="single"/>
            <w:lang w:eastAsia="ru-RU"/>
          </w:rPr>
          <w:t>пунктах 1</w:t>
        </w:r>
      </w:hyperlink>
      <w:r w:rsidRPr="00891C69">
        <w:rPr>
          <w:rFonts w:ascii="Times New Roman" w:eastAsia="Times New Roman" w:hAnsi="Times New Roman" w:cs="Times New Roman"/>
          <w:sz w:val="24"/>
          <w:szCs w:val="24"/>
          <w:lang w:eastAsia="ru-RU"/>
        </w:rPr>
        <w:t>, </w:t>
      </w:r>
      <w:hyperlink r:id="rId21" w:anchor="p2093" w:tooltip="Текущий документ" w:history="1">
        <w:r w:rsidRPr="00891C69">
          <w:rPr>
            <w:rFonts w:ascii="Times New Roman" w:eastAsia="Times New Roman" w:hAnsi="Times New Roman" w:cs="Times New Roman"/>
            <w:color w:val="0000FF"/>
            <w:sz w:val="24"/>
            <w:szCs w:val="24"/>
            <w:u w:val="single"/>
            <w:lang w:eastAsia="ru-RU"/>
          </w:rPr>
          <w:t>4</w:t>
        </w:r>
      </w:hyperlink>
      <w:r w:rsidRPr="00891C69">
        <w:rPr>
          <w:rFonts w:ascii="Times New Roman" w:eastAsia="Times New Roman" w:hAnsi="Times New Roman" w:cs="Times New Roman"/>
          <w:sz w:val="24"/>
          <w:szCs w:val="24"/>
          <w:lang w:eastAsia="ru-RU"/>
        </w:rPr>
        <w:t>, </w:t>
      </w:r>
      <w:hyperlink r:id="rId22" w:anchor="p2096" w:tooltip="Текущий документ" w:history="1">
        <w:r w:rsidRPr="00891C69">
          <w:rPr>
            <w:rFonts w:ascii="Times New Roman" w:eastAsia="Times New Roman" w:hAnsi="Times New Roman" w:cs="Times New Roman"/>
            <w:color w:val="0000FF"/>
            <w:sz w:val="24"/>
            <w:szCs w:val="24"/>
            <w:u w:val="single"/>
            <w:lang w:eastAsia="ru-RU"/>
          </w:rPr>
          <w:t>5</w:t>
        </w:r>
      </w:hyperlink>
      <w:r w:rsidRPr="00891C69">
        <w:rPr>
          <w:rFonts w:ascii="Times New Roman" w:eastAsia="Times New Roman" w:hAnsi="Times New Roman" w:cs="Times New Roman"/>
          <w:sz w:val="24"/>
          <w:szCs w:val="24"/>
          <w:lang w:eastAsia="ru-RU"/>
        </w:rPr>
        <w:t>, </w:t>
      </w:r>
      <w:hyperlink r:id="rId23" w:anchor="p2099" w:tooltip="Текущий документ" w:history="1">
        <w:r w:rsidRPr="00891C69">
          <w:rPr>
            <w:rFonts w:ascii="Times New Roman" w:eastAsia="Times New Roman" w:hAnsi="Times New Roman" w:cs="Times New Roman"/>
            <w:color w:val="0000FF"/>
            <w:sz w:val="24"/>
            <w:szCs w:val="24"/>
            <w:u w:val="single"/>
            <w:lang w:eastAsia="ru-RU"/>
          </w:rPr>
          <w:t>6</w:t>
        </w:r>
      </w:hyperlink>
      <w:r w:rsidRPr="00891C69">
        <w:rPr>
          <w:rFonts w:ascii="Times New Roman" w:eastAsia="Times New Roman" w:hAnsi="Times New Roman" w:cs="Times New Roman"/>
          <w:sz w:val="24"/>
          <w:szCs w:val="24"/>
          <w:lang w:eastAsia="ru-RU"/>
        </w:rPr>
        <w:t>, </w:t>
      </w:r>
      <w:hyperlink r:id="rId24" w:anchor="p2102" w:tooltip="Текущий документ" w:history="1">
        <w:r w:rsidRPr="00891C69">
          <w:rPr>
            <w:rFonts w:ascii="Times New Roman" w:eastAsia="Times New Roman" w:hAnsi="Times New Roman" w:cs="Times New Roman"/>
            <w:color w:val="0000FF"/>
            <w:sz w:val="24"/>
            <w:szCs w:val="24"/>
            <w:u w:val="single"/>
            <w:lang w:eastAsia="ru-RU"/>
          </w:rPr>
          <w:t>7</w:t>
        </w:r>
      </w:hyperlink>
      <w:r w:rsidRPr="00891C69">
        <w:rPr>
          <w:rFonts w:ascii="Times New Roman" w:eastAsia="Times New Roman" w:hAnsi="Times New Roman" w:cs="Times New Roman"/>
          <w:sz w:val="24"/>
          <w:szCs w:val="24"/>
          <w:lang w:eastAsia="ru-RU"/>
        </w:rPr>
        <w:t> и </w:t>
      </w:r>
      <w:hyperlink r:id="rId25" w:anchor="p2105" w:tooltip="Текущий документ" w:history="1">
        <w:r w:rsidRPr="00891C69">
          <w:rPr>
            <w:rFonts w:ascii="Times New Roman" w:eastAsia="Times New Roman" w:hAnsi="Times New Roman" w:cs="Times New Roman"/>
            <w:color w:val="0000FF"/>
            <w:sz w:val="24"/>
            <w:szCs w:val="24"/>
            <w:u w:val="single"/>
            <w:lang w:eastAsia="ru-RU"/>
          </w:rPr>
          <w:t>8 части 4</w:t>
        </w:r>
      </w:hyperlink>
      <w:r w:rsidRPr="00891C69">
        <w:rPr>
          <w:rFonts w:ascii="Times New Roman" w:eastAsia="Times New Roman" w:hAnsi="Times New Roman" w:cs="Times New Roman"/>
          <w:sz w:val="24"/>
          <w:szCs w:val="24"/>
          <w:lang w:eastAsia="ru-RU"/>
        </w:rPr>
        <w:t>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r:id="rId26" w:anchor="p2081" w:tooltip="Текущий документ" w:history="1">
        <w:r w:rsidRPr="00891C69">
          <w:rPr>
            <w:rFonts w:ascii="Times New Roman" w:eastAsia="Times New Roman" w:hAnsi="Times New Roman" w:cs="Times New Roman"/>
            <w:color w:val="0000FF"/>
            <w:sz w:val="24"/>
            <w:szCs w:val="24"/>
            <w:u w:val="single"/>
            <w:lang w:eastAsia="ru-RU"/>
          </w:rPr>
          <w:t>части 3</w:t>
        </w:r>
      </w:hyperlink>
      <w:r w:rsidRPr="00891C69">
        <w:rPr>
          <w:rFonts w:ascii="Times New Roman" w:eastAsia="Times New Roman" w:hAnsi="Times New Roman" w:cs="Times New Roman"/>
          <w:sz w:val="24"/>
          <w:szCs w:val="24"/>
          <w:lang w:eastAsia="ru-RU"/>
        </w:rPr>
        <w:t>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Администрация сельского поселения или уполномоченные органы,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случае, если при строительстве, реконструкции объекта капитального строительства осуществлялся государственный строительный надзор, осмотр такого объекта администрацией сельского поселения или уполномоченными органами, выдавшими разрешение на строительство, не проводится.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Основанием для принятия решения об отказе в выдаче разрешения на ввод объекта в эксплуатацию является: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отсутствие документов, указанных в  части 4 настоящей статьи;</w:t>
      </w:r>
    </w:p>
    <w:p w:rsidR="00891C69" w:rsidRPr="00891C69" w:rsidRDefault="00891C69" w:rsidP="00891C69">
      <w:pPr>
        <w:shd w:val="clear" w:color="auto" w:fill="F5F5F5"/>
        <w:spacing w:after="0" w:line="240" w:lineRule="auto"/>
        <w:ind w:firstLine="72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2) несоответствие объекта капитального строительства требованиям градостроительного плана земельного </w:t>
      </w:r>
      <w:proofErr w:type="spellStart"/>
      <w:r w:rsidRPr="00891C69">
        <w:rPr>
          <w:rFonts w:ascii="Times New Roman" w:eastAsia="Times New Roman" w:hAnsi="Times New Roman" w:cs="Times New Roman"/>
          <w:sz w:val="24"/>
          <w:szCs w:val="24"/>
          <w:lang w:eastAsia="ru-RU"/>
        </w:rPr>
        <w:t>участкаили</w:t>
      </w:r>
      <w:proofErr w:type="spellEnd"/>
      <w:r w:rsidRPr="00891C69">
        <w:rPr>
          <w:rFonts w:ascii="Times New Roman" w:eastAsia="Times New Roman" w:hAnsi="Times New Roman" w:cs="Times New Roman"/>
          <w:sz w:val="24"/>
          <w:szCs w:val="24"/>
          <w:lang w:eastAsia="ru-RU"/>
        </w:rPr>
        <w:t>,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несоответствие объекта капитального строительства требованиям, установленным в разрешении на строительство;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891C69" w:rsidRPr="00891C69" w:rsidRDefault="00891C69" w:rsidP="00891C69">
      <w:pPr>
        <w:shd w:val="clear" w:color="auto" w:fill="F5F5F5"/>
        <w:spacing w:after="0" w:line="240" w:lineRule="auto"/>
        <w:ind w:firstLine="720"/>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Неполучение (несвоевременное получение) документов, запрошенных в соответствии с частью 4 настоящей статьи, не может являться основанием для отказа в выдаче разрешения на ввод объекта в эксплуатацию.</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w:t>
      </w:r>
      <w:r w:rsidRPr="00891C69">
        <w:rPr>
          <w:rFonts w:ascii="Times New Roman" w:eastAsia="Times New Roman" w:hAnsi="Times New Roman" w:cs="Times New Roman"/>
          <w:sz w:val="24"/>
          <w:szCs w:val="24"/>
          <w:lang w:eastAsia="ru-RU"/>
        </w:rPr>
        <w:lastRenderedPageBreak/>
        <w:t>предусмотренных частью 11 статьи 33 настоящих правил о безвозмездной передаче материалов, а также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в информационной системе обеспечения градостроительной деятельности. В таком случае разрешение на ввод объекта в эксплуатацию выдается только после выполнения указанных требований.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 Решение об отказе в выдаче разрешения на ввод объекта в эксплуатацию может быть оспорено в судебном порядке.</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разрешении на ввод объекта в эксплуатацию должны содержаться сведения об объекте капитального строительства в объеме, необходимом для осуществления его государственного кадастрового учета.</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 Форма разрешения на ввод объекта в эксплуатацию утверждена постановлением Правительства РФ от 24.11.2005 № 698.</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10. Положения о внесении изменений в Правила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36. Действие Правил по отношению к генеральному плану </w:t>
      </w:r>
      <w:r w:rsidRPr="00891C69">
        <w:rPr>
          <w:rFonts w:ascii="Times New Roman" w:eastAsia="Times New Roman" w:hAnsi="Times New Roman" w:cs="Times New Roman"/>
          <w:b/>
          <w:bCs/>
          <w:color w:val="0000FF"/>
          <w:sz w:val="24"/>
          <w:szCs w:val="24"/>
          <w:lang w:eastAsia="ru-RU"/>
        </w:rPr>
        <w:t>Санарпосинского</w:t>
      </w:r>
      <w:r w:rsidRPr="00891C69">
        <w:rPr>
          <w:rFonts w:ascii="Times New Roman" w:eastAsia="Times New Roman" w:hAnsi="Times New Roman" w:cs="Times New Roman"/>
          <w:b/>
          <w:bCs/>
          <w:sz w:val="24"/>
          <w:szCs w:val="24"/>
          <w:lang w:eastAsia="ru-RU"/>
        </w:rPr>
        <w:t> сельского поселения, документации по планировке территории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После введения в действие настоящих Правил орган местного самоуправления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по представлению заключения Комиссии по подготовке проекта правил землепользования и застройки может принять решения о:</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подготовке предложений о внесении изменений в ранее утвержденный генеральный план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 с учетом и в развитие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891C69">
        <w:rPr>
          <w:rFonts w:ascii="Times New Roman" w:eastAsia="Times New Roman" w:hAnsi="Times New Roman" w:cs="Times New Roman"/>
          <w:sz w:val="24"/>
          <w:szCs w:val="24"/>
          <w:lang w:eastAsia="ru-RU"/>
        </w:rPr>
        <w:t>подзонам</w:t>
      </w:r>
      <w:proofErr w:type="spellEnd"/>
      <w:r w:rsidRPr="00891C69">
        <w:rPr>
          <w:rFonts w:ascii="Times New Roman" w:eastAsia="Times New Roman" w:hAnsi="Times New Roman" w:cs="Times New Roman"/>
          <w:sz w:val="24"/>
          <w:szCs w:val="24"/>
          <w:lang w:eastAsia="ru-RU"/>
        </w:rPr>
        <w:t>.</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37. Основание и право инициативы внесения изменений в Правила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Основанием для внесения изменений в настоящие Правила является соответствующее решение главы администрации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xml:space="preserve"> сельского поселения, которое принимается ввиду необходимости учета произошедших изменений в федеральном законодательстве, законодательстве Чувашской Республики, а также ввиду необходимости включения в Правила дополнительных и уточняющих положений </w:t>
      </w:r>
      <w:r w:rsidRPr="00891C69">
        <w:rPr>
          <w:rFonts w:ascii="Times New Roman" w:eastAsia="Times New Roman" w:hAnsi="Times New Roman" w:cs="Times New Roman"/>
          <w:sz w:val="24"/>
          <w:szCs w:val="24"/>
          <w:lang w:eastAsia="ru-RU"/>
        </w:rPr>
        <w:lastRenderedPageBreak/>
        <w:t>(включая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891C69">
        <w:rPr>
          <w:rFonts w:ascii="Times New Roman" w:eastAsia="Times New Roman" w:hAnsi="Times New Roman" w:cs="Times New Roman"/>
          <w:color w:val="000000"/>
          <w:spacing w:val="-1"/>
          <w:sz w:val="24"/>
          <w:szCs w:val="24"/>
          <w:lang w:eastAsia="ru-RU"/>
        </w:rPr>
        <w:t>и санитарно-эпидемиологическим</w:t>
      </w:r>
      <w:r w:rsidRPr="00891C69">
        <w:rPr>
          <w:rFonts w:ascii="Times New Roman" w:eastAsia="Times New Roman" w:hAnsi="Times New Roman" w:cs="Times New Roman"/>
          <w:sz w:val="24"/>
          <w:szCs w:val="24"/>
          <w:lang w:eastAsia="ru-RU"/>
        </w:rPr>
        <w:t> условиям, другие положения).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не позволяют эффективно использовать объекты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приводят к несоразмерному снижению стоимости объектов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препятствуют осуществлению общественных интересов развития конкретной территории или наносят вред этим интересам.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Настоящие Правила могут быть изменены по иным законным основаниям решениями представительного органа местного самоуправления сельского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3. Правом инициативы внесения изменений в настоящие Правила обладают органы государственной власти, администрация муниципального района, администрация сельского поселения, депутаты представительного органа местного самоуправления сельского поселения, комиссия по подготовке проекта правил землепользования и застройки, общественные организации, органы общественного самоуправления, правообладатели объектов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Указанное право реализуется путем подготовки соответствующих предложений, направляемых в Комиссию. Решения по поводу поступивших предложений принимаются в порядке, предусмотренном статьей 38 настоящих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38. Внесение изменений в Правила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Обращение, содержащее обоснование необходимости внесения изменений в настоящие Правила, а также соответствующие предложения, направляется в Комиссию по подготовке проекта правил землепользования и застройки.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Комиссия в течение тридцати дней со дня поступления обращения обеспечивает подготовку соответствующего заключения, в котором содержатся рекомендации о внесении изменений в правила землепользования и застройки или об отклонении предложения о внесении изменений с указанием причин отклонения и направляет это заключение главе местной администрации.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Глава администрации сельского поселения с учетом рекомендаций, содержащихся в заключении Комиссии, принимает решение о подготовке проекта изменений или об отклонении предложения о внесении изменений с указанием причин отклонения и направляет копию решения заявителю.</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В случае положительного решения Комиссия проводит по проекту изменений в правила землепользования и застройки публичные слушания в порядке и сроки, определенные статьей 25 настоящих Правил.</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7.Подготовленные по итогам публичных слушаний рекомендации Комиссии направляются главе администрации сельского поселения, который не позднее 7 дней принимает решение, копия которого вывешивается на соответствующем стенде в здании администрации сельского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8.Правовые акты об изменениях в настоящие Правила вступают в силу в день их опубликования в средствах массовой информации.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9.Изменения в карты градостроительного зонирования и градостроительные регламенты (части II, </w:t>
      </w:r>
      <w:r w:rsidRPr="00891C69">
        <w:rPr>
          <w:rFonts w:ascii="Times New Roman" w:eastAsia="Times New Roman" w:hAnsi="Times New Roman" w:cs="Times New Roman"/>
          <w:sz w:val="24"/>
          <w:szCs w:val="24"/>
          <w:lang w:val="en-US" w:eastAsia="ru-RU"/>
        </w:rPr>
        <w:t>III</w:t>
      </w:r>
      <w:r w:rsidRPr="00891C69">
        <w:rPr>
          <w:rFonts w:ascii="Times New Roman" w:eastAsia="Times New Roman" w:hAnsi="Times New Roman" w:cs="Times New Roman"/>
          <w:sz w:val="24"/>
          <w:szCs w:val="24"/>
          <w:lang w:eastAsia="ru-RU"/>
        </w:rPr>
        <w:t>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администрации сельского поселения,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Глава 11. Контроль за использованием земельных участков и иных объектов недвижимости. Ответственность за нарушения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39. Изменение одного вида на другой вид разрешенного использования земельных участков и иных объектов недвижимости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органа местного самоуправления </w:t>
      </w:r>
      <w:r w:rsidRPr="00891C69">
        <w:rPr>
          <w:rFonts w:ascii="Times New Roman" w:eastAsia="Times New Roman" w:hAnsi="Times New Roman" w:cs="Times New Roman"/>
          <w:color w:val="0000FF"/>
          <w:sz w:val="24"/>
          <w:szCs w:val="24"/>
          <w:lang w:eastAsia="ru-RU"/>
        </w:rPr>
        <w:t>Санарпосинского</w:t>
      </w:r>
      <w:r w:rsidRPr="00891C69">
        <w:rPr>
          <w:rFonts w:ascii="Times New Roman" w:eastAsia="Times New Roman" w:hAnsi="Times New Roman" w:cs="Times New Roman"/>
          <w:sz w:val="24"/>
          <w:szCs w:val="24"/>
          <w:lang w:eastAsia="ru-RU"/>
        </w:rPr>
        <w:t> сельского поселения.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Правом на изменение одного вида на другой вид разрешенного использования земельных участков и иных объектов недвижимости обладают:</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собственники земельных участков, являющиеся одновременно собственниками расположенных на этих участках зданий, строений, сооружений;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собственники зданий, строений, сооружений, владеющие земельными участками на праве аренды;</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lastRenderedPageBreak/>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891C69" w:rsidRPr="00891C69" w:rsidRDefault="00891C69" w:rsidP="00891C69">
      <w:pPr>
        <w:shd w:val="clear" w:color="auto" w:fill="F5F5F5"/>
        <w:spacing w:after="0" w:line="240" w:lineRule="auto"/>
        <w:ind w:firstLine="126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color w:val="FF0000"/>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40. Контроль за использованием объектов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891C69" w:rsidRPr="00891C69" w:rsidRDefault="00891C69" w:rsidP="00891C69">
      <w:pPr>
        <w:shd w:val="clear" w:color="auto" w:fill="F5F5F5"/>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4"/>
          <w:szCs w:val="24"/>
          <w:lang w:eastAsia="ru-RU"/>
        </w:rPr>
        <w:t>Статья 41. Ответственность за нарушения Правил</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5F5F5"/>
        <w:spacing w:after="0" w:line="240" w:lineRule="auto"/>
        <w:ind w:firstLine="709"/>
        <w:jc w:val="both"/>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Чувашской Республики, иными нормативными правовыми актами.</w:t>
      </w:r>
    </w:p>
    <w:p w:rsidR="00891C69" w:rsidRPr="00891C69" w:rsidRDefault="00891C69" w:rsidP="00891C69">
      <w:pPr>
        <w:shd w:val="clear" w:color="auto" w:fill="FFFFFF"/>
        <w:spacing w:after="0" w:line="240" w:lineRule="auto"/>
        <w:ind w:firstLine="300"/>
        <w:rPr>
          <w:rFonts w:ascii="Times New Roman" w:eastAsia="Times New Roman" w:hAnsi="Times New Roman" w:cs="Times New Roman"/>
          <w:sz w:val="24"/>
          <w:szCs w:val="24"/>
          <w:lang w:eastAsia="ru-RU"/>
        </w:rPr>
      </w:pPr>
      <w:r w:rsidRPr="00891C69">
        <w:rPr>
          <w:rFonts w:ascii="Times New Roman" w:eastAsia="Times New Roman" w:hAnsi="Times New Roman" w:cs="Times New Roman"/>
          <w:sz w:val="24"/>
          <w:szCs w:val="24"/>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lastRenderedPageBreak/>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p w:rsidR="00891C69" w:rsidRPr="00891C69" w:rsidRDefault="00891C69" w:rsidP="00891C69">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891C69">
        <w:rPr>
          <w:rFonts w:ascii="Times New Roman" w:eastAsia="Times New Roman" w:hAnsi="Times New Roman" w:cs="Times New Roman"/>
          <w:b/>
          <w:bCs/>
          <w:sz w:val="28"/>
          <w:szCs w:val="28"/>
          <w:lang w:eastAsia="ru-RU"/>
        </w:rPr>
        <w:t> </w:t>
      </w:r>
    </w:p>
    <w:sectPr w:rsidR="00891C69" w:rsidRPr="00891C69" w:rsidSect="004E4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91C69"/>
    <w:rsid w:val="004E489E"/>
    <w:rsid w:val="00891C69"/>
    <w:rsid w:val="00B4074E"/>
    <w:rsid w:val="00CF099D"/>
    <w:rsid w:val="00E93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link w:val="a4"/>
    <w:uiPriority w:val="99"/>
    <w:semiHidden/>
    <w:rsid w:val="00891C69"/>
    <w:rPr>
      <w:rFonts w:ascii="Times New Roman" w:eastAsia="Times New Roman" w:hAnsi="Times New Roman" w:cs="Times New Roman"/>
      <w:sz w:val="24"/>
      <w:szCs w:val="24"/>
      <w:lang w:eastAsia="ru-RU"/>
    </w:rPr>
  </w:style>
  <w:style w:type="paragraph" w:styleId="a4">
    <w:name w:val="Plain Text"/>
    <w:basedOn w:val="a"/>
    <w:link w:val="a3"/>
    <w:uiPriority w:val="99"/>
    <w:semiHidden/>
    <w:unhideWhenUsed/>
    <w:rsid w:val="00891C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1519049">
      <w:bodyDiv w:val="1"/>
      <w:marLeft w:val="0"/>
      <w:marRight w:val="0"/>
      <w:marTop w:val="0"/>
      <w:marBottom w:val="0"/>
      <w:divBdr>
        <w:top w:val="none" w:sz="0" w:space="0" w:color="auto"/>
        <w:left w:val="none" w:sz="0" w:space="0" w:color="auto"/>
        <w:bottom w:val="none" w:sz="0" w:space="0" w:color="auto"/>
        <w:right w:val="none" w:sz="0" w:space="0" w:color="auto"/>
      </w:divBdr>
      <w:divsChild>
        <w:div w:id="324632083">
          <w:marLeft w:val="0"/>
          <w:marRight w:val="0"/>
          <w:marTop w:val="150"/>
          <w:marBottom w:val="0"/>
          <w:divBdr>
            <w:top w:val="none" w:sz="0" w:space="0" w:color="auto"/>
            <w:left w:val="none" w:sz="0" w:space="0" w:color="auto"/>
            <w:bottom w:val="none" w:sz="0" w:space="0" w:color="auto"/>
            <w:right w:val="none" w:sz="0" w:space="0" w:color="auto"/>
          </w:divBdr>
          <w:divsChild>
            <w:div w:id="1100292319">
              <w:marLeft w:val="0"/>
              <w:marRight w:val="0"/>
              <w:marTop w:val="0"/>
              <w:marBottom w:val="0"/>
              <w:divBdr>
                <w:top w:val="none" w:sz="0" w:space="0" w:color="auto"/>
                <w:left w:val="none" w:sz="0" w:space="0" w:color="auto"/>
                <w:bottom w:val="none" w:sz="0" w:space="0" w:color="auto"/>
                <w:right w:val="none" w:sz="0" w:space="0" w:color="auto"/>
              </w:divBdr>
              <w:divsChild>
                <w:div w:id="1917132066">
                  <w:marLeft w:val="0"/>
                  <w:marRight w:val="0"/>
                  <w:marTop w:val="0"/>
                  <w:marBottom w:val="0"/>
                  <w:divBdr>
                    <w:top w:val="none" w:sz="0" w:space="0" w:color="auto"/>
                    <w:left w:val="none" w:sz="0" w:space="0" w:color="auto"/>
                    <w:bottom w:val="none" w:sz="0" w:space="0" w:color="auto"/>
                    <w:right w:val="none" w:sz="0" w:space="0" w:color="auto"/>
                  </w:divBdr>
                  <w:divsChild>
                    <w:div w:id="19083016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36546148">
          <w:marLeft w:val="0"/>
          <w:marRight w:val="0"/>
          <w:marTop w:val="0"/>
          <w:marBottom w:val="0"/>
          <w:divBdr>
            <w:top w:val="single" w:sz="12" w:space="8" w:color="5367FD"/>
            <w:left w:val="none" w:sz="0" w:space="0" w:color="auto"/>
            <w:bottom w:val="none" w:sz="0" w:space="0" w:color="auto"/>
            <w:right w:val="none" w:sz="0" w:space="0" w:color="auto"/>
          </w:divBdr>
        </w:div>
        <w:div w:id="690188515">
          <w:marLeft w:val="0"/>
          <w:marRight w:val="0"/>
          <w:marTop w:val="0"/>
          <w:marBottom w:val="0"/>
          <w:divBdr>
            <w:top w:val="none" w:sz="0" w:space="0" w:color="auto"/>
            <w:left w:val="none" w:sz="0" w:space="0" w:color="auto"/>
            <w:bottom w:val="none" w:sz="0" w:space="0" w:color="auto"/>
            <w:right w:val="none" w:sz="0" w:space="0" w:color="auto"/>
          </w:divBdr>
          <w:divsChild>
            <w:div w:id="1062367232">
              <w:marLeft w:val="0"/>
              <w:marRight w:val="0"/>
              <w:marTop w:val="0"/>
              <w:marBottom w:val="0"/>
              <w:divBdr>
                <w:top w:val="none" w:sz="0" w:space="0" w:color="auto"/>
                <w:left w:val="none" w:sz="0" w:space="0" w:color="auto"/>
                <w:bottom w:val="none" w:sz="0" w:space="0" w:color="auto"/>
                <w:right w:val="none" w:sz="0" w:space="0" w:color="auto"/>
              </w:divBdr>
              <w:divsChild>
                <w:div w:id="934826255">
                  <w:marLeft w:val="0"/>
                  <w:marRight w:val="0"/>
                  <w:marTop w:val="0"/>
                  <w:marBottom w:val="45"/>
                  <w:divBdr>
                    <w:top w:val="none" w:sz="0" w:space="0" w:color="auto"/>
                    <w:left w:val="none" w:sz="0" w:space="0" w:color="auto"/>
                    <w:bottom w:val="none" w:sz="0" w:space="0" w:color="auto"/>
                    <w:right w:val="none" w:sz="0" w:space="0" w:color="auto"/>
                  </w:divBdr>
                  <w:divsChild>
                    <w:div w:id="1275476007">
                      <w:marLeft w:val="0"/>
                      <w:marRight w:val="0"/>
                      <w:marTop w:val="0"/>
                      <w:marBottom w:val="105"/>
                      <w:divBdr>
                        <w:top w:val="none" w:sz="0" w:space="0" w:color="auto"/>
                        <w:left w:val="none" w:sz="0" w:space="0" w:color="auto"/>
                        <w:bottom w:val="none" w:sz="0" w:space="0" w:color="auto"/>
                        <w:right w:val="none" w:sz="0" w:space="0" w:color="auto"/>
                      </w:divBdr>
                    </w:div>
                    <w:div w:id="1383823664">
                      <w:marLeft w:val="0"/>
                      <w:marRight w:val="0"/>
                      <w:marTop w:val="0"/>
                      <w:marBottom w:val="45"/>
                      <w:divBdr>
                        <w:top w:val="none" w:sz="0" w:space="0" w:color="auto"/>
                        <w:left w:val="none" w:sz="0" w:space="0" w:color="auto"/>
                        <w:bottom w:val="none" w:sz="0" w:space="0" w:color="auto"/>
                        <w:right w:val="none" w:sz="0" w:space="0" w:color="auto"/>
                      </w:divBdr>
                    </w:div>
                    <w:div w:id="1212889200">
                      <w:marLeft w:val="0"/>
                      <w:marRight w:val="0"/>
                      <w:marTop w:val="0"/>
                      <w:marBottom w:val="45"/>
                      <w:divBdr>
                        <w:top w:val="none" w:sz="0" w:space="0" w:color="auto"/>
                        <w:left w:val="none" w:sz="0" w:space="0" w:color="auto"/>
                        <w:bottom w:val="none" w:sz="0" w:space="0" w:color="auto"/>
                        <w:right w:val="none" w:sz="0" w:space="0" w:color="auto"/>
                      </w:divBdr>
                    </w:div>
                    <w:div w:id="1020741571">
                      <w:marLeft w:val="0"/>
                      <w:marRight w:val="0"/>
                      <w:marTop w:val="0"/>
                      <w:marBottom w:val="45"/>
                      <w:divBdr>
                        <w:top w:val="none" w:sz="0" w:space="0" w:color="auto"/>
                        <w:left w:val="none" w:sz="0" w:space="0" w:color="auto"/>
                        <w:bottom w:val="none" w:sz="0" w:space="0" w:color="auto"/>
                        <w:right w:val="none" w:sz="0" w:space="0" w:color="auto"/>
                      </w:divBdr>
                    </w:div>
                    <w:div w:id="6342601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262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zpp.ru/zknd/zmln/zmln_629.html" TargetMode="External"/><Relationship Id="rId13" Type="http://schemas.openxmlformats.org/officeDocument/2006/relationships/hyperlink" Target="consultantplus://offline/main?base=LAW;n=117503;fld=134;dst=349" TargetMode="External"/><Relationship Id="rId18" Type="http://schemas.openxmlformats.org/officeDocument/2006/relationships/hyperlink" Target="http://www.consultant.ru/popular/gskrf/15_6.html" TargetMode="External"/><Relationship Id="rId26" Type="http://schemas.openxmlformats.org/officeDocument/2006/relationships/hyperlink" Target="http://www.consultant.ru/popular/gskrf/15_6.html" TargetMode="External"/><Relationship Id="rId3" Type="http://schemas.openxmlformats.org/officeDocument/2006/relationships/webSettings" Target="webSettings.xml"/><Relationship Id="rId21" Type="http://schemas.openxmlformats.org/officeDocument/2006/relationships/hyperlink" Target="http://www.consultant.ru/popular/gskrf/15_6.html" TargetMode="External"/><Relationship Id="rId7" Type="http://schemas.openxmlformats.org/officeDocument/2006/relationships/hyperlink" Target="http://ozpp.ru/zknd/zmln/zmln_621.html" TargetMode="External"/><Relationship Id="rId12" Type="http://schemas.openxmlformats.org/officeDocument/2006/relationships/hyperlink" Target="http://www.consultant.ru/popular/gskrf/15_6.html" TargetMode="External"/><Relationship Id="rId17" Type="http://schemas.openxmlformats.org/officeDocument/2006/relationships/hyperlink" Target="http://www.consultant.ru/popular/gskrf/15_6.html" TargetMode="External"/><Relationship Id="rId25" Type="http://schemas.openxmlformats.org/officeDocument/2006/relationships/hyperlink" Target="http://www.consultant.ru/popular/gskrf/15_6.html" TargetMode="External"/><Relationship Id="rId2" Type="http://schemas.openxmlformats.org/officeDocument/2006/relationships/settings" Target="settings.xml"/><Relationship Id="rId16" Type="http://schemas.openxmlformats.org/officeDocument/2006/relationships/hyperlink" Target="http://www.consultant.ru/popular/gskrf/15_6.html" TargetMode="External"/><Relationship Id="rId20" Type="http://schemas.openxmlformats.org/officeDocument/2006/relationships/hyperlink" Target="http://www.consultant.ru/popular/gskrf/15_6.html" TargetMode="External"/><Relationship Id="rId1" Type="http://schemas.openxmlformats.org/officeDocument/2006/relationships/styles" Target="styles.xml"/><Relationship Id="rId6" Type="http://schemas.openxmlformats.org/officeDocument/2006/relationships/hyperlink" Target="http://ozpp.ru/zknd/zmln/zmln_608.html" TargetMode="External"/><Relationship Id="rId11" Type="http://schemas.openxmlformats.org/officeDocument/2006/relationships/hyperlink" Target="consultantplus://offline/main?base=LAW;n=117503;fld=134;dst=342" TargetMode="External"/><Relationship Id="rId24" Type="http://schemas.openxmlformats.org/officeDocument/2006/relationships/hyperlink" Target="http://www.consultant.ru/popular/gskrf/15_6.html" TargetMode="External"/><Relationship Id="rId5" Type="http://schemas.openxmlformats.org/officeDocument/2006/relationships/hyperlink" Target="http://ozpp.ru/zknd/zmln/zmln_603.html" TargetMode="External"/><Relationship Id="rId15" Type="http://schemas.openxmlformats.org/officeDocument/2006/relationships/hyperlink" Target="consultantplus://offline/main?base=LAW;n=115957;fld=134" TargetMode="External"/><Relationship Id="rId23" Type="http://schemas.openxmlformats.org/officeDocument/2006/relationships/hyperlink" Target="http://www.consultant.ru/popular/gskrf/15_6.html" TargetMode="External"/><Relationship Id="rId28" Type="http://schemas.openxmlformats.org/officeDocument/2006/relationships/theme" Target="theme/theme1.xml"/><Relationship Id="rId10" Type="http://schemas.openxmlformats.org/officeDocument/2006/relationships/hyperlink" Target="consultantplus://offline/main?base=LAW;n=117503;fld=134;dst=340" TargetMode="External"/><Relationship Id="rId19" Type="http://schemas.openxmlformats.org/officeDocument/2006/relationships/hyperlink" Target="http://www.consultant.ru/popular/gskrf/15_6.html" TargetMode="External"/><Relationship Id="rId4" Type="http://schemas.openxmlformats.org/officeDocument/2006/relationships/hyperlink" Target="consultantplus://offline/main?base=LAW;n=117211;fld=134" TargetMode="External"/><Relationship Id="rId9" Type="http://schemas.openxmlformats.org/officeDocument/2006/relationships/hyperlink" Target="http://www.consultant.ru/popular/gskrf/15_6.html" TargetMode="External"/><Relationship Id="rId14" Type="http://schemas.openxmlformats.org/officeDocument/2006/relationships/hyperlink" Target="consultantplus://offline/main?base=LAW;n=117503;fld=134;dst=342" TargetMode="External"/><Relationship Id="rId22" Type="http://schemas.openxmlformats.org/officeDocument/2006/relationships/hyperlink" Target="http://www.consultant.ru/popular/gskrf/15_6.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35426</Words>
  <Characters>201933</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2018-07-10T13:27:00Z</dcterms:created>
  <dcterms:modified xsi:type="dcterms:W3CDTF">2018-07-10T13:27:00Z</dcterms:modified>
</cp:coreProperties>
</file>