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52" w:type="dxa"/>
        <w:tblLook w:val="04A0"/>
      </w:tblPr>
      <w:tblGrid>
        <w:gridCol w:w="4364"/>
        <w:gridCol w:w="1386"/>
        <w:gridCol w:w="4072"/>
      </w:tblGrid>
      <w:tr w:rsidR="003C655B" w:rsidRPr="003C655B" w:rsidTr="00DF76FF">
        <w:trPr>
          <w:cantSplit/>
          <w:trHeight w:val="542"/>
          <w:jc w:val="center"/>
        </w:trPr>
        <w:tc>
          <w:tcPr>
            <w:tcW w:w="4364" w:type="dxa"/>
            <w:hideMark/>
          </w:tcPr>
          <w:p w:rsidR="003C655B" w:rsidRPr="003C655B" w:rsidRDefault="003C655B" w:rsidP="003C655B">
            <w:pPr>
              <w:tabs>
                <w:tab w:val="left" w:pos="7560"/>
              </w:tabs>
              <w:spacing w:after="0" w:line="240" w:lineRule="auto"/>
              <w:jc w:val="center"/>
              <w:rPr>
                <w:rFonts w:ascii="Times New Roman" w:hAnsi="Times New Roman" w:cs="Times New Roman"/>
                <w:bCs/>
                <w:noProof/>
                <w:color w:val="000000"/>
              </w:rPr>
            </w:pPr>
            <w:r w:rsidRPr="003C655B">
              <w:rPr>
                <w:rFonts w:ascii="Times New Roman" w:hAnsi="Times New Roman" w:cs="Times New Roman"/>
                <w:bCs/>
                <w:noProof/>
                <w:color w:val="000000"/>
              </w:rPr>
              <w:t>ЧĂВАШ РЕСПУБЛИКИ</w:t>
            </w:r>
          </w:p>
          <w:p w:rsidR="003C655B" w:rsidRPr="003C655B" w:rsidRDefault="003C655B" w:rsidP="003C655B">
            <w:pPr>
              <w:widowControl w:val="0"/>
              <w:tabs>
                <w:tab w:val="left" w:pos="7560"/>
              </w:tabs>
              <w:autoSpaceDE w:val="0"/>
              <w:autoSpaceDN w:val="0"/>
              <w:adjustRightInd w:val="0"/>
              <w:spacing w:after="0" w:line="240" w:lineRule="auto"/>
              <w:jc w:val="center"/>
              <w:rPr>
                <w:rFonts w:ascii="Times New Roman" w:hAnsi="Times New Roman" w:cs="Times New Roman"/>
              </w:rPr>
            </w:pPr>
            <w:r w:rsidRPr="003C655B">
              <w:rPr>
                <w:rFonts w:ascii="Times New Roman" w:hAnsi="Times New Roman" w:cs="Times New Roman"/>
                <w:bCs/>
                <w:noProof/>
                <w:color w:val="000000"/>
              </w:rPr>
              <w:t>СӖНТӖРВĂРРИ РАЙОНĚ</w:t>
            </w:r>
          </w:p>
        </w:tc>
        <w:tc>
          <w:tcPr>
            <w:tcW w:w="1386" w:type="dxa"/>
            <w:vMerge w:val="restart"/>
            <w:hideMark/>
          </w:tcPr>
          <w:p w:rsidR="003C655B" w:rsidRPr="003C655B" w:rsidRDefault="003C655B" w:rsidP="003C655B">
            <w:pPr>
              <w:widowControl w:val="0"/>
              <w:tabs>
                <w:tab w:val="left" w:pos="7560"/>
              </w:tabs>
              <w:autoSpaceDE w:val="0"/>
              <w:autoSpaceDN w:val="0"/>
              <w:adjustRightInd w:val="0"/>
              <w:spacing w:after="0" w:line="240" w:lineRule="auto"/>
              <w:jc w:val="center"/>
              <w:rPr>
                <w:rFonts w:ascii="Times New Roman" w:hAnsi="Times New Roman" w:cs="Times New Roman"/>
              </w:rPr>
            </w:pPr>
            <w:r w:rsidRPr="003C655B">
              <w:rPr>
                <w:rFonts w:ascii="Times New Roman" w:hAnsi="Times New Roman" w:cs="Times New Roman"/>
                <w:noProof/>
              </w:rPr>
              <w:drawing>
                <wp:inline distT="0" distB="0" distL="0" distR="0">
                  <wp:extent cx="723900" cy="723900"/>
                  <wp:effectExtent l="19050" t="0" r="0" b="0"/>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072" w:type="dxa"/>
            <w:hideMark/>
          </w:tcPr>
          <w:p w:rsidR="003C655B" w:rsidRPr="003C655B" w:rsidRDefault="003C655B" w:rsidP="003C655B">
            <w:pPr>
              <w:tabs>
                <w:tab w:val="left" w:pos="7560"/>
              </w:tabs>
              <w:spacing w:after="0" w:line="240" w:lineRule="auto"/>
              <w:jc w:val="center"/>
              <w:rPr>
                <w:rStyle w:val="af6"/>
                <w:rFonts w:ascii="Times New Roman" w:hAnsi="Times New Roman" w:cs="Times New Roman"/>
                <w:b w:val="0"/>
                <w:noProof/>
                <w:color w:val="000000"/>
              </w:rPr>
            </w:pPr>
            <w:r w:rsidRPr="003C655B">
              <w:rPr>
                <w:rFonts w:ascii="Times New Roman" w:hAnsi="Times New Roman" w:cs="Times New Roman"/>
                <w:bCs/>
                <w:noProof/>
                <w:color w:val="000000"/>
              </w:rPr>
              <w:t>ЧУВАШСКАЯ РЕСПУБЛИКА</w:t>
            </w:r>
          </w:p>
          <w:p w:rsidR="003C655B" w:rsidRPr="003C655B" w:rsidRDefault="003C655B" w:rsidP="003C655B">
            <w:pPr>
              <w:widowControl w:val="0"/>
              <w:tabs>
                <w:tab w:val="left" w:pos="7560"/>
              </w:tabs>
              <w:autoSpaceDE w:val="0"/>
              <w:autoSpaceDN w:val="0"/>
              <w:adjustRightInd w:val="0"/>
              <w:spacing w:after="0" w:line="240" w:lineRule="auto"/>
              <w:jc w:val="center"/>
              <w:rPr>
                <w:rFonts w:ascii="Times New Roman" w:hAnsi="Times New Roman" w:cs="Times New Roman"/>
              </w:rPr>
            </w:pPr>
            <w:r w:rsidRPr="003C655B">
              <w:rPr>
                <w:rFonts w:ascii="Times New Roman" w:hAnsi="Times New Roman" w:cs="Times New Roman"/>
                <w:bCs/>
                <w:noProof/>
                <w:color w:val="000000"/>
              </w:rPr>
              <w:t>МАРИИНСКО- ПОСАДСКИЙ РАЙОН</w:t>
            </w:r>
          </w:p>
        </w:tc>
      </w:tr>
      <w:tr w:rsidR="003C655B" w:rsidRPr="003C655B" w:rsidTr="00DF76FF">
        <w:trPr>
          <w:cantSplit/>
          <w:trHeight w:val="1806"/>
          <w:jc w:val="center"/>
        </w:trPr>
        <w:tc>
          <w:tcPr>
            <w:tcW w:w="4364" w:type="dxa"/>
          </w:tcPr>
          <w:p w:rsidR="003C655B" w:rsidRPr="003C655B" w:rsidRDefault="003C655B" w:rsidP="003C655B">
            <w:pPr>
              <w:tabs>
                <w:tab w:val="left" w:pos="7560"/>
              </w:tabs>
              <w:spacing w:after="0" w:line="240" w:lineRule="auto"/>
              <w:jc w:val="center"/>
              <w:rPr>
                <w:rFonts w:ascii="Times New Roman" w:eastAsia="Calibri" w:hAnsi="Times New Roman" w:cs="Times New Roman"/>
                <w:bCs/>
                <w:noProof/>
                <w:color w:val="000000"/>
              </w:rPr>
            </w:pPr>
            <w:r w:rsidRPr="003C655B">
              <w:rPr>
                <w:rFonts w:ascii="Times New Roman" w:hAnsi="Times New Roman" w:cs="Times New Roman"/>
                <w:bCs/>
                <w:noProof/>
                <w:color w:val="000000"/>
              </w:rPr>
              <w:t>ШӖНЕРПУҪ ЯЛ</w:t>
            </w:r>
          </w:p>
          <w:p w:rsidR="003C655B" w:rsidRPr="003C655B" w:rsidRDefault="003C655B" w:rsidP="003C655B">
            <w:pPr>
              <w:tabs>
                <w:tab w:val="left" w:pos="7560"/>
              </w:tabs>
              <w:spacing w:after="0" w:line="240" w:lineRule="auto"/>
              <w:jc w:val="center"/>
              <w:rPr>
                <w:rFonts w:ascii="Times New Roman" w:hAnsi="Times New Roman" w:cs="Times New Roman"/>
                <w:bCs/>
                <w:noProof/>
                <w:color w:val="000000"/>
              </w:rPr>
            </w:pPr>
            <w:r w:rsidRPr="003C655B">
              <w:rPr>
                <w:rFonts w:ascii="Times New Roman" w:hAnsi="Times New Roman" w:cs="Times New Roman"/>
                <w:bCs/>
                <w:noProof/>
                <w:color w:val="000000"/>
              </w:rPr>
              <w:t>ПОСЕЛЕНИЙĚН</w:t>
            </w:r>
          </w:p>
          <w:p w:rsidR="003C655B" w:rsidRPr="003C655B" w:rsidRDefault="003C655B" w:rsidP="003C655B">
            <w:pPr>
              <w:tabs>
                <w:tab w:val="left" w:pos="7560"/>
              </w:tabs>
              <w:spacing w:after="0" w:line="240" w:lineRule="auto"/>
              <w:jc w:val="center"/>
              <w:rPr>
                <w:rFonts w:ascii="Times New Roman" w:eastAsia="Calibri" w:hAnsi="Times New Roman" w:cs="Times New Roman"/>
              </w:rPr>
            </w:pPr>
            <w:r w:rsidRPr="003C655B">
              <w:rPr>
                <w:rFonts w:ascii="Times New Roman" w:hAnsi="Times New Roman" w:cs="Times New Roman"/>
                <w:noProof/>
              </w:rPr>
              <w:t>ДЕПУТАТСЕН ПУХĂВĚ</w:t>
            </w:r>
          </w:p>
          <w:p w:rsidR="003C655B" w:rsidRPr="003C655B" w:rsidRDefault="003C655B" w:rsidP="003C655B">
            <w:pPr>
              <w:pStyle w:val="af7"/>
              <w:tabs>
                <w:tab w:val="left" w:pos="7560"/>
              </w:tabs>
              <w:jc w:val="center"/>
              <w:rPr>
                <w:rFonts w:ascii="Times New Roman" w:hAnsi="Times New Roman" w:cs="Times New Roman"/>
                <w:bCs/>
                <w:noProof/>
                <w:color w:val="000000"/>
                <w:sz w:val="22"/>
                <w:szCs w:val="22"/>
              </w:rPr>
            </w:pPr>
          </w:p>
          <w:p w:rsidR="003C655B" w:rsidRPr="003C655B" w:rsidRDefault="003C655B" w:rsidP="003C655B">
            <w:pPr>
              <w:pStyle w:val="af7"/>
              <w:tabs>
                <w:tab w:val="left" w:pos="7560"/>
              </w:tabs>
              <w:jc w:val="center"/>
              <w:rPr>
                <w:rFonts w:ascii="Times New Roman" w:hAnsi="Times New Roman" w:cs="Times New Roman"/>
                <w:bCs/>
                <w:noProof/>
                <w:sz w:val="22"/>
                <w:szCs w:val="22"/>
              </w:rPr>
            </w:pPr>
            <w:r w:rsidRPr="003C655B">
              <w:rPr>
                <w:rFonts w:ascii="Times New Roman" w:hAnsi="Times New Roman" w:cs="Times New Roman"/>
                <w:b/>
                <w:bCs/>
                <w:noProof/>
                <w:sz w:val="22"/>
                <w:szCs w:val="22"/>
              </w:rPr>
              <w:t>ЙЫШĂНУ</w:t>
            </w:r>
          </w:p>
          <w:p w:rsidR="003C655B" w:rsidRPr="003C655B" w:rsidRDefault="003C655B" w:rsidP="003C655B">
            <w:pPr>
              <w:spacing w:after="0" w:line="240" w:lineRule="auto"/>
              <w:jc w:val="center"/>
              <w:rPr>
                <w:rFonts w:ascii="Times New Roman" w:hAnsi="Times New Roman" w:cs="Times New Roman"/>
              </w:rPr>
            </w:pPr>
          </w:p>
          <w:p w:rsidR="003C655B" w:rsidRPr="003C655B" w:rsidRDefault="003C655B" w:rsidP="003C655B">
            <w:pPr>
              <w:tabs>
                <w:tab w:val="left" w:pos="7560"/>
              </w:tabs>
              <w:spacing w:after="0" w:line="240" w:lineRule="auto"/>
              <w:jc w:val="center"/>
              <w:rPr>
                <w:rFonts w:ascii="Times New Roman" w:hAnsi="Times New Roman" w:cs="Times New Roman"/>
                <w:noProof/>
                <w:color w:val="000000"/>
              </w:rPr>
            </w:pPr>
            <w:r w:rsidRPr="003C655B">
              <w:rPr>
                <w:rFonts w:ascii="Times New Roman" w:hAnsi="Times New Roman" w:cs="Times New Roman"/>
                <w:noProof/>
                <w:color w:val="000000"/>
              </w:rPr>
              <w:t>2018.05.11.   С - 51/</w:t>
            </w:r>
            <w:r>
              <w:rPr>
                <w:rFonts w:ascii="Times New Roman" w:hAnsi="Times New Roman" w:cs="Times New Roman"/>
                <w:noProof/>
                <w:color w:val="000000"/>
              </w:rPr>
              <w:t>2</w:t>
            </w:r>
            <w:r w:rsidRPr="003C655B">
              <w:rPr>
                <w:rFonts w:ascii="Times New Roman" w:hAnsi="Times New Roman" w:cs="Times New Roman"/>
                <w:noProof/>
                <w:color w:val="000000"/>
              </w:rPr>
              <w:t xml:space="preserve"> №</w:t>
            </w:r>
          </w:p>
          <w:p w:rsidR="003C655B" w:rsidRPr="003C655B" w:rsidRDefault="003C655B" w:rsidP="003C655B">
            <w:pPr>
              <w:tabs>
                <w:tab w:val="left" w:pos="7560"/>
              </w:tabs>
              <w:spacing w:after="0" w:line="240" w:lineRule="auto"/>
              <w:jc w:val="center"/>
              <w:rPr>
                <w:rFonts w:ascii="Times New Roman" w:hAnsi="Times New Roman" w:cs="Times New Roman"/>
                <w:noProof/>
                <w:color w:val="000000"/>
              </w:rPr>
            </w:pPr>
          </w:p>
          <w:p w:rsidR="003C655B" w:rsidRPr="003C655B" w:rsidRDefault="003C655B" w:rsidP="003C655B">
            <w:pPr>
              <w:widowControl w:val="0"/>
              <w:tabs>
                <w:tab w:val="left" w:pos="7560"/>
              </w:tabs>
              <w:autoSpaceDE w:val="0"/>
              <w:autoSpaceDN w:val="0"/>
              <w:adjustRightInd w:val="0"/>
              <w:spacing w:after="0" w:line="240" w:lineRule="auto"/>
              <w:jc w:val="center"/>
              <w:rPr>
                <w:rFonts w:ascii="Times New Roman" w:hAnsi="Times New Roman" w:cs="Times New Roman"/>
                <w:noProof/>
                <w:color w:val="000000"/>
              </w:rPr>
            </w:pPr>
            <w:r w:rsidRPr="003C655B">
              <w:rPr>
                <w:rFonts w:ascii="Times New Roman" w:hAnsi="Times New Roman" w:cs="Times New Roman"/>
                <w:noProof/>
                <w:color w:val="000000"/>
              </w:rPr>
              <w:t>Шенерпус ялě</w:t>
            </w:r>
          </w:p>
        </w:tc>
        <w:tc>
          <w:tcPr>
            <w:tcW w:w="0" w:type="auto"/>
            <w:vMerge/>
            <w:vAlign w:val="center"/>
            <w:hideMark/>
          </w:tcPr>
          <w:p w:rsidR="003C655B" w:rsidRPr="003C655B" w:rsidRDefault="003C655B" w:rsidP="003C655B">
            <w:pPr>
              <w:spacing w:after="0" w:line="240" w:lineRule="auto"/>
              <w:rPr>
                <w:rFonts w:ascii="Times New Roman" w:hAnsi="Times New Roman" w:cs="Times New Roman"/>
              </w:rPr>
            </w:pPr>
          </w:p>
        </w:tc>
        <w:tc>
          <w:tcPr>
            <w:tcW w:w="4072" w:type="dxa"/>
          </w:tcPr>
          <w:p w:rsidR="003C655B" w:rsidRPr="003C655B" w:rsidRDefault="003C655B" w:rsidP="003C655B">
            <w:pPr>
              <w:tabs>
                <w:tab w:val="left" w:pos="7560"/>
              </w:tabs>
              <w:spacing w:after="0" w:line="240" w:lineRule="auto"/>
              <w:jc w:val="center"/>
              <w:rPr>
                <w:rFonts w:ascii="Times New Roman" w:hAnsi="Times New Roman" w:cs="Times New Roman"/>
                <w:bCs/>
                <w:noProof/>
                <w:color w:val="000000"/>
              </w:rPr>
            </w:pPr>
            <w:r w:rsidRPr="003C655B">
              <w:rPr>
                <w:rFonts w:ascii="Times New Roman" w:hAnsi="Times New Roman" w:cs="Times New Roman"/>
                <w:bCs/>
                <w:noProof/>
                <w:color w:val="000000"/>
              </w:rPr>
              <w:t>СОБРАНИЕ ДЕПУТАТОВ</w:t>
            </w:r>
          </w:p>
          <w:p w:rsidR="003C655B" w:rsidRPr="003C655B" w:rsidRDefault="003C655B" w:rsidP="003C655B">
            <w:pPr>
              <w:tabs>
                <w:tab w:val="left" w:pos="7560"/>
              </w:tabs>
              <w:spacing w:after="0" w:line="240" w:lineRule="auto"/>
              <w:jc w:val="center"/>
              <w:rPr>
                <w:rFonts w:ascii="Times New Roman" w:eastAsia="Calibri" w:hAnsi="Times New Roman" w:cs="Times New Roman"/>
                <w:bCs/>
                <w:noProof/>
                <w:color w:val="000000"/>
              </w:rPr>
            </w:pPr>
            <w:r w:rsidRPr="003C655B">
              <w:rPr>
                <w:rFonts w:ascii="Times New Roman" w:hAnsi="Times New Roman" w:cs="Times New Roman"/>
                <w:bCs/>
                <w:noProof/>
                <w:color w:val="000000"/>
              </w:rPr>
              <w:t>БИЧУРИНСКОГО СЕЛЬСКОГО</w:t>
            </w:r>
          </w:p>
          <w:p w:rsidR="003C655B" w:rsidRPr="003C655B" w:rsidRDefault="003C655B" w:rsidP="003C655B">
            <w:pPr>
              <w:tabs>
                <w:tab w:val="left" w:pos="7560"/>
              </w:tabs>
              <w:spacing w:after="0" w:line="240" w:lineRule="auto"/>
              <w:jc w:val="center"/>
              <w:rPr>
                <w:rFonts w:ascii="Times New Roman" w:hAnsi="Times New Roman" w:cs="Times New Roman"/>
                <w:bCs/>
                <w:noProof/>
                <w:color w:val="000000"/>
              </w:rPr>
            </w:pPr>
            <w:r w:rsidRPr="003C655B">
              <w:rPr>
                <w:rFonts w:ascii="Times New Roman" w:hAnsi="Times New Roman" w:cs="Times New Roman"/>
                <w:bCs/>
                <w:noProof/>
                <w:color w:val="000000"/>
              </w:rPr>
              <w:t>ПОСЕЛЕНИЯ</w:t>
            </w:r>
          </w:p>
          <w:p w:rsidR="003C655B" w:rsidRPr="003C655B" w:rsidRDefault="003C655B" w:rsidP="003C655B">
            <w:pPr>
              <w:tabs>
                <w:tab w:val="left" w:pos="7560"/>
              </w:tabs>
              <w:spacing w:after="0" w:line="240" w:lineRule="auto"/>
              <w:jc w:val="center"/>
              <w:rPr>
                <w:rFonts w:ascii="Times New Roman" w:hAnsi="Times New Roman" w:cs="Times New Roman"/>
                <w:bCs/>
                <w:noProof/>
                <w:color w:val="000000"/>
              </w:rPr>
            </w:pPr>
          </w:p>
          <w:p w:rsidR="003C655B" w:rsidRPr="003C655B" w:rsidRDefault="003C655B" w:rsidP="003C655B">
            <w:pPr>
              <w:tabs>
                <w:tab w:val="left" w:pos="7560"/>
              </w:tabs>
              <w:spacing w:after="0" w:line="240" w:lineRule="auto"/>
              <w:jc w:val="center"/>
              <w:rPr>
                <w:rFonts w:ascii="Times New Roman" w:hAnsi="Times New Roman" w:cs="Times New Roman"/>
                <w:b/>
              </w:rPr>
            </w:pPr>
            <w:r w:rsidRPr="003C655B">
              <w:rPr>
                <w:rFonts w:ascii="Times New Roman" w:hAnsi="Times New Roman" w:cs="Times New Roman"/>
                <w:b/>
              </w:rPr>
              <w:t>РЕШЕНИЕ</w:t>
            </w:r>
          </w:p>
          <w:p w:rsidR="003C655B" w:rsidRPr="003C655B" w:rsidRDefault="003C655B" w:rsidP="003C655B">
            <w:pPr>
              <w:tabs>
                <w:tab w:val="left" w:pos="7560"/>
              </w:tabs>
              <w:spacing w:after="0" w:line="240" w:lineRule="auto"/>
              <w:jc w:val="center"/>
              <w:rPr>
                <w:rFonts w:ascii="Times New Roman" w:hAnsi="Times New Roman" w:cs="Times New Roman"/>
                <w:b/>
              </w:rPr>
            </w:pPr>
          </w:p>
          <w:p w:rsidR="003C655B" w:rsidRPr="003C655B" w:rsidRDefault="003C655B" w:rsidP="003C655B">
            <w:pPr>
              <w:tabs>
                <w:tab w:val="left" w:pos="7560"/>
              </w:tabs>
              <w:spacing w:after="0" w:line="240" w:lineRule="auto"/>
              <w:jc w:val="center"/>
              <w:rPr>
                <w:rFonts w:ascii="Times New Roman" w:hAnsi="Times New Roman" w:cs="Times New Roman"/>
              </w:rPr>
            </w:pPr>
            <w:r w:rsidRPr="003C655B">
              <w:rPr>
                <w:rFonts w:ascii="Times New Roman" w:hAnsi="Times New Roman" w:cs="Times New Roman"/>
              </w:rPr>
              <w:t xml:space="preserve">11.05.2018      </w:t>
            </w:r>
            <w:r>
              <w:rPr>
                <w:rFonts w:ascii="Times New Roman" w:hAnsi="Times New Roman" w:cs="Times New Roman"/>
              </w:rPr>
              <w:t>№ С - 51/2</w:t>
            </w:r>
          </w:p>
          <w:p w:rsidR="003C655B" w:rsidRPr="003C655B" w:rsidRDefault="003C655B" w:rsidP="003C655B">
            <w:pPr>
              <w:tabs>
                <w:tab w:val="left" w:pos="7560"/>
              </w:tabs>
              <w:spacing w:after="0" w:line="240" w:lineRule="auto"/>
              <w:jc w:val="center"/>
              <w:rPr>
                <w:rFonts w:ascii="Times New Roman" w:eastAsia="Calibri" w:hAnsi="Times New Roman" w:cs="Times New Roman"/>
              </w:rPr>
            </w:pPr>
          </w:p>
          <w:p w:rsidR="003C655B" w:rsidRPr="003C655B" w:rsidRDefault="003C655B" w:rsidP="003C655B">
            <w:pPr>
              <w:tabs>
                <w:tab w:val="left" w:pos="7560"/>
              </w:tabs>
              <w:spacing w:after="0" w:line="240" w:lineRule="auto"/>
              <w:jc w:val="center"/>
              <w:rPr>
                <w:rFonts w:ascii="Times New Roman" w:hAnsi="Times New Roman" w:cs="Times New Roman"/>
              </w:rPr>
            </w:pPr>
            <w:proofErr w:type="spellStart"/>
            <w:r w:rsidRPr="003C655B">
              <w:rPr>
                <w:rFonts w:ascii="Times New Roman" w:hAnsi="Times New Roman" w:cs="Times New Roman"/>
              </w:rPr>
              <w:t>с.Бичурино</w:t>
            </w:r>
            <w:proofErr w:type="spellEnd"/>
          </w:p>
          <w:p w:rsidR="003C655B" w:rsidRPr="003C655B" w:rsidRDefault="003C655B" w:rsidP="003C655B">
            <w:pPr>
              <w:widowControl w:val="0"/>
              <w:tabs>
                <w:tab w:val="left" w:pos="7560"/>
              </w:tabs>
              <w:autoSpaceDE w:val="0"/>
              <w:autoSpaceDN w:val="0"/>
              <w:adjustRightInd w:val="0"/>
              <w:spacing w:after="0" w:line="240" w:lineRule="auto"/>
              <w:jc w:val="center"/>
              <w:rPr>
                <w:rFonts w:ascii="Times New Roman" w:hAnsi="Times New Roman" w:cs="Times New Roman"/>
                <w:noProof/>
                <w:color w:val="000000"/>
              </w:rPr>
            </w:pPr>
          </w:p>
        </w:tc>
      </w:tr>
    </w:tbl>
    <w:p w:rsidR="00D10A94" w:rsidRPr="002870A7" w:rsidRDefault="00D10A94" w:rsidP="00804583">
      <w:pPr>
        <w:spacing w:after="0" w:line="240" w:lineRule="auto"/>
        <w:rPr>
          <w:rFonts w:ascii="Times New Roman" w:hAnsi="Times New Roman" w:cs="Times New Roman"/>
          <w:b/>
        </w:rPr>
      </w:pPr>
      <w:r w:rsidRPr="002870A7">
        <w:rPr>
          <w:rFonts w:ascii="Times New Roman" w:hAnsi="Times New Roman" w:cs="Times New Roman"/>
          <w:b/>
        </w:rPr>
        <w:t xml:space="preserve"> </w:t>
      </w:r>
    </w:p>
    <w:p w:rsidR="002870A7" w:rsidRPr="002870A7" w:rsidRDefault="000D5635" w:rsidP="002870A7">
      <w:pPr>
        <w:jc w:val="both"/>
        <w:rPr>
          <w:rFonts w:ascii="Times New Roman" w:hAnsi="Times New Roman" w:cs="Times New Roman"/>
          <w:b/>
        </w:rPr>
      </w:pPr>
      <w:r w:rsidRPr="002870A7">
        <w:rPr>
          <w:rFonts w:ascii="Times New Roman" w:hAnsi="Times New Roman" w:cs="Times New Roman"/>
          <w:b/>
        </w:rPr>
        <w:t xml:space="preserve"> </w:t>
      </w:r>
    </w:p>
    <w:p w:rsidR="003C655B" w:rsidRDefault="002870A7" w:rsidP="003C655B">
      <w:pPr>
        <w:pStyle w:val="af2"/>
        <w:ind w:right="-1"/>
        <w:rPr>
          <w:sz w:val="22"/>
          <w:szCs w:val="22"/>
          <w:lang w:val="ru-RU"/>
        </w:rPr>
      </w:pPr>
      <w:r w:rsidRPr="003C655B">
        <w:rPr>
          <w:sz w:val="22"/>
          <w:szCs w:val="22"/>
          <w:lang w:val="ru-RU"/>
        </w:rPr>
        <w:t xml:space="preserve">О  внесении   изменений   в    решение </w:t>
      </w:r>
    </w:p>
    <w:p w:rsidR="003C655B" w:rsidRDefault="002870A7" w:rsidP="003C655B">
      <w:pPr>
        <w:pStyle w:val="af2"/>
        <w:ind w:right="-1"/>
        <w:rPr>
          <w:b w:val="0"/>
          <w:sz w:val="22"/>
          <w:szCs w:val="22"/>
          <w:lang w:val="ru-RU"/>
        </w:rPr>
      </w:pPr>
      <w:r w:rsidRPr="003C655B">
        <w:rPr>
          <w:sz w:val="22"/>
          <w:szCs w:val="22"/>
          <w:lang w:val="ru-RU"/>
        </w:rPr>
        <w:t>Собрания     депутатов       Бичуринского</w:t>
      </w:r>
      <w:r w:rsidR="003C655B">
        <w:rPr>
          <w:b w:val="0"/>
          <w:sz w:val="22"/>
          <w:szCs w:val="22"/>
          <w:lang w:val="ru-RU"/>
        </w:rPr>
        <w:t xml:space="preserve"> </w:t>
      </w:r>
    </w:p>
    <w:p w:rsidR="003C655B" w:rsidRDefault="002870A7" w:rsidP="003C655B">
      <w:pPr>
        <w:pStyle w:val="af2"/>
        <w:ind w:right="-1"/>
        <w:rPr>
          <w:sz w:val="22"/>
          <w:szCs w:val="22"/>
          <w:lang w:val="ru-RU"/>
        </w:rPr>
      </w:pPr>
      <w:r w:rsidRPr="002870A7">
        <w:rPr>
          <w:sz w:val="22"/>
          <w:szCs w:val="22"/>
          <w:lang w:val="ru-RU"/>
        </w:rPr>
        <w:t xml:space="preserve">сельского поселения Мариинско-Посадского </w:t>
      </w:r>
    </w:p>
    <w:p w:rsidR="003C655B" w:rsidRDefault="002870A7" w:rsidP="003C655B">
      <w:pPr>
        <w:pStyle w:val="af2"/>
        <w:ind w:right="-1"/>
        <w:rPr>
          <w:sz w:val="22"/>
          <w:szCs w:val="22"/>
          <w:lang w:val="ru-RU"/>
        </w:rPr>
      </w:pPr>
      <w:r w:rsidRPr="002870A7">
        <w:rPr>
          <w:sz w:val="22"/>
          <w:szCs w:val="22"/>
          <w:lang w:val="ru-RU"/>
        </w:rPr>
        <w:t xml:space="preserve">района «О бюджете Бичуринского сельского </w:t>
      </w:r>
    </w:p>
    <w:p w:rsidR="003C655B" w:rsidRDefault="002870A7" w:rsidP="003C655B">
      <w:pPr>
        <w:pStyle w:val="af2"/>
        <w:ind w:right="-1"/>
        <w:rPr>
          <w:sz w:val="22"/>
          <w:szCs w:val="22"/>
          <w:lang w:val="ru-RU"/>
        </w:rPr>
      </w:pPr>
      <w:r w:rsidRPr="002870A7">
        <w:rPr>
          <w:sz w:val="22"/>
          <w:szCs w:val="22"/>
          <w:lang w:val="ru-RU"/>
        </w:rPr>
        <w:t xml:space="preserve">поселения Мариинско-Посадского района </w:t>
      </w:r>
    </w:p>
    <w:p w:rsidR="003C655B" w:rsidRDefault="002870A7" w:rsidP="003C655B">
      <w:pPr>
        <w:pStyle w:val="af2"/>
        <w:ind w:right="-1"/>
        <w:rPr>
          <w:sz w:val="22"/>
          <w:szCs w:val="22"/>
          <w:lang w:val="ru-RU"/>
        </w:rPr>
      </w:pPr>
      <w:r w:rsidRPr="002870A7">
        <w:rPr>
          <w:sz w:val="22"/>
          <w:szCs w:val="22"/>
          <w:lang w:val="ru-RU"/>
        </w:rPr>
        <w:t xml:space="preserve">Чувашской  Республики   на  2018 год и </w:t>
      </w:r>
    </w:p>
    <w:p w:rsidR="002870A7" w:rsidRPr="003C655B" w:rsidRDefault="002870A7" w:rsidP="003C655B">
      <w:pPr>
        <w:pStyle w:val="af2"/>
        <w:ind w:right="-1"/>
        <w:rPr>
          <w:b w:val="0"/>
          <w:sz w:val="22"/>
          <w:szCs w:val="22"/>
          <w:lang w:val="ru-RU"/>
        </w:rPr>
      </w:pPr>
      <w:r w:rsidRPr="002870A7">
        <w:rPr>
          <w:sz w:val="22"/>
          <w:szCs w:val="22"/>
          <w:lang w:val="ru-RU"/>
        </w:rPr>
        <w:t>на плановый период 2019 и 2020 годов»</w:t>
      </w:r>
    </w:p>
    <w:p w:rsidR="002870A7" w:rsidRPr="002870A7" w:rsidRDefault="002870A7" w:rsidP="002870A7">
      <w:pPr>
        <w:pStyle w:val="af2"/>
        <w:ind w:right="5385"/>
        <w:rPr>
          <w:sz w:val="22"/>
          <w:szCs w:val="22"/>
          <w:lang w:val="ru-RU"/>
        </w:rPr>
      </w:pPr>
    </w:p>
    <w:p w:rsidR="002870A7" w:rsidRPr="002870A7" w:rsidRDefault="002870A7" w:rsidP="002870A7">
      <w:pPr>
        <w:pStyle w:val="af2"/>
        <w:spacing w:line="232" w:lineRule="auto"/>
        <w:ind w:left="-567" w:firstLine="567"/>
        <w:jc w:val="center"/>
        <w:outlineLvl w:val="0"/>
        <w:rPr>
          <w:b w:val="0"/>
          <w:sz w:val="22"/>
          <w:szCs w:val="22"/>
          <w:lang w:val="ru-RU"/>
        </w:rPr>
      </w:pPr>
      <w:r w:rsidRPr="002870A7">
        <w:rPr>
          <w:b w:val="0"/>
          <w:sz w:val="22"/>
          <w:szCs w:val="22"/>
          <w:lang w:val="ru-RU"/>
        </w:rPr>
        <w:t>Собрание депутатов Бичуринского сельского поселения</w:t>
      </w:r>
    </w:p>
    <w:p w:rsidR="002870A7" w:rsidRPr="002870A7" w:rsidRDefault="002870A7" w:rsidP="002870A7">
      <w:pPr>
        <w:pStyle w:val="af2"/>
        <w:spacing w:line="232" w:lineRule="auto"/>
        <w:ind w:left="-567" w:firstLine="567"/>
        <w:jc w:val="center"/>
        <w:rPr>
          <w:b w:val="0"/>
          <w:sz w:val="22"/>
          <w:szCs w:val="22"/>
          <w:lang w:val="ru-RU"/>
        </w:rPr>
      </w:pPr>
      <w:proofErr w:type="spellStart"/>
      <w:r w:rsidRPr="002870A7">
        <w:rPr>
          <w:b w:val="0"/>
          <w:sz w:val="22"/>
          <w:szCs w:val="22"/>
          <w:lang w:val="ru-RU"/>
        </w:rPr>
        <w:t>р</w:t>
      </w:r>
      <w:proofErr w:type="spellEnd"/>
      <w:r w:rsidRPr="002870A7">
        <w:rPr>
          <w:b w:val="0"/>
          <w:sz w:val="22"/>
          <w:szCs w:val="22"/>
          <w:lang w:val="ru-RU"/>
        </w:rPr>
        <w:t xml:space="preserve"> е </w:t>
      </w:r>
      <w:proofErr w:type="spellStart"/>
      <w:r w:rsidRPr="002870A7">
        <w:rPr>
          <w:b w:val="0"/>
          <w:sz w:val="22"/>
          <w:szCs w:val="22"/>
          <w:lang w:val="ru-RU"/>
        </w:rPr>
        <w:t>ш</w:t>
      </w:r>
      <w:proofErr w:type="spellEnd"/>
      <w:r w:rsidRPr="002870A7">
        <w:rPr>
          <w:b w:val="0"/>
          <w:sz w:val="22"/>
          <w:szCs w:val="22"/>
          <w:lang w:val="ru-RU"/>
        </w:rPr>
        <w:t xml:space="preserve"> и л о:</w:t>
      </w:r>
    </w:p>
    <w:p w:rsidR="002870A7" w:rsidRPr="002870A7" w:rsidRDefault="002870A7" w:rsidP="002870A7">
      <w:pPr>
        <w:pStyle w:val="af2"/>
        <w:spacing w:line="232" w:lineRule="auto"/>
        <w:ind w:left="-567" w:firstLine="567"/>
        <w:jc w:val="center"/>
        <w:rPr>
          <w:sz w:val="22"/>
          <w:szCs w:val="22"/>
          <w:lang w:val="ru-RU"/>
        </w:rPr>
      </w:pPr>
    </w:p>
    <w:p w:rsidR="002870A7" w:rsidRPr="002870A7" w:rsidRDefault="002870A7" w:rsidP="002870A7">
      <w:pPr>
        <w:spacing w:line="360" w:lineRule="auto"/>
        <w:ind w:firstLine="709"/>
        <w:jc w:val="both"/>
        <w:rPr>
          <w:rFonts w:ascii="Times New Roman" w:hAnsi="Times New Roman" w:cs="Times New Roman"/>
          <w:bCs/>
          <w:iCs/>
        </w:rPr>
      </w:pPr>
      <w:r w:rsidRPr="002870A7">
        <w:rPr>
          <w:rFonts w:ascii="Times New Roman" w:hAnsi="Times New Roman" w:cs="Times New Roman"/>
          <w:bCs/>
          <w:iCs/>
        </w:rPr>
        <w:t>внести в решение Собрания депутатов Бичуринского сельского поселения Мариинско-Посадского района Чувашской Республики от 13.12.2017 года № С-42/1 «О бюджете Бичуринского сельского поселения Мариинско-Посадского района Чувашской Республики на 2018  год и на плановый период 2019 и  2020 годов» следующие изменения:</w:t>
      </w:r>
    </w:p>
    <w:p w:rsidR="002870A7" w:rsidRPr="002870A7" w:rsidRDefault="002870A7" w:rsidP="002870A7">
      <w:pPr>
        <w:numPr>
          <w:ilvl w:val="0"/>
          <w:numId w:val="50"/>
        </w:numPr>
        <w:spacing w:after="0" w:line="360" w:lineRule="auto"/>
        <w:jc w:val="both"/>
        <w:rPr>
          <w:rFonts w:ascii="Times New Roman" w:hAnsi="Times New Roman" w:cs="Times New Roman"/>
          <w:bCs/>
          <w:iCs/>
        </w:rPr>
      </w:pPr>
      <w:r w:rsidRPr="002870A7">
        <w:rPr>
          <w:rFonts w:ascii="Times New Roman" w:hAnsi="Times New Roman" w:cs="Times New Roman"/>
          <w:bCs/>
          <w:iCs/>
        </w:rPr>
        <w:t xml:space="preserve"> статью 1 изложить в следующей редакции:</w:t>
      </w:r>
    </w:p>
    <w:p w:rsidR="002870A7" w:rsidRPr="002870A7" w:rsidRDefault="002870A7" w:rsidP="002870A7">
      <w:pPr>
        <w:spacing w:line="360" w:lineRule="auto"/>
        <w:ind w:firstLine="709"/>
        <w:jc w:val="both"/>
        <w:rPr>
          <w:rFonts w:ascii="Times New Roman" w:hAnsi="Times New Roman" w:cs="Times New Roman"/>
          <w:bCs/>
          <w:iCs/>
        </w:rPr>
      </w:pPr>
      <w:r w:rsidRPr="002870A7">
        <w:rPr>
          <w:rFonts w:ascii="Times New Roman" w:hAnsi="Times New Roman" w:cs="Times New Roman"/>
          <w:bCs/>
          <w:iCs/>
        </w:rPr>
        <w:t>«1. Утвердить основные характеристики бюджета Бичуринского сельского поселения Мариинско-Посадского района Чувашской Республики на 2018 год:</w:t>
      </w:r>
    </w:p>
    <w:p w:rsidR="002870A7" w:rsidRPr="002870A7" w:rsidRDefault="002870A7" w:rsidP="002870A7">
      <w:pPr>
        <w:spacing w:line="360" w:lineRule="auto"/>
        <w:ind w:firstLine="709"/>
        <w:jc w:val="both"/>
        <w:rPr>
          <w:rFonts w:ascii="Times New Roman" w:hAnsi="Times New Roman" w:cs="Times New Roman"/>
          <w:bCs/>
          <w:iCs/>
        </w:rPr>
      </w:pPr>
      <w:r w:rsidRPr="002870A7">
        <w:rPr>
          <w:rFonts w:ascii="Times New Roman" w:hAnsi="Times New Roman" w:cs="Times New Roman"/>
          <w:bCs/>
          <w:iCs/>
        </w:rPr>
        <w:t>прогнозируемый общий объем доходов бюджета Бичуринского сельского поселения Мариинско-Посадского района Чувашской Республики в сумме 10 985,6 тыс. рублей, в том числе объем безвозмездных поступлений –  9 784,6 тыс. рублей;</w:t>
      </w:r>
    </w:p>
    <w:p w:rsidR="002870A7" w:rsidRPr="002870A7" w:rsidRDefault="002870A7" w:rsidP="002870A7">
      <w:pPr>
        <w:spacing w:line="360" w:lineRule="auto"/>
        <w:ind w:firstLine="709"/>
        <w:jc w:val="both"/>
        <w:rPr>
          <w:rFonts w:ascii="Times New Roman" w:hAnsi="Times New Roman" w:cs="Times New Roman"/>
          <w:bCs/>
          <w:iCs/>
        </w:rPr>
      </w:pPr>
      <w:r w:rsidRPr="002870A7">
        <w:rPr>
          <w:rFonts w:ascii="Times New Roman" w:hAnsi="Times New Roman" w:cs="Times New Roman"/>
          <w:bCs/>
          <w:iCs/>
        </w:rPr>
        <w:t xml:space="preserve">общий объем расходов  бюджета Бичуринского  сельского поселения Мариинско-Посадского района Чувашской Республики  в сумме 11 045,6 тыс.  рублей; </w:t>
      </w:r>
    </w:p>
    <w:p w:rsidR="002870A7" w:rsidRPr="002870A7" w:rsidRDefault="002870A7" w:rsidP="002870A7">
      <w:pPr>
        <w:spacing w:line="360" w:lineRule="auto"/>
        <w:ind w:firstLine="709"/>
        <w:jc w:val="both"/>
        <w:rPr>
          <w:rFonts w:ascii="Times New Roman" w:hAnsi="Times New Roman" w:cs="Times New Roman"/>
          <w:color w:val="000000"/>
        </w:rPr>
      </w:pPr>
      <w:r w:rsidRPr="002870A7">
        <w:rPr>
          <w:rFonts w:ascii="Times New Roman" w:hAnsi="Times New Roman" w:cs="Times New Roman"/>
          <w:color w:val="000000"/>
        </w:rPr>
        <w:t>предельный объем муниципального долга Бичуринского сельского поселения Мариинско-Посадского района Чувашской Республики в сумме 0,0 тыс. рублей;</w:t>
      </w:r>
    </w:p>
    <w:p w:rsidR="002870A7" w:rsidRPr="002870A7" w:rsidRDefault="002870A7" w:rsidP="002870A7">
      <w:pPr>
        <w:shd w:val="clear" w:color="auto" w:fill="FFFFFF"/>
        <w:spacing w:line="360" w:lineRule="auto"/>
        <w:ind w:firstLine="709"/>
        <w:jc w:val="both"/>
        <w:rPr>
          <w:rFonts w:ascii="Times New Roman" w:hAnsi="Times New Roman" w:cs="Times New Roman"/>
        </w:rPr>
      </w:pPr>
      <w:r w:rsidRPr="002870A7">
        <w:rPr>
          <w:rFonts w:ascii="Times New Roman" w:hAnsi="Times New Roman" w:cs="Times New Roman"/>
        </w:rPr>
        <w:t>верхний предел муниципального внутреннего долга Бичуринского сельского поселения Мариинско-Посадского района Чувашской Республики на 1 января 2019 года в сумме 0,0 тыс. рублей, в том числе верхний предел долга по муниципальным гарантиям Бичуринского сельского поселения Мариинско-Посадского района Чувашской Республики 0,0 тыс. рублей;</w:t>
      </w:r>
    </w:p>
    <w:p w:rsidR="002870A7" w:rsidRPr="002870A7" w:rsidRDefault="002870A7" w:rsidP="002870A7">
      <w:pPr>
        <w:shd w:val="clear" w:color="auto" w:fill="FFFFFF"/>
        <w:spacing w:line="360" w:lineRule="auto"/>
        <w:ind w:firstLine="709"/>
        <w:jc w:val="both"/>
        <w:rPr>
          <w:rFonts w:ascii="Times New Roman" w:hAnsi="Times New Roman" w:cs="Times New Roman"/>
        </w:rPr>
      </w:pPr>
      <w:r w:rsidRPr="002870A7">
        <w:rPr>
          <w:rFonts w:ascii="Times New Roman" w:hAnsi="Times New Roman" w:cs="Times New Roman"/>
        </w:rPr>
        <w:t>предельный объём расходов на обслуживание муниципального долга Бичуринского сельского поселения Мариинско-Посадского района Чувашской Республики в сумме 0,0 тыс. рублей;</w:t>
      </w:r>
    </w:p>
    <w:p w:rsidR="002870A7" w:rsidRPr="002870A7" w:rsidRDefault="002870A7" w:rsidP="002870A7">
      <w:pPr>
        <w:shd w:val="clear" w:color="auto" w:fill="FFFFFF"/>
        <w:spacing w:line="360" w:lineRule="auto"/>
        <w:ind w:firstLine="709"/>
        <w:jc w:val="both"/>
        <w:rPr>
          <w:rFonts w:ascii="Times New Roman" w:hAnsi="Times New Roman" w:cs="Times New Roman"/>
          <w:color w:val="000000"/>
        </w:rPr>
      </w:pPr>
      <w:r w:rsidRPr="002870A7">
        <w:rPr>
          <w:rFonts w:ascii="Times New Roman" w:hAnsi="Times New Roman" w:cs="Times New Roman"/>
          <w:color w:val="000000"/>
        </w:rPr>
        <w:lastRenderedPageBreak/>
        <w:t xml:space="preserve">прогнозируемый дефицит бюджета Бичуринского сельского поселения Мариинско-Посадского района Чувашской Республики в сумме 60,0  тыс. рублей». </w:t>
      </w:r>
    </w:p>
    <w:p w:rsidR="002870A7" w:rsidRPr="002870A7" w:rsidRDefault="002870A7" w:rsidP="002870A7">
      <w:pPr>
        <w:spacing w:line="360" w:lineRule="auto"/>
        <w:ind w:firstLine="709"/>
        <w:jc w:val="both"/>
        <w:rPr>
          <w:rFonts w:ascii="Times New Roman" w:hAnsi="Times New Roman" w:cs="Times New Roman"/>
        </w:rPr>
      </w:pPr>
      <w:r w:rsidRPr="002870A7">
        <w:rPr>
          <w:rFonts w:ascii="Times New Roman" w:hAnsi="Times New Roman" w:cs="Times New Roman"/>
        </w:rPr>
        <w:t>2) Внести изменения в приложения 5,8,10 и 15 приложениями 1-4 соответственно к данному решению.</w:t>
      </w:r>
    </w:p>
    <w:p w:rsidR="002870A7" w:rsidRPr="002870A7" w:rsidRDefault="002870A7" w:rsidP="002870A7">
      <w:pPr>
        <w:spacing w:line="360" w:lineRule="auto"/>
        <w:ind w:firstLine="709"/>
        <w:jc w:val="both"/>
        <w:rPr>
          <w:rFonts w:ascii="Times New Roman" w:hAnsi="Times New Roman" w:cs="Times New Roman"/>
        </w:rPr>
      </w:pPr>
      <w:r w:rsidRPr="002870A7">
        <w:rPr>
          <w:rFonts w:ascii="Times New Roman" w:hAnsi="Times New Roman" w:cs="Times New Roman"/>
        </w:rPr>
        <w:t>3) Настоящее решение подлежит официальному опубликованию.</w:t>
      </w:r>
    </w:p>
    <w:p w:rsidR="002870A7" w:rsidRPr="002870A7" w:rsidRDefault="002870A7" w:rsidP="002870A7">
      <w:pPr>
        <w:spacing w:line="360" w:lineRule="auto"/>
        <w:ind w:firstLine="709"/>
        <w:jc w:val="both"/>
        <w:rPr>
          <w:rFonts w:ascii="Times New Roman" w:hAnsi="Times New Roman" w:cs="Times New Roman"/>
        </w:rPr>
      </w:pPr>
    </w:p>
    <w:p w:rsidR="002870A7" w:rsidRPr="002870A7" w:rsidRDefault="002870A7" w:rsidP="002870A7">
      <w:pPr>
        <w:rPr>
          <w:rFonts w:ascii="Times New Roman" w:hAnsi="Times New Roman" w:cs="Times New Roman"/>
          <w:color w:val="000000"/>
        </w:rPr>
      </w:pPr>
      <w:r w:rsidRPr="002870A7">
        <w:rPr>
          <w:rFonts w:ascii="Times New Roman" w:hAnsi="Times New Roman" w:cs="Times New Roman"/>
          <w:color w:val="000000"/>
        </w:rPr>
        <w:t>Глава Бичуринского сельского поселения</w:t>
      </w:r>
      <w:r w:rsidRPr="002870A7">
        <w:rPr>
          <w:rFonts w:ascii="Times New Roman" w:hAnsi="Times New Roman" w:cs="Times New Roman"/>
          <w:color w:val="000000"/>
        </w:rPr>
        <w:tab/>
      </w:r>
      <w:r w:rsidRPr="002870A7">
        <w:rPr>
          <w:rFonts w:ascii="Times New Roman" w:hAnsi="Times New Roman" w:cs="Times New Roman"/>
          <w:color w:val="000000"/>
        </w:rPr>
        <w:tab/>
      </w:r>
      <w:r w:rsidRPr="002870A7">
        <w:rPr>
          <w:rFonts w:ascii="Times New Roman" w:hAnsi="Times New Roman" w:cs="Times New Roman"/>
          <w:color w:val="000000"/>
        </w:rPr>
        <w:tab/>
      </w:r>
      <w:r>
        <w:rPr>
          <w:rFonts w:ascii="Times New Roman" w:hAnsi="Times New Roman" w:cs="Times New Roman"/>
          <w:color w:val="000000"/>
        </w:rPr>
        <w:t xml:space="preserve">            </w:t>
      </w:r>
      <w:r w:rsidR="00504351">
        <w:rPr>
          <w:rFonts w:ascii="Times New Roman" w:hAnsi="Times New Roman" w:cs="Times New Roman"/>
          <w:color w:val="000000"/>
        </w:rPr>
        <w:t xml:space="preserve">                         О.Н.Ти</w:t>
      </w:r>
      <w:r>
        <w:rPr>
          <w:rFonts w:ascii="Times New Roman" w:hAnsi="Times New Roman" w:cs="Times New Roman"/>
          <w:color w:val="000000"/>
        </w:rPr>
        <w:t>мофеева</w:t>
      </w:r>
      <w:r w:rsidRPr="002870A7">
        <w:rPr>
          <w:rFonts w:ascii="Times New Roman" w:hAnsi="Times New Roman" w:cs="Times New Roman"/>
          <w:color w:val="000000"/>
        </w:rPr>
        <w:tab/>
      </w:r>
      <w:r w:rsidRPr="002870A7">
        <w:rPr>
          <w:rFonts w:ascii="Times New Roman" w:hAnsi="Times New Roman" w:cs="Times New Roman"/>
          <w:color w:val="000000"/>
        </w:rPr>
        <w:tab/>
        <w:t xml:space="preserve">                                     </w:t>
      </w:r>
    </w:p>
    <w:p w:rsidR="002870A7" w:rsidRPr="002870A7" w:rsidRDefault="002870A7" w:rsidP="002870A7">
      <w:pPr>
        <w:pStyle w:val="af2"/>
        <w:tabs>
          <w:tab w:val="left" w:pos="9638"/>
        </w:tabs>
        <w:spacing w:line="204" w:lineRule="auto"/>
        <w:ind w:right="-1"/>
        <w:rPr>
          <w:sz w:val="22"/>
          <w:szCs w:val="22"/>
          <w:lang w:val="ru-RU"/>
        </w:rPr>
      </w:pPr>
      <w:r>
        <w:rPr>
          <w:sz w:val="22"/>
          <w:szCs w:val="22"/>
          <w:lang w:val="ru-RU"/>
        </w:rPr>
        <w:t xml:space="preserve"> </w:t>
      </w: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sz w:val="22"/>
          <w:szCs w:val="22"/>
          <w:lang w:val="ru-RU"/>
        </w:rPr>
      </w:pPr>
    </w:p>
    <w:p w:rsidR="002870A7" w:rsidRPr="002870A7" w:rsidRDefault="002870A7" w:rsidP="002870A7">
      <w:pPr>
        <w:pStyle w:val="af2"/>
        <w:tabs>
          <w:tab w:val="left" w:pos="9638"/>
        </w:tabs>
        <w:spacing w:line="204" w:lineRule="auto"/>
        <w:ind w:right="-1"/>
        <w:rPr>
          <w:color w:val="000000"/>
          <w:sz w:val="22"/>
          <w:szCs w:val="22"/>
          <w:lang w:val="ru-RU"/>
        </w:rPr>
        <w:sectPr w:rsidR="002870A7" w:rsidRPr="002870A7">
          <w:pgSz w:w="11906" w:h="16838"/>
          <w:pgMar w:top="851" w:right="567" w:bottom="567" w:left="1701" w:header="709" w:footer="709" w:gutter="0"/>
          <w:cols w:space="720"/>
        </w:sectPr>
      </w:pPr>
    </w:p>
    <w:p w:rsidR="002870A7" w:rsidRPr="002870A7" w:rsidRDefault="002870A7" w:rsidP="002870A7">
      <w:pPr>
        <w:pStyle w:val="afd"/>
        <w:jc w:val="right"/>
        <w:rPr>
          <w:rFonts w:ascii="Times New Roman" w:hAnsi="Times New Roman"/>
          <w:sz w:val="22"/>
          <w:szCs w:val="22"/>
        </w:rPr>
      </w:pPr>
    </w:p>
    <w:p w:rsidR="002870A7" w:rsidRPr="002870A7" w:rsidRDefault="002870A7" w:rsidP="002870A7">
      <w:pPr>
        <w:pStyle w:val="afd"/>
        <w:jc w:val="right"/>
        <w:rPr>
          <w:rFonts w:ascii="Times New Roman" w:hAnsi="Times New Roman"/>
          <w:sz w:val="22"/>
          <w:szCs w:val="22"/>
        </w:rPr>
      </w:pPr>
      <w:r w:rsidRPr="002870A7">
        <w:rPr>
          <w:rFonts w:ascii="Times New Roman" w:hAnsi="Times New Roman"/>
          <w:sz w:val="22"/>
          <w:szCs w:val="22"/>
        </w:rPr>
        <w:t xml:space="preserve"> Приложение 1</w:t>
      </w:r>
    </w:p>
    <w:p w:rsidR="002870A7" w:rsidRDefault="002870A7" w:rsidP="002870A7">
      <w:pPr>
        <w:spacing w:after="0" w:line="240" w:lineRule="auto"/>
        <w:ind w:firstLine="6379"/>
        <w:jc w:val="right"/>
        <w:rPr>
          <w:rFonts w:ascii="Times New Roman" w:hAnsi="Times New Roman" w:cs="Times New Roman"/>
          <w:color w:val="000000"/>
        </w:rPr>
      </w:pPr>
      <w:r>
        <w:rPr>
          <w:rFonts w:ascii="Times New Roman" w:hAnsi="Times New Roman" w:cs="Times New Roman"/>
          <w:color w:val="000000"/>
        </w:rPr>
        <w:t xml:space="preserve">к Решению Собрания </w:t>
      </w:r>
      <w:r w:rsidRPr="002870A7">
        <w:rPr>
          <w:rFonts w:ascii="Times New Roman" w:hAnsi="Times New Roman" w:cs="Times New Roman"/>
          <w:color w:val="000000"/>
        </w:rPr>
        <w:t xml:space="preserve">депутатов   Бичуринского сельского поселения      </w:t>
      </w:r>
    </w:p>
    <w:p w:rsidR="002870A7" w:rsidRPr="002870A7" w:rsidRDefault="002870A7" w:rsidP="002870A7">
      <w:pPr>
        <w:spacing w:after="0" w:line="240" w:lineRule="auto"/>
        <w:ind w:firstLine="6379"/>
        <w:jc w:val="right"/>
        <w:rPr>
          <w:rFonts w:ascii="Times New Roman" w:hAnsi="Times New Roman" w:cs="Times New Roman"/>
          <w:color w:val="000000"/>
        </w:rPr>
      </w:pPr>
      <w:r w:rsidRPr="002870A7">
        <w:rPr>
          <w:rFonts w:ascii="Times New Roman" w:hAnsi="Times New Roman" w:cs="Times New Roman"/>
          <w:color w:val="000000"/>
        </w:rPr>
        <w:t xml:space="preserve"> </w:t>
      </w:r>
      <w:r>
        <w:rPr>
          <w:rFonts w:ascii="Times New Roman" w:hAnsi="Times New Roman" w:cs="Times New Roman"/>
          <w:color w:val="000000"/>
        </w:rPr>
        <w:t>11.05.</w:t>
      </w:r>
      <w:r w:rsidRPr="002870A7">
        <w:rPr>
          <w:rFonts w:ascii="Times New Roman" w:hAnsi="Times New Roman" w:cs="Times New Roman"/>
          <w:color w:val="000000"/>
        </w:rPr>
        <w:t>2018 г. №</w:t>
      </w:r>
      <w:r>
        <w:rPr>
          <w:rFonts w:ascii="Times New Roman" w:hAnsi="Times New Roman" w:cs="Times New Roman"/>
          <w:color w:val="000000"/>
        </w:rPr>
        <w:t xml:space="preserve"> С - 51/2</w:t>
      </w:r>
      <w:r w:rsidRPr="002870A7">
        <w:rPr>
          <w:rFonts w:ascii="Times New Roman" w:hAnsi="Times New Roman" w:cs="Times New Roman"/>
          <w:color w:val="000000"/>
        </w:rPr>
        <w:t xml:space="preserve"> </w:t>
      </w:r>
    </w:p>
    <w:p w:rsidR="002870A7" w:rsidRPr="002870A7" w:rsidRDefault="002870A7" w:rsidP="002870A7">
      <w:pPr>
        <w:pStyle w:val="7"/>
        <w:rPr>
          <w:rFonts w:ascii="Times New Roman" w:hAnsi="Times New Roman"/>
          <w:b/>
          <w:caps/>
          <w:sz w:val="22"/>
          <w:szCs w:val="22"/>
        </w:rPr>
      </w:pPr>
    </w:p>
    <w:p w:rsidR="002870A7" w:rsidRPr="002870A7" w:rsidRDefault="002870A7" w:rsidP="002870A7">
      <w:pPr>
        <w:pStyle w:val="7"/>
        <w:widowControl w:val="0"/>
        <w:rPr>
          <w:rFonts w:ascii="Times New Roman" w:hAnsi="Times New Roman"/>
          <w:b/>
          <w:caps/>
          <w:sz w:val="22"/>
          <w:szCs w:val="22"/>
        </w:rPr>
      </w:pPr>
      <w:r w:rsidRPr="002870A7">
        <w:rPr>
          <w:rFonts w:ascii="Times New Roman" w:hAnsi="Times New Roman"/>
          <w:b/>
          <w:caps/>
          <w:sz w:val="22"/>
          <w:szCs w:val="22"/>
        </w:rPr>
        <w:t>Распределение</w:t>
      </w:r>
    </w:p>
    <w:p w:rsidR="002870A7" w:rsidRPr="002870A7" w:rsidRDefault="002870A7" w:rsidP="002870A7">
      <w:pPr>
        <w:pStyle w:val="af2"/>
        <w:widowControl w:val="0"/>
        <w:jc w:val="center"/>
        <w:rPr>
          <w:b w:val="0"/>
          <w:sz w:val="22"/>
          <w:szCs w:val="22"/>
          <w:lang w:val="ru-RU"/>
        </w:rPr>
      </w:pPr>
      <w:r w:rsidRPr="002870A7">
        <w:rPr>
          <w:b w:val="0"/>
          <w:sz w:val="22"/>
          <w:szCs w:val="22"/>
          <w:lang w:val="ru-RU"/>
        </w:rPr>
        <w:t xml:space="preserve">бюджетных ассигнований по разделам, подразделам, целевым статьям (муниципальным программам Бичуринского сельского поселения и </w:t>
      </w:r>
      <w:proofErr w:type="spellStart"/>
      <w:r w:rsidRPr="002870A7">
        <w:rPr>
          <w:b w:val="0"/>
          <w:sz w:val="22"/>
          <w:szCs w:val="22"/>
          <w:lang w:val="ru-RU"/>
        </w:rPr>
        <w:t>непрограммным</w:t>
      </w:r>
      <w:proofErr w:type="spellEnd"/>
      <w:r w:rsidRPr="002870A7">
        <w:rPr>
          <w:b w:val="0"/>
          <w:sz w:val="22"/>
          <w:szCs w:val="22"/>
          <w:lang w:val="ru-RU"/>
        </w:rPr>
        <w:t xml:space="preserve"> направлениям деятельности) и группам (группам и подгруппам) видов расходов классификации расходов бюджета Бичуринского сельского поселения Мариинско-Посадского района </w:t>
      </w:r>
    </w:p>
    <w:p w:rsidR="002870A7" w:rsidRPr="002870A7" w:rsidRDefault="002870A7" w:rsidP="002870A7">
      <w:pPr>
        <w:pStyle w:val="af2"/>
        <w:widowControl w:val="0"/>
        <w:jc w:val="center"/>
        <w:rPr>
          <w:b w:val="0"/>
          <w:sz w:val="22"/>
          <w:szCs w:val="22"/>
          <w:lang w:val="ru-RU"/>
        </w:rPr>
      </w:pPr>
      <w:r w:rsidRPr="002870A7">
        <w:rPr>
          <w:b w:val="0"/>
          <w:sz w:val="22"/>
          <w:szCs w:val="22"/>
          <w:lang w:val="ru-RU"/>
        </w:rPr>
        <w:t>Чувашской Республики на 2018 год</w:t>
      </w:r>
    </w:p>
    <w:p w:rsidR="002870A7" w:rsidRPr="002870A7" w:rsidRDefault="002870A7" w:rsidP="002870A7">
      <w:pPr>
        <w:pStyle w:val="af2"/>
        <w:widowControl w:val="0"/>
        <w:ind w:right="-2"/>
        <w:jc w:val="right"/>
        <w:rPr>
          <w:b w:val="0"/>
          <w:sz w:val="22"/>
          <w:szCs w:val="22"/>
          <w:lang w:val="ru-RU"/>
        </w:rPr>
      </w:pPr>
      <w:r w:rsidRPr="002870A7">
        <w:rPr>
          <w:sz w:val="22"/>
          <w:szCs w:val="22"/>
          <w:lang w:val="ru-RU"/>
        </w:rPr>
        <w:t>(тыс. рублей)</w:t>
      </w:r>
    </w:p>
    <w:p w:rsidR="002870A7" w:rsidRPr="002870A7" w:rsidRDefault="002870A7" w:rsidP="002870A7">
      <w:pPr>
        <w:pStyle w:val="25"/>
        <w:widowControl w:val="0"/>
        <w:tabs>
          <w:tab w:val="left" w:pos="7620"/>
        </w:tabs>
        <w:jc w:val="both"/>
        <w:rPr>
          <w:rFonts w:ascii="Times New Roman" w:hAnsi="Times New Roman" w:cs="Times New Roman"/>
        </w:rPr>
      </w:pP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397"/>
        <w:gridCol w:w="425"/>
        <w:gridCol w:w="425"/>
        <w:gridCol w:w="1276"/>
        <w:gridCol w:w="565"/>
        <w:gridCol w:w="1136"/>
        <w:gridCol w:w="1134"/>
        <w:gridCol w:w="992"/>
      </w:tblGrid>
      <w:tr w:rsidR="002870A7" w:rsidRPr="002870A7" w:rsidTr="002870A7">
        <w:trPr>
          <w:cantSplit/>
          <w:trHeight w:val="187"/>
        </w:trPr>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rPr>
              <w:t xml:space="preserve">   </w:t>
            </w:r>
            <w:r w:rsidRPr="002870A7">
              <w:rPr>
                <w:rFonts w:ascii="Times New Roman" w:hAnsi="Times New Roman" w:cs="Times New Roman"/>
              </w:rPr>
              <w:tab/>
            </w:r>
            <w:r w:rsidRPr="002870A7">
              <w:rPr>
                <w:rFonts w:ascii="Times New Roman" w:hAnsi="Times New Roman" w:cs="Times New Roman"/>
                <w:snapToGrid w:val="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РЗ</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ПР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ЦСР</w:t>
            </w:r>
          </w:p>
        </w:tc>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ВР</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Сумма</w:t>
            </w:r>
          </w:p>
        </w:tc>
      </w:tr>
      <w:tr w:rsidR="002870A7" w:rsidRPr="002870A7" w:rsidTr="002870A7">
        <w:trPr>
          <w:cantSplit/>
          <w:trHeight w:val="50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Субсидии, субвенции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ind w:right="-30"/>
              <w:jc w:val="center"/>
              <w:rPr>
                <w:rFonts w:ascii="Times New Roman" w:hAnsi="Times New Roman" w:cs="Times New Roman"/>
                <w:snapToGrid w:val="0"/>
              </w:rPr>
            </w:pPr>
            <w:r w:rsidRPr="002870A7">
              <w:rPr>
                <w:rFonts w:ascii="Times New Roman" w:hAnsi="Times New Roman" w:cs="Times New Roman"/>
                <w:snapToGrid w:val="0"/>
              </w:rPr>
              <w:t>за счет  бюджета поселения</w:t>
            </w:r>
          </w:p>
        </w:tc>
      </w:tr>
      <w:tr w:rsidR="002870A7" w:rsidRPr="002870A7" w:rsidTr="002870A7">
        <w:trPr>
          <w:cantSplit/>
          <w:trHeight w:val="50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r>
      <w:tr w:rsidR="002870A7" w:rsidRPr="002870A7" w:rsidTr="002870A7">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5</w:t>
            </w: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8</w:t>
            </w:r>
          </w:p>
        </w:tc>
      </w:tr>
      <w:tr w:rsidR="002870A7" w:rsidRPr="002870A7" w:rsidTr="002870A7">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rPr>
                <w:rFonts w:ascii="Times New Roman" w:hAnsi="Times New Roman" w:cs="Times New Roman"/>
                <w:b/>
                <w:snapToGrid w:val="0"/>
              </w:rPr>
            </w:pPr>
            <w:r w:rsidRPr="002870A7">
              <w:rPr>
                <w:rFonts w:ascii="Times New Roman" w:hAnsi="Times New Roman" w:cs="Times New Roman"/>
                <w:b/>
                <w:snapToGrid w:val="0"/>
              </w:rPr>
              <w:t>ВСЕГО</w:t>
            </w: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both"/>
              <w:rPr>
                <w:rFonts w:ascii="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02</w:t>
            </w:r>
          </w:p>
        </w:tc>
        <w:tc>
          <w:tcPr>
            <w:tcW w:w="127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Ц900000000</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i/>
              </w:rPr>
            </w:pPr>
            <w:r w:rsidRPr="002870A7">
              <w:rPr>
                <w:rFonts w:ascii="Times New Roman" w:hAnsi="Times New Roman" w:cs="Times New Roman"/>
                <w:b/>
                <w:bCs/>
                <w:i/>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rPr>
            </w:pPr>
            <w:r w:rsidRPr="002870A7">
              <w:rPr>
                <w:rFonts w:ascii="Times New Roman" w:hAnsi="Times New Roman" w:cs="Times New Roman"/>
                <w:b/>
                <w:i/>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rPr>
            </w:pPr>
            <w:r w:rsidRPr="002870A7">
              <w:rPr>
                <w:rFonts w:ascii="Times New Roman" w:hAnsi="Times New Roman" w:cs="Times New Roman"/>
                <w:b/>
                <w:i/>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snapToGrid w:val="0"/>
              </w:rPr>
            </w:pPr>
            <w:r w:rsidRPr="002870A7">
              <w:rPr>
                <w:rFonts w:ascii="Times New Roman" w:hAnsi="Times New Roman" w:cs="Times New Roman"/>
                <w:b/>
                <w:i/>
                <w:snapToGrid w:val="0"/>
              </w:rPr>
              <w:t>Ц990000000</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i/>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snapToGrid w:val="0"/>
              </w:rPr>
            </w:pPr>
            <w:r w:rsidRPr="002870A7">
              <w:rPr>
                <w:rFonts w:ascii="Times New Roman" w:hAnsi="Times New Roman" w:cs="Times New Roman"/>
                <w:b/>
                <w:i/>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i/>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snapToGrid w:val="0"/>
              </w:rPr>
            </w:pPr>
            <w:r w:rsidRPr="002870A7">
              <w:rPr>
                <w:rFonts w:ascii="Times New Roman" w:hAnsi="Times New Roman" w:cs="Times New Roman"/>
                <w:b/>
                <w:i/>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Ц990200000</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Развитие водоснабжения в сельской местности в рамках мероприятий по устойчивому развитию сельских территорий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Ц9902L5674</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lastRenderedPageBreak/>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Ц9902L5674</w:t>
            </w:r>
          </w:p>
        </w:tc>
        <w:tc>
          <w:tcPr>
            <w:tcW w:w="56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400</w:t>
            </w: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Бюджетные инвестиции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Ц9902L5674</w:t>
            </w:r>
          </w:p>
        </w:tc>
        <w:tc>
          <w:tcPr>
            <w:tcW w:w="56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410</w:t>
            </w: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both"/>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03</w:t>
            </w:r>
          </w:p>
        </w:tc>
        <w:tc>
          <w:tcPr>
            <w:tcW w:w="127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Муниципальная программа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Ц100000000</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Ц110000000</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Основное мероприятие "Содействие благоустройству населенных пунктов в Чувашской Республике"</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Ц110200000</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Уличное освещение</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200</w:t>
            </w: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240</w:t>
            </w:r>
          </w:p>
        </w:tc>
        <w:tc>
          <w:tcPr>
            <w:tcW w:w="113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439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both"/>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992"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r>
    </w:tbl>
    <w:p w:rsidR="002870A7" w:rsidRDefault="002870A7" w:rsidP="002870A7">
      <w:pPr>
        <w:pStyle w:val="25"/>
        <w:widowControl w:val="0"/>
        <w:tabs>
          <w:tab w:val="left" w:pos="7620"/>
        </w:tabs>
        <w:jc w:val="both"/>
        <w:rPr>
          <w:rFonts w:ascii="Times New Roman" w:hAnsi="Times New Roman" w:cs="Times New Roman"/>
        </w:rPr>
      </w:pPr>
    </w:p>
    <w:p w:rsidR="009316D7" w:rsidRDefault="009316D7" w:rsidP="002870A7">
      <w:pPr>
        <w:pStyle w:val="25"/>
        <w:widowControl w:val="0"/>
        <w:tabs>
          <w:tab w:val="left" w:pos="7620"/>
        </w:tabs>
        <w:jc w:val="both"/>
        <w:rPr>
          <w:rFonts w:ascii="Times New Roman" w:hAnsi="Times New Roman" w:cs="Times New Roman"/>
        </w:rPr>
      </w:pPr>
    </w:p>
    <w:p w:rsidR="009316D7" w:rsidRDefault="009316D7" w:rsidP="002870A7">
      <w:pPr>
        <w:pStyle w:val="25"/>
        <w:widowControl w:val="0"/>
        <w:tabs>
          <w:tab w:val="left" w:pos="7620"/>
        </w:tabs>
        <w:jc w:val="both"/>
        <w:rPr>
          <w:rFonts w:ascii="Times New Roman" w:hAnsi="Times New Roman" w:cs="Times New Roman"/>
        </w:rPr>
      </w:pPr>
    </w:p>
    <w:p w:rsidR="009316D7" w:rsidRDefault="009316D7" w:rsidP="002870A7">
      <w:pPr>
        <w:pStyle w:val="25"/>
        <w:widowControl w:val="0"/>
        <w:tabs>
          <w:tab w:val="left" w:pos="7620"/>
        </w:tabs>
        <w:jc w:val="both"/>
        <w:rPr>
          <w:rFonts w:ascii="Times New Roman" w:hAnsi="Times New Roman" w:cs="Times New Roman"/>
        </w:rPr>
      </w:pPr>
    </w:p>
    <w:p w:rsidR="009316D7" w:rsidRDefault="009316D7" w:rsidP="002870A7">
      <w:pPr>
        <w:pStyle w:val="25"/>
        <w:widowControl w:val="0"/>
        <w:tabs>
          <w:tab w:val="left" w:pos="7620"/>
        </w:tabs>
        <w:jc w:val="both"/>
        <w:rPr>
          <w:rFonts w:ascii="Times New Roman" w:hAnsi="Times New Roman" w:cs="Times New Roman"/>
        </w:rPr>
      </w:pPr>
    </w:p>
    <w:p w:rsidR="009316D7" w:rsidRDefault="009316D7" w:rsidP="002870A7">
      <w:pPr>
        <w:pStyle w:val="25"/>
        <w:widowControl w:val="0"/>
        <w:tabs>
          <w:tab w:val="left" w:pos="7620"/>
        </w:tabs>
        <w:jc w:val="both"/>
        <w:rPr>
          <w:rFonts w:ascii="Times New Roman" w:hAnsi="Times New Roman" w:cs="Times New Roman"/>
        </w:rPr>
      </w:pPr>
    </w:p>
    <w:p w:rsidR="009316D7" w:rsidRDefault="009316D7" w:rsidP="002870A7">
      <w:pPr>
        <w:pStyle w:val="25"/>
        <w:widowControl w:val="0"/>
        <w:tabs>
          <w:tab w:val="left" w:pos="7620"/>
        </w:tabs>
        <w:jc w:val="both"/>
        <w:rPr>
          <w:rFonts w:ascii="Times New Roman" w:hAnsi="Times New Roman" w:cs="Times New Roman"/>
        </w:rPr>
      </w:pPr>
    </w:p>
    <w:p w:rsidR="009316D7" w:rsidRPr="002870A7" w:rsidRDefault="009316D7" w:rsidP="002870A7">
      <w:pPr>
        <w:pStyle w:val="25"/>
        <w:widowControl w:val="0"/>
        <w:tabs>
          <w:tab w:val="left" w:pos="7620"/>
        </w:tabs>
        <w:jc w:val="both"/>
        <w:rPr>
          <w:rFonts w:ascii="Times New Roman" w:hAnsi="Times New Roman" w:cs="Times New Roman"/>
        </w:rPr>
      </w:pPr>
    </w:p>
    <w:p w:rsidR="002870A7" w:rsidRPr="002870A7" w:rsidRDefault="002870A7" w:rsidP="00504351">
      <w:pPr>
        <w:pStyle w:val="25"/>
        <w:widowControl w:val="0"/>
        <w:spacing w:after="0" w:line="240" w:lineRule="auto"/>
        <w:ind w:firstLine="720"/>
        <w:jc w:val="right"/>
        <w:rPr>
          <w:rFonts w:ascii="Times New Roman" w:hAnsi="Times New Roman" w:cs="Times New Roman"/>
        </w:rPr>
      </w:pPr>
      <w:r w:rsidRPr="002870A7">
        <w:rPr>
          <w:rFonts w:ascii="Times New Roman" w:hAnsi="Times New Roman" w:cs="Times New Roman"/>
        </w:rPr>
        <w:lastRenderedPageBreak/>
        <w:t xml:space="preserve">                                                                         </w:t>
      </w:r>
      <w:r w:rsidR="009316D7">
        <w:rPr>
          <w:rFonts w:ascii="Times New Roman" w:hAnsi="Times New Roman" w:cs="Times New Roman"/>
        </w:rPr>
        <w:t xml:space="preserve">           </w:t>
      </w:r>
      <w:r w:rsidRPr="002870A7">
        <w:rPr>
          <w:rFonts w:ascii="Times New Roman" w:hAnsi="Times New Roman" w:cs="Times New Roman"/>
        </w:rPr>
        <w:t xml:space="preserve">   Приложение 2</w:t>
      </w:r>
    </w:p>
    <w:p w:rsidR="002870A7" w:rsidRPr="002870A7" w:rsidRDefault="00504351" w:rsidP="00504351">
      <w:pPr>
        <w:spacing w:after="0" w:line="240" w:lineRule="auto"/>
        <w:ind w:firstLine="6521"/>
        <w:jc w:val="right"/>
        <w:rPr>
          <w:rFonts w:ascii="Times New Roman" w:hAnsi="Times New Roman" w:cs="Times New Roman"/>
          <w:color w:val="000000"/>
        </w:rPr>
      </w:pPr>
      <w:r>
        <w:rPr>
          <w:rFonts w:ascii="Times New Roman" w:hAnsi="Times New Roman" w:cs="Times New Roman"/>
          <w:color w:val="000000"/>
        </w:rPr>
        <w:t xml:space="preserve">к Решению Собрания </w:t>
      </w:r>
      <w:r w:rsidR="002870A7" w:rsidRPr="002870A7">
        <w:rPr>
          <w:rFonts w:ascii="Times New Roman" w:hAnsi="Times New Roman" w:cs="Times New Roman"/>
          <w:color w:val="000000"/>
        </w:rPr>
        <w:t>депутатов</w:t>
      </w:r>
    </w:p>
    <w:p w:rsidR="002870A7" w:rsidRPr="002870A7" w:rsidRDefault="002870A7" w:rsidP="00504351">
      <w:pPr>
        <w:spacing w:after="0" w:line="240" w:lineRule="auto"/>
        <w:jc w:val="right"/>
        <w:rPr>
          <w:rFonts w:ascii="Times New Roman" w:hAnsi="Times New Roman" w:cs="Times New Roman"/>
          <w:color w:val="000000"/>
        </w:rPr>
      </w:pPr>
      <w:r w:rsidRPr="002870A7">
        <w:rPr>
          <w:rFonts w:ascii="Times New Roman" w:hAnsi="Times New Roman" w:cs="Times New Roman"/>
          <w:color w:val="000000"/>
        </w:rPr>
        <w:t>Бичуринского сельского поселения</w:t>
      </w:r>
    </w:p>
    <w:p w:rsidR="00504351" w:rsidRPr="002870A7" w:rsidRDefault="00504351" w:rsidP="00504351">
      <w:pPr>
        <w:spacing w:after="0" w:line="240" w:lineRule="auto"/>
        <w:ind w:firstLine="6379"/>
        <w:jc w:val="right"/>
        <w:rPr>
          <w:rFonts w:ascii="Times New Roman" w:hAnsi="Times New Roman" w:cs="Times New Roman"/>
          <w:color w:val="000000"/>
        </w:rPr>
      </w:pPr>
      <w:r>
        <w:rPr>
          <w:rFonts w:ascii="Times New Roman" w:hAnsi="Times New Roman" w:cs="Times New Roman"/>
          <w:color w:val="000000"/>
        </w:rPr>
        <w:t>11.05.</w:t>
      </w:r>
      <w:r w:rsidRPr="002870A7">
        <w:rPr>
          <w:rFonts w:ascii="Times New Roman" w:hAnsi="Times New Roman" w:cs="Times New Roman"/>
          <w:color w:val="000000"/>
        </w:rPr>
        <w:t>2018 г. №</w:t>
      </w:r>
      <w:r>
        <w:rPr>
          <w:rFonts w:ascii="Times New Roman" w:hAnsi="Times New Roman" w:cs="Times New Roman"/>
          <w:color w:val="000000"/>
        </w:rPr>
        <w:t xml:space="preserve"> С - 51/2</w:t>
      </w:r>
      <w:r w:rsidRPr="002870A7">
        <w:rPr>
          <w:rFonts w:ascii="Times New Roman" w:hAnsi="Times New Roman" w:cs="Times New Roman"/>
          <w:color w:val="000000"/>
        </w:rPr>
        <w:t xml:space="preserve"> </w:t>
      </w:r>
    </w:p>
    <w:p w:rsidR="002870A7" w:rsidRPr="002870A7" w:rsidRDefault="00504351" w:rsidP="00504351">
      <w:pPr>
        <w:spacing w:after="0" w:line="240" w:lineRule="auto"/>
        <w:ind w:firstLine="6946"/>
        <w:jc w:val="right"/>
        <w:rPr>
          <w:rFonts w:ascii="Times New Roman" w:hAnsi="Times New Roman" w:cs="Times New Roman"/>
          <w:b/>
          <w:bCs/>
          <w:iCs/>
        </w:rPr>
      </w:pPr>
      <w:r>
        <w:rPr>
          <w:rFonts w:ascii="Times New Roman" w:hAnsi="Times New Roman" w:cs="Times New Roman"/>
          <w:color w:val="000000"/>
        </w:rPr>
        <w:t xml:space="preserve"> </w:t>
      </w:r>
      <w:r w:rsidR="002870A7" w:rsidRPr="002870A7">
        <w:rPr>
          <w:rFonts w:ascii="Times New Roman" w:hAnsi="Times New Roman" w:cs="Times New Roman"/>
          <w:color w:val="000000"/>
        </w:rPr>
        <w:t xml:space="preserve">                                                   </w:t>
      </w:r>
    </w:p>
    <w:p w:rsidR="002870A7" w:rsidRPr="002870A7" w:rsidRDefault="002870A7" w:rsidP="002870A7">
      <w:pPr>
        <w:jc w:val="right"/>
        <w:rPr>
          <w:rFonts w:ascii="Times New Roman" w:hAnsi="Times New Roman" w:cs="Times New Roman"/>
          <w:color w:val="000000"/>
        </w:rPr>
      </w:pPr>
    </w:p>
    <w:p w:rsidR="002870A7" w:rsidRPr="002870A7" w:rsidRDefault="002870A7" w:rsidP="002870A7">
      <w:pPr>
        <w:pStyle w:val="7"/>
        <w:widowControl w:val="0"/>
        <w:rPr>
          <w:rFonts w:ascii="Times New Roman" w:hAnsi="Times New Roman"/>
          <w:b/>
          <w:caps/>
          <w:sz w:val="22"/>
          <w:szCs w:val="22"/>
        </w:rPr>
      </w:pPr>
      <w:r w:rsidRPr="002870A7">
        <w:rPr>
          <w:rFonts w:ascii="Times New Roman" w:hAnsi="Times New Roman"/>
          <w:b/>
          <w:caps/>
          <w:sz w:val="22"/>
          <w:szCs w:val="22"/>
        </w:rPr>
        <w:t>Распределение</w:t>
      </w:r>
    </w:p>
    <w:p w:rsidR="002870A7" w:rsidRPr="002870A7" w:rsidRDefault="002870A7" w:rsidP="002870A7">
      <w:pPr>
        <w:pStyle w:val="af2"/>
        <w:widowControl w:val="0"/>
        <w:jc w:val="center"/>
        <w:rPr>
          <w:b w:val="0"/>
          <w:sz w:val="22"/>
          <w:szCs w:val="22"/>
          <w:lang w:val="ru-RU"/>
        </w:rPr>
      </w:pPr>
      <w:r w:rsidRPr="002870A7">
        <w:rPr>
          <w:b w:val="0"/>
          <w:sz w:val="22"/>
          <w:szCs w:val="22"/>
          <w:lang w:val="ru-RU"/>
        </w:rPr>
        <w:t>бюджетных ассигнований по целевым статьям (муниципальным программам</w:t>
      </w:r>
    </w:p>
    <w:p w:rsidR="002870A7" w:rsidRPr="002870A7" w:rsidRDefault="002870A7" w:rsidP="002870A7">
      <w:pPr>
        <w:pStyle w:val="af2"/>
        <w:widowControl w:val="0"/>
        <w:jc w:val="center"/>
        <w:rPr>
          <w:b w:val="0"/>
          <w:sz w:val="22"/>
          <w:szCs w:val="22"/>
          <w:lang w:val="ru-RU"/>
        </w:rPr>
      </w:pPr>
      <w:r w:rsidRPr="002870A7">
        <w:rPr>
          <w:b w:val="0"/>
          <w:sz w:val="22"/>
          <w:szCs w:val="22"/>
          <w:lang w:val="ru-RU"/>
        </w:rPr>
        <w:t xml:space="preserve">Бичуринского сельского поселения и </w:t>
      </w:r>
      <w:proofErr w:type="spellStart"/>
      <w:r w:rsidRPr="002870A7">
        <w:rPr>
          <w:b w:val="0"/>
          <w:sz w:val="22"/>
          <w:szCs w:val="22"/>
          <w:lang w:val="ru-RU"/>
        </w:rPr>
        <w:t>непрограммным</w:t>
      </w:r>
      <w:proofErr w:type="spellEnd"/>
      <w:r w:rsidRPr="002870A7">
        <w:rPr>
          <w:b w:val="0"/>
          <w:sz w:val="22"/>
          <w:szCs w:val="22"/>
          <w:lang w:val="ru-RU"/>
        </w:rPr>
        <w:t xml:space="preserve"> направлениям </w:t>
      </w:r>
    </w:p>
    <w:p w:rsidR="002870A7" w:rsidRPr="002870A7" w:rsidRDefault="002870A7" w:rsidP="002870A7">
      <w:pPr>
        <w:pStyle w:val="af2"/>
        <w:widowControl w:val="0"/>
        <w:jc w:val="center"/>
        <w:rPr>
          <w:b w:val="0"/>
          <w:sz w:val="22"/>
          <w:szCs w:val="22"/>
          <w:lang w:val="ru-RU"/>
        </w:rPr>
      </w:pPr>
      <w:r w:rsidRPr="002870A7">
        <w:rPr>
          <w:b w:val="0"/>
          <w:sz w:val="22"/>
          <w:szCs w:val="22"/>
          <w:lang w:val="ru-RU"/>
        </w:rPr>
        <w:t>деятельности), группам (группам и подгруппам) видов расходов, разделам, подразделам классификации расходов бюджета Бичуринского сельского поселения</w:t>
      </w:r>
    </w:p>
    <w:p w:rsidR="002870A7" w:rsidRPr="002870A7" w:rsidRDefault="002870A7" w:rsidP="002870A7">
      <w:pPr>
        <w:pStyle w:val="af2"/>
        <w:widowControl w:val="0"/>
        <w:jc w:val="center"/>
        <w:rPr>
          <w:sz w:val="22"/>
          <w:szCs w:val="22"/>
          <w:lang w:val="ru-RU"/>
        </w:rPr>
      </w:pPr>
      <w:r w:rsidRPr="002870A7">
        <w:rPr>
          <w:b w:val="0"/>
          <w:sz w:val="22"/>
          <w:szCs w:val="22"/>
          <w:lang w:val="ru-RU"/>
        </w:rPr>
        <w:t>Мариинско-Посадского района Чувашской Республики на 2018 год</w:t>
      </w:r>
    </w:p>
    <w:p w:rsidR="002870A7" w:rsidRPr="002870A7" w:rsidRDefault="002870A7" w:rsidP="002870A7">
      <w:pPr>
        <w:pStyle w:val="af2"/>
        <w:widowControl w:val="0"/>
        <w:jc w:val="center"/>
        <w:rPr>
          <w:b w:val="0"/>
          <w:sz w:val="22"/>
          <w:szCs w:val="22"/>
          <w:lang w:val="ru-RU"/>
        </w:rPr>
      </w:pPr>
    </w:p>
    <w:p w:rsidR="002870A7" w:rsidRPr="002870A7" w:rsidRDefault="002870A7" w:rsidP="002870A7">
      <w:pPr>
        <w:pStyle w:val="25"/>
        <w:widowControl w:val="0"/>
        <w:ind w:firstLine="720"/>
        <w:rPr>
          <w:rFonts w:ascii="Times New Roman" w:hAnsi="Times New Roman" w:cs="Times New Roman"/>
        </w:rPr>
      </w:pPr>
      <w:r w:rsidRPr="002870A7">
        <w:rPr>
          <w:rFonts w:ascii="Times New Roman" w:hAnsi="Times New Roman" w:cs="Times New Roman"/>
        </w:rPr>
        <w:t xml:space="preserve">                                                                                                                                      (тыс. рублей)</w:t>
      </w:r>
    </w:p>
    <w:tbl>
      <w:tblPr>
        <w:tblW w:w="9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68"/>
        <w:gridCol w:w="5532"/>
        <w:gridCol w:w="1277"/>
        <w:gridCol w:w="567"/>
        <w:gridCol w:w="425"/>
        <w:gridCol w:w="426"/>
        <w:gridCol w:w="1135"/>
      </w:tblGrid>
      <w:tr w:rsidR="002870A7" w:rsidRPr="002870A7" w:rsidTr="002870A7">
        <w:trPr>
          <w:cantSplit/>
          <w:trHeight w:val="3133"/>
        </w:trPr>
        <w:tc>
          <w:tcPr>
            <w:tcW w:w="567" w:type="dxa"/>
            <w:tcBorders>
              <w:top w:val="single" w:sz="4" w:space="0" w:color="auto"/>
              <w:left w:val="single" w:sz="4" w:space="0" w:color="auto"/>
              <w:bottom w:val="single" w:sz="4" w:space="0" w:color="auto"/>
              <w:right w:val="single" w:sz="4" w:space="0" w:color="auto"/>
            </w:tcBorders>
          </w:tcPr>
          <w:p w:rsidR="002870A7" w:rsidRPr="002870A7" w:rsidRDefault="002870A7">
            <w:pPr>
              <w:widowControl w:val="0"/>
              <w:jc w:val="center"/>
              <w:rPr>
                <w:rFonts w:ascii="Times New Roman" w:hAnsi="Times New Roman" w:cs="Times New Roman"/>
                <w:snapToGrid w:val="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 xml:space="preserve">Целевая статья (государственные программы и </w:t>
            </w:r>
            <w:proofErr w:type="spellStart"/>
            <w:r w:rsidRPr="002870A7">
              <w:rPr>
                <w:rFonts w:ascii="Times New Roman" w:hAnsi="Times New Roman" w:cs="Times New Roman"/>
                <w:snapToGrid w:val="0"/>
              </w:rPr>
              <w:t>непрограммные</w:t>
            </w:r>
            <w:proofErr w:type="spellEnd"/>
            <w:r w:rsidRPr="002870A7">
              <w:rPr>
                <w:rFonts w:ascii="Times New Roman" w:hAnsi="Times New Roman" w:cs="Times New Roman"/>
                <w:snapToGrid w:val="0"/>
              </w:rPr>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Группа (группа и подгруппа) вида расходов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Раздел</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Подраздел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Сумма</w:t>
            </w:r>
          </w:p>
        </w:tc>
      </w:tr>
    </w:tbl>
    <w:p w:rsidR="002870A7" w:rsidRPr="002870A7" w:rsidRDefault="002870A7" w:rsidP="002870A7">
      <w:pPr>
        <w:widowControl w:val="0"/>
        <w:rPr>
          <w:rFonts w:ascii="Times New Roman" w:hAnsi="Times New Roman" w:cs="Times New Roman"/>
        </w:rPr>
      </w:pPr>
    </w:p>
    <w:tbl>
      <w:tblPr>
        <w:tblW w:w="9930" w:type="dxa"/>
        <w:tblInd w:w="172" w:type="dxa"/>
        <w:tblLayout w:type="fixed"/>
        <w:tblCellMar>
          <w:left w:w="30" w:type="dxa"/>
          <w:right w:w="30" w:type="dxa"/>
        </w:tblCellMar>
        <w:tblLook w:val="04A0"/>
      </w:tblPr>
      <w:tblGrid>
        <w:gridCol w:w="568"/>
        <w:gridCol w:w="5532"/>
        <w:gridCol w:w="1277"/>
        <w:gridCol w:w="567"/>
        <w:gridCol w:w="425"/>
        <w:gridCol w:w="426"/>
        <w:gridCol w:w="1135"/>
      </w:tblGrid>
      <w:tr w:rsidR="002870A7" w:rsidRPr="002870A7" w:rsidTr="002870A7">
        <w:trPr>
          <w:cantSplit/>
          <w:trHeight w:val="20"/>
          <w:tblHeader/>
        </w:trPr>
        <w:tc>
          <w:tcPr>
            <w:tcW w:w="568"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w:t>
            </w:r>
          </w:p>
        </w:tc>
        <w:tc>
          <w:tcPr>
            <w:tcW w:w="5532"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w:t>
            </w:r>
          </w:p>
        </w:tc>
        <w:tc>
          <w:tcPr>
            <w:tcW w:w="1277"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7</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sz w:val="22"/>
                <w:szCs w:val="22"/>
              </w:rPr>
            </w:pPr>
            <w:r w:rsidRPr="002870A7">
              <w:rPr>
                <w:sz w:val="22"/>
                <w:szCs w:val="22"/>
              </w:rPr>
              <w:t>ВСЕГО</w:t>
            </w:r>
          </w:p>
        </w:tc>
        <w:tc>
          <w:tcPr>
            <w:tcW w:w="127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pStyle w:val="aff1"/>
              <w:rPr>
                <w:b w:val="0"/>
                <w:sz w:val="22"/>
                <w:szCs w:val="22"/>
              </w:rPr>
            </w:pPr>
          </w:p>
        </w:tc>
        <w:tc>
          <w:tcPr>
            <w:tcW w:w="127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870A7" w:rsidRPr="002870A7" w:rsidRDefault="002870A7">
            <w:pPr>
              <w:pStyle w:val="aff1"/>
              <w:rPr>
                <w:sz w:val="22"/>
                <w:szCs w:val="22"/>
              </w:rPr>
            </w:pPr>
            <w:r w:rsidRPr="002870A7">
              <w:rPr>
                <w:sz w:val="22"/>
                <w:szCs w:val="22"/>
              </w:rPr>
              <w:t>1.</w:t>
            </w: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sz w:val="22"/>
                <w:szCs w:val="22"/>
              </w:rPr>
            </w:pPr>
            <w:r w:rsidRPr="002870A7">
              <w:rPr>
                <w:sz w:val="22"/>
                <w:szCs w:val="22"/>
              </w:rPr>
              <w:t>Муниципальная программа "Развитие жилищного строительства и сферы жилищно-коммунального хозяйства"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870A7" w:rsidRPr="002870A7" w:rsidRDefault="002870A7">
            <w:pPr>
              <w:pStyle w:val="aff1"/>
              <w:rPr>
                <w:sz w:val="22"/>
                <w:szCs w:val="22"/>
              </w:rPr>
            </w:pPr>
            <w:r w:rsidRPr="002870A7">
              <w:rPr>
                <w:sz w:val="22"/>
                <w:szCs w:val="22"/>
              </w:rPr>
              <w:t>1.1.</w:t>
            </w: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sz w:val="22"/>
                <w:szCs w:val="22"/>
              </w:rPr>
            </w:pPr>
            <w:r w:rsidRPr="002870A7">
              <w:rPr>
                <w:sz w:val="22"/>
                <w:szCs w:val="22"/>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Основное мероприятие "Содействие благоустройству населенных пунктов в Чувашской Республике"</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Уличное освещение</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Закупка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200</w:t>
            </w: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240</w:t>
            </w: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Жилищно-коммунальное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Благоустройство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03</w:t>
            </w: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pStyle w:val="aff1"/>
              <w:rPr>
                <w:b w:val="0"/>
                <w:sz w:val="22"/>
                <w:szCs w:val="22"/>
              </w:rPr>
            </w:pPr>
          </w:p>
        </w:tc>
        <w:tc>
          <w:tcPr>
            <w:tcW w:w="127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870A7" w:rsidRPr="002870A7" w:rsidRDefault="002870A7">
            <w:pPr>
              <w:pStyle w:val="aff1"/>
              <w:rPr>
                <w:sz w:val="22"/>
                <w:szCs w:val="22"/>
              </w:rPr>
            </w:pPr>
            <w:r w:rsidRPr="002870A7">
              <w:rPr>
                <w:sz w:val="22"/>
                <w:szCs w:val="22"/>
              </w:rPr>
              <w:lastRenderedPageBreak/>
              <w:t>2.</w:t>
            </w: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sz w:val="22"/>
                <w:szCs w:val="22"/>
              </w:rPr>
            </w:pPr>
            <w:r w:rsidRPr="002870A7">
              <w:rPr>
                <w:sz w:val="22"/>
                <w:szCs w:val="22"/>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b/>
              </w:rPr>
            </w:pPr>
            <w:r w:rsidRPr="002870A7">
              <w:rPr>
                <w:rFonts w:ascii="Times New Roman" w:hAnsi="Times New Roman" w:cs="Times New Roman"/>
                <w:b/>
              </w:rPr>
              <w:t>Ц900000000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870A7" w:rsidRPr="002870A7" w:rsidRDefault="002870A7">
            <w:pPr>
              <w:pStyle w:val="aff1"/>
              <w:rPr>
                <w:sz w:val="22"/>
                <w:szCs w:val="22"/>
              </w:rPr>
            </w:pPr>
            <w:r w:rsidRPr="002870A7">
              <w:rPr>
                <w:sz w:val="22"/>
                <w:szCs w:val="22"/>
              </w:rPr>
              <w:t>2.1.</w:t>
            </w: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sz w:val="22"/>
                <w:szCs w:val="22"/>
              </w:rPr>
            </w:pPr>
            <w:r w:rsidRPr="002870A7">
              <w:rPr>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b/>
              </w:rPr>
            </w:pPr>
            <w:r w:rsidRPr="002870A7">
              <w:rPr>
                <w:rFonts w:ascii="Times New Roman" w:hAnsi="Times New Roman" w:cs="Times New Roman"/>
                <w:b/>
              </w:rPr>
              <w:t>Ц990000000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Ц990200000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Развитие водоснабжения в сельской местности в рамках мероприятий по устойчивому развитию сельских территорий</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Ц9902L5674</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Капитальные вложения в объекты государственной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Ц9902L5674</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400</w:t>
            </w: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Бюджетные инвестиции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Ц9902L5674</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410</w:t>
            </w: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Жилищно-коммунальное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Ц9902L5674</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410</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pStyle w:val="aff1"/>
              <w:rPr>
                <w:b w:val="0"/>
                <w:sz w:val="22"/>
                <w:szCs w:val="22"/>
              </w:rPr>
            </w:pPr>
            <w:r w:rsidRPr="002870A7">
              <w:rPr>
                <w:b w:val="0"/>
                <w:sz w:val="22"/>
                <w:szCs w:val="22"/>
              </w:rPr>
              <w:t>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Ц9902L5674</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410</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02</w:t>
            </w:r>
          </w:p>
        </w:tc>
        <w:tc>
          <w:tcPr>
            <w:tcW w:w="113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09"/>
        </w:trPr>
        <w:tc>
          <w:tcPr>
            <w:tcW w:w="568" w:type="dxa"/>
            <w:tcBorders>
              <w:top w:val="single" w:sz="4" w:space="0" w:color="auto"/>
              <w:left w:val="single" w:sz="4" w:space="0" w:color="auto"/>
              <w:bottom w:val="single" w:sz="4" w:space="0" w:color="auto"/>
              <w:right w:val="single" w:sz="4" w:space="0" w:color="auto"/>
            </w:tcBorders>
          </w:tcPr>
          <w:p w:rsidR="002870A7" w:rsidRPr="002870A7" w:rsidRDefault="002870A7">
            <w:pPr>
              <w:pStyle w:val="aff1"/>
              <w:rPr>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pStyle w:val="aff1"/>
              <w:rPr>
                <w:sz w:val="22"/>
                <w:szCs w:val="22"/>
              </w:rPr>
            </w:pPr>
          </w:p>
        </w:tc>
        <w:tc>
          <w:tcPr>
            <w:tcW w:w="127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13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r>
    </w:tbl>
    <w:p w:rsidR="002870A7" w:rsidRPr="002870A7" w:rsidRDefault="002870A7" w:rsidP="002870A7">
      <w:pPr>
        <w:pStyle w:val="25"/>
        <w:widowControl w:val="0"/>
        <w:rPr>
          <w:rFonts w:ascii="Times New Roman" w:hAnsi="Times New Roman" w:cs="Times New Roman"/>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pStyle w:val="afd"/>
        <w:jc w:val="left"/>
        <w:rPr>
          <w:rFonts w:ascii="Times New Roman" w:hAnsi="Times New Roman"/>
          <w:sz w:val="22"/>
          <w:szCs w:val="22"/>
        </w:rPr>
      </w:pPr>
    </w:p>
    <w:p w:rsidR="002870A7" w:rsidRPr="002870A7" w:rsidRDefault="002870A7" w:rsidP="002870A7">
      <w:pPr>
        <w:pStyle w:val="afd"/>
        <w:jc w:val="left"/>
        <w:rPr>
          <w:rFonts w:ascii="Times New Roman" w:hAnsi="Times New Roman"/>
          <w:sz w:val="22"/>
          <w:szCs w:val="22"/>
        </w:rPr>
      </w:pPr>
    </w:p>
    <w:p w:rsidR="002870A7" w:rsidRPr="002870A7" w:rsidRDefault="002870A7" w:rsidP="002870A7">
      <w:pPr>
        <w:pStyle w:val="afd"/>
        <w:jc w:val="left"/>
        <w:rPr>
          <w:rFonts w:ascii="Times New Roman" w:hAnsi="Times New Roman"/>
          <w:sz w:val="22"/>
          <w:szCs w:val="22"/>
        </w:rPr>
      </w:pPr>
    </w:p>
    <w:p w:rsidR="002870A7" w:rsidRPr="002870A7" w:rsidRDefault="002870A7" w:rsidP="002870A7">
      <w:pPr>
        <w:pStyle w:val="afd"/>
        <w:jc w:val="left"/>
        <w:rPr>
          <w:rFonts w:ascii="Times New Roman" w:hAnsi="Times New Roman"/>
          <w:sz w:val="22"/>
          <w:szCs w:val="22"/>
        </w:rPr>
      </w:pPr>
    </w:p>
    <w:p w:rsidR="002870A7" w:rsidRPr="002870A7" w:rsidRDefault="002870A7" w:rsidP="00F95CD0">
      <w:pPr>
        <w:pStyle w:val="afd"/>
        <w:ind w:firstLine="5670"/>
        <w:jc w:val="right"/>
        <w:rPr>
          <w:rFonts w:ascii="Times New Roman" w:hAnsi="Times New Roman"/>
          <w:sz w:val="22"/>
          <w:szCs w:val="22"/>
        </w:rPr>
      </w:pPr>
      <w:r w:rsidRPr="002870A7">
        <w:rPr>
          <w:rFonts w:ascii="Times New Roman" w:hAnsi="Times New Roman"/>
          <w:sz w:val="22"/>
          <w:szCs w:val="22"/>
        </w:rPr>
        <w:lastRenderedPageBreak/>
        <w:t>Приложение 3</w:t>
      </w:r>
    </w:p>
    <w:p w:rsidR="002870A7" w:rsidRPr="002870A7" w:rsidRDefault="002870A7" w:rsidP="00F95CD0">
      <w:pPr>
        <w:ind w:firstLine="5670"/>
        <w:jc w:val="right"/>
        <w:rPr>
          <w:rFonts w:ascii="Times New Roman" w:hAnsi="Times New Roman" w:cs="Times New Roman"/>
          <w:color w:val="000000"/>
        </w:rPr>
      </w:pPr>
      <w:r w:rsidRPr="002870A7">
        <w:rPr>
          <w:rFonts w:ascii="Times New Roman" w:hAnsi="Times New Roman" w:cs="Times New Roman"/>
          <w:color w:val="000000"/>
        </w:rPr>
        <w:t>к Решению Собрания депутатов                                                                                                                                                            Бичуринского сельского поселения</w:t>
      </w:r>
    </w:p>
    <w:p w:rsidR="00F95CD0" w:rsidRPr="002870A7" w:rsidRDefault="00F95CD0" w:rsidP="00F95CD0">
      <w:pPr>
        <w:spacing w:after="0" w:line="240" w:lineRule="auto"/>
        <w:ind w:firstLine="6379"/>
        <w:jc w:val="right"/>
        <w:rPr>
          <w:rFonts w:ascii="Times New Roman" w:hAnsi="Times New Roman" w:cs="Times New Roman"/>
          <w:color w:val="000000"/>
        </w:rPr>
      </w:pPr>
      <w:r>
        <w:rPr>
          <w:rFonts w:ascii="Times New Roman" w:hAnsi="Times New Roman" w:cs="Times New Roman"/>
          <w:color w:val="000000"/>
        </w:rPr>
        <w:t xml:space="preserve"> </w:t>
      </w:r>
      <w:r w:rsidRPr="002870A7">
        <w:rPr>
          <w:rFonts w:ascii="Times New Roman" w:hAnsi="Times New Roman" w:cs="Times New Roman"/>
          <w:color w:val="000000"/>
        </w:rPr>
        <w:t xml:space="preserve"> </w:t>
      </w:r>
      <w:r>
        <w:rPr>
          <w:rFonts w:ascii="Times New Roman" w:hAnsi="Times New Roman" w:cs="Times New Roman"/>
          <w:color w:val="000000"/>
        </w:rPr>
        <w:t>11.05.</w:t>
      </w:r>
      <w:r w:rsidRPr="002870A7">
        <w:rPr>
          <w:rFonts w:ascii="Times New Roman" w:hAnsi="Times New Roman" w:cs="Times New Roman"/>
          <w:color w:val="000000"/>
        </w:rPr>
        <w:t>2018 г. №</w:t>
      </w:r>
      <w:r>
        <w:rPr>
          <w:rFonts w:ascii="Times New Roman" w:hAnsi="Times New Roman" w:cs="Times New Roman"/>
          <w:color w:val="000000"/>
        </w:rPr>
        <w:t xml:space="preserve"> С - 51/2</w:t>
      </w:r>
      <w:r w:rsidRPr="002870A7">
        <w:rPr>
          <w:rFonts w:ascii="Times New Roman" w:hAnsi="Times New Roman" w:cs="Times New Roman"/>
          <w:color w:val="000000"/>
        </w:rPr>
        <w:t xml:space="preserve"> </w:t>
      </w:r>
    </w:p>
    <w:p w:rsidR="002870A7" w:rsidRPr="002870A7" w:rsidRDefault="002870A7" w:rsidP="002870A7">
      <w:pPr>
        <w:jc w:val="center"/>
        <w:rPr>
          <w:rFonts w:ascii="Times New Roman" w:hAnsi="Times New Roman" w:cs="Times New Roman"/>
          <w:color w:val="000000"/>
        </w:rPr>
      </w:pPr>
    </w:p>
    <w:p w:rsidR="002870A7" w:rsidRPr="00F95CD0" w:rsidRDefault="002870A7" w:rsidP="002870A7">
      <w:pPr>
        <w:pStyle w:val="af2"/>
        <w:widowControl w:val="0"/>
        <w:jc w:val="center"/>
        <w:rPr>
          <w:sz w:val="22"/>
          <w:szCs w:val="22"/>
          <w:lang w:val="ru-RU"/>
        </w:rPr>
      </w:pPr>
      <w:r w:rsidRPr="00F95CD0">
        <w:rPr>
          <w:b w:val="0"/>
          <w:sz w:val="22"/>
          <w:szCs w:val="22"/>
          <w:lang w:val="ru-RU"/>
        </w:rPr>
        <w:t xml:space="preserve">Ведомственная структура расходов бюджета </w:t>
      </w:r>
    </w:p>
    <w:p w:rsidR="002870A7" w:rsidRPr="002870A7" w:rsidRDefault="002870A7" w:rsidP="002870A7">
      <w:pPr>
        <w:pStyle w:val="af2"/>
        <w:widowControl w:val="0"/>
        <w:jc w:val="center"/>
        <w:rPr>
          <w:b w:val="0"/>
          <w:sz w:val="22"/>
          <w:szCs w:val="22"/>
          <w:lang w:val="ru-RU"/>
        </w:rPr>
      </w:pPr>
      <w:r w:rsidRPr="002870A7">
        <w:rPr>
          <w:b w:val="0"/>
          <w:sz w:val="22"/>
          <w:szCs w:val="22"/>
          <w:lang w:val="ru-RU"/>
        </w:rPr>
        <w:t xml:space="preserve">Бичуринского сельского поселения Мариинско-Посадского района </w:t>
      </w:r>
    </w:p>
    <w:p w:rsidR="002870A7" w:rsidRPr="002870A7" w:rsidRDefault="002870A7" w:rsidP="002870A7">
      <w:pPr>
        <w:pStyle w:val="af2"/>
        <w:widowControl w:val="0"/>
        <w:jc w:val="center"/>
        <w:rPr>
          <w:b w:val="0"/>
          <w:sz w:val="22"/>
          <w:szCs w:val="22"/>
          <w:lang w:val="ru-RU"/>
        </w:rPr>
      </w:pPr>
      <w:r w:rsidRPr="002870A7">
        <w:rPr>
          <w:b w:val="0"/>
          <w:sz w:val="22"/>
          <w:szCs w:val="22"/>
          <w:lang w:val="ru-RU"/>
        </w:rPr>
        <w:t>Чувашской Республики на 2018 год</w:t>
      </w:r>
    </w:p>
    <w:p w:rsidR="002870A7" w:rsidRPr="002870A7" w:rsidRDefault="002870A7" w:rsidP="002870A7">
      <w:pPr>
        <w:pStyle w:val="af2"/>
        <w:widowControl w:val="0"/>
        <w:jc w:val="center"/>
        <w:rPr>
          <w:b w:val="0"/>
          <w:sz w:val="22"/>
          <w:szCs w:val="22"/>
          <w:lang w:val="ru-RU"/>
        </w:rPr>
      </w:pPr>
    </w:p>
    <w:p w:rsidR="002870A7" w:rsidRPr="002870A7" w:rsidRDefault="002870A7" w:rsidP="002870A7">
      <w:pPr>
        <w:pStyle w:val="25"/>
        <w:widowControl w:val="0"/>
        <w:ind w:firstLine="720"/>
        <w:rPr>
          <w:rFonts w:ascii="Times New Roman" w:hAnsi="Times New Roman" w:cs="Times New Roman"/>
        </w:rPr>
      </w:pPr>
      <w:r w:rsidRPr="002870A7">
        <w:rPr>
          <w:rFonts w:ascii="Times New Roman" w:hAnsi="Times New Roman" w:cs="Times New Roman"/>
        </w:rPr>
        <w:t xml:space="preserve">                                                                                                                                      (тыс. рублей)</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388"/>
        <w:gridCol w:w="426"/>
        <w:gridCol w:w="425"/>
        <w:gridCol w:w="425"/>
        <w:gridCol w:w="1559"/>
        <w:gridCol w:w="567"/>
        <w:gridCol w:w="1560"/>
      </w:tblGrid>
      <w:tr w:rsidR="002870A7" w:rsidRPr="002870A7" w:rsidTr="002870A7">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 xml:space="preserve">Наименование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Главный распорядитель</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Раздел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Подраздел</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 xml:space="preserve">Целевая статья (государственные программы и </w:t>
            </w:r>
            <w:proofErr w:type="spellStart"/>
            <w:r w:rsidRPr="002870A7">
              <w:rPr>
                <w:rFonts w:ascii="Times New Roman" w:hAnsi="Times New Roman" w:cs="Times New Roman"/>
                <w:snapToGrid w:val="0"/>
              </w:rPr>
              <w:t>непрограммные</w:t>
            </w:r>
            <w:proofErr w:type="spellEnd"/>
            <w:r w:rsidRPr="002870A7">
              <w:rPr>
                <w:rFonts w:ascii="Times New Roman" w:hAnsi="Times New Roman" w:cs="Times New Roman"/>
                <w:snapToGrid w:val="0"/>
              </w:rPr>
              <w:t xml:space="preserve"> направления деятельности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70A7" w:rsidRPr="002870A7" w:rsidRDefault="002870A7">
            <w:pPr>
              <w:widowControl w:val="0"/>
              <w:ind w:left="113" w:right="113"/>
              <w:jc w:val="center"/>
              <w:rPr>
                <w:rFonts w:ascii="Times New Roman" w:hAnsi="Times New Roman" w:cs="Times New Roman"/>
                <w:snapToGrid w:val="0"/>
              </w:rPr>
            </w:pPr>
            <w:r w:rsidRPr="002870A7">
              <w:rPr>
                <w:rFonts w:ascii="Times New Roman" w:hAnsi="Times New Roman" w:cs="Times New Roman"/>
                <w:snapToGrid w:val="0"/>
              </w:rPr>
              <w:t>Группа вида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Сумма</w:t>
            </w:r>
          </w:p>
        </w:tc>
      </w:tr>
      <w:tr w:rsidR="002870A7" w:rsidRPr="002870A7" w:rsidTr="002870A7">
        <w:trPr>
          <w:cantSplit/>
          <w:trHeight w:val="2693"/>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rPr>
                <w:rFonts w:ascii="Times New Roman" w:hAnsi="Times New Roman" w:cs="Times New Roman"/>
                <w:snapToGrid w:val="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С учетом изменений</w:t>
            </w:r>
          </w:p>
        </w:tc>
      </w:tr>
    </w:tbl>
    <w:p w:rsidR="002870A7" w:rsidRPr="002870A7" w:rsidRDefault="002870A7" w:rsidP="002870A7">
      <w:pPr>
        <w:widowControl w:val="0"/>
        <w:rPr>
          <w:rFonts w:ascii="Times New Roman" w:hAnsi="Times New Roman" w:cs="Times New Roman"/>
        </w:rPr>
      </w:pP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389"/>
        <w:gridCol w:w="425"/>
        <w:gridCol w:w="425"/>
        <w:gridCol w:w="426"/>
        <w:gridCol w:w="1559"/>
        <w:gridCol w:w="567"/>
        <w:gridCol w:w="1559"/>
      </w:tblGrid>
      <w:tr w:rsidR="002870A7" w:rsidRPr="002870A7" w:rsidTr="002870A7">
        <w:trPr>
          <w:cantSplit/>
          <w:trHeight w:val="20"/>
        </w:trPr>
        <w:tc>
          <w:tcPr>
            <w:tcW w:w="5387"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w:t>
            </w:r>
          </w:p>
        </w:tc>
        <w:tc>
          <w:tcPr>
            <w:tcW w:w="425"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3</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7</w:t>
            </w:r>
          </w:p>
        </w:tc>
      </w:tr>
      <w:tr w:rsidR="002870A7" w:rsidRPr="002870A7" w:rsidTr="002870A7">
        <w:trPr>
          <w:cantSplit/>
          <w:trHeight w:val="20"/>
        </w:trPr>
        <w:tc>
          <w:tcPr>
            <w:tcW w:w="5387" w:type="dxa"/>
            <w:tcBorders>
              <w:top w:val="single" w:sz="4" w:space="0" w:color="auto"/>
              <w:left w:val="single" w:sz="4" w:space="0" w:color="auto"/>
              <w:bottom w:val="single" w:sz="4" w:space="0" w:color="auto"/>
              <w:right w:val="single" w:sz="4" w:space="0" w:color="auto"/>
            </w:tcBorders>
            <w:hideMark/>
          </w:tcPr>
          <w:p w:rsidR="002870A7" w:rsidRPr="002870A7" w:rsidRDefault="002870A7">
            <w:pPr>
              <w:widowControl w:val="0"/>
              <w:rPr>
                <w:rFonts w:ascii="Times New Roman" w:hAnsi="Times New Roman" w:cs="Times New Roman"/>
                <w:b/>
                <w:snapToGrid w:val="0"/>
              </w:rPr>
            </w:pPr>
            <w:r w:rsidRPr="002870A7">
              <w:rPr>
                <w:rFonts w:ascii="Times New Roman" w:hAnsi="Times New Roman" w:cs="Times New Roman"/>
                <w:b/>
                <w:snapToGrid w:val="0"/>
              </w:rPr>
              <w:t>АДМИНИСТРАЦИЯ БИЧУРИНСКОГО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993</w:t>
            </w: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both"/>
              <w:rPr>
                <w:rFonts w:ascii="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02</w:t>
            </w: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Ц900000000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i/>
              </w:rPr>
            </w:pPr>
            <w:r w:rsidRPr="002870A7">
              <w:rPr>
                <w:rFonts w:ascii="Times New Roman" w:hAnsi="Times New Roman" w:cs="Times New Roman"/>
                <w:b/>
                <w:bCs/>
                <w:i/>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rPr>
            </w:pPr>
            <w:r w:rsidRPr="002870A7">
              <w:rPr>
                <w:rFonts w:ascii="Times New Roman" w:hAnsi="Times New Roman" w:cs="Times New Roman"/>
                <w:b/>
                <w:i/>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rPr>
            </w:pPr>
            <w:r w:rsidRPr="002870A7">
              <w:rPr>
                <w:rFonts w:ascii="Times New Roman" w:hAnsi="Times New Roman" w:cs="Times New Roman"/>
                <w:b/>
                <w:i/>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rPr>
            </w:pPr>
            <w:r w:rsidRPr="002870A7">
              <w:rPr>
                <w:rFonts w:ascii="Times New Roman" w:hAnsi="Times New Roman" w:cs="Times New Roman"/>
                <w:b/>
                <w:i/>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snapToGrid w:val="0"/>
              </w:rPr>
            </w:pPr>
            <w:r w:rsidRPr="002870A7">
              <w:rPr>
                <w:rFonts w:ascii="Times New Roman" w:hAnsi="Times New Roman" w:cs="Times New Roman"/>
                <w:b/>
                <w:i/>
                <w:snapToGrid w:val="0"/>
              </w:rPr>
              <w:t>Ц990000000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i/>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i/>
                <w:snapToGrid w:val="0"/>
              </w:rPr>
            </w:pPr>
            <w:r w:rsidRPr="002870A7">
              <w:rPr>
                <w:rFonts w:ascii="Times New Roman" w:hAnsi="Times New Roman" w:cs="Times New Roman"/>
                <w:b/>
                <w:i/>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lastRenderedPageBreak/>
              <w:t>Развитие водоснабжения в сельской местности в рамках мероприятий по устойчивому развитию сельских территорий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Ц9902L5674</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Ц9902L5674</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Бюджетные инвестиции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Ц9902L5674</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410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both"/>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03</w:t>
            </w: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Муниципальная программа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
                <w:bCs/>
              </w:rPr>
            </w:pPr>
            <w:r w:rsidRPr="002870A7">
              <w:rPr>
                <w:rFonts w:ascii="Times New Roman" w:hAnsi="Times New Roman" w:cs="Times New Roman"/>
                <w:b/>
                <w:bCs/>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rPr>
            </w:pPr>
            <w:r w:rsidRPr="002870A7">
              <w:rPr>
                <w:rFonts w:ascii="Times New Roman" w:hAnsi="Times New Roman" w:cs="Times New Roman"/>
                <w:b/>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b/>
                <w:snapToGrid w:val="0"/>
              </w:rPr>
            </w:pPr>
            <w:r w:rsidRPr="002870A7">
              <w:rPr>
                <w:rFonts w:ascii="Times New Roman" w:hAnsi="Times New Roman" w:cs="Times New Roman"/>
                <w:b/>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Основное мероприятие "Содействие благоустройству населенных пунктов в Чувашской Республике"</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Уличное освещение</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both"/>
              <w:rPr>
                <w:rFonts w:ascii="Times New Roman" w:hAnsi="Times New Roman" w:cs="Times New Roman"/>
                <w:bCs/>
              </w:rPr>
            </w:pPr>
            <w:r w:rsidRPr="002870A7">
              <w:rPr>
                <w:rFonts w:ascii="Times New Roman" w:hAnsi="Times New Roman" w:cs="Times New Roman"/>
                <w:bCs/>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rPr>
            </w:pPr>
            <w:r w:rsidRPr="002870A7">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240</w:t>
            </w:r>
          </w:p>
        </w:tc>
        <w:tc>
          <w:tcPr>
            <w:tcW w:w="1559" w:type="dxa"/>
            <w:tcBorders>
              <w:top w:val="single" w:sz="4" w:space="0" w:color="auto"/>
              <w:left w:val="single" w:sz="4" w:space="0" w:color="auto"/>
              <w:bottom w:val="single" w:sz="4" w:space="0" w:color="auto"/>
              <w:right w:val="single" w:sz="4" w:space="0" w:color="auto"/>
            </w:tcBorders>
            <w:vAlign w:val="bottom"/>
            <w:hideMark/>
          </w:tcPr>
          <w:p w:rsidR="002870A7" w:rsidRPr="002870A7" w:rsidRDefault="002870A7">
            <w:pPr>
              <w:widowControl w:val="0"/>
              <w:jc w:val="center"/>
              <w:rPr>
                <w:rFonts w:ascii="Times New Roman" w:hAnsi="Times New Roman" w:cs="Times New Roman"/>
                <w:snapToGrid w:val="0"/>
              </w:rPr>
            </w:pPr>
            <w:r w:rsidRPr="002870A7">
              <w:rPr>
                <w:rFonts w:ascii="Times New Roman" w:hAnsi="Times New Roman" w:cs="Times New Roman"/>
                <w:snapToGrid w:val="0"/>
              </w:rPr>
              <w:t>-10,0</w:t>
            </w:r>
          </w:p>
        </w:tc>
      </w:tr>
      <w:tr w:rsidR="002870A7" w:rsidRPr="002870A7" w:rsidTr="002870A7">
        <w:trPr>
          <w:cantSplit/>
          <w:trHeight w:val="291"/>
        </w:trPr>
        <w:tc>
          <w:tcPr>
            <w:tcW w:w="538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both"/>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vAlign w:val="bottom"/>
          </w:tcPr>
          <w:p w:rsidR="002870A7" w:rsidRPr="002870A7" w:rsidRDefault="002870A7">
            <w:pPr>
              <w:widowControl w:val="0"/>
              <w:jc w:val="center"/>
              <w:rPr>
                <w:rFonts w:ascii="Times New Roman" w:hAnsi="Times New Roman" w:cs="Times New Roman"/>
                <w:snapToGrid w:val="0"/>
              </w:rPr>
            </w:pPr>
          </w:p>
        </w:tc>
      </w:tr>
    </w:tbl>
    <w:p w:rsidR="002870A7" w:rsidRPr="002870A7" w:rsidRDefault="002870A7" w:rsidP="002870A7">
      <w:pPr>
        <w:pStyle w:val="25"/>
        <w:widowControl w:val="0"/>
        <w:ind w:firstLine="720"/>
        <w:jc w:val="both"/>
        <w:rPr>
          <w:rFonts w:ascii="Times New Roman" w:hAnsi="Times New Roman" w:cs="Times New Roman"/>
        </w:rPr>
      </w:pPr>
    </w:p>
    <w:p w:rsidR="002870A7" w:rsidRPr="002870A7" w:rsidRDefault="002870A7" w:rsidP="002870A7">
      <w:pPr>
        <w:pStyle w:val="25"/>
        <w:widowControl w:val="0"/>
        <w:rPr>
          <w:rFonts w:ascii="Times New Roman" w:hAnsi="Times New Roman" w:cs="Times New Roman"/>
        </w:rPr>
      </w:pPr>
    </w:p>
    <w:p w:rsidR="002870A7" w:rsidRPr="002870A7" w:rsidRDefault="002870A7" w:rsidP="002870A7">
      <w:pPr>
        <w:rPr>
          <w:rFonts w:ascii="Times New Roman" w:hAnsi="Times New Roman" w:cs="Times New Roman"/>
        </w:rPr>
        <w:sectPr w:rsidR="002870A7" w:rsidRPr="002870A7">
          <w:pgSz w:w="11906" w:h="16838"/>
          <w:pgMar w:top="851" w:right="567" w:bottom="851" w:left="1418" w:header="709" w:footer="709" w:gutter="0"/>
          <w:cols w:space="720"/>
        </w:sectPr>
      </w:pPr>
    </w:p>
    <w:p w:rsidR="002870A7" w:rsidRPr="002870A7" w:rsidRDefault="002870A7" w:rsidP="00F95CD0">
      <w:pPr>
        <w:pStyle w:val="afd"/>
        <w:ind w:firstLine="5529"/>
        <w:jc w:val="right"/>
        <w:rPr>
          <w:rFonts w:ascii="Times New Roman" w:hAnsi="Times New Roman"/>
          <w:sz w:val="22"/>
          <w:szCs w:val="22"/>
        </w:rPr>
      </w:pPr>
      <w:r w:rsidRPr="002870A7">
        <w:rPr>
          <w:rFonts w:ascii="Times New Roman" w:hAnsi="Times New Roman"/>
          <w:sz w:val="22"/>
          <w:szCs w:val="22"/>
        </w:rPr>
        <w:lastRenderedPageBreak/>
        <w:t>Приложение 4</w:t>
      </w:r>
    </w:p>
    <w:p w:rsidR="002870A7" w:rsidRPr="002870A7" w:rsidRDefault="002870A7" w:rsidP="00F95CD0">
      <w:pPr>
        <w:ind w:firstLine="5529"/>
        <w:jc w:val="right"/>
        <w:rPr>
          <w:rFonts w:ascii="Times New Roman" w:hAnsi="Times New Roman" w:cs="Times New Roman"/>
          <w:color w:val="000000"/>
        </w:rPr>
      </w:pPr>
      <w:r w:rsidRPr="002870A7">
        <w:rPr>
          <w:rFonts w:ascii="Times New Roman" w:hAnsi="Times New Roman" w:cs="Times New Roman"/>
          <w:color w:val="000000"/>
        </w:rPr>
        <w:t>к Решению Собрания депутатов                                                                                                                                         Бичуринского сельского поселения</w:t>
      </w:r>
    </w:p>
    <w:p w:rsidR="00EC6B7C" w:rsidRPr="002870A7" w:rsidRDefault="00EC6B7C" w:rsidP="00EC6B7C">
      <w:pPr>
        <w:spacing w:after="0" w:line="240" w:lineRule="auto"/>
        <w:ind w:firstLine="6379"/>
        <w:jc w:val="right"/>
        <w:rPr>
          <w:rFonts w:ascii="Times New Roman" w:hAnsi="Times New Roman" w:cs="Times New Roman"/>
          <w:color w:val="000000"/>
        </w:rPr>
      </w:pPr>
      <w:r>
        <w:rPr>
          <w:rFonts w:ascii="Times New Roman" w:hAnsi="Times New Roman" w:cs="Times New Roman"/>
          <w:color w:val="000000"/>
        </w:rPr>
        <w:t>11.05.</w:t>
      </w:r>
      <w:r w:rsidRPr="002870A7">
        <w:rPr>
          <w:rFonts w:ascii="Times New Roman" w:hAnsi="Times New Roman" w:cs="Times New Roman"/>
          <w:color w:val="000000"/>
        </w:rPr>
        <w:t>2018 г. №</w:t>
      </w:r>
      <w:r>
        <w:rPr>
          <w:rFonts w:ascii="Times New Roman" w:hAnsi="Times New Roman" w:cs="Times New Roman"/>
          <w:color w:val="000000"/>
        </w:rPr>
        <w:t xml:space="preserve"> С - 51/2</w:t>
      </w:r>
      <w:r w:rsidRPr="002870A7">
        <w:rPr>
          <w:rFonts w:ascii="Times New Roman" w:hAnsi="Times New Roman" w:cs="Times New Roman"/>
          <w:color w:val="000000"/>
        </w:rPr>
        <w:t xml:space="preserve"> </w:t>
      </w:r>
    </w:p>
    <w:p w:rsidR="002870A7" w:rsidRPr="002870A7" w:rsidRDefault="00EC6B7C" w:rsidP="00EC6B7C">
      <w:pPr>
        <w:ind w:firstLine="5529"/>
        <w:jc w:val="right"/>
        <w:rPr>
          <w:rFonts w:ascii="Times New Roman" w:hAnsi="Times New Roman" w:cs="Times New Roman"/>
          <w:color w:val="000000"/>
        </w:rPr>
      </w:pPr>
      <w:r>
        <w:rPr>
          <w:rFonts w:ascii="Times New Roman" w:hAnsi="Times New Roman" w:cs="Times New Roman"/>
          <w:color w:val="000000"/>
        </w:rPr>
        <w:t xml:space="preserve"> </w:t>
      </w:r>
    </w:p>
    <w:p w:rsidR="002870A7" w:rsidRPr="002870A7" w:rsidRDefault="002870A7" w:rsidP="002870A7">
      <w:pPr>
        <w:pStyle w:val="aff2"/>
        <w:spacing w:line="288" w:lineRule="auto"/>
        <w:rPr>
          <w:rStyle w:val="a9"/>
          <w:sz w:val="22"/>
          <w:szCs w:val="22"/>
        </w:rPr>
      </w:pPr>
      <w:r w:rsidRPr="002870A7">
        <w:rPr>
          <w:rStyle w:val="a9"/>
          <w:color w:val="000000"/>
          <w:sz w:val="22"/>
          <w:szCs w:val="22"/>
        </w:rPr>
        <w:t xml:space="preserve">Источники внутреннего финансирования дефицита бюджета Бичуринского </w:t>
      </w:r>
    </w:p>
    <w:p w:rsidR="002870A7" w:rsidRPr="002870A7" w:rsidRDefault="002870A7" w:rsidP="002870A7">
      <w:pPr>
        <w:pStyle w:val="aff2"/>
        <w:spacing w:line="288" w:lineRule="auto"/>
        <w:rPr>
          <w:sz w:val="22"/>
          <w:szCs w:val="22"/>
        </w:rPr>
      </w:pPr>
      <w:r w:rsidRPr="002870A7">
        <w:rPr>
          <w:rStyle w:val="a9"/>
          <w:color w:val="000000"/>
          <w:sz w:val="22"/>
          <w:szCs w:val="22"/>
        </w:rPr>
        <w:t xml:space="preserve">сельского поселения </w:t>
      </w:r>
      <w:r w:rsidRPr="002870A7">
        <w:rPr>
          <w:b/>
          <w:color w:val="000000"/>
          <w:sz w:val="22"/>
          <w:szCs w:val="22"/>
        </w:rPr>
        <w:t>Мариинско-Посадского района  на 2018 год</w:t>
      </w:r>
    </w:p>
    <w:p w:rsidR="002870A7" w:rsidRPr="002870A7" w:rsidRDefault="002870A7" w:rsidP="002870A7">
      <w:pPr>
        <w:widowControl w:val="0"/>
        <w:rPr>
          <w:rFonts w:ascii="Times New Roman" w:hAnsi="Times New Roman" w:cs="Times New Roman"/>
          <w:color w:val="000000"/>
        </w:rPr>
      </w:pPr>
      <w:r w:rsidRPr="002870A7">
        <w:rPr>
          <w:rFonts w:ascii="Times New Roman" w:hAnsi="Times New Roman" w:cs="Times New Roman"/>
          <w:color w:val="000000"/>
        </w:rPr>
        <w:t xml:space="preserve">                                                                                                                                                                        (тыс.руб.)</w:t>
      </w:r>
    </w:p>
    <w:tbl>
      <w:tblPr>
        <w:tblW w:w="94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197"/>
        <w:gridCol w:w="5048"/>
        <w:gridCol w:w="1162"/>
      </w:tblGrid>
      <w:tr w:rsidR="002870A7" w:rsidRPr="002870A7" w:rsidTr="002870A7">
        <w:tc>
          <w:tcPr>
            <w:tcW w:w="3197" w:type="dxa"/>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color w:val="000000"/>
              </w:rPr>
            </w:pPr>
            <w:r w:rsidRPr="002870A7">
              <w:rPr>
                <w:rFonts w:ascii="Times New Roman" w:hAnsi="Times New Roman" w:cs="Times New Roman"/>
                <w:color w:val="000000"/>
              </w:rPr>
              <w:t>Код бюджетной</w:t>
            </w:r>
          </w:p>
          <w:p w:rsidR="002870A7" w:rsidRPr="002870A7" w:rsidRDefault="002870A7">
            <w:pPr>
              <w:widowControl w:val="0"/>
              <w:jc w:val="center"/>
              <w:rPr>
                <w:rFonts w:ascii="Times New Roman" w:hAnsi="Times New Roman" w:cs="Times New Roman"/>
                <w:color w:val="000000"/>
              </w:rPr>
            </w:pPr>
            <w:r w:rsidRPr="002870A7">
              <w:rPr>
                <w:rFonts w:ascii="Times New Roman" w:hAnsi="Times New Roman" w:cs="Times New Roman"/>
                <w:color w:val="000000"/>
              </w:rPr>
              <w:t>классификации Российской Федерации</w:t>
            </w:r>
          </w:p>
        </w:tc>
        <w:tc>
          <w:tcPr>
            <w:tcW w:w="5048" w:type="dxa"/>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color w:val="000000"/>
              </w:rPr>
            </w:pPr>
            <w:r w:rsidRPr="002870A7">
              <w:rPr>
                <w:rFonts w:ascii="Times New Roman" w:hAnsi="Times New Roman" w:cs="Times New Roman"/>
                <w:color w:val="000000"/>
              </w:rPr>
              <w:t>Наименование</w:t>
            </w:r>
          </w:p>
        </w:tc>
        <w:tc>
          <w:tcPr>
            <w:tcW w:w="1162" w:type="dxa"/>
            <w:tcBorders>
              <w:top w:val="single" w:sz="4" w:space="0" w:color="auto"/>
              <w:left w:val="single" w:sz="4" w:space="0" w:color="auto"/>
              <w:bottom w:val="single" w:sz="4" w:space="0" w:color="auto"/>
              <w:right w:val="single" w:sz="4" w:space="0" w:color="auto"/>
            </w:tcBorders>
            <w:vAlign w:val="center"/>
            <w:hideMark/>
          </w:tcPr>
          <w:p w:rsidR="002870A7" w:rsidRPr="002870A7" w:rsidRDefault="002870A7">
            <w:pPr>
              <w:widowControl w:val="0"/>
              <w:jc w:val="center"/>
              <w:rPr>
                <w:rFonts w:ascii="Times New Roman" w:hAnsi="Times New Roman" w:cs="Times New Roman"/>
                <w:color w:val="000000"/>
              </w:rPr>
            </w:pPr>
            <w:r w:rsidRPr="002870A7">
              <w:rPr>
                <w:rFonts w:ascii="Times New Roman" w:hAnsi="Times New Roman" w:cs="Times New Roman"/>
                <w:color w:val="000000"/>
              </w:rPr>
              <w:t>Сумма</w:t>
            </w:r>
          </w:p>
        </w:tc>
      </w:tr>
      <w:tr w:rsidR="002870A7" w:rsidRPr="002870A7" w:rsidTr="002870A7">
        <w:tc>
          <w:tcPr>
            <w:tcW w:w="3197" w:type="dxa"/>
            <w:tcBorders>
              <w:top w:val="nil"/>
              <w:left w:val="nil"/>
              <w:bottom w:val="nil"/>
              <w:right w:val="nil"/>
            </w:tcBorders>
            <w:hideMark/>
          </w:tcPr>
          <w:p w:rsidR="002870A7" w:rsidRPr="002870A7" w:rsidRDefault="002870A7">
            <w:pPr>
              <w:pStyle w:val="ae"/>
              <w:widowControl w:val="0"/>
              <w:tabs>
                <w:tab w:val="left" w:pos="708"/>
              </w:tabs>
              <w:jc w:val="center"/>
              <w:rPr>
                <w:rFonts w:ascii="Times New Roman" w:hAnsi="Times New Roman" w:cs="Times New Roman"/>
                <w:b/>
                <w:color w:val="000000"/>
              </w:rPr>
            </w:pPr>
            <w:r w:rsidRPr="002870A7">
              <w:rPr>
                <w:rFonts w:ascii="Times New Roman" w:hAnsi="Times New Roman" w:cs="Times New Roman"/>
                <w:b/>
                <w:color w:val="000000"/>
              </w:rPr>
              <w:t xml:space="preserve">000 01 05 00 </w:t>
            </w:r>
            <w:proofErr w:type="spellStart"/>
            <w:r w:rsidRPr="002870A7">
              <w:rPr>
                <w:rFonts w:ascii="Times New Roman" w:hAnsi="Times New Roman" w:cs="Times New Roman"/>
                <w:b/>
                <w:color w:val="000000"/>
              </w:rPr>
              <w:t>00</w:t>
            </w:r>
            <w:proofErr w:type="spellEnd"/>
            <w:r w:rsidRPr="002870A7">
              <w:rPr>
                <w:rFonts w:ascii="Times New Roman" w:hAnsi="Times New Roman" w:cs="Times New Roman"/>
                <w:b/>
                <w:color w:val="000000"/>
              </w:rPr>
              <w:t xml:space="preserve"> </w:t>
            </w:r>
            <w:proofErr w:type="spellStart"/>
            <w:r w:rsidRPr="002870A7">
              <w:rPr>
                <w:rFonts w:ascii="Times New Roman" w:hAnsi="Times New Roman" w:cs="Times New Roman"/>
                <w:b/>
                <w:color w:val="000000"/>
              </w:rPr>
              <w:t>00</w:t>
            </w:r>
            <w:proofErr w:type="spellEnd"/>
            <w:r w:rsidRPr="002870A7">
              <w:rPr>
                <w:rFonts w:ascii="Times New Roman" w:hAnsi="Times New Roman" w:cs="Times New Roman"/>
                <w:b/>
                <w:color w:val="000000"/>
              </w:rPr>
              <w:t xml:space="preserve"> 0000 000</w:t>
            </w:r>
          </w:p>
        </w:tc>
        <w:tc>
          <w:tcPr>
            <w:tcW w:w="5048" w:type="dxa"/>
            <w:tcBorders>
              <w:top w:val="nil"/>
              <w:left w:val="nil"/>
              <w:bottom w:val="nil"/>
              <w:right w:val="nil"/>
            </w:tcBorders>
            <w:hideMark/>
          </w:tcPr>
          <w:p w:rsidR="002870A7" w:rsidRPr="002870A7" w:rsidRDefault="002870A7">
            <w:pPr>
              <w:widowControl w:val="0"/>
              <w:jc w:val="both"/>
              <w:rPr>
                <w:rFonts w:ascii="Times New Roman" w:hAnsi="Times New Roman" w:cs="Times New Roman"/>
                <w:b/>
                <w:color w:val="000000"/>
              </w:rPr>
            </w:pPr>
            <w:r w:rsidRPr="002870A7">
              <w:rPr>
                <w:rFonts w:ascii="Times New Roman" w:hAnsi="Times New Roman" w:cs="Times New Roman"/>
                <w:b/>
                <w:color w:val="000000"/>
              </w:rPr>
              <w:t>Изменение остатков средств на счетах по учету средств</w:t>
            </w:r>
          </w:p>
        </w:tc>
        <w:tc>
          <w:tcPr>
            <w:tcW w:w="1162" w:type="dxa"/>
            <w:tcBorders>
              <w:top w:val="nil"/>
              <w:left w:val="nil"/>
              <w:bottom w:val="nil"/>
              <w:right w:val="nil"/>
            </w:tcBorders>
            <w:vAlign w:val="bottom"/>
            <w:hideMark/>
          </w:tcPr>
          <w:p w:rsidR="002870A7" w:rsidRPr="002870A7" w:rsidRDefault="002870A7">
            <w:pPr>
              <w:widowControl w:val="0"/>
              <w:jc w:val="center"/>
              <w:rPr>
                <w:rFonts w:ascii="Times New Roman" w:hAnsi="Times New Roman" w:cs="Times New Roman"/>
                <w:b/>
                <w:color w:val="000000"/>
              </w:rPr>
            </w:pPr>
            <w:r w:rsidRPr="002870A7">
              <w:rPr>
                <w:rFonts w:ascii="Times New Roman" w:hAnsi="Times New Roman" w:cs="Times New Roman"/>
                <w:b/>
                <w:color w:val="000000"/>
              </w:rPr>
              <w:t>60,0</w:t>
            </w:r>
          </w:p>
        </w:tc>
      </w:tr>
      <w:tr w:rsidR="002870A7" w:rsidRPr="002870A7" w:rsidTr="002870A7">
        <w:tc>
          <w:tcPr>
            <w:tcW w:w="3197" w:type="dxa"/>
            <w:tcBorders>
              <w:top w:val="nil"/>
              <w:left w:val="nil"/>
              <w:bottom w:val="nil"/>
              <w:right w:val="nil"/>
            </w:tcBorders>
          </w:tcPr>
          <w:p w:rsidR="002870A7" w:rsidRPr="002870A7" w:rsidRDefault="002870A7">
            <w:pPr>
              <w:pStyle w:val="ae"/>
              <w:widowControl w:val="0"/>
              <w:tabs>
                <w:tab w:val="left" w:pos="708"/>
              </w:tabs>
              <w:jc w:val="both"/>
              <w:rPr>
                <w:rFonts w:ascii="Times New Roman" w:hAnsi="Times New Roman" w:cs="Times New Roman"/>
                <w:color w:val="000000"/>
              </w:rPr>
            </w:pPr>
          </w:p>
        </w:tc>
        <w:tc>
          <w:tcPr>
            <w:tcW w:w="5048" w:type="dxa"/>
            <w:tcBorders>
              <w:top w:val="nil"/>
              <w:left w:val="nil"/>
              <w:bottom w:val="nil"/>
              <w:right w:val="nil"/>
            </w:tcBorders>
            <w:vAlign w:val="center"/>
            <w:hideMark/>
          </w:tcPr>
          <w:p w:rsidR="002870A7" w:rsidRPr="002870A7" w:rsidRDefault="002870A7">
            <w:pPr>
              <w:widowControl w:val="0"/>
              <w:ind w:left="-43"/>
              <w:rPr>
                <w:rFonts w:ascii="Times New Roman" w:hAnsi="Times New Roman" w:cs="Times New Roman"/>
                <w:color w:val="000000"/>
              </w:rPr>
            </w:pPr>
            <w:r w:rsidRPr="002870A7">
              <w:rPr>
                <w:rFonts w:ascii="Times New Roman" w:hAnsi="Times New Roman" w:cs="Times New Roman"/>
                <w:color w:val="000000"/>
              </w:rPr>
              <w:t>в т.ч. не использованные по состоянию на 01.01.2017г.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1162" w:type="dxa"/>
            <w:tcBorders>
              <w:top w:val="nil"/>
              <w:left w:val="nil"/>
              <w:bottom w:val="nil"/>
              <w:right w:val="nil"/>
            </w:tcBorders>
            <w:vAlign w:val="center"/>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0,0</w:t>
            </w:r>
          </w:p>
        </w:tc>
      </w:tr>
      <w:tr w:rsidR="002870A7" w:rsidRPr="002870A7" w:rsidTr="002870A7">
        <w:tc>
          <w:tcPr>
            <w:tcW w:w="3197" w:type="dxa"/>
            <w:tcBorders>
              <w:top w:val="nil"/>
              <w:left w:val="nil"/>
              <w:bottom w:val="nil"/>
              <w:right w:val="nil"/>
            </w:tcBorders>
          </w:tcPr>
          <w:p w:rsidR="002870A7" w:rsidRPr="002870A7" w:rsidRDefault="002870A7">
            <w:pPr>
              <w:pStyle w:val="ae"/>
              <w:widowControl w:val="0"/>
              <w:tabs>
                <w:tab w:val="left" w:pos="708"/>
              </w:tabs>
              <w:jc w:val="both"/>
              <w:rPr>
                <w:rFonts w:ascii="Times New Roman" w:hAnsi="Times New Roman" w:cs="Times New Roman"/>
                <w:color w:val="000000"/>
              </w:rPr>
            </w:pPr>
          </w:p>
        </w:tc>
        <w:tc>
          <w:tcPr>
            <w:tcW w:w="5048" w:type="dxa"/>
            <w:tcBorders>
              <w:top w:val="nil"/>
              <w:left w:val="nil"/>
              <w:bottom w:val="nil"/>
              <w:right w:val="nil"/>
            </w:tcBorders>
            <w:vAlign w:val="center"/>
            <w:hideMark/>
          </w:tcPr>
          <w:p w:rsidR="002870A7" w:rsidRPr="002870A7" w:rsidRDefault="002870A7">
            <w:pPr>
              <w:widowControl w:val="0"/>
              <w:ind w:left="-43"/>
              <w:rPr>
                <w:rFonts w:ascii="Times New Roman" w:hAnsi="Times New Roman" w:cs="Times New Roman"/>
                <w:color w:val="000000"/>
              </w:rPr>
            </w:pPr>
            <w:r w:rsidRPr="002870A7">
              <w:rPr>
                <w:rFonts w:ascii="Times New Roman" w:hAnsi="Times New Roman" w:cs="Times New Roman"/>
                <w:color w:val="000000"/>
              </w:rPr>
              <w:t xml:space="preserve">    на начало 2018г.</w:t>
            </w:r>
          </w:p>
        </w:tc>
        <w:tc>
          <w:tcPr>
            <w:tcW w:w="1162" w:type="dxa"/>
            <w:tcBorders>
              <w:top w:val="nil"/>
              <w:left w:val="nil"/>
              <w:bottom w:val="nil"/>
              <w:right w:val="nil"/>
            </w:tcBorders>
            <w:vAlign w:val="center"/>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81,4</w:t>
            </w:r>
          </w:p>
        </w:tc>
      </w:tr>
      <w:tr w:rsidR="002870A7" w:rsidRPr="002870A7" w:rsidTr="002870A7">
        <w:tc>
          <w:tcPr>
            <w:tcW w:w="3197" w:type="dxa"/>
            <w:tcBorders>
              <w:top w:val="nil"/>
              <w:left w:val="nil"/>
              <w:bottom w:val="nil"/>
              <w:right w:val="nil"/>
            </w:tcBorders>
          </w:tcPr>
          <w:p w:rsidR="002870A7" w:rsidRPr="002870A7" w:rsidRDefault="002870A7">
            <w:pPr>
              <w:pStyle w:val="ae"/>
              <w:widowControl w:val="0"/>
              <w:tabs>
                <w:tab w:val="left" w:pos="708"/>
              </w:tabs>
              <w:jc w:val="both"/>
              <w:rPr>
                <w:rFonts w:ascii="Times New Roman" w:hAnsi="Times New Roman" w:cs="Times New Roman"/>
                <w:b/>
                <w:color w:val="000000"/>
              </w:rPr>
            </w:pPr>
          </w:p>
        </w:tc>
        <w:tc>
          <w:tcPr>
            <w:tcW w:w="5048" w:type="dxa"/>
            <w:tcBorders>
              <w:top w:val="nil"/>
              <w:left w:val="nil"/>
              <w:bottom w:val="nil"/>
              <w:right w:val="nil"/>
            </w:tcBorders>
            <w:vAlign w:val="center"/>
            <w:hideMark/>
          </w:tcPr>
          <w:p w:rsidR="002870A7" w:rsidRPr="002870A7" w:rsidRDefault="002870A7">
            <w:pPr>
              <w:widowControl w:val="0"/>
              <w:ind w:left="-43"/>
              <w:rPr>
                <w:rFonts w:ascii="Times New Roman" w:hAnsi="Times New Roman" w:cs="Times New Roman"/>
                <w:color w:val="000000"/>
              </w:rPr>
            </w:pPr>
            <w:r w:rsidRPr="002870A7">
              <w:rPr>
                <w:rFonts w:ascii="Times New Roman" w:hAnsi="Times New Roman" w:cs="Times New Roman"/>
                <w:color w:val="000000"/>
              </w:rPr>
              <w:t xml:space="preserve">    на отчетный период</w:t>
            </w:r>
          </w:p>
        </w:tc>
        <w:tc>
          <w:tcPr>
            <w:tcW w:w="1162" w:type="dxa"/>
            <w:tcBorders>
              <w:top w:val="nil"/>
              <w:left w:val="nil"/>
              <w:bottom w:val="nil"/>
              <w:right w:val="nil"/>
            </w:tcBorders>
            <w:vAlign w:val="center"/>
            <w:hideMark/>
          </w:tcPr>
          <w:p w:rsidR="002870A7" w:rsidRPr="002870A7" w:rsidRDefault="002870A7">
            <w:pPr>
              <w:jc w:val="center"/>
              <w:rPr>
                <w:rFonts w:ascii="Times New Roman" w:hAnsi="Times New Roman" w:cs="Times New Roman"/>
              </w:rPr>
            </w:pPr>
            <w:r w:rsidRPr="002870A7">
              <w:rPr>
                <w:rFonts w:ascii="Times New Roman" w:hAnsi="Times New Roman" w:cs="Times New Roman"/>
              </w:rPr>
              <w:t>21,4</w:t>
            </w:r>
          </w:p>
        </w:tc>
      </w:tr>
    </w:tbl>
    <w:p w:rsidR="002870A7" w:rsidRPr="002870A7" w:rsidRDefault="002870A7" w:rsidP="002870A7">
      <w:pPr>
        <w:pStyle w:val="afd"/>
        <w:rPr>
          <w:rFonts w:ascii="Times New Roman" w:hAnsi="Times New Roman"/>
          <w:color w:val="auto"/>
          <w:sz w:val="22"/>
          <w:szCs w:val="22"/>
        </w:rPr>
      </w:pPr>
      <w:r w:rsidRPr="002870A7">
        <w:rPr>
          <w:rFonts w:ascii="Times New Roman" w:hAnsi="Times New Roman"/>
          <w:b/>
          <w:sz w:val="22"/>
          <w:szCs w:val="22"/>
        </w:rPr>
        <w:t xml:space="preserve">                                                                                                  </w:t>
      </w: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ind w:right="-1"/>
        <w:jc w:val="right"/>
        <w:rPr>
          <w:rFonts w:ascii="Times New Roman" w:hAnsi="Times New Roman" w:cs="Times New Roman"/>
          <w:color w:val="000000"/>
        </w:rPr>
      </w:pPr>
    </w:p>
    <w:p w:rsidR="002870A7" w:rsidRPr="002870A7" w:rsidRDefault="002870A7" w:rsidP="002870A7">
      <w:pPr>
        <w:pStyle w:val="afd"/>
        <w:ind w:firstLine="6946"/>
        <w:rPr>
          <w:rFonts w:ascii="Times New Roman" w:hAnsi="Times New Roman"/>
          <w:color w:val="auto"/>
          <w:sz w:val="22"/>
          <w:szCs w:val="22"/>
        </w:rPr>
      </w:pPr>
    </w:p>
    <w:p w:rsidR="002870A7" w:rsidRPr="002870A7" w:rsidRDefault="002870A7" w:rsidP="002870A7">
      <w:pPr>
        <w:pStyle w:val="afd"/>
        <w:ind w:firstLine="6804"/>
        <w:rPr>
          <w:rFonts w:ascii="Times New Roman" w:hAnsi="Times New Roman"/>
          <w:sz w:val="22"/>
          <w:szCs w:val="22"/>
        </w:rPr>
      </w:pPr>
    </w:p>
    <w:p w:rsidR="002870A7" w:rsidRPr="002870A7" w:rsidRDefault="002870A7" w:rsidP="002870A7">
      <w:pPr>
        <w:jc w:val="right"/>
        <w:rPr>
          <w:rFonts w:ascii="Times New Roman" w:hAnsi="Times New Roman" w:cs="Times New Roman"/>
          <w:color w:val="000000"/>
        </w:rPr>
      </w:pPr>
    </w:p>
    <w:p w:rsidR="00E35BA3" w:rsidRPr="002870A7" w:rsidRDefault="00E35BA3" w:rsidP="00DE5DB4">
      <w:pPr>
        <w:spacing w:after="0" w:line="240" w:lineRule="auto"/>
        <w:jc w:val="both"/>
        <w:rPr>
          <w:rFonts w:ascii="Times New Roman" w:hAnsi="Times New Roman" w:cs="Times New Roman"/>
        </w:rPr>
      </w:pPr>
    </w:p>
    <w:sectPr w:rsidR="00E35BA3" w:rsidRPr="002870A7" w:rsidSect="00D10A9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51" w:rsidRPr="000530B6" w:rsidRDefault="009C3051"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9C3051" w:rsidRPr="000530B6" w:rsidRDefault="009C3051"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51" w:rsidRPr="000530B6" w:rsidRDefault="009C3051"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9C3051" w:rsidRPr="000530B6" w:rsidRDefault="009C3051"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D81B2A"/>
    <w:multiLevelType w:val="multilevel"/>
    <w:tmpl w:val="893C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E6F78"/>
    <w:multiLevelType w:val="multilevel"/>
    <w:tmpl w:val="5ACC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6">
    <w:nsid w:val="0B5D30C3"/>
    <w:multiLevelType w:val="multilevel"/>
    <w:tmpl w:val="EED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560AC"/>
    <w:multiLevelType w:val="multilevel"/>
    <w:tmpl w:val="FDD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16EA423E"/>
    <w:multiLevelType w:val="multilevel"/>
    <w:tmpl w:val="0660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604B3"/>
    <w:multiLevelType w:val="multilevel"/>
    <w:tmpl w:val="048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53EEF"/>
    <w:multiLevelType w:val="multilevel"/>
    <w:tmpl w:val="1C483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804968"/>
    <w:multiLevelType w:val="multilevel"/>
    <w:tmpl w:val="AE1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06C95"/>
    <w:multiLevelType w:val="singleLevel"/>
    <w:tmpl w:val="00000002"/>
    <w:lvl w:ilvl="0">
      <w:start w:val="1"/>
      <w:numFmt w:val="decimal"/>
      <w:lvlText w:val="%1."/>
      <w:lvlJc w:val="left"/>
      <w:pPr>
        <w:tabs>
          <w:tab w:val="num" w:pos="720"/>
        </w:tabs>
        <w:ind w:left="720" w:hanging="360"/>
      </w:pPr>
    </w:lvl>
  </w:abstractNum>
  <w:abstractNum w:abstractNumId="14">
    <w:nsid w:val="241A3D77"/>
    <w:multiLevelType w:val="multilevel"/>
    <w:tmpl w:val="5DE2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E63B38"/>
    <w:multiLevelType w:val="multilevel"/>
    <w:tmpl w:val="1F40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7">
    <w:nsid w:val="27DC6B1C"/>
    <w:multiLevelType w:val="multilevel"/>
    <w:tmpl w:val="A90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D02A0"/>
    <w:multiLevelType w:val="multilevel"/>
    <w:tmpl w:val="CF8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DC672E"/>
    <w:multiLevelType w:val="multilevel"/>
    <w:tmpl w:val="5CC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9905D3"/>
    <w:multiLevelType w:val="multilevel"/>
    <w:tmpl w:val="2A0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23121"/>
    <w:multiLevelType w:val="multilevel"/>
    <w:tmpl w:val="D522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23E14"/>
    <w:multiLevelType w:val="multilevel"/>
    <w:tmpl w:val="8CF8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35B57"/>
    <w:multiLevelType w:val="hybridMultilevel"/>
    <w:tmpl w:val="D6ECD5BE"/>
    <w:lvl w:ilvl="0" w:tplc="8398FB8E">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E03782"/>
    <w:multiLevelType w:val="multilevel"/>
    <w:tmpl w:val="6D8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0CC1422"/>
    <w:multiLevelType w:val="multilevel"/>
    <w:tmpl w:val="179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1229B"/>
    <w:multiLevelType w:val="multilevel"/>
    <w:tmpl w:val="A5A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9">
    <w:nsid w:val="47F418CF"/>
    <w:multiLevelType w:val="multilevel"/>
    <w:tmpl w:val="0BCA9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572DAC"/>
    <w:multiLevelType w:val="multilevel"/>
    <w:tmpl w:val="960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57377"/>
    <w:multiLevelType w:val="multilevel"/>
    <w:tmpl w:val="C762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091EBB"/>
    <w:multiLevelType w:val="multilevel"/>
    <w:tmpl w:val="574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681E38"/>
    <w:multiLevelType w:val="multilevel"/>
    <w:tmpl w:val="E68C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4F3A5D"/>
    <w:multiLevelType w:val="multilevel"/>
    <w:tmpl w:val="A2C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7786A"/>
    <w:multiLevelType w:val="multilevel"/>
    <w:tmpl w:val="87DC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485D67"/>
    <w:multiLevelType w:val="hybridMultilevel"/>
    <w:tmpl w:val="814A73A2"/>
    <w:lvl w:ilvl="0" w:tplc="E1086B3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376C02"/>
    <w:multiLevelType w:val="multilevel"/>
    <w:tmpl w:val="D3AC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A8129F6"/>
    <w:multiLevelType w:val="multilevel"/>
    <w:tmpl w:val="ED60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251500"/>
    <w:multiLevelType w:val="multilevel"/>
    <w:tmpl w:val="BCC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B83634"/>
    <w:multiLevelType w:val="multilevel"/>
    <w:tmpl w:val="6B8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7C2F12"/>
    <w:multiLevelType w:val="multilevel"/>
    <w:tmpl w:val="270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D1E13"/>
    <w:multiLevelType w:val="multilevel"/>
    <w:tmpl w:val="D58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9673E6"/>
    <w:multiLevelType w:val="multilevel"/>
    <w:tmpl w:val="F9C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90056E"/>
    <w:multiLevelType w:val="multilevel"/>
    <w:tmpl w:val="0832D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0"/>
  </w:num>
  <w:num w:numId="3">
    <w:abstractNumId w:val="48"/>
  </w:num>
  <w:num w:numId="4">
    <w:abstractNumId w:val="6"/>
  </w:num>
  <w:num w:numId="5">
    <w:abstractNumId w:val="22"/>
  </w:num>
  <w:num w:numId="6">
    <w:abstractNumId w:val="34"/>
  </w:num>
  <w:num w:numId="7">
    <w:abstractNumId w:val="12"/>
  </w:num>
  <w:num w:numId="8">
    <w:abstractNumId w:val="37"/>
  </w:num>
  <w:num w:numId="9">
    <w:abstractNumId w:val="32"/>
  </w:num>
  <w:num w:numId="10">
    <w:abstractNumId w:val="31"/>
  </w:num>
  <w:num w:numId="11">
    <w:abstractNumId w:val="7"/>
  </w:num>
  <w:num w:numId="12">
    <w:abstractNumId w:val="43"/>
  </w:num>
  <w:num w:numId="13">
    <w:abstractNumId w:val="30"/>
  </w:num>
  <w:num w:numId="14">
    <w:abstractNumId w:val="14"/>
  </w:num>
  <w:num w:numId="15">
    <w:abstractNumId w:val="24"/>
  </w:num>
  <w:num w:numId="16">
    <w:abstractNumId w:val="26"/>
  </w:num>
  <w:num w:numId="17">
    <w:abstractNumId w:val="35"/>
  </w:num>
  <w:num w:numId="18">
    <w:abstractNumId w:val="42"/>
  </w:num>
  <w:num w:numId="19">
    <w:abstractNumId w:val="28"/>
  </w:num>
  <w:num w:numId="20">
    <w:abstractNumId w:val="0"/>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 w:numId="25">
    <w:abstractNumId w:val="29"/>
  </w:num>
  <w:num w:numId="26">
    <w:abstractNumId w:val="9"/>
  </w:num>
  <w:num w:numId="27">
    <w:abstractNumId w:val="44"/>
  </w:num>
  <w:num w:numId="28">
    <w:abstractNumId w:val="47"/>
  </w:num>
  <w:num w:numId="29">
    <w:abstractNumId w:val="41"/>
  </w:num>
  <w:num w:numId="30">
    <w:abstractNumId w:val="45"/>
  </w:num>
  <w:num w:numId="31">
    <w:abstractNumId w:val="19"/>
  </w:num>
  <w:num w:numId="32">
    <w:abstractNumId w:val="18"/>
  </w:num>
  <w:num w:numId="33">
    <w:abstractNumId w:val="33"/>
  </w:num>
  <w:num w:numId="34">
    <w:abstractNumId w:val="46"/>
  </w:num>
  <w:num w:numId="35">
    <w:abstractNumId w:val="15"/>
  </w:num>
  <w:num w:numId="36">
    <w:abstractNumId w:val="10"/>
  </w:num>
  <w:num w:numId="37">
    <w:abstractNumId w:val="17"/>
  </w:num>
  <w:num w:numId="38">
    <w:abstractNumId w:val="21"/>
  </w:num>
  <w:num w:numId="39">
    <w:abstractNumId w:val="27"/>
  </w:num>
  <w:num w:numId="40">
    <w:abstractNumId w:val="38"/>
  </w:num>
  <w:num w:numId="41">
    <w:abstractNumId w:val="25"/>
  </w:num>
  <w:num w:numId="42">
    <w:abstractNumId w:val="40"/>
  </w:num>
  <w:num w:numId="43">
    <w:abstractNumId w:val="1"/>
  </w:num>
  <w:num w:numId="44">
    <w:abstractNumId w:val="4"/>
  </w:num>
  <w:num w:numId="45">
    <w:abstractNumId w:val="8"/>
  </w:num>
  <w:num w:numId="46">
    <w:abstractNumId w:val="16"/>
  </w:num>
  <w:num w:numId="47">
    <w:abstractNumId w:val="5"/>
  </w:num>
  <w:num w:numId="48">
    <w:abstractNumId w:val="49"/>
  </w:num>
  <w:num w:numId="49">
    <w:abstractNumId w:val="3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17982"/>
    <w:rsid w:val="00023A2D"/>
    <w:rsid w:val="00025370"/>
    <w:rsid w:val="00041774"/>
    <w:rsid w:val="0004566C"/>
    <w:rsid w:val="000530B6"/>
    <w:rsid w:val="000530C6"/>
    <w:rsid w:val="00053B4F"/>
    <w:rsid w:val="0005496E"/>
    <w:rsid w:val="00055F72"/>
    <w:rsid w:val="00057A4D"/>
    <w:rsid w:val="00061609"/>
    <w:rsid w:val="00064E2E"/>
    <w:rsid w:val="000653C7"/>
    <w:rsid w:val="00067B25"/>
    <w:rsid w:val="00072758"/>
    <w:rsid w:val="00072C1F"/>
    <w:rsid w:val="000753CE"/>
    <w:rsid w:val="00082B74"/>
    <w:rsid w:val="000930DB"/>
    <w:rsid w:val="00093503"/>
    <w:rsid w:val="00093F8B"/>
    <w:rsid w:val="000A2F2C"/>
    <w:rsid w:val="000A315D"/>
    <w:rsid w:val="000A32A0"/>
    <w:rsid w:val="000A3852"/>
    <w:rsid w:val="000B28BE"/>
    <w:rsid w:val="000B7187"/>
    <w:rsid w:val="000C007A"/>
    <w:rsid w:val="000C1CBD"/>
    <w:rsid w:val="000C38B1"/>
    <w:rsid w:val="000C45CC"/>
    <w:rsid w:val="000D521F"/>
    <w:rsid w:val="000D5635"/>
    <w:rsid w:val="000E507F"/>
    <w:rsid w:val="000E6C4E"/>
    <w:rsid w:val="000E7DB2"/>
    <w:rsid w:val="000F40FF"/>
    <w:rsid w:val="000F41BF"/>
    <w:rsid w:val="000F4D8E"/>
    <w:rsid w:val="000F7101"/>
    <w:rsid w:val="000F71B4"/>
    <w:rsid w:val="000F7695"/>
    <w:rsid w:val="00101404"/>
    <w:rsid w:val="00101D1C"/>
    <w:rsid w:val="00104F68"/>
    <w:rsid w:val="00105067"/>
    <w:rsid w:val="00105512"/>
    <w:rsid w:val="001105D4"/>
    <w:rsid w:val="001113ED"/>
    <w:rsid w:val="001228A9"/>
    <w:rsid w:val="00123C6F"/>
    <w:rsid w:val="00131C50"/>
    <w:rsid w:val="00133E1E"/>
    <w:rsid w:val="00133E36"/>
    <w:rsid w:val="00153274"/>
    <w:rsid w:val="00171AF3"/>
    <w:rsid w:val="00184BB4"/>
    <w:rsid w:val="00196930"/>
    <w:rsid w:val="001A10EE"/>
    <w:rsid w:val="001A7182"/>
    <w:rsid w:val="001A74E7"/>
    <w:rsid w:val="001A7626"/>
    <w:rsid w:val="001B77AA"/>
    <w:rsid w:val="001C1573"/>
    <w:rsid w:val="001D1B05"/>
    <w:rsid w:val="001D74A9"/>
    <w:rsid w:val="001E76D2"/>
    <w:rsid w:val="001F1159"/>
    <w:rsid w:val="001F1E8A"/>
    <w:rsid w:val="001F2DB0"/>
    <w:rsid w:val="001F39BC"/>
    <w:rsid w:val="001F6E26"/>
    <w:rsid w:val="00211AED"/>
    <w:rsid w:val="00212F88"/>
    <w:rsid w:val="002132E7"/>
    <w:rsid w:val="0021728A"/>
    <w:rsid w:val="00220ABB"/>
    <w:rsid w:val="002245F1"/>
    <w:rsid w:val="0022764E"/>
    <w:rsid w:val="00230EE6"/>
    <w:rsid w:val="00231F4C"/>
    <w:rsid w:val="00232308"/>
    <w:rsid w:val="002332E7"/>
    <w:rsid w:val="00235484"/>
    <w:rsid w:val="0023742A"/>
    <w:rsid w:val="00237778"/>
    <w:rsid w:val="0024531F"/>
    <w:rsid w:val="00255234"/>
    <w:rsid w:val="00260701"/>
    <w:rsid w:val="002706A0"/>
    <w:rsid w:val="00283490"/>
    <w:rsid w:val="002859CE"/>
    <w:rsid w:val="002870A7"/>
    <w:rsid w:val="00293089"/>
    <w:rsid w:val="00294AAE"/>
    <w:rsid w:val="00296B26"/>
    <w:rsid w:val="002974B2"/>
    <w:rsid w:val="002A086F"/>
    <w:rsid w:val="002A1DA8"/>
    <w:rsid w:val="002C1C05"/>
    <w:rsid w:val="002C43FE"/>
    <w:rsid w:val="002E04C5"/>
    <w:rsid w:val="002E564E"/>
    <w:rsid w:val="002E6722"/>
    <w:rsid w:val="002F656F"/>
    <w:rsid w:val="00302E78"/>
    <w:rsid w:val="0030540E"/>
    <w:rsid w:val="00310595"/>
    <w:rsid w:val="003132D5"/>
    <w:rsid w:val="00313E9F"/>
    <w:rsid w:val="00327E6B"/>
    <w:rsid w:val="00336E85"/>
    <w:rsid w:val="00354F82"/>
    <w:rsid w:val="00361E0E"/>
    <w:rsid w:val="00362FE8"/>
    <w:rsid w:val="003719E7"/>
    <w:rsid w:val="003844EE"/>
    <w:rsid w:val="00396B80"/>
    <w:rsid w:val="00396EC8"/>
    <w:rsid w:val="003B05AB"/>
    <w:rsid w:val="003C1A62"/>
    <w:rsid w:val="003C1E86"/>
    <w:rsid w:val="003C655B"/>
    <w:rsid w:val="003D074C"/>
    <w:rsid w:val="003D353A"/>
    <w:rsid w:val="003E7600"/>
    <w:rsid w:val="003F280D"/>
    <w:rsid w:val="0040053B"/>
    <w:rsid w:val="0041240D"/>
    <w:rsid w:val="00415D2C"/>
    <w:rsid w:val="00420D87"/>
    <w:rsid w:val="004237CE"/>
    <w:rsid w:val="00423D07"/>
    <w:rsid w:val="00434BD1"/>
    <w:rsid w:val="004445E1"/>
    <w:rsid w:val="00445AC2"/>
    <w:rsid w:val="00466A15"/>
    <w:rsid w:val="00473630"/>
    <w:rsid w:val="00473EB5"/>
    <w:rsid w:val="00480251"/>
    <w:rsid w:val="00480E60"/>
    <w:rsid w:val="00480ECF"/>
    <w:rsid w:val="00481A71"/>
    <w:rsid w:val="00482B1A"/>
    <w:rsid w:val="004839B0"/>
    <w:rsid w:val="00492E94"/>
    <w:rsid w:val="004947DB"/>
    <w:rsid w:val="004A2EF1"/>
    <w:rsid w:val="004A32C3"/>
    <w:rsid w:val="004A3468"/>
    <w:rsid w:val="004A5186"/>
    <w:rsid w:val="004A7F03"/>
    <w:rsid w:val="004B4CF4"/>
    <w:rsid w:val="004B62AE"/>
    <w:rsid w:val="004C595B"/>
    <w:rsid w:val="004C7DF6"/>
    <w:rsid w:val="004D3094"/>
    <w:rsid w:val="004F4404"/>
    <w:rsid w:val="004F48DE"/>
    <w:rsid w:val="004F681A"/>
    <w:rsid w:val="00504351"/>
    <w:rsid w:val="00506F62"/>
    <w:rsid w:val="0051632B"/>
    <w:rsid w:val="00521DBE"/>
    <w:rsid w:val="00527564"/>
    <w:rsid w:val="00527D0A"/>
    <w:rsid w:val="00535275"/>
    <w:rsid w:val="00537E72"/>
    <w:rsid w:val="00541857"/>
    <w:rsid w:val="00542F4A"/>
    <w:rsid w:val="0054641E"/>
    <w:rsid w:val="00547F52"/>
    <w:rsid w:val="005505DB"/>
    <w:rsid w:val="00553940"/>
    <w:rsid w:val="005540C7"/>
    <w:rsid w:val="005565DD"/>
    <w:rsid w:val="00560A41"/>
    <w:rsid w:val="005704B8"/>
    <w:rsid w:val="00570839"/>
    <w:rsid w:val="00572507"/>
    <w:rsid w:val="005806DB"/>
    <w:rsid w:val="00582608"/>
    <w:rsid w:val="00584CD8"/>
    <w:rsid w:val="00590DB6"/>
    <w:rsid w:val="005A76FD"/>
    <w:rsid w:val="005B18E6"/>
    <w:rsid w:val="005B1F77"/>
    <w:rsid w:val="005B2EA2"/>
    <w:rsid w:val="005B4BA8"/>
    <w:rsid w:val="005C26AA"/>
    <w:rsid w:val="005C2AE8"/>
    <w:rsid w:val="005D035C"/>
    <w:rsid w:val="005D079C"/>
    <w:rsid w:val="005D3706"/>
    <w:rsid w:val="005D5F90"/>
    <w:rsid w:val="005E1DBF"/>
    <w:rsid w:val="005E25CE"/>
    <w:rsid w:val="005E3CA0"/>
    <w:rsid w:val="005E5555"/>
    <w:rsid w:val="005E7327"/>
    <w:rsid w:val="005F292A"/>
    <w:rsid w:val="005F4D04"/>
    <w:rsid w:val="005F5AEA"/>
    <w:rsid w:val="005F5D7F"/>
    <w:rsid w:val="00615BA2"/>
    <w:rsid w:val="00622531"/>
    <w:rsid w:val="00625902"/>
    <w:rsid w:val="00632A18"/>
    <w:rsid w:val="00634F60"/>
    <w:rsid w:val="006353C5"/>
    <w:rsid w:val="00637A4F"/>
    <w:rsid w:val="00640FFA"/>
    <w:rsid w:val="00643933"/>
    <w:rsid w:val="00646D79"/>
    <w:rsid w:val="00647CAC"/>
    <w:rsid w:val="00647E92"/>
    <w:rsid w:val="00651C55"/>
    <w:rsid w:val="0065382F"/>
    <w:rsid w:val="00657A95"/>
    <w:rsid w:val="00660208"/>
    <w:rsid w:val="00666D10"/>
    <w:rsid w:val="00667307"/>
    <w:rsid w:val="006703A0"/>
    <w:rsid w:val="00677F4C"/>
    <w:rsid w:val="00685155"/>
    <w:rsid w:val="00693C69"/>
    <w:rsid w:val="006B06D4"/>
    <w:rsid w:val="006B5441"/>
    <w:rsid w:val="006B7B02"/>
    <w:rsid w:val="006C4760"/>
    <w:rsid w:val="006C4EC7"/>
    <w:rsid w:val="006C7D6B"/>
    <w:rsid w:val="006D4BCF"/>
    <w:rsid w:val="006F4D38"/>
    <w:rsid w:val="006F7197"/>
    <w:rsid w:val="006F7ED5"/>
    <w:rsid w:val="00702E38"/>
    <w:rsid w:val="00716908"/>
    <w:rsid w:val="00723D1C"/>
    <w:rsid w:val="007413E2"/>
    <w:rsid w:val="00761151"/>
    <w:rsid w:val="007679F0"/>
    <w:rsid w:val="00772177"/>
    <w:rsid w:val="007730E2"/>
    <w:rsid w:val="00777EBD"/>
    <w:rsid w:val="00783230"/>
    <w:rsid w:val="007837AE"/>
    <w:rsid w:val="00792525"/>
    <w:rsid w:val="00797B92"/>
    <w:rsid w:val="007A0EA4"/>
    <w:rsid w:val="007A5049"/>
    <w:rsid w:val="007A526C"/>
    <w:rsid w:val="007A702A"/>
    <w:rsid w:val="007B04EA"/>
    <w:rsid w:val="007B1A7B"/>
    <w:rsid w:val="007B4741"/>
    <w:rsid w:val="007B7F24"/>
    <w:rsid w:val="007C6A7F"/>
    <w:rsid w:val="007D15E3"/>
    <w:rsid w:val="007D2807"/>
    <w:rsid w:val="007E063C"/>
    <w:rsid w:val="007E359F"/>
    <w:rsid w:val="007E38E2"/>
    <w:rsid w:val="007F2674"/>
    <w:rsid w:val="007F72FB"/>
    <w:rsid w:val="007F7787"/>
    <w:rsid w:val="00800CA9"/>
    <w:rsid w:val="00803406"/>
    <w:rsid w:val="00804583"/>
    <w:rsid w:val="00813D31"/>
    <w:rsid w:val="00814E08"/>
    <w:rsid w:val="00814E0C"/>
    <w:rsid w:val="00815E1E"/>
    <w:rsid w:val="0082083F"/>
    <w:rsid w:val="00821DBC"/>
    <w:rsid w:val="00825403"/>
    <w:rsid w:val="00825CB9"/>
    <w:rsid w:val="00827B5E"/>
    <w:rsid w:val="0083352D"/>
    <w:rsid w:val="008368B9"/>
    <w:rsid w:val="008423F4"/>
    <w:rsid w:val="0084451B"/>
    <w:rsid w:val="00850D19"/>
    <w:rsid w:val="0085524D"/>
    <w:rsid w:val="0086307F"/>
    <w:rsid w:val="008650A3"/>
    <w:rsid w:val="008654C4"/>
    <w:rsid w:val="008657D4"/>
    <w:rsid w:val="00873A2F"/>
    <w:rsid w:val="008746E2"/>
    <w:rsid w:val="008750A8"/>
    <w:rsid w:val="008778EB"/>
    <w:rsid w:val="00890C70"/>
    <w:rsid w:val="00893586"/>
    <w:rsid w:val="008952D5"/>
    <w:rsid w:val="008A0D35"/>
    <w:rsid w:val="008A1272"/>
    <w:rsid w:val="008A4BCC"/>
    <w:rsid w:val="008A5702"/>
    <w:rsid w:val="008A59E1"/>
    <w:rsid w:val="008B250B"/>
    <w:rsid w:val="008B30B0"/>
    <w:rsid w:val="008B3B44"/>
    <w:rsid w:val="008C12D5"/>
    <w:rsid w:val="008C30D5"/>
    <w:rsid w:val="008C477C"/>
    <w:rsid w:val="008D0F09"/>
    <w:rsid w:val="008D5D64"/>
    <w:rsid w:val="008D6B28"/>
    <w:rsid w:val="008D7074"/>
    <w:rsid w:val="008E7230"/>
    <w:rsid w:val="008F2DC3"/>
    <w:rsid w:val="008F685D"/>
    <w:rsid w:val="0090051D"/>
    <w:rsid w:val="00902431"/>
    <w:rsid w:val="00906966"/>
    <w:rsid w:val="00911E98"/>
    <w:rsid w:val="009316D7"/>
    <w:rsid w:val="00932E3A"/>
    <w:rsid w:val="0093622C"/>
    <w:rsid w:val="00940626"/>
    <w:rsid w:val="00940B95"/>
    <w:rsid w:val="009427D0"/>
    <w:rsid w:val="00942BDC"/>
    <w:rsid w:val="00947240"/>
    <w:rsid w:val="009527F2"/>
    <w:rsid w:val="00953060"/>
    <w:rsid w:val="0095469E"/>
    <w:rsid w:val="00957AA8"/>
    <w:rsid w:val="009658AA"/>
    <w:rsid w:val="009A43EA"/>
    <w:rsid w:val="009A5FAE"/>
    <w:rsid w:val="009A6731"/>
    <w:rsid w:val="009A7065"/>
    <w:rsid w:val="009B436A"/>
    <w:rsid w:val="009B4F30"/>
    <w:rsid w:val="009B52DF"/>
    <w:rsid w:val="009C3051"/>
    <w:rsid w:val="009D3927"/>
    <w:rsid w:val="009F0667"/>
    <w:rsid w:val="009F1363"/>
    <w:rsid w:val="009F3703"/>
    <w:rsid w:val="009F68E4"/>
    <w:rsid w:val="009F6FDA"/>
    <w:rsid w:val="00A072E1"/>
    <w:rsid w:val="00A1480A"/>
    <w:rsid w:val="00A14ECB"/>
    <w:rsid w:val="00A162FD"/>
    <w:rsid w:val="00A232E4"/>
    <w:rsid w:val="00A346FC"/>
    <w:rsid w:val="00A3674A"/>
    <w:rsid w:val="00A52979"/>
    <w:rsid w:val="00A57515"/>
    <w:rsid w:val="00A64A44"/>
    <w:rsid w:val="00A67444"/>
    <w:rsid w:val="00A702FC"/>
    <w:rsid w:val="00A70BF6"/>
    <w:rsid w:val="00A71889"/>
    <w:rsid w:val="00A81B0E"/>
    <w:rsid w:val="00A86FD5"/>
    <w:rsid w:val="00A933D5"/>
    <w:rsid w:val="00AB3448"/>
    <w:rsid w:val="00AC287F"/>
    <w:rsid w:val="00AC2A2C"/>
    <w:rsid w:val="00AC60BA"/>
    <w:rsid w:val="00AD3B75"/>
    <w:rsid w:val="00AD604D"/>
    <w:rsid w:val="00AD6575"/>
    <w:rsid w:val="00AE2BA6"/>
    <w:rsid w:val="00AE4A58"/>
    <w:rsid w:val="00AE7F14"/>
    <w:rsid w:val="00AF5962"/>
    <w:rsid w:val="00AF6DF8"/>
    <w:rsid w:val="00B008F3"/>
    <w:rsid w:val="00B01B4F"/>
    <w:rsid w:val="00B060FE"/>
    <w:rsid w:val="00B140A9"/>
    <w:rsid w:val="00B15ED6"/>
    <w:rsid w:val="00B16311"/>
    <w:rsid w:val="00B23621"/>
    <w:rsid w:val="00B362C9"/>
    <w:rsid w:val="00B40D30"/>
    <w:rsid w:val="00B55E85"/>
    <w:rsid w:val="00B63B36"/>
    <w:rsid w:val="00B7227D"/>
    <w:rsid w:val="00B74D2D"/>
    <w:rsid w:val="00B8109F"/>
    <w:rsid w:val="00B8353A"/>
    <w:rsid w:val="00B91A29"/>
    <w:rsid w:val="00B95C21"/>
    <w:rsid w:val="00B95C83"/>
    <w:rsid w:val="00BA388F"/>
    <w:rsid w:val="00BB6170"/>
    <w:rsid w:val="00BB6262"/>
    <w:rsid w:val="00BB6DFD"/>
    <w:rsid w:val="00BB70EB"/>
    <w:rsid w:val="00BC0915"/>
    <w:rsid w:val="00BC26F0"/>
    <w:rsid w:val="00BC2D78"/>
    <w:rsid w:val="00BC47A9"/>
    <w:rsid w:val="00BC7F30"/>
    <w:rsid w:val="00BD2B0C"/>
    <w:rsid w:val="00BD6FD3"/>
    <w:rsid w:val="00BE4D9E"/>
    <w:rsid w:val="00BE7F0F"/>
    <w:rsid w:val="00C00532"/>
    <w:rsid w:val="00C03E22"/>
    <w:rsid w:val="00C06A36"/>
    <w:rsid w:val="00C15AE1"/>
    <w:rsid w:val="00C2729D"/>
    <w:rsid w:val="00C33671"/>
    <w:rsid w:val="00C338CE"/>
    <w:rsid w:val="00C43893"/>
    <w:rsid w:val="00C45722"/>
    <w:rsid w:val="00C516EF"/>
    <w:rsid w:val="00C56A70"/>
    <w:rsid w:val="00C60AA1"/>
    <w:rsid w:val="00C61BE6"/>
    <w:rsid w:val="00C61D67"/>
    <w:rsid w:val="00C6319C"/>
    <w:rsid w:val="00C7345C"/>
    <w:rsid w:val="00C7380A"/>
    <w:rsid w:val="00C77A91"/>
    <w:rsid w:val="00C830EE"/>
    <w:rsid w:val="00C85CCE"/>
    <w:rsid w:val="00CA5F10"/>
    <w:rsid w:val="00CA641C"/>
    <w:rsid w:val="00CB249E"/>
    <w:rsid w:val="00CB257E"/>
    <w:rsid w:val="00CD3ABE"/>
    <w:rsid w:val="00CF20FE"/>
    <w:rsid w:val="00CF349F"/>
    <w:rsid w:val="00D00454"/>
    <w:rsid w:val="00D10A94"/>
    <w:rsid w:val="00D303E4"/>
    <w:rsid w:val="00D32304"/>
    <w:rsid w:val="00D348F5"/>
    <w:rsid w:val="00D36188"/>
    <w:rsid w:val="00D40FBE"/>
    <w:rsid w:val="00D43852"/>
    <w:rsid w:val="00D5331F"/>
    <w:rsid w:val="00D571E0"/>
    <w:rsid w:val="00D57296"/>
    <w:rsid w:val="00D634CE"/>
    <w:rsid w:val="00D73975"/>
    <w:rsid w:val="00D81AF3"/>
    <w:rsid w:val="00D82E57"/>
    <w:rsid w:val="00D85A89"/>
    <w:rsid w:val="00D85BE1"/>
    <w:rsid w:val="00D8792E"/>
    <w:rsid w:val="00D93E3D"/>
    <w:rsid w:val="00D94747"/>
    <w:rsid w:val="00D97A85"/>
    <w:rsid w:val="00DA0817"/>
    <w:rsid w:val="00DB0F34"/>
    <w:rsid w:val="00DB1C60"/>
    <w:rsid w:val="00DB6477"/>
    <w:rsid w:val="00DC00D0"/>
    <w:rsid w:val="00DC29D2"/>
    <w:rsid w:val="00DD0850"/>
    <w:rsid w:val="00DD516B"/>
    <w:rsid w:val="00DD6FDB"/>
    <w:rsid w:val="00DE0156"/>
    <w:rsid w:val="00DE099C"/>
    <w:rsid w:val="00DE4802"/>
    <w:rsid w:val="00DE5486"/>
    <w:rsid w:val="00DE5DB4"/>
    <w:rsid w:val="00DF050E"/>
    <w:rsid w:val="00DF4D2E"/>
    <w:rsid w:val="00E06166"/>
    <w:rsid w:val="00E12F34"/>
    <w:rsid w:val="00E16315"/>
    <w:rsid w:val="00E17983"/>
    <w:rsid w:val="00E26548"/>
    <w:rsid w:val="00E35BA3"/>
    <w:rsid w:val="00E36E94"/>
    <w:rsid w:val="00E40FD8"/>
    <w:rsid w:val="00E41972"/>
    <w:rsid w:val="00E52E89"/>
    <w:rsid w:val="00E55984"/>
    <w:rsid w:val="00E60ED7"/>
    <w:rsid w:val="00E625E7"/>
    <w:rsid w:val="00E62E87"/>
    <w:rsid w:val="00E7384C"/>
    <w:rsid w:val="00E81F2A"/>
    <w:rsid w:val="00E82B82"/>
    <w:rsid w:val="00E83106"/>
    <w:rsid w:val="00E83BE5"/>
    <w:rsid w:val="00E8581E"/>
    <w:rsid w:val="00E90EA9"/>
    <w:rsid w:val="00E9257E"/>
    <w:rsid w:val="00E92B58"/>
    <w:rsid w:val="00E95263"/>
    <w:rsid w:val="00EB19F7"/>
    <w:rsid w:val="00EC1877"/>
    <w:rsid w:val="00EC1BFF"/>
    <w:rsid w:val="00EC480C"/>
    <w:rsid w:val="00EC4C35"/>
    <w:rsid w:val="00EC5380"/>
    <w:rsid w:val="00EC6009"/>
    <w:rsid w:val="00EC6B7C"/>
    <w:rsid w:val="00EC6D28"/>
    <w:rsid w:val="00EC6F81"/>
    <w:rsid w:val="00EE4405"/>
    <w:rsid w:val="00EF2C66"/>
    <w:rsid w:val="00EF3FA1"/>
    <w:rsid w:val="00EF4B2B"/>
    <w:rsid w:val="00EF7ECB"/>
    <w:rsid w:val="00F026ED"/>
    <w:rsid w:val="00F07E71"/>
    <w:rsid w:val="00F10454"/>
    <w:rsid w:val="00F14A94"/>
    <w:rsid w:val="00F15AE4"/>
    <w:rsid w:val="00F224ED"/>
    <w:rsid w:val="00F253B4"/>
    <w:rsid w:val="00F3253B"/>
    <w:rsid w:val="00F60A40"/>
    <w:rsid w:val="00F65D25"/>
    <w:rsid w:val="00F66FBA"/>
    <w:rsid w:val="00F7599D"/>
    <w:rsid w:val="00F767E2"/>
    <w:rsid w:val="00F928E7"/>
    <w:rsid w:val="00F95CD0"/>
    <w:rsid w:val="00F97258"/>
    <w:rsid w:val="00F97EF1"/>
    <w:rsid w:val="00FA05C0"/>
    <w:rsid w:val="00FA27F2"/>
    <w:rsid w:val="00FA70CF"/>
    <w:rsid w:val="00FA7419"/>
    <w:rsid w:val="00FB5265"/>
    <w:rsid w:val="00FC67A8"/>
    <w:rsid w:val="00FC6C91"/>
    <w:rsid w:val="00FD105B"/>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rsid w:val="003D353A"/>
    <w:rPr>
      <w:b/>
      <w:bCs/>
      <w:color w:val="008000"/>
      <w:u w:val="single"/>
    </w:rPr>
  </w:style>
  <w:style w:type="paragraph" w:customStyle="1" w:styleId="1">
    <w:name w:val="нум список 1"/>
    <w:basedOn w:val="a"/>
    <w:rsid w:val="003D353A"/>
    <w:pPr>
      <w:numPr>
        <w:numId w:val="3"/>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paragraph" w:styleId="aff2">
    <w:name w:val="Subtitle"/>
    <w:basedOn w:val="a"/>
    <w:link w:val="aff3"/>
    <w:qFormat/>
    <w:rsid w:val="002870A7"/>
    <w:pPr>
      <w:spacing w:after="0" w:line="240" w:lineRule="auto"/>
      <w:jc w:val="center"/>
    </w:pPr>
    <w:rPr>
      <w:rFonts w:ascii="Times New Roman" w:eastAsia="Times New Roman" w:hAnsi="Times New Roman" w:cs="Times New Roman"/>
      <w:sz w:val="28"/>
      <w:szCs w:val="20"/>
    </w:rPr>
  </w:style>
  <w:style w:type="character" w:customStyle="1" w:styleId="aff3">
    <w:name w:val="Подзаголовок Знак"/>
    <w:basedOn w:val="a0"/>
    <w:link w:val="aff2"/>
    <w:rsid w:val="002870A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98455715">
      <w:bodyDiv w:val="1"/>
      <w:marLeft w:val="0"/>
      <w:marRight w:val="0"/>
      <w:marTop w:val="0"/>
      <w:marBottom w:val="0"/>
      <w:divBdr>
        <w:top w:val="none" w:sz="0" w:space="0" w:color="auto"/>
        <w:left w:val="none" w:sz="0" w:space="0" w:color="auto"/>
        <w:bottom w:val="none" w:sz="0" w:space="0" w:color="auto"/>
        <w:right w:val="none" w:sz="0" w:space="0" w:color="auto"/>
      </w:divBdr>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37205361">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6E27-C7F3-44BE-9A58-EA5F2E32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2018-05-15T06:35:00Z</cp:lastPrinted>
  <dcterms:created xsi:type="dcterms:W3CDTF">2018-04-26T06:05:00Z</dcterms:created>
  <dcterms:modified xsi:type="dcterms:W3CDTF">2018-05-16T05:30:00Z</dcterms:modified>
</cp:coreProperties>
</file>