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61"/>
        <w:gridCol w:w="1225"/>
        <w:gridCol w:w="4184"/>
      </w:tblGrid>
      <w:tr w:rsidR="000D1902" w:rsidTr="00550551">
        <w:trPr>
          <w:cantSplit/>
          <w:trHeight w:val="542"/>
        </w:trPr>
        <w:tc>
          <w:tcPr>
            <w:tcW w:w="4161" w:type="dxa"/>
          </w:tcPr>
          <w:p w:rsidR="000D1902" w:rsidRDefault="000D1902" w:rsidP="000D1902">
            <w:pPr>
              <w:spacing w:line="192" w:lineRule="auto"/>
              <w:jc w:val="center"/>
              <w:rPr>
                <w:b/>
                <w:bCs/>
                <w:noProof/>
                <w:color w:val="000000"/>
                <w:sz w:val="22"/>
              </w:rPr>
            </w:pPr>
            <w:r>
              <w:rPr>
                <w:b/>
                <w:bCs/>
                <w:noProof/>
                <w:color w:val="000000"/>
                <w:sz w:val="22"/>
              </w:rPr>
              <w:t>ЧĂВАШ РЕСПУБЛИКИ</w:t>
            </w:r>
          </w:p>
          <w:p w:rsidR="000D1902" w:rsidRDefault="000D1902" w:rsidP="000D1902">
            <w:pPr>
              <w:spacing w:line="192" w:lineRule="auto"/>
              <w:jc w:val="center"/>
              <w:rPr>
                <w:sz w:val="26"/>
              </w:rPr>
            </w:pPr>
            <w:r>
              <w:rPr>
                <w:b/>
                <w:bCs/>
                <w:noProof/>
                <w:color w:val="000000"/>
                <w:sz w:val="22"/>
              </w:rPr>
              <w:t>МУРКАШ РАЙОНĚ</w:t>
            </w:r>
          </w:p>
        </w:tc>
        <w:tc>
          <w:tcPr>
            <w:tcW w:w="1225" w:type="dxa"/>
            <w:vMerge w:val="restart"/>
          </w:tcPr>
          <w:p w:rsidR="000D1902" w:rsidRDefault="000D1902" w:rsidP="00550551">
            <w:pPr>
              <w:jc w:val="center"/>
              <w:rPr>
                <w:sz w:val="26"/>
              </w:rPr>
            </w:pPr>
            <w:r>
              <w:rPr>
                <w:noProof/>
              </w:rPr>
              <w:drawing>
                <wp:anchor distT="0" distB="0" distL="114300" distR="114300" simplePos="0" relativeHeight="251662336" behindDoc="0" locked="0" layoutInCell="1" allowOverlap="1" wp14:anchorId="014AB6E3" wp14:editId="2A56C42F">
                  <wp:simplePos x="0" y="0"/>
                  <wp:positionH relativeFrom="column">
                    <wp:posOffset>-13335</wp:posOffset>
                  </wp:positionH>
                  <wp:positionV relativeFrom="paragraph">
                    <wp:posOffset>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tcPr>
          <w:p w:rsidR="000D1902" w:rsidRDefault="000D1902" w:rsidP="000D1902">
            <w:pPr>
              <w:spacing w:line="192" w:lineRule="auto"/>
              <w:jc w:val="center"/>
              <w:rPr>
                <w:rStyle w:val="aa"/>
                <w:b w:val="0"/>
                <w:bCs w:val="0"/>
                <w:noProof/>
                <w:color w:val="000000"/>
                <w:sz w:val="22"/>
              </w:rPr>
            </w:pPr>
            <w:r>
              <w:rPr>
                <w:b/>
                <w:bCs/>
                <w:noProof/>
                <w:color w:val="000000"/>
                <w:sz w:val="22"/>
              </w:rPr>
              <w:t>ЧУВАШСКАЯ РЕСПУБЛИКА</w:t>
            </w:r>
          </w:p>
          <w:p w:rsidR="000D1902" w:rsidRDefault="000D1902" w:rsidP="000D1902">
            <w:pPr>
              <w:spacing w:line="192" w:lineRule="auto"/>
              <w:jc w:val="center"/>
            </w:pPr>
            <w:r>
              <w:rPr>
                <w:b/>
                <w:bCs/>
                <w:noProof/>
                <w:color w:val="000000"/>
                <w:sz w:val="22"/>
              </w:rPr>
              <w:t>МОРГАУШСКИЙ  РАЙОН</w:t>
            </w:r>
          </w:p>
        </w:tc>
      </w:tr>
      <w:tr w:rsidR="000D1902" w:rsidTr="00550551">
        <w:trPr>
          <w:cantSplit/>
          <w:trHeight w:val="1785"/>
        </w:trPr>
        <w:tc>
          <w:tcPr>
            <w:tcW w:w="4161" w:type="dxa"/>
          </w:tcPr>
          <w:p w:rsidR="000D1902" w:rsidRDefault="000D1902" w:rsidP="000D1902">
            <w:pPr>
              <w:spacing w:before="40" w:line="192" w:lineRule="auto"/>
              <w:jc w:val="center"/>
              <w:rPr>
                <w:b/>
                <w:bCs/>
                <w:noProof/>
                <w:color w:val="000000"/>
                <w:sz w:val="22"/>
              </w:rPr>
            </w:pPr>
            <w:r>
              <w:rPr>
                <w:b/>
                <w:bCs/>
                <w:noProof/>
                <w:color w:val="000000"/>
                <w:sz w:val="22"/>
              </w:rPr>
              <w:t>ОРИНИН  ЯЛ  ПОСЕЛЕНИЙĚН</w:t>
            </w:r>
          </w:p>
          <w:p w:rsidR="000D1902" w:rsidRDefault="000D1902" w:rsidP="000D1902">
            <w:pPr>
              <w:spacing w:before="20" w:line="192" w:lineRule="auto"/>
              <w:jc w:val="center"/>
              <w:rPr>
                <w:rStyle w:val="aa"/>
                <w:color w:val="000000"/>
                <w:sz w:val="26"/>
              </w:rPr>
            </w:pPr>
            <w:r>
              <w:rPr>
                <w:b/>
                <w:bCs/>
                <w:noProof/>
                <w:color w:val="000000"/>
                <w:sz w:val="22"/>
              </w:rPr>
              <w:t>ДЕПУТАТСЕН ПУХĂВĚ</w:t>
            </w:r>
          </w:p>
          <w:p w:rsidR="000D1902" w:rsidRDefault="000D1902" w:rsidP="000D1902">
            <w:pPr>
              <w:pStyle w:val="a9"/>
              <w:spacing w:line="192" w:lineRule="auto"/>
              <w:ind w:right="-35"/>
              <w:jc w:val="center"/>
            </w:pPr>
          </w:p>
          <w:p w:rsidR="000D1902" w:rsidRDefault="000D1902" w:rsidP="000D1902">
            <w:pPr>
              <w:pStyle w:val="a9"/>
              <w:spacing w:line="192" w:lineRule="auto"/>
              <w:ind w:right="-35"/>
              <w:jc w:val="center"/>
              <w:rPr>
                <w:rFonts w:ascii="Times New Roman" w:hAnsi="Times New Roman" w:cs="Times New Roman"/>
                <w:b/>
                <w:bCs/>
                <w:noProof/>
                <w:color w:val="000000"/>
                <w:sz w:val="26"/>
              </w:rPr>
            </w:pPr>
          </w:p>
          <w:p w:rsidR="000D1902" w:rsidRDefault="000D1902" w:rsidP="000D1902">
            <w:pPr>
              <w:pStyle w:val="a9"/>
              <w:spacing w:line="192" w:lineRule="auto"/>
              <w:ind w:right="-35"/>
              <w:jc w:val="center"/>
              <w:rPr>
                <w:rFonts w:ascii="Times New Roman" w:hAnsi="Times New Roman" w:cs="Times New Roman"/>
                <w:b/>
                <w:bCs/>
                <w:noProof/>
                <w:color w:val="000000"/>
                <w:sz w:val="26"/>
              </w:rPr>
            </w:pPr>
            <w:r>
              <w:rPr>
                <w:rFonts w:ascii="Times New Roman" w:hAnsi="Times New Roman" w:cs="Times New Roman"/>
                <w:b/>
                <w:bCs/>
                <w:noProof/>
                <w:color w:val="000000"/>
                <w:sz w:val="26"/>
              </w:rPr>
              <w:t>ЙЫШĂНУ</w:t>
            </w:r>
          </w:p>
          <w:p w:rsidR="000D1902" w:rsidRDefault="000D1902" w:rsidP="000D1902">
            <w:pPr>
              <w:jc w:val="center"/>
            </w:pPr>
          </w:p>
          <w:p w:rsidR="000D1902" w:rsidRPr="00212AF7" w:rsidRDefault="0076267C" w:rsidP="000D1902">
            <w:pPr>
              <w:pStyle w:val="a9"/>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u w:val="single"/>
              </w:rPr>
              <w:t>0</w:t>
            </w:r>
            <w:r w:rsidR="0003374A">
              <w:rPr>
                <w:rFonts w:ascii="Times New Roman" w:hAnsi="Times New Roman" w:cs="Times New Roman"/>
                <w:noProof/>
                <w:color w:val="000000"/>
                <w:sz w:val="26"/>
                <w:u w:val="single"/>
              </w:rPr>
              <w:t>9.06</w:t>
            </w:r>
            <w:r w:rsidR="000D1902">
              <w:rPr>
                <w:rFonts w:ascii="Times New Roman" w:hAnsi="Times New Roman" w:cs="Times New Roman"/>
                <w:noProof/>
                <w:color w:val="000000"/>
                <w:sz w:val="26"/>
                <w:u w:val="single"/>
              </w:rPr>
              <w:t xml:space="preserve">.     </w:t>
            </w:r>
            <w:r w:rsidR="000D1902">
              <w:rPr>
                <w:rFonts w:ascii="Times New Roman" w:hAnsi="Times New Roman" w:cs="Times New Roman"/>
                <w:noProof/>
                <w:color w:val="000000"/>
                <w:sz w:val="26"/>
              </w:rPr>
              <w:t>201</w:t>
            </w:r>
            <w:r w:rsidR="0003374A">
              <w:rPr>
                <w:rFonts w:ascii="Times New Roman" w:hAnsi="Times New Roman" w:cs="Times New Roman"/>
                <w:noProof/>
                <w:color w:val="000000"/>
                <w:sz w:val="26"/>
              </w:rPr>
              <w:t>8</w:t>
            </w:r>
            <w:r w:rsidR="000D1902">
              <w:rPr>
                <w:rFonts w:ascii="Times New Roman" w:hAnsi="Times New Roman" w:cs="Times New Roman"/>
                <w:noProof/>
                <w:color w:val="000000"/>
                <w:sz w:val="26"/>
              </w:rPr>
              <w:t xml:space="preserve"> №  </w:t>
            </w:r>
            <w:r w:rsidR="000D1902">
              <w:rPr>
                <w:rFonts w:ascii="Times New Roman" w:hAnsi="Times New Roman" w:cs="Times New Roman"/>
                <w:noProof/>
                <w:color w:val="000000"/>
                <w:sz w:val="26"/>
                <w:u w:val="single"/>
              </w:rPr>
              <w:t>С-</w:t>
            </w:r>
            <w:r w:rsidR="0003374A">
              <w:rPr>
                <w:rFonts w:ascii="Times New Roman" w:hAnsi="Times New Roman" w:cs="Times New Roman"/>
                <w:noProof/>
                <w:color w:val="000000"/>
                <w:sz w:val="26"/>
                <w:u w:val="single"/>
              </w:rPr>
              <w:t>4</w:t>
            </w:r>
            <w:r>
              <w:rPr>
                <w:rFonts w:ascii="Times New Roman" w:hAnsi="Times New Roman" w:cs="Times New Roman"/>
                <w:noProof/>
                <w:color w:val="000000"/>
                <w:sz w:val="26"/>
                <w:u w:val="single"/>
              </w:rPr>
              <w:t>2</w:t>
            </w:r>
            <w:r w:rsidR="000D1902">
              <w:rPr>
                <w:rFonts w:ascii="Times New Roman" w:hAnsi="Times New Roman" w:cs="Times New Roman"/>
                <w:noProof/>
                <w:color w:val="000000"/>
                <w:sz w:val="26"/>
                <w:u w:val="single"/>
              </w:rPr>
              <w:t>/</w:t>
            </w:r>
            <w:r>
              <w:rPr>
                <w:rFonts w:ascii="Times New Roman" w:hAnsi="Times New Roman" w:cs="Times New Roman"/>
                <w:noProof/>
                <w:color w:val="000000"/>
                <w:sz w:val="26"/>
                <w:u w:val="single"/>
              </w:rPr>
              <w:t>1</w:t>
            </w:r>
          </w:p>
          <w:p w:rsidR="000D1902" w:rsidRDefault="000D1902" w:rsidP="000D1902">
            <w:pPr>
              <w:jc w:val="center"/>
              <w:rPr>
                <w:noProof/>
                <w:color w:val="000000"/>
                <w:sz w:val="26"/>
              </w:rPr>
            </w:pPr>
            <w:r>
              <w:rPr>
                <w:noProof/>
                <w:color w:val="000000"/>
                <w:sz w:val="26"/>
              </w:rPr>
              <w:t>Патаккасси ялě</w:t>
            </w:r>
          </w:p>
        </w:tc>
        <w:tc>
          <w:tcPr>
            <w:tcW w:w="0" w:type="auto"/>
            <w:vMerge/>
            <w:vAlign w:val="center"/>
          </w:tcPr>
          <w:p w:rsidR="000D1902" w:rsidRDefault="000D1902" w:rsidP="00550551">
            <w:pPr>
              <w:rPr>
                <w:sz w:val="26"/>
              </w:rPr>
            </w:pPr>
          </w:p>
        </w:tc>
        <w:tc>
          <w:tcPr>
            <w:tcW w:w="4184" w:type="dxa"/>
          </w:tcPr>
          <w:p w:rsidR="000D1902" w:rsidRDefault="000D1902" w:rsidP="000D1902">
            <w:pPr>
              <w:spacing w:before="40" w:line="192" w:lineRule="auto"/>
              <w:jc w:val="center"/>
              <w:rPr>
                <w:b/>
                <w:bCs/>
                <w:noProof/>
                <w:color w:val="000000"/>
                <w:sz w:val="22"/>
              </w:rPr>
            </w:pPr>
            <w:r>
              <w:rPr>
                <w:b/>
                <w:bCs/>
                <w:noProof/>
                <w:color w:val="000000"/>
                <w:sz w:val="22"/>
              </w:rPr>
              <w:t>СОБРАНИЕ ДЕПУТАТОВ</w:t>
            </w:r>
          </w:p>
          <w:p w:rsidR="000D1902" w:rsidRDefault="000D1902" w:rsidP="000D1902">
            <w:pPr>
              <w:spacing w:line="192" w:lineRule="auto"/>
              <w:jc w:val="center"/>
              <w:rPr>
                <w:b/>
                <w:bCs/>
                <w:noProof/>
                <w:color w:val="000000"/>
                <w:sz w:val="22"/>
              </w:rPr>
            </w:pPr>
            <w:r>
              <w:rPr>
                <w:b/>
                <w:bCs/>
                <w:noProof/>
                <w:color w:val="000000"/>
                <w:sz w:val="22"/>
              </w:rPr>
              <w:t>ОРИНИНСКОГО СЕЛЬСКОГО</w:t>
            </w:r>
          </w:p>
          <w:p w:rsidR="000D1902" w:rsidRDefault="000D1902" w:rsidP="000D1902">
            <w:pPr>
              <w:spacing w:line="192" w:lineRule="auto"/>
              <w:jc w:val="center"/>
              <w:rPr>
                <w:noProof/>
                <w:color w:val="000000"/>
                <w:sz w:val="26"/>
              </w:rPr>
            </w:pPr>
            <w:r>
              <w:rPr>
                <w:b/>
                <w:bCs/>
                <w:noProof/>
                <w:color w:val="000000"/>
                <w:sz w:val="22"/>
              </w:rPr>
              <w:t>ПОСЕЛЕНИЯ</w:t>
            </w:r>
          </w:p>
          <w:p w:rsidR="000D1902" w:rsidRDefault="000D1902" w:rsidP="000D1902">
            <w:pPr>
              <w:jc w:val="center"/>
              <w:rPr>
                <w:b/>
                <w:sz w:val="16"/>
                <w:szCs w:val="16"/>
              </w:rPr>
            </w:pPr>
          </w:p>
          <w:p w:rsidR="000D1902" w:rsidRDefault="000D1902" w:rsidP="000D1902">
            <w:pPr>
              <w:jc w:val="center"/>
              <w:rPr>
                <w:b/>
                <w:sz w:val="26"/>
                <w:szCs w:val="26"/>
              </w:rPr>
            </w:pPr>
            <w:r>
              <w:rPr>
                <w:b/>
                <w:sz w:val="26"/>
                <w:szCs w:val="26"/>
              </w:rPr>
              <w:t>РЕШЕНИЕ</w:t>
            </w:r>
          </w:p>
          <w:p w:rsidR="000D1902" w:rsidRDefault="000D1902" w:rsidP="000D1902">
            <w:pPr>
              <w:jc w:val="center"/>
              <w:rPr>
                <w:b/>
                <w:sz w:val="16"/>
                <w:szCs w:val="16"/>
              </w:rPr>
            </w:pPr>
          </w:p>
          <w:p w:rsidR="000D1902" w:rsidRPr="002A2F8D" w:rsidRDefault="0076267C" w:rsidP="000D1902">
            <w:pPr>
              <w:jc w:val="center"/>
              <w:rPr>
                <w:sz w:val="26"/>
              </w:rPr>
            </w:pPr>
            <w:r>
              <w:rPr>
                <w:sz w:val="26"/>
                <w:u w:val="single"/>
              </w:rPr>
              <w:t>0</w:t>
            </w:r>
            <w:r w:rsidR="0003374A">
              <w:rPr>
                <w:sz w:val="26"/>
                <w:u w:val="single"/>
              </w:rPr>
              <w:t>9.06</w:t>
            </w:r>
            <w:r w:rsidR="000D1902">
              <w:rPr>
                <w:sz w:val="26"/>
                <w:u w:val="single"/>
              </w:rPr>
              <w:t xml:space="preserve">.     </w:t>
            </w:r>
            <w:r w:rsidR="0003374A">
              <w:rPr>
                <w:sz w:val="26"/>
              </w:rPr>
              <w:t>2018</w:t>
            </w:r>
            <w:r w:rsidR="000D1902">
              <w:rPr>
                <w:sz w:val="26"/>
              </w:rPr>
              <w:t xml:space="preserve"> №</w:t>
            </w:r>
            <w:r w:rsidR="00A521AB">
              <w:rPr>
                <w:sz w:val="26"/>
                <w:u w:val="single"/>
              </w:rPr>
              <w:t xml:space="preserve">  С-</w:t>
            </w:r>
            <w:r w:rsidR="0003374A">
              <w:rPr>
                <w:sz w:val="26"/>
                <w:u w:val="single"/>
              </w:rPr>
              <w:t>4</w:t>
            </w:r>
            <w:r>
              <w:rPr>
                <w:sz w:val="26"/>
                <w:u w:val="single"/>
              </w:rPr>
              <w:t>2</w:t>
            </w:r>
            <w:r w:rsidR="000D1902">
              <w:rPr>
                <w:sz w:val="26"/>
                <w:u w:val="single"/>
              </w:rPr>
              <w:t>/</w:t>
            </w:r>
            <w:r>
              <w:rPr>
                <w:sz w:val="26"/>
                <w:u w:val="single"/>
              </w:rPr>
              <w:t>1</w:t>
            </w:r>
          </w:p>
          <w:p w:rsidR="000D1902" w:rsidRDefault="000D1902" w:rsidP="000D1902">
            <w:pPr>
              <w:jc w:val="center"/>
              <w:rPr>
                <w:noProof/>
                <w:color w:val="000000"/>
                <w:sz w:val="26"/>
              </w:rPr>
            </w:pPr>
            <w:proofErr w:type="spellStart"/>
            <w:r>
              <w:rPr>
                <w:sz w:val="26"/>
              </w:rPr>
              <w:t>д</w:t>
            </w:r>
            <w:proofErr w:type="gramStart"/>
            <w:r>
              <w:rPr>
                <w:sz w:val="26"/>
              </w:rPr>
              <w:t>.П</w:t>
            </w:r>
            <w:proofErr w:type="gramEnd"/>
            <w:r>
              <w:rPr>
                <w:sz w:val="26"/>
              </w:rPr>
              <w:t>адаккасы</w:t>
            </w:r>
            <w:proofErr w:type="spellEnd"/>
          </w:p>
        </w:tc>
      </w:tr>
    </w:tbl>
    <w:p w:rsidR="000D1902" w:rsidRDefault="000D1902" w:rsidP="000D1902">
      <w:pPr>
        <w:pStyle w:val="2"/>
        <w:rPr>
          <w:b/>
          <w:bCs/>
          <w:sz w:val="24"/>
        </w:rPr>
      </w:pPr>
    </w:p>
    <w:p w:rsidR="0076267C" w:rsidRDefault="0076267C" w:rsidP="000D1902">
      <w:pPr>
        <w:pStyle w:val="2"/>
        <w:rPr>
          <w:b/>
          <w:bCs/>
          <w:sz w:val="24"/>
        </w:rPr>
      </w:pPr>
    </w:p>
    <w:tbl>
      <w:tblPr>
        <w:tblW w:w="0" w:type="auto"/>
        <w:tblLook w:val="04A0" w:firstRow="1" w:lastRow="0" w:firstColumn="1" w:lastColumn="0" w:noHBand="0" w:noVBand="1"/>
      </w:tblPr>
      <w:tblGrid>
        <w:gridCol w:w="4503"/>
      </w:tblGrid>
      <w:tr w:rsidR="0076267C" w:rsidTr="00FD5905">
        <w:tc>
          <w:tcPr>
            <w:tcW w:w="4503" w:type="dxa"/>
          </w:tcPr>
          <w:p w:rsidR="0076267C" w:rsidRDefault="0076267C" w:rsidP="00FD5905">
            <w:pPr>
              <w:autoSpaceDE w:val="0"/>
              <w:autoSpaceDN w:val="0"/>
              <w:adjustRightInd w:val="0"/>
              <w:jc w:val="both"/>
              <w:rPr>
                <w:b/>
                <w:bCs/>
                <w:color w:val="000000"/>
              </w:rPr>
            </w:pPr>
            <w:r>
              <w:rPr>
                <w:b/>
                <w:bCs/>
                <w:color w:val="000000"/>
              </w:rPr>
              <w:t xml:space="preserve">О </w:t>
            </w:r>
            <w:proofErr w:type="gramStart"/>
            <w:r>
              <w:rPr>
                <w:b/>
                <w:bCs/>
                <w:color w:val="000000"/>
              </w:rPr>
              <w:t>внесении</w:t>
            </w:r>
            <w:proofErr w:type="gramEnd"/>
            <w:r>
              <w:rPr>
                <w:b/>
                <w:bCs/>
                <w:color w:val="000000"/>
              </w:rPr>
              <w:t xml:space="preserve"> изменений в решение Собрания депутатов Орининского сельского поселения Моргаушского района Чувашской Республики от 28.12.2012 г. № С-25/1 «Об утверждении Правил землепользования и застройки Орининского сельского поселения Моргаушского района»</w:t>
            </w:r>
          </w:p>
          <w:p w:rsidR="0076267C" w:rsidRDefault="0076267C" w:rsidP="00FD5905">
            <w:pPr>
              <w:jc w:val="center"/>
            </w:pPr>
          </w:p>
        </w:tc>
      </w:tr>
    </w:tbl>
    <w:p w:rsidR="0076267C" w:rsidRDefault="0076267C" w:rsidP="0076267C">
      <w:pPr>
        <w:ind w:firstLine="567"/>
        <w:jc w:val="both"/>
        <w:rPr>
          <w:b/>
        </w:rPr>
      </w:pPr>
      <w:proofErr w:type="gramStart"/>
      <w:r>
        <w:t>В соответствии с Законом Российской Федерации от 06.10.2003г. №131-ФЗ «Об общих принципах организации местного самоуправления в Российской Федерации», Уставом Орининского сельского поселения Моргаушского района Чувашской Республики, Правилами землепользования и застройки, утвержденного решением Собрания депутатов Орининского сельского поселения Моргаушского района Чувашской Республики от 28.12.2012 г. № С-25/1 и в целях устойчивого развития территории  Орининского сельского поселения Моргаушского района Чувашской Республики</w:t>
      </w:r>
      <w:proofErr w:type="gramEnd"/>
      <w:r>
        <w:t xml:space="preserve">, Собрание депутатов Орининского сельского поселения Моргаушского района Чувашской Республики </w:t>
      </w:r>
      <w:proofErr w:type="gramStart"/>
      <w:r>
        <w:rPr>
          <w:b/>
        </w:rPr>
        <w:t>р</w:t>
      </w:r>
      <w:proofErr w:type="gramEnd"/>
      <w:r>
        <w:rPr>
          <w:b/>
        </w:rPr>
        <w:t xml:space="preserve"> е ш и л о:</w:t>
      </w:r>
    </w:p>
    <w:p w:rsidR="0076267C" w:rsidRDefault="0076267C" w:rsidP="0076267C">
      <w:pPr>
        <w:numPr>
          <w:ilvl w:val="0"/>
          <w:numId w:val="3"/>
        </w:numPr>
        <w:ind w:left="142" w:firstLine="425"/>
        <w:jc w:val="both"/>
      </w:pPr>
      <w:r>
        <w:t>Внести в решение собрания депутатов Орининского сельского поселения Моргаушского района Чувашской Республики от 28.12.2012 г. № С-25/1 «Об утверждении Правил землепользования и застройки Орининского сельского поселения Моргаушского района Чувашской Республики» следующие изменения:</w:t>
      </w:r>
    </w:p>
    <w:p w:rsidR="0076267C" w:rsidRDefault="0076267C" w:rsidP="0076267C">
      <w:pPr>
        <w:pStyle w:val="a4"/>
        <w:ind w:left="0" w:firstLine="567"/>
        <w:jc w:val="both"/>
      </w:pPr>
      <w:r>
        <w:t>Стать</w:t>
      </w:r>
      <w:bookmarkStart w:id="0" w:name="_Toc442193462"/>
      <w:bookmarkStart w:id="1" w:name="_Toc471897363"/>
      <w:r>
        <w:t xml:space="preserve">ю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 раздела </w:t>
      </w:r>
      <w:r>
        <w:rPr>
          <w:lang w:val="en-US"/>
        </w:rPr>
        <w:t>III</w:t>
      </w:r>
      <w:r>
        <w:t>. «Градостроительные регламенты»  Правил дополнить абзацем девятым следующего содержания:</w:t>
      </w:r>
    </w:p>
    <w:p w:rsidR="0076267C" w:rsidRDefault="0076267C" w:rsidP="0076267C">
      <w:pPr>
        <w:ind w:firstLine="567"/>
        <w:jc w:val="both"/>
      </w:pPr>
      <w:proofErr w:type="gramStart"/>
      <w:r>
        <w:rPr>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Pr>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Pr>
          <w:shd w:val="clear" w:color="auto" w:fill="FFFFFF"/>
        </w:rPr>
        <w:t>.».</w:t>
      </w:r>
      <w:proofErr w:type="gramEnd"/>
    </w:p>
    <w:bookmarkEnd w:id="0"/>
    <w:bookmarkEnd w:id="1"/>
    <w:p w:rsidR="0076267C" w:rsidRDefault="0076267C" w:rsidP="0076267C">
      <w:pPr>
        <w:ind w:left="142" w:firstLine="425"/>
        <w:jc w:val="both"/>
      </w:pPr>
      <w:r>
        <w:t>2.Настоящее решение вступает в силу после его официального опубликования.</w:t>
      </w:r>
    </w:p>
    <w:p w:rsidR="0076267C" w:rsidRDefault="0076267C" w:rsidP="0076267C">
      <w:pPr>
        <w:jc w:val="both"/>
      </w:pPr>
    </w:p>
    <w:p w:rsidR="0076267C" w:rsidRDefault="0076267C" w:rsidP="0076267C">
      <w:pPr>
        <w:rPr>
          <w:sz w:val="26"/>
          <w:szCs w:val="26"/>
        </w:rPr>
      </w:pPr>
      <w:r>
        <w:rPr>
          <w:sz w:val="26"/>
          <w:szCs w:val="26"/>
        </w:rPr>
        <w:t xml:space="preserve">Председатель    Собрания    депутатов </w:t>
      </w:r>
    </w:p>
    <w:p w:rsidR="0076267C" w:rsidRDefault="0076267C" w:rsidP="0076267C">
      <w:pPr>
        <w:rPr>
          <w:sz w:val="26"/>
          <w:szCs w:val="26"/>
        </w:rPr>
      </w:pPr>
      <w:r>
        <w:rPr>
          <w:sz w:val="26"/>
          <w:szCs w:val="26"/>
        </w:rPr>
        <w:t xml:space="preserve">Орининского сельского поселения </w:t>
      </w:r>
    </w:p>
    <w:p w:rsidR="007C0BFA" w:rsidRDefault="0076267C" w:rsidP="007C0BFA">
      <w:pPr>
        <w:rPr>
          <w:sz w:val="26"/>
          <w:szCs w:val="26"/>
        </w:rPr>
      </w:pPr>
      <w:r>
        <w:rPr>
          <w:sz w:val="26"/>
          <w:szCs w:val="26"/>
        </w:rPr>
        <w:t xml:space="preserve">Моргаушского района Чувашской Республики                                      </w:t>
      </w:r>
      <w:proofErr w:type="spellStart"/>
      <w:r>
        <w:rPr>
          <w:sz w:val="26"/>
          <w:szCs w:val="26"/>
        </w:rPr>
        <w:t>А.В.Воробьев</w:t>
      </w:r>
      <w:proofErr w:type="spellEnd"/>
      <w:r>
        <w:rPr>
          <w:sz w:val="26"/>
          <w:szCs w:val="26"/>
        </w:rPr>
        <w:t xml:space="preserve">       </w:t>
      </w:r>
      <w:bookmarkStart w:id="2" w:name="_GoBack"/>
      <w:bookmarkEnd w:id="2"/>
    </w:p>
    <w:sectPr w:rsidR="007C0BFA" w:rsidSect="00162CB7">
      <w:pgSz w:w="11905" w:h="16838"/>
      <w:pgMar w:top="709" w:right="706"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77"/>
    <w:multiLevelType w:val="hybridMultilevel"/>
    <w:tmpl w:val="72E2D862"/>
    <w:lvl w:ilvl="0" w:tplc="1F2EA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651631"/>
    <w:multiLevelType w:val="hybridMultilevel"/>
    <w:tmpl w:val="97C28010"/>
    <w:lvl w:ilvl="0" w:tplc="A0FC8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A9669E"/>
    <w:multiLevelType w:val="hybridMultilevel"/>
    <w:tmpl w:val="0A0823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F52D1"/>
    <w:rsid w:val="000132F2"/>
    <w:rsid w:val="0003374A"/>
    <w:rsid w:val="0004778E"/>
    <w:rsid w:val="00056CA4"/>
    <w:rsid w:val="00070166"/>
    <w:rsid w:val="00082ECC"/>
    <w:rsid w:val="000B5F07"/>
    <w:rsid w:val="000D1902"/>
    <w:rsid w:val="000F07B6"/>
    <w:rsid w:val="000F52D1"/>
    <w:rsid w:val="00156E63"/>
    <w:rsid w:val="00162CB7"/>
    <w:rsid w:val="00184EB5"/>
    <w:rsid w:val="00196B5C"/>
    <w:rsid w:val="001C16D7"/>
    <w:rsid w:val="001C79FD"/>
    <w:rsid w:val="001D2A41"/>
    <w:rsid w:val="001D5355"/>
    <w:rsid w:val="001E1D8C"/>
    <w:rsid w:val="001E5C6F"/>
    <w:rsid w:val="00200370"/>
    <w:rsid w:val="00211AB5"/>
    <w:rsid w:val="00221376"/>
    <w:rsid w:val="00221E36"/>
    <w:rsid w:val="0023154F"/>
    <w:rsid w:val="0026481B"/>
    <w:rsid w:val="00282238"/>
    <w:rsid w:val="00296C3D"/>
    <w:rsid w:val="002A1B94"/>
    <w:rsid w:val="002E4244"/>
    <w:rsid w:val="002F1255"/>
    <w:rsid w:val="00301617"/>
    <w:rsid w:val="00326D8A"/>
    <w:rsid w:val="0034725C"/>
    <w:rsid w:val="00357613"/>
    <w:rsid w:val="00383F18"/>
    <w:rsid w:val="003A28E6"/>
    <w:rsid w:val="003C5A79"/>
    <w:rsid w:val="003C68BE"/>
    <w:rsid w:val="003E0C16"/>
    <w:rsid w:val="003E1BB4"/>
    <w:rsid w:val="004026AB"/>
    <w:rsid w:val="004209B8"/>
    <w:rsid w:val="00426B9A"/>
    <w:rsid w:val="00442249"/>
    <w:rsid w:val="00443512"/>
    <w:rsid w:val="00455460"/>
    <w:rsid w:val="00481CC8"/>
    <w:rsid w:val="00486B7E"/>
    <w:rsid w:val="00494296"/>
    <w:rsid w:val="004B68E8"/>
    <w:rsid w:val="004F4B09"/>
    <w:rsid w:val="00522C21"/>
    <w:rsid w:val="00523B2E"/>
    <w:rsid w:val="00554733"/>
    <w:rsid w:val="00570DEF"/>
    <w:rsid w:val="0057616C"/>
    <w:rsid w:val="005C1647"/>
    <w:rsid w:val="005D44DF"/>
    <w:rsid w:val="005F2BD8"/>
    <w:rsid w:val="00605EDF"/>
    <w:rsid w:val="00614633"/>
    <w:rsid w:val="00615D26"/>
    <w:rsid w:val="006921FD"/>
    <w:rsid w:val="006965AB"/>
    <w:rsid w:val="006A4F6D"/>
    <w:rsid w:val="006B1F22"/>
    <w:rsid w:val="006B533B"/>
    <w:rsid w:val="00702F04"/>
    <w:rsid w:val="007137E7"/>
    <w:rsid w:val="0072634B"/>
    <w:rsid w:val="0073222B"/>
    <w:rsid w:val="00761927"/>
    <w:rsid w:val="0076267C"/>
    <w:rsid w:val="00773DF5"/>
    <w:rsid w:val="00777F01"/>
    <w:rsid w:val="00781C27"/>
    <w:rsid w:val="007A75DF"/>
    <w:rsid w:val="007B301A"/>
    <w:rsid w:val="007B3A68"/>
    <w:rsid w:val="007B5CBB"/>
    <w:rsid w:val="007C08CC"/>
    <w:rsid w:val="007C0BFA"/>
    <w:rsid w:val="007E087C"/>
    <w:rsid w:val="007E0E17"/>
    <w:rsid w:val="007E72EF"/>
    <w:rsid w:val="008257FB"/>
    <w:rsid w:val="00830A47"/>
    <w:rsid w:val="0083449C"/>
    <w:rsid w:val="00864D20"/>
    <w:rsid w:val="008852F0"/>
    <w:rsid w:val="008A0761"/>
    <w:rsid w:val="008A4F5F"/>
    <w:rsid w:val="008A5F44"/>
    <w:rsid w:val="008B47FC"/>
    <w:rsid w:val="008B6AD4"/>
    <w:rsid w:val="008D1E86"/>
    <w:rsid w:val="008F08C1"/>
    <w:rsid w:val="009011D7"/>
    <w:rsid w:val="00914DFA"/>
    <w:rsid w:val="0092548E"/>
    <w:rsid w:val="00930623"/>
    <w:rsid w:val="00945747"/>
    <w:rsid w:val="009A2F35"/>
    <w:rsid w:val="009B6E4A"/>
    <w:rsid w:val="009D0843"/>
    <w:rsid w:val="009E336C"/>
    <w:rsid w:val="00A15B5B"/>
    <w:rsid w:val="00A32485"/>
    <w:rsid w:val="00A32EFE"/>
    <w:rsid w:val="00A3648C"/>
    <w:rsid w:val="00A45AB4"/>
    <w:rsid w:val="00A47A7F"/>
    <w:rsid w:val="00A521AB"/>
    <w:rsid w:val="00A5237C"/>
    <w:rsid w:val="00A543F8"/>
    <w:rsid w:val="00A67958"/>
    <w:rsid w:val="00A70376"/>
    <w:rsid w:val="00A80726"/>
    <w:rsid w:val="00A81595"/>
    <w:rsid w:val="00A92F3E"/>
    <w:rsid w:val="00A97519"/>
    <w:rsid w:val="00AA4BC4"/>
    <w:rsid w:val="00AD371F"/>
    <w:rsid w:val="00AF6FCF"/>
    <w:rsid w:val="00B002F7"/>
    <w:rsid w:val="00B00731"/>
    <w:rsid w:val="00B13C0B"/>
    <w:rsid w:val="00B22B90"/>
    <w:rsid w:val="00B54F5B"/>
    <w:rsid w:val="00B66647"/>
    <w:rsid w:val="00BA599B"/>
    <w:rsid w:val="00BC1A21"/>
    <w:rsid w:val="00BD219A"/>
    <w:rsid w:val="00BE0A81"/>
    <w:rsid w:val="00C06CAE"/>
    <w:rsid w:val="00C122EE"/>
    <w:rsid w:val="00C6729E"/>
    <w:rsid w:val="00C712B2"/>
    <w:rsid w:val="00C7314D"/>
    <w:rsid w:val="00C966F7"/>
    <w:rsid w:val="00CC1EFB"/>
    <w:rsid w:val="00CC2B5D"/>
    <w:rsid w:val="00CF1BB4"/>
    <w:rsid w:val="00D2164C"/>
    <w:rsid w:val="00D35F66"/>
    <w:rsid w:val="00D6706A"/>
    <w:rsid w:val="00D677B2"/>
    <w:rsid w:val="00D826F5"/>
    <w:rsid w:val="00D97DBD"/>
    <w:rsid w:val="00DA0B2C"/>
    <w:rsid w:val="00DC0C85"/>
    <w:rsid w:val="00DD0F0A"/>
    <w:rsid w:val="00DE2A70"/>
    <w:rsid w:val="00E253B6"/>
    <w:rsid w:val="00E327B2"/>
    <w:rsid w:val="00E63099"/>
    <w:rsid w:val="00E759D4"/>
    <w:rsid w:val="00EE2E1D"/>
    <w:rsid w:val="00F05238"/>
    <w:rsid w:val="00F17A69"/>
    <w:rsid w:val="00F20858"/>
    <w:rsid w:val="00F2168C"/>
    <w:rsid w:val="00F40F1A"/>
    <w:rsid w:val="00F418B3"/>
    <w:rsid w:val="00F54FC3"/>
    <w:rsid w:val="00F82764"/>
    <w:rsid w:val="00FC25C4"/>
    <w:rsid w:val="00FC4B5A"/>
    <w:rsid w:val="00FE1B4F"/>
    <w:rsid w:val="00FE5FEE"/>
    <w:rsid w:val="00FE6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
    <w:name w:val="Body Text 2"/>
    <w:basedOn w:val="a"/>
    <w:link w:val="20"/>
    <w:rsid w:val="00221376"/>
    <w:pPr>
      <w:jc w:val="both"/>
    </w:pPr>
    <w:rPr>
      <w:sz w:val="28"/>
    </w:rPr>
  </w:style>
  <w:style w:type="character" w:customStyle="1" w:styleId="20">
    <w:name w:val="Основной текст 2 Знак"/>
    <w:basedOn w:val="a0"/>
    <w:link w:val="2"/>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iPriority w:val="99"/>
    <w:semiHidden/>
    <w:unhideWhenUsed/>
    <w:rsid w:val="00AD371F"/>
    <w:rPr>
      <w:rFonts w:ascii="Tahoma" w:hAnsi="Tahoma" w:cs="Tahoma"/>
      <w:sz w:val="16"/>
      <w:szCs w:val="16"/>
    </w:rPr>
  </w:style>
  <w:style w:type="character" w:customStyle="1" w:styleId="a6">
    <w:name w:val="Текст выноски Знак"/>
    <w:basedOn w:val="a0"/>
    <w:link w:val="a5"/>
    <w:uiPriority w:val="99"/>
    <w:semiHidden/>
    <w:rsid w:val="00AD371F"/>
    <w:rPr>
      <w:rFonts w:ascii="Tahoma" w:hAnsi="Tahoma" w:cs="Tahoma"/>
      <w:sz w:val="16"/>
      <w:szCs w:val="16"/>
      <w:lang w:eastAsia="ru-RU"/>
    </w:rPr>
  </w:style>
  <w:style w:type="paragraph" w:styleId="a7">
    <w:name w:val="header"/>
    <w:basedOn w:val="a"/>
    <w:link w:val="a8"/>
    <w:unhideWhenUsed/>
    <w:rsid w:val="00326D8A"/>
    <w:pPr>
      <w:tabs>
        <w:tab w:val="center" w:pos="4677"/>
        <w:tab w:val="right" w:pos="9355"/>
      </w:tabs>
    </w:pPr>
    <w:rPr>
      <w:sz w:val="20"/>
      <w:szCs w:val="20"/>
    </w:rPr>
  </w:style>
  <w:style w:type="character" w:customStyle="1" w:styleId="a8">
    <w:name w:val="Верхний колонтитул Знак"/>
    <w:basedOn w:val="a0"/>
    <w:link w:val="a7"/>
    <w:rsid w:val="00326D8A"/>
    <w:rPr>
      <w:lang w:eastAsia="ru-RU"/>
    </w:rPr>
  </w:style>
  <w:style w:type="paragraph" w:customStyle="1" w:styleId="a9">
    <w:name w:val="Таблицы (моноширинный)"/>
    <w:basedOn w:val="a"/>
    <w:next w:val="a"/>
    <w:rsid w:val="000D1902"/>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0D1902"/>
    <w:rPr>
      <w:b/>
      <w:bCs/>
      <w:color w:val="000080"/>
      <w:sz w:val="20"/>
      <w:szCs w:val="20"/>
    </w:rPr>
  </w:style>
  <w:style w:type="paragraph" w:styleId="ab">
    <w:name w:val="No Spacing"/>
    <w:uiPriority w:val="1"/>
    <w:qFormat/>
    <w:rsid w:val="00B54F5B"/>
    <w:rPr>
      <w:sz w:val="24"/>
      <w:szCs w:val="24"/>
      <w:lang w:eastAsia="ru-RU"/>
    </w:rPr>
  </w:style>
  <w:style w:type="paragraph" w:styleId="ac">
    <w:name w:val="Normal (Web)"/>
    <w:basedOn w:val="a"/>
    <w:uiPriority w:val="99"/>
    <w:semiHidden/>
    <w:unhideWhenUsed/>
    <w:rsid w:val="00A521AB"/>
    <w:pPr>
      <w:spacing w:before="100" w:beforeAutospacing="1" w:after="100" w:afterAutospacing="1"/>
    </w:pPr>
  </w:style>
  <w:style w:type="character" w:customStyle="1" w:styleId="apple-converted-space">
    <w:name w:val="apple-converted-space"/>
    <w:basedOn w:val="a0"/>
    <w:rsid w:val="00A52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
    <w:name w:val="Body Text 2"/>
    <w:basedOn w:val="a"/>
    <w:link w:val="20"/>
    <w:rsid w:val="00221376"/>
    <w:pPr>
      <w:jc w:val="both"/>
    </w:pPr>
    <w:rPr>
      <w:sz w:val="28"/>
    </w:rPr>
  </w:style>
  <w:style w:type="character" w:customStyle="1" w:styleId="20">
    <w:name w:val="Основной текст 2 Знак"/>
    <w:basedOn w:val="a0"/>
    <w:link w:val="2"/>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iPriority w:val="99"/>
    <w:semiHidden/>
    <w:unhideWhenUsed/>
    <w:rsid w:val="00AD371F"/>
    <w:rPr>
      <w:rFonts w:ascii="Tahoma" w:hAnsi="Tahoma" w:cs="Tahoma"/>
      <w:sz w:val="16"/>
      <w:szCs w:val="16"/>
    </w:rPr>
  </w:style>
  <w:style w:type="character" w:customStyle="1" w:styleId="a6">
    <w:name w:val="Текст выноски Знак"/>
    <w:basedOn w:val="a0"/>
    <w:link w:val="a5"/>
    <w:uiPriority w:val="99"/>
    <w:semiHidden/>
    <w:rsid w:val="00AD37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F91F-17D0-4F35-B8FA-992D9478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user</cp:lastModifiedBy>
  <cp:revision>25</cp:revision>
  <cp:lastPrinted>2016-03-15T09:50:00Z</cp:lastPrinted>
  <dcterms:created xsi:type="dcterms:W3CDTF">2016-01-11T13:34:00Z</dcterms:created>
  <dcterms:modified xsi:type="dcterms:W3CDTF">2018-06-16T06:10:00Z</dcterms:modified>
</cp:coreProperties>
</file>