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096084" w:rsidTr="00EA73DD">
        <w:trPr>
          <w:cantSplit/>
          <w:trHeight w:val="420"/>
        </w:trPr>
        <w:tc>
          <w:tcPr>
            <w:tcW w:w="4195" w:type="dxa"/>
            <w:hideMark/>
          </w:tcPr>
          <w:p w:rsidR="00096084" w:rsidRDefault="00096084" w:rsidP="00EA73D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096084" w:rsidRDefault="00096084" w:rsidP="00EA73D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Ě</w:t>
            </w:r>
            <w:r>
              <w:rPr>
                <w:rFonts w:ascii="Times New Roman" w:hAnsi="Times New Roman" w:cs="Times New Roman"/>
                <w:b/>
                <w:caps/>
              </w:rPr>
              <w:t>нт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Ě</w:t>
            </w:r>
            <w:r>
              <w:rPr>
                <w:rFonts w:ascii="Times New Roman" w:hAnsi="Times New Roman" w:cs="Times New Roman"/>
                <w:b/>
                <w:caps/>
              </w:rPr>
              <w:t>рв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Ă</w:t>
            </w:r>
            <w:r>
              <w:rPr>
                <w:rFonts w:ascii="Times New Roman" w:hAnsi="Times New Roman" w:cs="Times New Roman"/>
                <w:b/>
                <w:caps/>
              </w:rPr>
              <w:t>рри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РАЙОНĚ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096084" w:rsidRDefault="00096084" w:rsidP="00EA73D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99060</wp:posOffset>
                  </wp:positionV>
                  <wp:extent cx="720090" cy="723900"/>
                  <wp:effectExtent l="19050" t="0" r="3810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096084" w:rsidRDefault="00096084" w:rsidP="00EA73D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  <w:r>
              <w:rPr>
                <w:rStyle w:val="a4"/>
                <w:rFonts w:ascii="Times New Roman" w:hAnsi="Times New Roman"/>
                <w:noProof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МАРИИНСКО-ПОСАДСКИЙ РАЙОН  </w:t>
            </w:r>
          </w:p>
        </w:tc>
      </w:tr>
      <w:tr w:rsidR="00096084" w:rsidTr="00EA73DD">
        <w:trPr>
          <w:cantSplit/>
          <w:trHeight w:val="2355"/>
        </w:trPr>
        <w:tc>
          <w:tcPr>
            <w:tcW w:w="4195" w:type="dxa"/>
          </w:tcPr>
          <w:p w:rsidR="00096084" w:rsidRDefault="00096084" w:rsidP="00EA73D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ХУРАКАССИ  ПОСЕЛЕНИЙĚН </w:t>
            </w:r>
          </w:p>
          <w:p w:rsidR="00096084" w:rsidRDefault="00096084" w:rsidP="00EA73D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ЯЛ ХУТЛĂХĚ</w:t>
            </w:r>
            <w:r>
              <w:rPr>
                <w:rStyle w:val="a4"/>
                <w:rFonts w:ascii="Times New Roman" w:hAnsi="Times New Roman"/>
                <w:noProof/>
                <w:color w:val="000000"/>
              </w:rPr>
              <w:t xml:space="preserve"> </w:t>
            </w:r>
          </w:p>
          <w:p w:rsidR="00096084" w:rsidRDefault="00096084" w:rsidP="00EA73DD">
            <w:pPr>
              <w:spacing w:line="192" w:lineRule="auto"/>
              <w:rPr>
                <w:sz w:val="20"/>
                <w:szCs w:val="20"/>
              </w:rPr>
            </w:pPr>
          </w:p>
          <w:p w:rsidR="00096084" w:rsidRDefault="00096084" w:rsidP="00EA73D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</w:rPr>
            </w:pPr>
            <w:r>
              <w:rPr>
                <w:rStyle w:val="a4"/>
                <w:rFonts w:ascii="Times New Roman" w:hAnsi="Times New Roman"/>
                <w:noProof/>
                <w:color w:val="000000"/>
              </w:rPr>
              <w:t>ЙЫШĂНУ</w:t>
            </w:r>
          </w:p>
          <w:p w:rsidR="00096084" w:rsidRDefault="00096084" w:rsidP="00EA73DD">
            <w:pPr>
              <w:rPr>
                <w:sz w:val="20"/>
                <w:szCs w:val="20"/>
              </w:rPr>
            </w:pPr>
          </w:p>
          <w:p w:rsidR="00096084" w:rsidRDefault="00096084" w:rsidP="00EA73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« 19  » утӑ  2018 ҫ № 49</w:t>
            </w:r>
          </w:p>
          <w:p w:rsidR="00096084" w:rsidRDefault="00096084" w:rsidP="00EA73DD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Хуракасси ялě</w:t>
            </w:r>
          </w:p>
        </w:tc>
        <w:tc>
          <w:tcPr>
            <w:tcW w:w="0" w:type="auto"/>
            <w:vMerge/>
            <w:vAlign w:val="center"/>
            <w:hideMark/>
          </w:tcPr>
          <w:p w:rsidR="00096084" w:rsidRDefault="00096084" w:rsidP="00EA73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096084" w:rsidRDefault="00096084" w:rsidP="00EA73DD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096084" w:rsidRDefault="00096084" w:rsidP="00EA73D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ЭЛЬБАРУСОВСКОГО  СЕЛЬСКОГО</w:t>
            </w:r>
          </w:p>
          <w:p w:rsidR="00096084" w:rsidRDefault="00096084" w:rsidP="00EA73D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096084" w:rsidRDefault="00096084" w:rsidP="00EA73DD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096084" w:rsidRDefault="00096084" w:rsidP="00EA73D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</w:rPr>
            </w:pPr>
            <w:r>
              <w:rPr>
                <w:rStyle w:val="a4"/>
                <w:rFonts w:ascii="Times New Roman" w:hAnsi="Times New Roman"/>
                <w:noProof/>
                <w:color w:val="000000"/>
              </w:rPr>
              <w:t>ПОСТАНОВЛЕНИЕ</w:t>
            </w:r>
          </w:p>
          <w:p w:rsidR="00096084" w:rsidRDefault="00096084" w:rsidP="00EA73DD">
            <w:pPr>
              <w:rPr>
                <w:sz w:val="20"/>
                <w:szCs w:val="20"/>
              </w:rPr>
            </w:pPr>
          </w:p>
          <w:p w:rsidR="00096084" w:rsidRDefault="00096084" w:rsidP="00EA73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«  19 » июля  2018  г № 49</w:t>
            </w:r>
          </w:p>
          <w:p w:rsidR="00096084" w:rsidRDefault="00096084" w:rsidP="00EA73DD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деревня Эльбарусово</w:t>
            </w:r>
          </w:p>
        </w:tc>
      </w:tr>
    </w:tbl>
    <w:p w:rsidR="00096084" w:rsidRDefault="00096084" w:rsidP="00096084"/>
    <w:p w:rsidR="00096084" w:rsidRDefault="00096084" w:rsidP="0009608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 назначении и проведении публичных слушаний</w:t>
      </w:r>
    </w:p>
    <w:p w:rsidR="00096084" w:rsidRDefault="00096084" w:rsidP="0009608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 Эльбарусовского сельского поселения</w:t>
      </w:r>
    </w:p>
    <w:p w:rsidR="00096084" w:rsidRDefault="00096084" w:rsidP="0009608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вопросу изменения границ муниципального </w:t>
      </w:r>
    </w:p>
    <w:p w:rsidR="00096084" w:rsidRDefault="00096084" w:rsidP="00096084">
      <w:pPr>
        <w:tabs>
          <w:tab w:val="left" w:pos="610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Эльбарусовского сельского поселения</w:t>
      </w:r>
      <w:r>
        <w:rPr>
          <w:rFonts w:ascii="Times New Roman" w:hAnsi="Times New Roman"/>
          <w:b/>
          <w:sz w:val="24"/>
          <w:szCs w:val="24"/>
        </w:rPr>
        <w:tab/>
      </w:r>
    </w:p>
    <w:p w:rsidR="00096084" w:rsidRDefault="00096084" w:rsidP="00096084">
      <w:pPr>
        <w:spacing w:after="0"/>
        <w:rPr>
          <w:rFonts w:ascii="Times New Roman" w:hAnsi="Times New Roman"/>
          <w:sz w:val="28"/>
          <w:szCs w:val="28"/>
        </w:rPr>
      </w:pPr>
    </w:p>
    <w:p w:rsidR="00096084" w:rsidRDefault="00096084" w:rsidP="00096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ст.45, 46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Федерации», Правилами землепользования и застройки Эльбарусовского сельского поселения, Уставом Эльбарусовского сельского поселения   </w:t>
      </w:r>
      <w:r>
        <w:rPr>
          <w:rFonts w:ascii="Times New Roman" w:hAnsi="Times New Roman"/>
          <w:b/>
          <w:sz w:val="24"/>
          <w:szCs w:val="24"/>
        </w:rPr>
        <w:t>постановляю</w:t>
      </w:r>
      <w:r>
        <w:rPr>
          <w:rFonts w:ascii="Times New Roman" w:hAnsi="Times New Roman"/>
          <w:sz w:val="24"/>
          <w:szCs w:val="24"/>
        </w:rPr>
        <w:t>:</w:t>
      </w:r>
    </w:p>
    <w:p w:rsidR="00096084" w:rsidRDefault="00096084" w:rsidP="000960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1.Назначить публичные слушания по  вопросу изменения границ муниципального образования по Эльбарусовского сельского поселения Мариинско-Посадского района Чувашской Республики.</w:t>
      </w:r>
    </w:p>
    <w:p w:rsidR="00096084" w:rsidRDefault="00096084" w:rsidP="00096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2.Установить срок проведения публичных слушаний 06.09.2018 года в 9.00.</w:t>
      </w:r>
    </w:p>
    <w:p w:rsidR="00096084" w:rsidRDefault="00096084" w:rsidP="00096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3.Установить место проведения публичных слушаний: </w:t>
      </w:r>
      <w:proofErr w:type="spellStart"/>
      <w:r>
        <w:rPr>
          <w:rFonts w:ascii="Times New Roman" w:hAnsi="Times New Roman"/>
          <w:sz w:val="24"/>
          <w:szCs w:val="24"/>
        </w:rPr>
        <w:t>д.Эльбарусово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огаевская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д.4, здание Эльбарусовского ЦСДК.</w:t>
      </w:r>
    </w:p>
    <w:p w:rsidR="00096084" w:rsidRDefault="00096084" w:rsidP="00096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4.Установить, что предварительное ознакомление с документацией возможно в рабочие дни с 9.00 до 16.00 в администрации Эльбарусовского сельского поселения по адресу: </w:t>
      </w:r>
      <w:proofErr w:type="spellStart"/>
      <w:r>
        <w:rPr>
          <w:rFonts w:ascii="Times New Roman" w:hAnsi="Times New Roman"/>
          <w:sz w:val="24"/>
          <w:szCs w:val="24"/>
        </w:rPr>
        <w:t>д.Эльбарусово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ул._Тогаевского_</w:t>
      </w:r>
      <w:proofErr w:type="spellEnd"/>
      <w:r>
        <w:rPr>
          <w:rFonts w:ascii="Times New Roman" w:hAnsi="Times New Roman"/>
          <w:sz w:val="24"/>
          <w:szCs w:val="24"/>
        </w:rPr>
        <w:t>, д.4 и на официальном сайте администрации Мариинско-Посадского района.</w:t>
      </w:r>
    </w:p>
    <w:p w:rsidR="00096084" w:rsidRDefault="00096084" w:rsidP="00096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5.Специалисту  администрации Эльбарусовского сельского поселения  </w:t>
      </w:r>
      <w:proofErr w:type="spellStart"/>
      <w:r>
        <w:rPr>
          <w:rFonts w:ascii="Times New Roman" w:hAnsi="Times New Roman"/>
          <w:sz w:val="24"/>
          <w:szCs w:val="24"/>
        </w:rPr>
        <w:t>Коротаевой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Надежде Алексеевне:</w:t>
      </w:r>
    </w:p>
    <w:p w:rsidR="00096084" w:rsidRDefault="00096084" w:rsidP="00096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1)обеспечить сбор и обобщение предложений, поступивших в ходе проведения публичных слушаний;</w:t>
      </w:r>
    </w:p>
    <w:p w:rsidR="00096084" w:rsidRDefault="00096084" w:rsidP="00096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2)подготовить протокол публичных слушаний;</w:t>
      </w:r>
    </w:p>
    <w:p w:rsidR="00096084" w:rsidRDefault="00096084" w:rsidP="00096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3)подготовить заключение о результатах публичных слушаний.</w:t>
      </w:r>
    </w:p>
    <w:p w:rsidR="00096084" w:rsidRDefault="00096084" w:rsidP="00096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6.Установить, что сбор и обобщение письменных предложений и замечаний граждан по документации осуществляется в течение одного месяца со дня опубликования настоящего постановления.</w:t>
      </w:r>
    </w:p>
    <w:p w:rsidR="00096084" w:rsidRDefault="00096084" w:rsidP="00096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7.Опубликовать на официальном сайте администрации Мариинско-Посадского района настоящее постановление и заключение о результатах публичных слушаний.  </w:t>
      </w:r>
    </w:p>
    <w:p w:rsidR="00096084" w:rsidRDefault="00096084" w:rsidP="000960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96084" w:rsidRDefault="00096084" w:rsidP="00096084">
      <w:pPr>
        <w:rPr>
          <w:rFonts w:ascii="Times New Roman" w:hAnsi="Times New Roman"/>
          <w:sz w:val="24"/>
          <w:szCs w:val="24"/>
        </w:rPr>
      </w:pPr>
    </w:p>
    <w:p w:rsidR="00096084" w:rsidRDefault="00096084" w:rsidP="000960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Эльбарусовского</w:t>
      </w:r>
    </w:p>
    <w:p w:rsidR="00096084" w:rsidRDefault="00096084" w:rsidP="000960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О.В.Геронтьева</w:t>
      </w:r>
      <w:proofErr w:type="spellEnd"/>
    </w:p>
    <w:p w:rsidR="00096084" w:rsidRDefault="00096084" w:rsidP="00096084">
      <w:pPr>
        <w:pStyle w:val="ConsPlusTitle"/>
        <w:tabs>
          <w:tab w:val="left" w:pos="394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ПРОЕКТ</w:t>
      </w:r>
    </w:p>
    <w:p w:rsidR="00096084" w:rsidRDefault="00096084" w:rsidP="000960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6084" w:rsidRDefault="00096084" w:rsidP="000960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КООРДИНАТНОЕ И СЛОВЕСНОЕ ОПИСАНИЕ ГРАНИЦ</w:t>
      </w:r>
    </w:p>
    <w:p w:rsidR="00096084" w:rsidRDefault="00096084" w:rsidP="000960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ЭЛЬБАРУСОВСКОГО СЕЛЬСКОГО ПОСЕЛЕНИЯ МАРИИНСКО-ПОСАДСКОГО РАЙОНА ЧУВАШСКОЙ РЕСПУБЛИКИ</w:t>
      </w:r>
    </w:p>
    <w:p w:rsidR="00096084" w:rsidRDefault="00096084" w:rsidP="000960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Северная граница </w:t>
      </w:r>
      <w:r>
        <w:rPr>
          <w:rFonts w:ascii="Times New Roman" w:hAnsi="Times New Roman" w:cs="Times New Roman"/>
          <w:b w:val="0"/>
          <w:sz w:val="28"/>
          <w:szCs w:val="28"/>
        </w:rPr>
        <w:t>Эльбарусовского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начинается от точки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смежества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(т.1,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55°58'32",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47°43'38") являющейся узловой точкой границ Эльбарусовского,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Первочурашевского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Большешигаевского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сельских поселений, которая расположена в точке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пересения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квартальных просек и является западным углом квартала 90 Сотниковского участкового лесничества бюджетного учреждения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Мариинско-Посадское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лесничество» Министерства природных ресурсов и экологии Чувашской Республики.</w:t>
      </w:r>
      <w:proofErr w:type="gramEnd"/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Далее 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Большешигаевским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сельским поселением граница проходит 1220 в северо-восточном направлении по лесной просеке, являющейся северо-западной границей квартала 90 до северного угла квартала 90 Сотниковского участкового лесничества бюджетного учреждения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Мариинско-Посадское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лесничество» Министерства природных ресурсов и экологии Чувашской Республики (т. 3,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55°58'55",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47°44'36");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юго-восточном направлении проходит 605 метров по лесной просеке, являющейся северо-восточной границей квартала 90 до лесной дороги, являющейся северной границей лесного квартала 91 (т. 4,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55°58'39",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 w:val="0"/>
          <w:sz w:val="28"/>
          <w:szCs w:val="28"/>
        </w:rPr>
        <w:t>47°44'56") Сотниковского участкового лесничества бюджетного учреждения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Мариинско-Посадское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лесничество» Министерства природных ресурсов и экологии Чувашской Республики;</w:t>
      </w:r>
      <w:proofErr w:type="gramEnd"/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северо-восточном и восточном направлениях проходит 2236 метров  по лесной дороге, являющейся северной границей кварталов 91, 92 Сотниковского участкового лесничества бюджетного учреждения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Мариинско-Посадское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лесничество» Министерства природных ресурсов и экологии Чувашской Республики до юго-восточного угла квартала 84 (т. 13,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 w:val="0"/>
          <w:sz w:val="28"/>
          <w:szCs w:val="28"/>
        </w:rPr>
        <w:t>55°58'49",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Pr="006702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47°46'54");</w:t>
      </w:r>
      <w:proofErr w:type="gramEnd"/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северо-западном, северо-восточном, юго-восточном и северо-восточном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направлениях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обходит восточную границу квартала 84, южную и восточную границы квартала 85 на протяжении 2276 м до балки (т.28,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55°59'09",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 w:val="0"/>
          <w:sz w:val="28"/>
          <w:szCs w:val="28"/>
        </w:rPr>
        <w:t>47°48'00");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балке в северо-восточном направлении проходит 599 метров до западной границы квартала 32 (т. 36,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55°59'24",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 w:val="0"/>
          <w:sz w:val="28"/>
          <w:szCs w:val="28"/>
        </w:rPr>
        <w:t>47°48'18") Сотниковского участкового лесничества бюджетного учреждения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Мариинско-Посадское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лесничество» Министерства природных ресурсов и экологии Чувашской Республики;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 западной границе кварталов 32 и 23  Сотниковского участкового лесничества бюджетного учреждения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Мариинско-Посадское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лесничество» Министерства природных ресурсов и экологии Чувашской Республики проходит 2529 метров в северо-западном направлении до северо-западного угла квартала 23 (т. 51,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56°00'31",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47°47'09") Сотниковского участкового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лесничества бюджетного учреждения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Мариинско-Посадское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лесничество» Министерства природных ресурсов и экологии Чувашской Республики;</w:t>
      </w:r>
      <w:proofErr w:type="gramEnd"/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 северной границе кварталов 23, 24, 25 Сотниковского участкового лесничества бюджетного учреждения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Мариинско-Посадское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лесничество» Министерства природных ресурсов и экологии Чувашской Республики проходит 2984 метров в восточном направлении до узловой точки границ Эльбарусовского,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Большешигаевского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Приволжского сельских поселений (т. 54,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56°00'30",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 w:val="0"/>
          <w:sz w:val="28"/>
          <w:szCs w:val="28"/>
        </w:rPr>
        <w:t>47°50'01"), расположенной у северо-западного угла квартала 26 Сотниковского участкового лесничества бюджетного учреждения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Мариинско-Посадское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лесничество» Министерства природных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ресурсов и экологии Чувашской Республики;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далее 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 Приволжским сельским поселением граница проходит в северо-восточном направлении 6186 метров по северным границам кварталов 26, 27, 28, 29, 30, 31 Сотниковского участкового лесничества бюджетного учреждения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Мариинско-Посадское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лесничество» Министерства природных ресурсов и экологии Чувашской Республики до реки Волга, проходит в том же направлении до точки пересечения с границей Мариинско-Посадского района, расположенной на фарватере реки Волга (т.57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56°01'35",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 w:val="0"/>
          <w:sz w:val="28"/>
          <w:szCs w:val="28"/>
        </w:rPr>
        <w:t>47°55'39").</w:t>
      </w:r>
      <w:proofErr w:type="gramEnd"/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протяжённость северной границы </w:t>
      </w:r>
      <w:r>
        <w:rPr>
          <w:rFonts w:ascii="Times New Roman" w:hAnsi="Times New Roman" w:cs="Times New Roman"/>
          <w:b w:val="0"/>
          <w:sz w:val="28"/>
          <w:szCs w:val="28"/>
        </w:rPr>
        <w:t>составляет 18635 метров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Восточная граница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Эльбарусовского сельского поселения начинается от точки пересечения границы Эльбарусовского сельского поселения с границей Мариинско-Посадского района, расположенной  на фарватере реки Волга (т. 57,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56°01'35",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 w:val="0"/>
          <w:sz w:val="28"/>
          <w:szCs w:val="28"/>
        </w:rPr>
        <w:t>47°55'39").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Далее граница проходит в южном направлении 1134 метров по фарватеру реки Волга до узловой точки  с границей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Карабашского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(т.60,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56°00'58",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47°55'37");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 землями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Карабашского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граница в южном направлении проходит 2114 метров по фарватеру реки Волга до точки поворота границы в западном направлении, расположенной в 489 метрах на северо-восток от юго-восточного угла квартала 47 Сотниковского участкового лесничества бюджетного учреждения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Мариинско-Посадское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лесничество» Министерства природных ресурсов и экологии Чувашской Республики (т.64,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55°59'51",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47°56'02").</w:t>
      </w:r>
      <w:proofErr w:type="gramEnd"/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протяжённость восточной границы </w:t>
      </w:r>
      <w:r>
        <w:rPr>
          <w:rFonts w:ascii="Times New Roman" w:hAnsi="Times New Roman" w:cs="Times New Roman"/>
          <w:b w:val="0"/>
          <w:sz w:val="28"/>
          <w:szCs w:val="28"/>
        </w:rPr>
        <w:t>составляет 3248 метров.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Южная граница </w:t>
      </w:r>
      <w:r>
        <w:rPr>
          <w:rFonts w:ascii="Times New Roman" w:hAnsi="Times New Roman" w:cs="Times New Roman"/>
          <w:b w:val="0"/>
          <w:sz w:val="28"/>
          <w:szCs w:val="28"/>
        </w:rPr>
        <w:t>Эльбарусовского сельского поселения начинается от точки на фарватере реки Волга, расположенной в 489 метрах на северо-восток от юго-восточного угла квартала 47 Сотниковского участкового лесничества бюджетного учреждения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Мариинско-Посадское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лесничество» Министерства природных ресурсов и экологии Чувашской Республики (т.64,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55°59'51",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47°56'02").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Далее граница пересекает фарватер реки Волга в юго-западном направлении и проходит 489 метров до юго-восточного угла квартала 47(т.65,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>
        <w:rPr>
          <w:rStyle w:val="textoutput"/>
          <w:rFonts w:ascii="Times New Roman" w:hAnsi="Times New Roman" w:cs="Times New Roman"/>
          <w:b w:val="0"/>
          <w:sz w:val="28"/>
          <w:szCs w:val="28"/>
        </w:rPr>
        <w:t>55°59'44",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>
        <w:rPr>
          <w:rStyle w:val="textoutput"/>
          <w:rFonts w:ascii="Times New Roman" w:hAnsi="Times New Roman" w:cs="Times New Roman"/>
          <w:b w:val="0"/>
          <w:sz w:val="28"/>
          <w:szCs w:val="28"/>
        </w:rPr>
        <w:t>47°55'37"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 и затем  3178 метров по юго-восточной границе кварталов 47, 46, 45, 44 до юго-западного угла квартала 44 (т.67,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55°59'08",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 w:val="0"/>
          <w:sz w:val="28"/>
          <w:szCs w:val="28"/>
        </w:rPr>
        <w:t>47°52'46") и по северо-западной границе кварталов 49 и 48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проходит 1168 метров до западного угла квартала 48 Сотниковского участкового лесничества бюджетного учреждения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Мариинско-Посадское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лесничество» Министерства природных ресурсов и экологии Чувашской Республики (т.72,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55°58'39",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47°52'03");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западном направлении граница проходит 462 метров до пересечения с автодорогой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Мариинский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Посад-Аксарино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(т. 75,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6702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55°58'37",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47°51'36");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Далее граница проходит в южном направлении 2066 метров до точки, расположенной в районе юго-восточного угла выдела 21 квартала 167 Сотниковского участкового лесничества бюджетного учреждения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Мариинско-Посадское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лесничество» Министерства природных ресурсов и экологии Чувашской Республики (т.93,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55°57'33",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47°52'06"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   )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западном направлении граница проходит 737 метров с южной стороны выдела 21 и с северной стороны выдела 16 квартала 167 Сотниковского участкового лесничества бюджетного учреждения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Мариинско-Посадское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лесничество» Министерства природных ресурсов и экологии Чувашской Республики до  точки, расположенной на западном склоне балки, образованной ручьем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Когатнар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(т.99,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55°57'32",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47°51'27"); </w:t>
      </w:r>
      <w:proofErr w:type="gramEnd"/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общем юго-западном направлении граница проходит 639 метров по восточной бровке балки, образованном ручьем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Когатнар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пересекает балку в западном направлении на расстоянии 227 метров, 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юго-западном и южном направлении проходит 2700 метров по западной бровке балки, по ручью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Когатнар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по реке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Чулкась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до узловой точки  границ Эльбарусовского,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Карабашского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Октябрьского сельских поселений, расположенной в месте впадения в реку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Чулкась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восточного безымянного притока (т.174,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55°56'11",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Pr="006702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47°50'09");</w:t>
      </w:r>
      <w:proofErr w:type="gramEnd"/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юго-западном направлении 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 Октябрьским сельским поселением  граница проходит 1233 метров по реке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Чулкась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по западному берегу пруда, созданного на реке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Чулкась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до точки, расположенной в 1320 м на север от дамбы данного пруда (т.295,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55°55'48",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47°49'37");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далее граница в северо-западном направлении проходит 2632 метра по северной бровке оврага и с северной стороны выделов 23 и 3 квартала 169 Сотниковского участкового лесничества бюджетного учреждения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Мариинско-Посадское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лесничество» Министерства природных ресурсов и экологии Чувашской Республики, далее  до лесной полосы, расположенной юго-западнее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льменькасы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по южной стороне лесополосы до точки поворота лесополосы, расположенной в 320 метрах юго-западнее от юго-западного угла границы населенного пункта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Ильменькасы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(т.319,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55°56'41",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 w:val="0"/>
          <w:sz w:val="28"/>
          <w:szCs w:val="28"/>
        </w:rPr>
        <w:t>47°47'44");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южном направлении граница проходит 2434 метров с восточной стороны лесополосы, пересекает балку, образованную безымянным ручьем, протекающем по западной окраине деревни Передние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Бокаши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Октябрьского сельского поселения, по западной бровке балки и по руслу безымянного ручья до места его впадения в реку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Аниш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(т.354,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55°55'30",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47°47'41");</w:t>
      </w:r>
      <w:proofErr w:type="gramEnd"/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западном направлении граница проходит 2171 метров по руслу реки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Аниш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до узловой точки границ Эльбарусовского, Октябрьского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Первочурашевского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сельских поселений, расположенной в 260 метрах западнее от юго-западного угла границы населенного пункта Средние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Бокаши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(т.415,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55°55'43",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47°46'14");</w:t>
      </w:r>
      <w:proofErr w:type="gramEnd"/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Далее 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Первочурашевским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сельским поселением граница проходит 2553 метров по руслу реки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Аниш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до точки впадения в реку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Аниш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северного притока безымянного ручья, находящейся в 800 метров юго-западнее от границы населенного пункта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Ускасы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(т.488,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55°56'04",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 w:val="0"/>
          <w:sz w:val="28"/>
          <w:szCs w:val="28"/>
        </w:rPr>
        <w:t>47°44'47").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протяжённость южной границы </w:t>
      </w:r>
      <w:r>
        <w:rPr>
          <w:rFonts w:ascii="Times New Roman" w:hAnsi="Times New Roman" w:cs="Times New Roman"/>
          <w:b w:val="0"/>
          <w:sz w:val="28"/>
          <w:szCs w:val="28"/>
        </w:rPr>
        <w:t>составляет 22689 метров.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Западная граница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Эльбарусовского сельского поселения начинается от точки впадения в реку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Аниш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северного притока безымянного ручья, находящейся в 800 метрах юго-западнее от южной границы населенного пункта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Ускасы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(т.488,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55°56'04",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 w:val="0"/>
          <w:sz w:val="28"/>
          <w:szCs w:val="28"/>
        </w:rPr>
        <w:t>47°44'47").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Далее граница проходит 663 метров в северном и северо-западном направлении по руслу безымянного ручья до точки, расположенной в 560 метров юго-западнее от юго-западного угла границы населенного пункта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Ускасы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(т.510,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55°56'21",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47°44'37");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Далее граница проходит по суходолу в северо-западном направлении 376 метров (т.511,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55°56'31",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47°44'24"), в северном направлении 777 метров (т.521,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55°56'56",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47°44'29"), в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северо-западном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направлении  791 метров до точки на юго-западной границе выдела 14 квартала 167 Сотниковского участкового лесничества бюджетного учреждения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Мариинско-Посадское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лесничество» Министерства природных ресурсов и экологии Чувашской Республики (т.526,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55°57'20",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47°44'12"), расположенной в 110 метров западнее юго-восточной оконечности выдела 14;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северо-западном направлении граница проходит 423 метра и огибает юго-западную границу выдела 14 квартала 167 Сотниковского участкового лесничества бюджетного учреждения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Мариинско-Посадское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лесничество» Министерства природных ресурсов и экологии Чувашской Республики до оврага, далее вверх по дну оврага до его поворота в северном направлении (т.530,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55°57'28",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47°43'54");</w:t>
      </w:r>
      <w:proofErr w:type="gramEnd"/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северо-восточном направлении граница проходит 536 метров и пересекает </w:t>
      </w:r>
      <w:r>
        <w:rPr>
          <w:rFonts w:ascii="Times New Roman" w:hAnsi="Times New Roman"/>
          <w:b w:val="0"/>
          <w:sz w:val="28"/>
          <w:szCs w:val="28"/>
        </w:rPr>
        <w:t>автодорогу «Волга</w:t>
      </w:r>
      <w:proofErr w:type="gramStart"/>
      <w:r>
        <w:rPr>
          <w:rFonts w:ascii="Times New Roman" w:hAnsi="Times New Roman"/>
          <w:b w:val="0"/>
          <w:sz w:val="28"/>
          <w:szCs w:val="28"/>
        </w:rPr>
        <w:t>»-</w:t>
      </w:r>
      <w:proofErr w:type="spellStart"/>
      <w:proofErr w:type="gramEnd"/>
      <w:r>
        <w:rPr>
          <w:rFonts w:ascii="Times New Roman" w:hAnsi="Times New Roman"/>
          <w:b w:val="0"/>
          <w:sz w:val="28"/>
          <w:szCs w:val="28"/>
        </w:rPr>
        <w:t>Марпосад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»-Первое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Чурашево-Марпосад-Аксарино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до точки, расположенной с западной стороны примыкания к данной автодороге подъездной дороги к территории дачного некоммерческого товарищества «Эльба» (т.535,  </w:t>
      </w:r>
      <w:r>
        <w:rPr>
          <w:rFonts w:ascii="Times New Roman" w:hAnsi="Times New Roman"/>
          <w:b w:val="0"/>
          <w:sz w:val="28"/>
          <w:szCs w:val="28"/>
          <w:lang w:val="en-US"/>
        </w:rPr>
        <w:t>N</w:t>
      </w:r>
      <w:r>
        <w:rPr>
          <w:rFonts w:ascii="Times New Roman" w:hAnsi="Times New Roman"/>
          <w:b w:val="0"/>
          <w:sz w:val="28"/>
          <w:szCs w:val="28"/>
        </w:rPr>
        <w:t xml:space="preserve">55°57'45", </w:t>
      </w:r>
      <w:r>
        <w:rPr>
          <w:rFonts w:ascii="Times New Roman" w:hAnsi="Times New Roman"/>
          <w:b w:val="0"/>
          <w:sz w:val="28"/>
          <w:szCs w:val="28"/>
          <w:lang w:val="en-US"/>
        </w:rPr>
        <w:t>E</w:t>
      </w:r>
      <w:r w:rsidRPr="00670261">
        <w:t xml:space="preserve"> </w:t>
      </w:r>
      <w:r>
        <w:rPr>
          <w:rFonts w:ascii="Times New Roman" w:hAnsi="Times New Roman"/>
          <w:b w:val="0"/>
          <w:sz w:val="28"/>
          <w:szCs w:val="28"/>
        </w:rPr>
        <w:t>47°44'01");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 западной стороне подъездной дороги к территории дачного некоммерческого товарищества «Эльба»  граница проходит 1122 метра в </w:t>
      </w:r>
      <w:proofErr w:type="spellStart"/>
      <w:proofErr w:type="gramStart"/>
      <w:r>
        <w:rPr>
          <w:rFonts w:ascii="Times New Roman" w:hAnsi="Times New Roman"/>
          <w:b w:val="0"/>
          <w:sz w:val="28"/>
          <w:szCs w:val="28"/>
        </w:rPr>
        <w:t>северо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северо-восточном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 направлении до точки начала лесной дороги, являющейся границей кварталов 90 и 91 </w:t>
      </w:r>
      <w:r>
        <w:rPr>
          <w:rFonts w:ascii="Times New Roman" w:hAnsi="Times New Roman" w:cs="Times New Roman"/>
          <w:b w:val="0"/>
          <w:sz w:val="28"/>
          <w:szCs w:val="28"/>
        </w:rPr>
        <w:t>Сотниковского участкового лесничества бюджетного учреждения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Мариинско-Посадское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лесничество» Министерства природных ресурсов и экологии Чувашской Республики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(т.548,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55°58'19",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47°44'20");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далее граница в юго-западном направлении проходит 377 метров по юго-восточной границе квартала 90 до лесной просеки, являющейся юго-западной границей квартала 90  Сотниковского участкового лесничества бюджетного учреждения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Мариинско-Посадское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лесничество» Министерства природных ресурсов и экологии Чувашской Республики (т.550,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55°58'10",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 w:rsidRPr="0067026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47°44'05");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по лесной просеке в северо-западном направлении граница проходит 809 метров до начальной точки границы (т.1,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55°58'32",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47°43'38"), являющейся узловой точкой границ Эльбарусовского,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Первочурашевского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Большешигаевского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сельских поселений, которая расположена в точке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пересения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квартальных просек и является западным углом квартала 90 Сотниковского участкового лесничества бюджетного учреждения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Мариинско-Посадское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лесничество» Министерства природных ресурсов и экологии Чувашской Республики.</w:t>
      </w:r>
      <w:proofErr w:type="gramEnd"/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протяжённость западной границы </w:t>
      </w:r>
      <w:r>
        <w:rPr>
          <w:rFonts w:ascii="Times New Roman" w:hAnsi="Times New Roman" w:cs="Times New Roman"/>
          <w:b w:val="0"/>
          <w:sz w:val="28"/>
          <w:szCs w:val="28"/>
        </w:rPr>
        <w:t>составляет 5874 метров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протяжённость границы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Эльбарусовского сельского поселения составляет 50446 метров.</w:t>
      </w: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6084" w:rsidRDefault="00096084" w:rsidP="000960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6084" w:rsidRDefault="00096084" w:rsidP="00096084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4781550"/>
            <wp:effectExtent l="19050" t="0" r="3175" b="0"/>
            <wp:wrapSquare wrapText="bothSides"/>
            <wp:docPr id="2" name="Рисунок 1" descr="Эльбарусовское СП_2исп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льбарусовское СП_2испр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96084" w:rsidRDefault="00096084" w:rsidP="00096084"/>
    <w:p w:rsidR="00613434" w:rsidRDefault="00613434"/>
    <w:sectPr w:rsidR="00613434" w:rsidSect="00DB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084"/>
    <w:rsid w:val="00096084"/>
    <w:rsid w:val="00613434"/>
    <w:rsid w:val="007A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6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09608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output">
    <w:name w:val="textoutput"/>
    <w:rsid w:val="00096084"/>
  </w:style>
  <w:style w:type="character" w:customStyle="1" w:styleId="a4">
    <w:name w:val="Цветовое выделение"/>
    <w:rsid w:val="00096084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2143</Words>
  <Characters>12218</Characters>
  <Application>Microsoft Office Word</Application>
  <DocSecurity>0</DocSecurity>
  <Lines>101</Lines>
  <Paragraphs>28</Paragraphs>
  <ScaleCrop>false</ScaleCrop>
  <Company/>
  <LinksUpToDate>false</LinksUpToDate>
  <CharactersWithSpaces>14333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2018-07-19T11:24:00Z</dcterms:created>
  <dcterms:modified xsi:type="dcterms:W3CDTF">2018-07-19T11:26:00Z</dcterms:modified>
</cp:coreProperties>
</file>