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161" w:type="dxa"/>
        <w:tblLook w:val="01E0"/>
      </w:tblPr>
      <w:tblGrid>
        <w:gridCol w:w="3265"/>
        <w:gridCol w:w="3265"/>
        <w:gridCol w:w="3265"/>
        <w:gridCol w:w="3265"/>
        <w:gridCol w:w="3265"/>
        <w:gridCol w:w="3265"/>
        <w:gridCol w:w="3265"/>
        <w:gridCol w:w="3256"/>
        <w:gridCol w:w="3050"/>
      </w:tblGrid>
      <w:tr w:rsidR="004A40EE" w:rsidRPr="00820BDE" w:rsidTr="00E44A60">
        <w:tc>
          <w:tcPr>
            <w:tcW w:w="3265" w:type="dxa"/>
          </w:tcPr>
          <w:p w:rsidR="004A40EE" w:rsidRPr="004A40EE" w:rsidRDefault="004A40EE" w:rsidP="004A40E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Чã</w:t>
            </w:r>
            <w:proofErr w:type="gram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proofErr w:type="spellEnd"/>
            <w:proofErr w:type="gramEnd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Турай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0C69B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</w:rPr>
              <w:t>Турай</w:t>
            </w:r>
            <w:proofErr w:type="spellEnd"/>
            <w:r w:rsidRPr="004A40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</w:rPr>
              <w:t>сали</w:t>
            </w:r>
            <w:proofErr w:type="spellEnd"/>
          </w:p>
        </w:tc>
        <w:tc>
          <w:tcPr>
            <w:tcW w:w="3265" w:type="dxa"/>
          </w:tcPr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5" w:type="dxa"/>
          </w:tcPr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Тораевского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4A40EE" w:rsidRPr="004A40EE" w:rsidRDefault="004A40EE" w:rsidP="004A40EE">
            <w:pPr>
              <w:pStyle w:val="3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A40EE" w:rsidRPr="004A40EE" w:rsidRDefault="004A40EE" w:rsidP="004A40EE">
            <w:pPr>
              <w:spacing w:after="0"/>
              <w:rPr>
                <w:rFonts w:ascii="Times New Roman" w:hAnsi="Times New Roman" w:cs="Times New Roman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51A54"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="00F51A54"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 w:rsidR="000C69B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A40EE">
              <w:rPr>
                <w:rFonts w:ascii="Times New Roman" w:hAnsi="Times New Roman" w:cs="Times New Roman"/>
                <w:b/>
              </w:rPr>
              <w:t>с. Тораево</w:t>
            </w:r>
          </w:p>
        </w:tc>
        <w:tc>
          <w:tcPr>
            <w:tcW w:w="3265" w:type="dxa"/>
          </w:tcPr>
          <w:p w:rsidR="004A40EE" w:rsidRPr="00426436" w:rsidRDefault="004A40EE" w:rsidP="00E44A60">
            <w:pPr>
              <w:jc w:val="center"/>
              <w:rPr>
                <w:b/>
              </w:rPr>
            </w:pPr>
          </w:p>
        </w:tc>
        <w:tc>
          <w:tcPr>
            <w:tcW w:w="3265" w:type="dxa"/>
          </w:tcPr>
          <w:p w:rsidR="004A40EE" w:rsidRPr="00F95E43" w:rsidRDefault="004A40EE" w:rsidP="00E44A6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5" w:type="dxa"/>
          </w:tcPr>
          <w:p w:rsidR="004A40EE" w:rsidRPr="00426436" w:rsidRDefault="004A40EE" w:rsidP="00E44A60">
            <w:pPr>
              <w:ind w:firstLine="21"/>
              <w:jc w:val="center"/>
              <w:rPr>
                <w:b/>
                <w:noProof/>
              </w:rPr>
            </w:pPr>
          </w:p>
        </w:tc>
        <w:tc>
          <w:tcPr>
            <w:tcW w:w="3265" w:type="dxa"/>
          </w:tcPr>
          <w:p w:rsidR="004A40EE" w:rsidRPr="000730CF" w:rsidRDefault="004A40EE" w:rsidP="00E44A60">
            <w:pPr>
              <w:jc w:val="center"/>
              <w:rPr>
                <w:b/>
              </w:rPr>
            </w:pPr>
          </w:p>
        </w:tc>
        <w:tc>
          <w:tcPr>
            <w:tcW w:w="3256" w:type="dxa"/>
          </w:tcPr>
          <w:p w:rsidR="004A40EE" w:rsidRPr="00F95E43" w:rsidRDefault="004A40EE" w:rsidP="00E44A6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050" w:type="dxa"/>
          </w:tcPr>
          <w:p w:rsidR="004A40EE" w:rsidRPr="000730CF" w:rsidRDefault="004A40EE" w:rsidP="00E44A60">
            <w:pPr>
              <w:ind w:firstLine="21"/>
              <w:jc w:val="center"/>
              <w:rPr>
                <w:b/>
                <w:noProof/>
              </w:rPr>
            </w:pPr>
          </w:p>
        </w:tc>
      </w:tr>
    </w:tbl>
    <w:p w:rsidR="004A40EE" w:rsidRPr="004A40EE" w:rsidRDefault="004A40EE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1227F6" w:rsidRPr="001227F6" w:rsidTr="005F0868">
        <w:tc>
          <w:tcPr>
            <w:tcW w:w="9606" w:type="dxa"/>
          </w:tcPr>
          <w:p w:rsidR="001227F6" w:rsidRPr="001227F6" w:rsidRDefault="001227F6" w:rsidP="001227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17A" w:rsidRDefault="0052217A" w:rsidP="0052217A">
      <w:pPr>
        <w:ind w:right="31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6D" w:rsidRPr="00DA326D" w:rsidRDefault="00DA326D" w:rsidP="00DA326D">
      <w:pPr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DA326D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О признании утратившим силу постановления администрации 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>Тораевского</w:t>
      </w:r>
      <w:r w:rsidRPr="00DA326D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Моргаушского 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>района Чувашской Республики от 22</w:t>
      </w:r>
      <w:r w:rsidRPr="00DA326D">
        <w:rPr>
          <w:rStyle w:val="a7"/>
          <w:rFonts w:ascii="Times New Roman" w:hAnsi="Times New Roman" w:cs="Times New Roman"/>
          <w:color w:val="auto"/>
          <w:sz w:val="24"/>
          <w:szCs w:val="24"/>
        </w:rPr>
        <w:t>.06.2015 г. №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37</w:t>
      </w:r>
      <w:r w:rsidRPr="00DA326D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DA326D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осуществления  контроля за соответствием расходов муниципального служащего администрации 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>Тораевского</w:t>
      </w:r>
      <w:r w:rsidRPr="00DA326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Республики, его супруг</w:t>
      </w:r>
      <w:proofErr w:type="gramStart"/>
      <w:r w:rsidRPr="00DA326D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DA326D">
        <w:rPr>
          <w:rFonts w:ascii="Times New Roman" w:hAnsi="Times New Roman" w:cs="Times New Roman"/>
          <w:b/>
          <w:sz w:val="24"/>
          <w:szCs w:val="24"/>
        </w:rPr>
        <w:t xml:space="preserve">супруга) и несовершеннолетних детей, их доходам» </w:t>
      </w:r>
      <w:r w:rsidRPr="00DA32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326D" w:rsidRPr="00DA326D" w:rsidRDefault="00DA326D" w:rsidP="00DA326D">
      <w:pPr>
        <w:jc w:val="both"/>
        <w:rPr>
          <w:rFonts w:ascii="Times New Roman" w:hAnsi="Times New Roman" w:cs="Times New Roman"/>
          <w:sz w:val="24"/>
          <w:szCs w:val="24"/>
        </w:rPr>
      </w:pPr>
      <w:r w:rsidRPr="00DA326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A326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03.12.2012 г. N 230-Ф3 "О контроле за соответствием расходов лиц, замещающих государственные должности, и иных лиц их доходам", пунктом 4 Указа Главы Чувашской Республики от 20.05.2013 г. №47 «Об обеспечении контроля за соответствием расходов лиц, замещающих государственные должности Чувашской Республики, и иных лиц их доходам и</w:t>
      </w:r>
      <w:proofErr w:type="gramEnd"/>
      <w:r w:rsidRPr="00DA326D">
        <w:rPr>
          <w:rFonts w:ascii="Times New Roman" w:hAnsi="Times New Roman" w:cs="Times New Roman"/>
          <w:sz w:val="24"/>
          <w:szCs w:val="24"/>
        </w:rPr>
        <w:t xml:space="preserve"> о внесении изменений в отдельные указы Президента Чувашской Республики», администрация </w:t>
      </w:r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Тораевского</w:t>
      </w:r>
      <w:r w:rsidRPr="00DA326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 </w:t>
      </w:r>
      <w:proofErr w:type="spellStart"/>
      <w:proofErr w:type="gramStart"/>
      <w:r w:rsidRPr="00DA326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A326D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DA326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A326D">
        <w:rPr>
          <w:rFonts w:ascii="Times New Roman" w:hAnsi="Times New Roman" w:cs="Times New Roman"/>
          <w:sz w:val="24"/>
          <w:szCs w:val="24"/>
        </w:rPr>
        <w:t xml:space="preserve"> о в л я е т :</w:t>
      </w:r>
    </w:p>
    <w:p w:rsidR="00DA326D" w:rsidRPr="00DA326D" w:rsidRDefault="00DA326D" w:rsidP="00DA326D">
      <w:pPr>
        <w:jc w:val="both"/>
        <w:rPr>
          <w:rFonts w:ascii="Times New Roman" w:hAnsi="Times New Roman" w:cs="Times New Roman"/>
          <w:sz w:val="24"/>
          <w:szCs w:val="24"/>
        </w:rPr>
      </w:pPr>
      <w:r w:rsidRPr="00DA326D">
        <w:rPr>
          <w:rFonts w:ascii="Times New Roman" w:hAnsi="Times New Roman" w:cs="Times New Roman"/>
          <w:sz w:val="24"/>
          <w:szCs w:val="24"/>
        </w:rPr>
        <w:t xml:space="preserve">       1. Признать утратившим силу постановление </w:t>
      </w:r>
      <w:r w:rsidRPr="00DA326D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Тораевского</w:t>
      </w:r>
      <w:r w:rsidRPr="00DA326D">
        <w:rPr>
          <w:rFonts w:ascii="Times New Roman" w:hAnsi="Times New Roman" w:cs="Times New Roman"/>
          <w:sz w:val="24"/>
          <w:szCs w:val="24"/>
        </w:rPr>
        <w:t xml:space="preserve"> </w:t>
      </w:r>
      <w:r w:rsidRPr="00DA326D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 Моргаушского района Чувашской Респ</w:t>
      </w:r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ублики от 22.</w:t>
      </w:r>
      <w:r w:rsidRPr="00DA326D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06.2015 г. №</w:t>
      </w:r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37</w:t>
      </w:r>
      <w:r w:rsidRPr="00DA326D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DA326D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 контроля за соответствием расходов муниципального служащего администрации </w:t>
      </w:r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Тораевского</w:t>
      </w:r>
      <w:r w:rsidRPr="00DA326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его супруг</w:t>
      </w:r>
      <w:proofErr w:type="gramStart"/>
      <w:r w:rsidRPr="00DA326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326D">
        <w:rPr>
          <w:rFonts w:ascii="Times New Roman" w:hAnsi="Times New Roman" w:cs="Times New Roman"/>
          <w:sz w:val="24"/>
          <w:szCs w:val="24"/>
        </w:rPr>
        <w:t xml:space="preserve">супруга) и несовершеннолетних детей, их доходам». </w:t>
      </w:r>
    </w:p>
    <w:p w:rsidR="00DA326D" w:rsidRPr="00DA326D" w:rsidRDefault="00DA326D" w:rsidP="00DA326D">
      <w:pPr>
        <w:jc w:val="both"/>
        <w:rPr>
          <w:rFonts w:ascii="Times New Roman" w:hAnsi="Times New Roman" w:cs="Times New Roman"/>
          <w:sz w:val="24"/>
          <w:szCs w:val="24"/>
        </w:rPr>
      </w:pPr>
      <w:r w:rsidRPr="00DA326D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DA32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26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A326D" w:rsidRDefault="00DA326D" w:rsidP="00DA326D">
      <w:pPr>
        <w:tabs>
          <w:tab w:val="left" w:pos="5529"/>
        </w:tabs>
        <w:jc w:val="both"/>
        <w:rPr>
          <w:bCs/>
          <w:sz w:val="24"/>
          <w:szCs w:val="24"/>
        </w:rPr>
      </w:pPr>
      <w:r w:rsidRPr="00DA326D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после его официального опубликования.</w:t>
      </w:r>
    </w:p>
    <w:p w:rsidR="0052217A" w:rsidRDefault="0052217A" w:rsidP="005221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868" w:rsidRDefault="005F0868" w:rsidP="001227F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7F6" w:rsidRPr="001227F6" w:rsidRDefault="001227F6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27F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4A40EE">
        <w:rPr>
          <w:rFonts w:ascii="Times New Roman" w:hAnsi="Times New Roman" w:cs="Times New Roman"/>
          <w:color w:val="000000"/>
          <w:sz w:val="24"/>
          <w:szCs w:val="24"/>
        </w:rPr>
        <w:t xml:space="preserve">Тораевского </w:t>
      </w:r>
      <w:r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1227F6">
        <w:rPr>
          <w:rFonts w:ascii="Times New Roman" w:hAnsi="Times New Roman" w:cs="Times New Roman"/>
          <w:bCs/>
          <w:sz w:val="24"/>
          <w:szCs w:val="24"/>
        </w:rPr>
        <w:t xml:space="preserve"> поселения                         </w:t>
      </w:r>
      <w:r w:rsidR="004A40EE">
        <w:rPr>
          <w:rFonts w:ascii="Times New Roman" w:hAnsi="Times New Roman" w:cs="Times New Roman"/>
          <w:bCs/>
          <w:sz w:val="24"/>
          <w:szCs w:val="24"/>
        </w:rPr>
        <w:t xml:space="preserve">                 Е.В. Орлов</w:t>
      </w:r>
    </w:p>
    <w:p w:rsidR="001227F6" w:rsidRPr="001227F6" w:rsidRDefault="001227F6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227F6" w:rsidRPr="001227F6" w:rsidSect="005F08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227F6"/>
    <w:rsid w:val="00094F43"/>
    <w:rsid w:val="000C69B0"/>
    <w:rsid w:val="001227F6"/>
    <w:rsid w:val="00266C8F"/>
    <w:rsid w:val="00292D7F"/>
    <w:rsid w:val="004361C7"/>
    <w:rsid w:val="004A40EE"/>
    <w:rsid w:val="0052217A"/>
    <w:rsid w:val="005F0868"/>
    <w:rsid w:val="007069D0"/>
    <w:rsid w:val="008F39D0"/>
    <w:rsid w:val="009C7D81"/>
    <w:rsid w:val="00AD51C7"/>
    <w:rsid w:val="00B60CD5"/>
    <w:rsid w:val="00BE0CEC"/>
    <w:rsid w:val="00C015DE"/>
    <w:rsid w:val="00D133A0"/>
    <w:rsid w:val="00D4365F"/>
    <w:rsid w:val="00D461E1"/>
    <w:rsid w:val="00DA326D"/>
    <w:rsid w:val="00DF27E6"/>
    <w:rsid w:val="00E87980"/>
    <w:rsid w:val="00F51A54"/>
    <w:rsid w:val="00F6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7F"/>
  </w:style>
  <w:style w:type="paragraph" w:styleId="2">
    <w:name w:val="heading 2"/>
    <w:basedOn w:val="a"/>
    <w:next w:val="a"/>
    <w:link w:val="20"/>
    <w:unhideWhenUsed/>
    <w:qFormat/>
    <w:rsid w:val="001227F6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27F6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2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122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rsid w:val="001227F6"/>
    <w:rPr>
      <w:b/>
      <w:bCs/>
      <w:color w:val="008000"/>
      <w:sz w:val="20"/>
      <w:szCs w:val="20"/>
      <w:u w:val="single"/>
    </w:rPr>
  </w:style>
  <w:style w:type="character" w:styleId="a4">
    <w:name w:val="Hyperlink"/>
    <w:rsid w:val="001227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227F6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1227F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2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227F6"/>
    <w:rPr>
      <w:rFonts w:ascii="Arial Cyr Chuv" w:eastAsia="Times New Roman" w:hAnsi="Arial Cyr Chuv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227F6"/>
    <w:rPr>
      <w:rFonts w:ascii="Arial Cyr Chuv" w:eastAsia="Times New Roman" w:hAnsi="Arial Cyr Chuv" w:cs="Times New Roman"/>
      <w:b/>
      <w:sz w:val="40"/>
      <w:szCs w:val="20"/>
    </w:rPr>
  </w:style>
  <w:style w:type="character" w:customStyle="1" w:styleId="blk">
    <w:name w:val="blk"/>
    <w:basedOn w:val="a0"/>
    <w:rsid w:val="00DF27E6"/>
  </w:style>
  <w:style w:type="character" w:customStyle="1" w:styleId="a7">
    <w:name w:val="Цветовое выделение"/>
    <w:rsid w:val="00DA326D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10</cp:revision>
  <cp:lastPrinted>2018-09-14T08:33:00Z</cp:lastPrinted>
  <dcterms:created xsi:type="dcterms:W3CDTF">2018-08-13T10:31:00Z</dcterms:created>
  <dcterms:modified xsi:type="dcterms:W3CDTF">2018-09-14T08:33:00Z</dcterms:modified>
</cp:coreProperties>
</file>