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D554C5" w:rsidTr="001D6BB8">
        <w:tc>
          <w:tcPr>
            <w:tcW w:w="3936" w:type="dxa"/>
            <w:gridSpan w:val="3"/>
          </w:tcPr>
          <w:p w:rsidR="00D554C5" w:rsidRDefault="00D554C5" w:rsidP="001D6BB8">
            <w:pPr>
              <w:keepNext/>
              <w:spacing w:after="0"/>
              <w:jc w:val="center"/>
              <w:outlineLvl w:val="1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94615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Ч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ӑ</w:t>
            </w:r>
            <w:proofErr w:type="gramStart"/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 xml:space="preserve"> Республики</w:t>
            </w:r>
          </w:p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</w:p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Ç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атракасси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ял  </w:t>
            </w:r>
          </w:p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поселений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  <w:proofErr w:type="gram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н</w:t>
            </w:r>
            <w:proofErr w:type="gramEnd"/>
          </w:p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администраций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                      </w:t>
            </w:r>
          </w:p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</w:p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ЙЫШ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Ā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НУ                     </w:t>
            </w:r>
          </w:p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Чувашская Республика</w:t>
            </w:r>
          </w:p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Моргаушский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район</w:t>
            </w:r>
          </w:p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Сятракасинского</w:t>
            </w:r>
          </w:p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</w:p>
          <w:p w:rsidR="00D554C5" w:rsidRDefault="00D554C5" w:rsidP="001D6BB8">
            <w:pPr>
              <w:keepNext/>
              <w:spacing w:after="0"/>
              <w:jc w:val="center"/>
              <w:outlineLvl w:val="2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ПОСТАНОВЛЕНИЕ</w:t>
            </w:r>
          </w:p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</w:tr>
      <w:tr w:rsidR="00D554C5" w:rsidTr="001D6BB8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54C5" w:rsidRDefault="00D554C5" w:rsidP="001D6BB8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24.09.</w:t>
            </w:r>
          </w:p>
        </w:tc>
        <w:tc>
          <w:tcPr>
            <w:tcW w:w="1304" w:type="dxa"/>
            <w:hideMark/>
          </w:tcPr>
          <w:p w:rsidR="00D554C5" w:rsidRDefault="00D554C5" w:rsidP="001D6BB8">
            <w:pPr>
              <w:keepNext/>
              <w:spacing w:after="0"/>
              <w:jc w:val="center"/>
              <w:outlineLvl w:val="1"/>
              <w:rPr>
                <w:rFonts w:ascii="Baltica Chv" w:eastAsia="Times New Roman" w:hAnsi="Baltica Chv"/>
                <w:b/>
                <w:noProof/>
                <w:sz w:val="24"/>
                <w:szCs w:val="24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2018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ç</w:t>
            </w: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 xml:space="preserve"> №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54C5" w:rsidRDefault="00D554C5" w:rsidP="00CD5A5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="00CD5A5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54C5" w:rsidRDefault="00D554C5" w:rsidP="001D6B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24.09.</w:t>
            </w:r>
          </w:p>
        </w:tc>
        <w:tc>
          <w:tcPr>
            <w:tcW w:w="1360" w:type="dxa"/>
            <w:hideMark/>
          </w:tcPr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2018г.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54C5" w:rsidRDefault="00D554C5" w:rsidP="00CD5A5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CD5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54C5" w:rsidTr="001D6BB8">
        <w:tc>
          <w:tcPr>
            <w:tcW w:w="3936" w:type="dxa"/>
            <w:gridSpan w:val="3"/>
            <w:hideMark/>
          </w:tcPr>
          <w:p w:rsidR="00D554C5" w:rsidRDefault="00D554C5" w:rsidP="001D6BB8">
            <w:pPr>
              <w:keepNext/>
              <w:spacing w:after="0"/>
              <w:jc w:val="center"/>
              <w:outlineLvl w:val="1"/>
              <w:rPr>
                <w:rFonts w:ascii="Baltica Chv" w:eastAsia="Times New Roman" w:hAnsi="Baltica Chv"/>
                <w:b/>
                <w:noProof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Ҫ</w:t>
            </w:r>
            <w:r>
              <w:rPr>
                <w:rFonts w:ascii="Arial Cyr Chuv" w:eastAsia="Times New Roman" w:hAnsi="Arial Cyr Chuv"/>
                <w:b/>
                <w:sz w:val="18"/>
                <w:szCs w:val="20"/>
              </w:rPr>
              <w:t>атракасси  ял</w:t>
            </w: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ӗ</w:t>
            </w:r>
            <w:r>
              <w:rPr>
                <w:rFonts w:ascii="Arial Cyr Chuv" w:eastAsia="Times New Roman" w:hAnsi="Arial Cyr Chuv"/>
                <w:b/>
                <w:sz w:val="18"/>
                <w:szCs w:val="20"/>
              </w:rPr>
              <w:t xml:space="preserve">                                                       </w:t>
            </w:r>
          </w:p>
        </w:tc>
        <w:tc>
          <w:tcPr>
            <w:tcW w:w="1559" w:type="dxa"/>
          </w:tcPr>
          <w:p w:rsidR="00D554C5" w:rsidRDefault="00D554C5" w:rsidP="001D6BB8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hideMark/>
          </w:tcPr>
          <w:p w:rsidR="00D554C5" w:rsidRDefault="00D554C5" w:rsidP="001D6BB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18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Сятракасы</w:t>
            </w:r>
            <w:proofErr w:type="spellEnd"/>
          </w:p>
        </w:tc>
      </w:tr>
    </w:tbl>
    <w:p w:rsidR="00D554C5" w:rsidRDefault="00D554C5" w:rsidP="00D554C5">
      <w:pPr>
        <w:rPr>
          <w:rFonts w:ascii="Times New Roman" w:hAnsi="Times New Roman" w:cs="Times New Roman"/>
          <w:sz w:val="24"/>
          <w:szCs w:val="24"/>
        </w:rPr>
      </w:pPr>
    </w:p>
    <w:p w:rsidR="00296E2A" w:rsidRPr="00296E2A" w:rsidRDefault="00296E2A" w:rsidP="00296E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E2A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определении местоположения </w:t>
      </w:r>
    </w:p>
    <w:p w:rsidR="00296E2A" w:rsidRPr="00296E2A" w:rsidRDefault="00296E2A" w:rsidP="00296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E2A">
        <w:rPr>
          <w:rFonts w:ascii="Times New Roman" w:eastAsia="Times New Roman" w:hAnsi="Times New Roman" w:cs="Times New Roman"/>
          <w:b/>
          <w:sz w:val="24"/>
          <w:szCs w:val="24"/>
        </w:rPr>
        <w:t>земельного участка</w:t>
      </w:r>
    </w:p>
    <w:p w:rsidR="00296E2A" w:rsidRPr="00296E2A" w:rsidRDefault="00296E2A" w:rsidP="00296E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6E2A" w:rsidRPr="00296E2A" w:rsidRDefault="00296E2A" w:rsidP="00296E2A">
      <w:pPr>
        <w:tabs>
          <w:tab w:val="left" w:pos="538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E2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Чувашской Республики от 19.12.1997 года №28 «Об административном территориальном устройстве Чувашской Республики», ст.17 Федерального закона от 06.10.2003г № 131-ФЗ «Об общих принципах  местного самоуправления в российской Федерации, а также с определением местоположения адресного хозяйства в населенных пунктах 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296E2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296E2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</w:t>
      </w:r>
      <w:proofErr w:type="spellStart"/>
      <w:proofErr w:type="gramStart"/>
      <w:r w:rsidRPr="00296E2A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296E2A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proofErr w:type="gramStart"/>
      <w:r w:rsidRPr="00296E2A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296E2A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т:</w:t>
      </w:r>
    </w:p>
    <w:p w:rsidR="00296E2A" w:rsidRPr="00296E2A" w:rsidRDefault="00296E2A" w:rsidP="00296E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E2A">
        <w:rPr>
          <w:rFonts w:ascii="Times New Roman" w:eastAsia="Times New Roman" w:hAnsi="Times New Roman" w:cs="Times New Roman"/>
          <w:sz w:val="24"/>
          <w:szCs w:val="24"/>
        </w:rPr>
        <w:t>Определить местоположение земельного участка:</w:t>
      </w:r>
    </w:p>
    <w:p w:rsidR="00296E2A" w:rsidRPr="00296E2A" w:rsidRDefault="00296E2A" w:rsidP="00296E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E2A">
        <w:rPr>
          <w:rFonts w:ascii="Times New Roman" w:eastAsia="Times New Roman" w:hAnsi="Times New Roman" w:cs="Times New Roman"/>
          <w:sz w:val="24"/>
          <w:szCs w:val="24"/>
        </w:rPr>
        <w:t xml:space="preserve">-  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3973</w:t>
      </w:r>
      <w:r w:rsidRPr="00296E2A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Pr="00296E2A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296E2A">
        <w:rPr>
          <w:rFonts w:ascii="Times New Roman" w:eastAsia="Times New Roman" w:hAnsi="Times New Roman" w:cs="Times New Roman"/>
          <w:sz w:val="24"/>
          <w:szCs w:val="24"/>
        </w:rPr>
        <w:t>,  с кадастровым номером 21:17:2</w:t>
      </w:r>
      <w:r>
        <w:rPr>
          <w:rFonts w:ascii="Times New Roman" w:eastAsia="Times New Roman" w:hAnsi="Times New Roman" w:cs="Times New Roman"/>
          <w:sz w:val="24"/>
          <w:szCs w:val="24"/>
        </w:rPr>
        <w:t>30501:1</w:t>
      </w:r>
      <w:r w:rsidRPr="00296E2A">
        <w:rPr>
          <w:rFonts w:ascii="Times New Roman" w:eastAsia="Times New Roman" w:hAnsi="Times New Roman" w:cs="Times New Roman"/>
          <w:sz w:val="24"/>
          <w:szCs w:val="24"/>
        </w:rPr>
        <w:t xml:space="preserve">0, ранее имевшего адрес: Чувашская Республика – Чувашия, р-н </w:t>
      </w:r>
      <w:proofErr w:type="spellStart"/>
      <w:r w:rsidRPr="00296E2A">
        <w:rPr>
          <w:rFonts w:ascii="Times New Roman" w:eastAsia="Times New Roman" w:hAnsi="Times New Roman" w:cs="Times New Roman"/>
          <w:sz w:val="24"/>
          <w:szCs w:val="24"/>
        </w:rPr>
        <w:t>Моргаушский</w:t>
      </w:r>
      <w:proofErr w:type="spellEnd"/>
      <w:r w:rsidRPr="00296E2A">
        <w:rPr>
          <w:rFonts w:ascii="Times New Roman" w:eastAsia="Times New Roman" w:hAnsi="Times New Roman" w:cs="Times New Roman"/>
          <w:sz w:val="24"/>
          <w:szCs w:val="24"/>
        </w:rPr>
        <w:t xml:space="preserve">, с/пос.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Сятракасинское</w:t>
      </w:r>
      <w:r w:rsidRPr="00296E2A">
        <w:rPr>
          <w:rFonts w:ascii="Times New Roman" w:eastAsia="Times New Roman" w:hAnsi="Times New Roman" w:cs="Times New Roman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Шупоси</w:t>
      </w:r>
      <w:proofErr w:type="spellEnd"/>
      <w:r w:rsidRPr="00296E2A">
        <w:rPr>
          <w:rFonts w:ascii="Times New Roman" w:eastAsia="Times New Roman" w:hAnsi="Times New Roman" w:cs="Times New Roman"/>
          <w:sz w:val="24"/>
          <w:szCs w:val="24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Орлова, дом № 10</w:t>
      </w:r>
      <w:r w:rsidRPr="00296E2A"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местоположение:  Чувашская Республика – Чувашия, р-н </w:t>
      </w:r>
      <w:proofErr w:type="spellStart"/>
      <w:r w:rsidRPr="00296E2A">
        <w:rPr>
          <w:rFonts w:ascii="Times New Roman" w:eastAsia="Times New Roman" w:hAnsi="Times New Roman" w:cs="Times New Roman"/>
          <w:sz w:val="24"/>
          <w:szCs w:val="24"/>
        </w:rPr>
        <w:t>Моргаушский</w:t>
      </w:r>
      <w:proofErr w:type="spellEnd"/>
      <w:r w:rsidRPr="00296E2A">
        <w:rPr>
          <w:rFonts w:ascii="Times New Roman" w:eastAsia="Times New Roman" w:hAnsi="Times New Roman" w:cs="Times New Roman"/>
          <w:sz w:val="24"/>
          <w:szCs w:val="24"/>
        </w:rPr>
        <w:t xml:space="preserve">, с/пос.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Сятракасинское</w:t>
      </w:r>
      <w:r w:rsidRPr="00296E2A">
        <w:rPr>
          <w:rFonts w:ascii="Times New Roman" w:eastAsia="Times New Roman" w:hAnsi="Times New Roman" w:cs="Times New Roman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Шупоси</w:t>
      </w:r>
      <w:proofErr w:type="spellEnd"/>
      <w:r w:rsidRPr="00296E2A">
        <w:rPr>
          <w:rFonts w:ascii="Times New Roman" w:eastAsia="Times New Roman" w:hAnsi="Times New Roman" w:cs="Times New Roman"/>
          <w:sz w:val="24"/>
          <w:szCs w:val="24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Орлова</w:t>
      </w:r>
      <w:r w:rsidRPr="00296E2A"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</w:rPr>
        <w:t>ом № 11</w:t>
      </w:r>
      <w:r w:rsidRPr="00296E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E2A" w:rsidRPr="00296E2A" w:rsidRDefault="00296E2A" w:rsidP="00296E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E2A">
        <w:rPr>
          <w:rFonts w:ascii="Times New Roman" w:eastAsia="Times New Roman" w:hAnsi="Times New Roman" w:cs="Times New Roman"/>
          <w:sz w:val="24"/>
          <w:szCs w:val="24"/>
        </w:rPr>
        <w:t>2. Постановление вступает в силу с момента подписания.</w:t>
      </w:r>
    </w:p>
    <w:p w:rsidR="00296E2A" w:rsidRPr="00296E2A" w:rsidRDefault="00296E2A" w:rsidP="00296E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E2A" w:rsidRPr="00296E2A" w:rsidRDefault="00296E2A" w:rsidP="00296E2A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E2A" w:rsidRPr="00296E2A" w:rsidRDefault="00296E2A" w:rsidP="00296E2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E2A" w:rsidRDefault="00296E2A" w:rsidP="00296E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3C1B" w:rsidRDefault="00296E2A" w:rsidP="00296E2A">
      <w:r w:rsidRPr="00296E2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296E2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Н.Г.Иванова</w:t>
      </w:r>
    </w:p>
    <w:sectPr w:rsidR="00603C1B" w:rsidSect="00C1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564F"/>
    <w:multiLevelType w:val="hybridMultilevel"/>
    <w:tmpl w:val="682AAAE4"/>
    <w:lvl w:ilvl="0" w:tplc="E3DE7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554C5"/>
    <w:rsid w:val="00296E2A"/>
    <w:rsid w:val="00603C1B"/>
    <w:rsid w:val="00C167ED"/>
    <w:rsid w:val="00C366B3"/>
    <w:rsid w:val="00CD5A51"/>
    <w:rsid w:val="00D5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5</cp:revision>
  <cp:lastPrinted>2018-09-24T12:59:00Z</cp:lastPrinted>
  <dcterms:created xsi:type="dcterms:W3CDTF">2018-09-24T07:57:00Z</dcterms:created>
  <dcterms:modified xsi:type="dcterms:W3CDTF">2018-09-24T12:59:00Z</dcterms:modified>
</cp:coreProperties>
</file>