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A0"/>
      </w:tblPr>
      <w:tblGrid>
        <w:gridCol w:w="1242"/>
        <w:gridCol w:w="1304"/>
        <w:gridCol w:w="1390"/>
        <w:gridCol w:w="1559"/>
        <w:gridCol w:w="1276"/>
        <w:gridCol w:w="1360"/>
        <w:gridCol w:w="1475"/>
      </w:tblGrid>
      <w:tr w:rsidR="006754A4" w:rsidRPr="0006695C" w:rsidTr="00FC561C">
        <w:tc>
          <w:tcPr>
            <w:tcW w:w="3936" w:type="dxa"/>
            <w:gridSpan w:val="3"/>
          </w:tcPr>
          <w:p w:rsidR="006754A4" w:rsidRPr="0006695C" w:rsidRDefault="006754A4" w:rsidP="00FC561C">
            <w:pPr>
              <w:keepNext/>
              <w:spacing w:after="0"/>
              <w:jc w:val="center"/>
              <w:outlineLvl w:val="1"/>
              <w:rPr>
                <w:rFonts w:ascii="Times New Roman" w:eastAsia="Times New Roman" w:hAnsi="Times New Roman" w:cs="Times New Roman"/>
                <w:b/>
                <w:sz w:val="24"/>
                <w:szCs w:val="24"/>
              </w:rPr>
            </w:pPr>
            <w:r w:rsidRPr="0006695C">
              <w:rPr>
                <w:rFonts w:ascii="Times New Roman" w:hAnsi="Times New Roman" w:cs="Times New Roman"/>
                <w:noProof/>
              </w:rPr>
              <w:drawing>
                <wp:anchor distT="0" distB="0" distL="114300" distR="114300" simplePos="0" relativeHeight="251659264" behindDoc="0" locked="0" layoutInCell="0" allowOverlap="1">
                  <wp:simplePos x="0" y="0"/>
                  <wp:positionH relativeFrom="column">
                    <wp:posOffset>2470150</wp:posOffset>
                  </wp:positionH>
                  <wp:positionV relativeFrom="paragraph">
                    <wp:posOffset>94615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935990" cy="925195"/>
                          </a:xfrm>
                          <a:prstGeom prst="rect">
                            <a:avLst/>
                          </a:prstGeom>
                          <a:noFill/>
                        </pic:spPr>
                      </pic:pic>
                    </a:graphicData>
                  </a:graphic>
                </wp:anchor>
              </w:drawing>
            </w:r>
            <w:r w:rsidRPr="0006695C">
              <w:rPr>
                <w:rFonts w:ascii="Times New Roman" w:eastAsia="Times New Roman" w:hAnsi="Times New Roman" w:cs="Times New Roman"/>
                <w:b/>
                <w:sz w:val="24"/>
                <w:szCs w:val="24"/>
              </w:rPr>
              <w:t>Чӑ</w:t>
            </w:r>
            <w:proofErr w:type="gramStart"/>
            <w:r w:rsidRPr="0006695C">
              <w:rPr>
                <w:rFonts w:ascii="Times New Roman" w:eastAsia="Times New Roman" w:hAnsi="Times New Roman" w:cs="Times New Roman"/>
                <w:b/>
                <w:sz w:val="24"/>
                <w:szCs w:val="24"/>
              </w:rPr>
              <w:t>ваш</w:t>
            </w:r>
            <w:proofErr w:type="gramEnd"/>
            <w:r w:rsidRPr="0006695C">
              <w:rPr>
                <w:rFonts w:ascii="Times New Roman" w:eastAsia="Times New Roman" w:hAnsi="Times New Roman" w:cs="Times New Roman"/>
                <w:b/>
                <w:sz w:val="24"/>
                <w:szCs w:val="24"/>
              </w:rPr>
              <w:t xml:space="preserve"> Республики</w:t>
            </w:r>
          </w:p>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 xml:space="preserve">   </w:t>
            </w:r>
            <w:proofErr w:type="spellStart"/>
            <w:r w:rsidRPr="0006695C">
              <w:rPr>
                <w:rFonts w:ascii="Times New Roman" w:eastAsia="Calibri" w:hAnsi="Times New Roman" w:cs="Times New Roman"/>
                <w:b/>
                <w:sz w:val="24"/>
                <w:szCs w:val="24"/>
              </w:rPr>
              <w:t>Муркаш</w:t>
            </w:r>
            <w:proofErr w:type="spellEnd"/>
            <w:r w:rsidRPr="0006695C">
              <w:rPr>
                <w:rFonts w:ascii="Times New Roman" w:eastAsia="Calibri" w:hAnsi="Times New Roman" w:cs="Times New Roman"/>
                <w:b/>
                <w:sz w:val="24"/>
                <w:szCs w:val="24"/>
              </w:rPr>
              <w:t xml:space="preserve"> районӗ</w:t>
            </w:r>
          </w:p>
          <w:p w:rsidR="006754A4" w:rsidRPr="0006695C" w:rsidRDefault="006754A4" w:rsidP="00FC561C">
            <w:pPr>
              <w:spacing w:after="0"/>
              <w:jc w:val="center"/>
              <w:rPr>
                <w:rFonts w:ascii="Times New Roman" w:eastAsia="Calibri" w:hAnsi="Times New Roman" w:cs="Times New Roman"/>
                <w:b/>
                <w:sz w:val="24"/>
                <w:szCs w:val="24"/>
              </w:rPr>
            </w:pPr>
            <w:proofErr w:type="spellStart"/>
            <w:r w:rsidRPr="0006695C">
              <w:rPr>
                <w:rFonts w:ascii="Times New Roman" w:eastAsia="Calibri" w:hAnsi="Times New Roman" w:cs="Times New Roman"/>
                <w:b/>
                <w:sz w:val="24"/>
                <w:szCs w:val="24"/>
              </w:rPr>
              <w:t>Çатракасси</w:t>
            </w:r>
            <w:proofErr w:type="spellEnd"/>
            <w:r w:rsidRPr="0006695C">
              <w:rPr>
                <w:rFonts w:ascii="Times New Roman" w:eastAsia="Calibri" w:hAnsi="Times New Roman" w:cs="Times New Roman"/>
                <w:b/>
                <w:sz w:val="24"/>
                <w:szCs w:val="24"/>
              </w:rPr>
              <w:t xml:space="preserve"> ял  </w:t>
            </w:r>
          </w:p>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поселенийӗ</w:t>
            </w:r>
            <w:proofErr w:type="gramStart"/>
            <w:r w:rsidRPr="0006695C">
              <w:rPr>
                <w:rFonts w:ascii="Times New Roman" w:eastAsia="Calibri" w:hAnsi="Times New Roman" w:cs="Times New Roman"/>
                <w:b/>
                <w:sz w:val="24"/>
                <w:szCs w:val="24"/>
              </w:rPr>
              <w:t>н</w:t>
            </w:r>
            <w:proofErr w:type="gramEnd"/>
          </w:p>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 xml:space="preserve"> администрацийӗ                         </w:t>
            </w:r>
          </w:p>
          <w:p w:rsidR="006754A4" w:rsidRPr="0006695C" w:rsidRDefault="006754A4" w:rsidP="00FC561C">
            <w:pPr>
              <w:spacing w:after="0"/>
              <w:jc w:val="center"/>
              <w:rPr>
                <w:rFonts w:ascii="Times New Roman" w:eastAsia="Calibri" w:hAnsi="Times New Roman" w:cs="Times New Roman"/>
                <w:b/>
                <w:sz w:val="24"/>
                <w:szCs w:val="24"/>
              </w:rPr>
            </w:pPr>
          </w:p>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 xml:space="preserve">ЙЫШĀНУ                     </w:t>
            </w:r>
          </w:p>
          <w:p w:rsidR="006754A4" w:rsidRPr="0006695C" w:rsidRDefault="006754A4" w:rsidP="00FC561C">
            <w:pPr>
              <w:spacing w:after="0"/>
              <w:jc w:val="center"/>
              <w:rPr>
                <w:rFonts w:ascii="Times New Roman" w:eastAsia="Calibri" w:hAnsi="Times New Roman" w:cs="Times New Roman"/>
                <w:b/>
                <w:noProof/>
                <w:sz w:val="24"/>
                <w:szCs w:val="24"/>
              </w:rPr>
            </w:pPr>
            <w:r w:rsidRPr="0006695C">
              <w:rPr>
                <w:rFonts w:ascii="Times New Roman" w:eastAsia="Calibri" w:hAnsi="Times New Roman" w:cs="Times New Roman"/>
                <w:b/>
                <w:sz w:val="24"/>
                <w:szCs w:val="24"/>
              </w:rPr>
              <w:t xml:space="preserve">     </w:t>
            </w:r>
          </w:p>
        </w:tc>
        <w:tc>
          <w:tcPr>
            <w:tcW w:w="1559" w:type="dxa"/>
          </w:tcPr>
          <w:p w:rsidR="006754A4" w:rsidRPr="0006695C" w:rsidRDefault="006754A4" w:rsidP="00FC561C">
            <w:pPr>
              <w:spacing w:after="0"/>
              <w:jc w:val="center"/>
              <w:rPr>
                <w:rFonts w:ascii="Times New Roman" w:eastAsia="Calibri" w:hAnsi="Times New Roman" w:cs="Times New Roman"/>
                <w:b/>
                <w:noProof/>
                <w:sz w:val="24"/>
                <w:szCs w:val="24"/>
              </w:rPr>
            </w:pPr>
          </w:p>
        </w:tc>
        <w:tc>
          <w:tcPr>
            <w:tcW w:w="4111" w:type="dxa"/>
            <w:gridSpan w:val="3"/>
          </w:tcPr>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Чувашская Республика</w:t>
            </w:r>
          </w:p>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 xml:space="preserve"> </w:t>
            </w:r>
            <w:proofErr w:type="spellStart"/>
            <w:r w:rsidRPr="0006695C">
              <w:rPr>
                <w:rFonts w:ascii="Times New Roman" w:eastAsia="Calibri" w:hAnsi="Times New Roman" w:cs="Times New Roman"/>
                <w:b/>
                <w:sz w:val="24"/>
                <w:szCs w:val="24"/>
              </w:rPr>
              <w:t>Моргаушский</w:t>
            </w:r>
            <w:proofErr w:type="spellEnd"/>
            <w:r w:rsidRPr="0006695C">
              <w:rPr>
                <w:rFonts w:ascii="Times New Roman" w:eastAsia="Calibri" w:hAnsi="Times New Roman" w:cs="Times New Roman"/>
                <w:b/>
                <w:sz w:val="24"/>
                <w:szCs w:val="24"/>
              </w:rPr>
              <w:t xml:space="preserve"> район</w:t>
            </w:r>
          </w:p>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 xml:space="preserve">Администрация </w:t>
            </w:r>
          </w:p>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Сятракасинского</w:t>
            </w:r>
          </w:p>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 xml:space="preserve"> сельского поселения</w:t>
            </w:r>
          </w:p>
          <w:p w:rsidR="006754A4" w:rsidRPr="0006695C" w:rsidRDefault="006754A4" w:rsidP="00FC561C">
            <w:pPr>
              <w:spacing w:after="0"/>
              <w:jc w:val="center"/>
              <w:rPr>
                <w:rFonts w:ascii="Times New Roman" w:eastAsia="Calibri" w:hAnsi="Times New Roman" w:cs="Times New Roman"/>
                <w:b/>
                <w:sz w:val="24"/>
                <w:szCs w:val="24"/>
              </w:rPr>
            </w:pPr>
          </w:p>
          <w:p w:rsidR="006754A4" w:rsidRPr="0006695C" w:rsidRDefault="006754A4" w:rsidP="00FC561C">
            <w:pPr>
              <w:keepNext/>
              <w:spacing w:after="0"/>
              <w:jc w:val="center"/>
              <w:outlineLvl w:val="2"/>
              <w:rPr>
                <w:rFonts w:ascii="Times New Roman" w:eastAsia="Times New Roman" w:hAnsi="Times New Roman" w:cs="Times New Roman"/>
                <w:b/>
                <w:sz w:val="24"/>
                <w:szCs w:val="24"/>
              </w:rPr>
            </w:pPr>
            <w:r w:rsidRPr="0006695C">
              <w:rPr>
                <w:rFonts w:ascii="Times New Roman" w:eastAsia="Times New Roman" w:hAnsi="Times New Roman" w:cs="Times New Roman"/>
                <w:b/>
                <w:sz w:val="24"/>
                <w:szCs w:val="24"/>
              </w:rPr>
              <w:t>ПОСТАНОВЛЕНИЕ</w:t>
            </w:r>
          </w:p>
          <w:p w:rsidR="006754A4" w:rsidRPr="0006695C" w:rsidRDefault="006754A4" w:rsidP="00FC561C">
            <w:pPr>
              <w:spacing w:after="0"/>
              <w:jc w:val="center"/>
              <w:rPr>
                <w:rFonts w:ascii="Times New Roman" w:eastAsia="Calibri" w:hAnsi="Times New Roman" w:cs="Times New Roman"/>
                <w:b/>
                <w:noProof/>
                <w:sz w:val="24"/>
                <w:szCs w:val="24"/>
              </w:rPr>
            </w:pPr>
          </w:p>
        </w:tc>
      </w:tr>
      <w:tr w:rsidR="006754A4" w:rsidRPr="0006695C" w:rsidTr="00FC561C">
        <w:tc>
          <w:tcPr>
            <w:tcW w:w="1242" w:type="dxa"/>
            <w:tcBorders>
              <w:top w:val="nil"/>
              <w:left w:val="nil"/>
              <w:bottom w:val="single" w:sz="4" w:space="0" w:color="auto"/>
              <w:right w:val="nil"/>
            </w:tcBorders>
            <w:hideMark/>
          </w:tcPr>
          <w:p w:rsidR="006754A4" w:rsidRPr="0006695C" w:rsidRDefault="006754A4" w:rsidP="006754A4">
            <w:pPr>
              <w:keepNext/>
              <w:spacing w:after="0"/>
              <w:jc w:val="center"/>
              <w:outlineLvl w:val="1"/>
              <w:rPr>
                <w:rFonts w:ascii="Times New Roman" w:eastAsia="Times New Roman" w:hAnsi="Times New Roman" w:cs="Times New Roman"/>
                <w:b/>
                <w:noProof/>
                <w:sz w:val="24"/>
                <w:szCs w:val="24"/>
              </w:rPr>
            </w:pPr>
            <w:r w:rsidRPr="0006695C">
              <w:rPr>
                <w:rFonts w:ascii="Times New Roman" w:eastAsia="Times New Roman" w:hAnsi="Times New Roman" w:cs="Times New Roman"/>
                <w:b/>
                <w:noProof/>
                <w:sz w:val="24"/>
                <w:szCs w:val="24"/>
              </w:rPr>
              <w:t>26.09.</w:t>
            </w:r>
          </w:p>
        </w:tc>
        <w:tc>
          <w:tcPr>
            <w:tcW w:w="1304" w:type="dxa"/>
            <w:hideMark/>
          </w:tcPr>
          <w:p w:rsidR="006754A4" w:rsidRPr="0006695C" w:rsidRDefault="006754A4" w:rsidP="00FC561C">
            <w:pPr>
              <w:keepNext/>
              <w:spacing w:after="0"/>
              <w:jc w:val="center"/>
              <w:outlineLvl w:val="1"/>
              <w:rPr>
                <w:rFonts w:ascii="Times New Roman" w:eastAsia="Times New Roman" w:hAnsi="Times New Roman" w:cs="Times New Roman"/>
                <w:b/>
                <w:noProof/>
                <w:sz w:val="24"/>
                <w:szCs w:val="24"/>
              </w:rPr>
            </w:pPr>
            <w:r w:rsidRPr="0006695C">
              <w:rPr>
                <w:rFonts w:ascii="Times New Roman" w:eastAsia="Times New Roman" w:hAnsi="Times New Roman" w:cs="Times New Roman"/>
                <w:b/>
                <w:sz w:val="24"/>
                <w:szCs w:val="24"/>
              </w:rPr>
              <w:t xml:space="preserve">2018ç № </w:t>
            </w:r>
          </w:p>
        </w:tc>
        <w:tc>
          <w:tcPr>
            <w:tcW w:w="1390" w:type="dxa"/>
            <w:tcBorders>
              <w:top w:val="nil"/>
              <w:left w:val="nil"/>
              <w:bottom w:val="single" w:sz="4" w:space="0" w:color="auto"/>
              <w:right w:val="nil"/>
            </w:tcBorders>
            <w:hideMark/>
          </w:tcPr>
          <w:p w:rsidR="006754A4" w:rsidRPr="0006695C" w:rsidRDefault="006754A4" w:rsidP="00FC561C">
            <w:pPr>
              <w:keepNext/>
              <w:spacing w:after="0"/>
              <w:jc w:val="center"/>
              <w:outlineLvl w:val="1"/>
              <w:rPr>
                <w:rFonts w:ascii="Times New Roman" w:eastAsia="Times New Roman" w:hAnsi="Times New Roman" w:cs="Times New Roman"/>
                <w:b/>
                <w:noProof/>
                <w:sz w:val="24"/>
                <w:szCs w:val="24"/>
              </w:rPr>
            </w:pPr>
            <w:r w:rsidRPr="0006695C">
              <w:rPr>
                <w:rFonts w:ascii="Times New Roman" w:eastAsia="Times New Roman" w:hAnsi="Times New Roman" w:cs="Times New Roman"/>
                <w:b/>
                <w:noProof/>
                <w:sz w:val="24"/>
                <w:szCs w:val="24"/>
              </w:rPr>
              <w:t>53а</w:t>
            </w:r>
          </w:p>
        </w:tc>
        <w:tc>
          <w:tcPr>
            <w:tcW w:w="1559" w:type="dxa"/>
          </w:tcPr>
          <w:p w:rsidR="006754A4" w:rsidRPr="0006695C" w:rsidRDefault="006754A4" w:rsidP="00FC561C">
            <w:pPr>
              <w:spacing w:after="0"/>
              <w:jc w:val="center"/>
              <w:rPr>
                <w:rFonts w:ascii="Times New Roman" w:eastAsia="Calibri" w:hAnsi="Times New Roman" w:cs="Times New Roman"/>
                <w:b/>
                <w:noProof/>
                <w:sz w:val="24"/>
                <w:szCs w:val="24"/>
              </w:rPr>
            </w:pPr>
          </w:p>
        </w:tc>
        <w:tc>
          <w:tcPr>
            <w:tcW w:w="1276" w:type="dxa"/>
            <w:tcBorders>
              <w:top w:val="nil"/>
              <w:left w:val="nil"/>
              <w:bottom w:val="single" w:sz="4" w:space="0" w:color="auto"/>
              <w:right w:val="nil"/>
            </w:tcBorders>
            <w:hideMark/>
          </w:tcPr>
          <w:p w:rsidR="006754A4" w:rsidRPr="0006695C" w:rsidRDefault="006754A4" w:rsidP="006754A4">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26.09.</w:t>
            </w:r>
          </w:p>
        </w:tc>
        <w:tc>
          <w:tcPr>
            <w:tcW w:w="1360" w:type="dxa"/>
            <w:hideMark/>
          </w:tcPr>
          <w:p w:rsidR="006754A4" w:rsidRPr="0006695C" w:rsidRDefault="006754A4" w:rsidP="00FC561C">
            <w:pPr>
              <w:spacing w:after="0"/>
              <w:jc w:val="center"/>
              <w:rPr>
                <w:rFonts w:ascii="Times New Roman" w:eastAsia="Calibri" w:hAnsi="Times New Roman" w:cs="Times New Roman"/>
                <w:b/>
                <w:sz w:val="24"/>
                <w:szCs w:val="24"/>
              </w:rPr>
            </w:pPr>
            <w:r w:rsidRPr="0006695C">
              <w:rPr>
                <w:rFonts w:ascii="Times New Roman" w:eastAsia="Calibri" w:hAnsi="Times New Roman" w:cs="Times New Roman"/>
                <w:b/>
                <w:sz w:val="24"/>
                <w:szCs w:val="24"/>
              </w:rPr>
              <w:t>2018г. №</w:t>
            </w:r>
          </w:p>
        </w:tc>
        <w:tc>
          <w:tcPr>
            <w:tcW w:w="1475" w:type="dxa"/>
            <w:tcBorders>
              <w:top w:val="nil"/>
              <w:left w:val="nil"/>
              <w:bottom w:val="single" w:sz="4" w:space="0" w:color="auto"/>
              <w:right w:val="nil"/>
            </w:tcBorders>
            <w:hideMark/>
          </w:tcPr>
          <w:p w:rsidR="006754A4" w:rsidRPr="0006695C" w:rsidRDefault="006754A4" w:rsidP="00FC561C">
            <w:pPr>
              <w:spacing w:after="0"/>
              <w:rPr>
                <w:rFonts w:ascii="Times New Roman" w:eastAsia="Calibri" w:hAnsi="Times New Roman" w:cs="Times New Roman"/>
                <w:b/>
                <w:sz w:val="24"/>
                <w:szCs w:val="24"/>
              </w:rPr>
            </w:pPr>
            <w:r w:rsidRPr="0006695C">
              <w:rPr>
                <w:rFonts w:ascii="Times New Roman" w:eastAsia="Calibri" w:hAnsi="Times New Roman" w:cs="Times New Roman"/>
                <w:b/>
                <w:sz w:val="24"/>
                <w:szCs w:val="24"/>
              </w:rPr>
              <w:t>53а</w:t>
            </w:r>
          </w:p>
        </w:tc>
      </w:tr>
      <w:tr w:rsidR="006754A4" w:rsidRPr="0006695C" w:rsidTr="00FC561C">
        <w:tc>
          <w:tcPr>
            <w:tcW w:w="3936" w:type="dxa"/>
            <w:gridSpan w:val="3"/>
            <w:hideMark/>
          </w:tcPr>
          <w:p w:rsidR="006754A4" w:rsidRPr="0006695C" w:rsidRDefault="006754A4" w:rsidP="00FC561C">
            <w:pPr>
              <w:keepNext/>
              <w:spacing w:after="0"/>
              <w:jc w:val="center"/>
              <w:outlineLvl w:val="1"/>
              <w:rPr>
                <w:rFonts w:ascii="Times New Roman" w:eastAsia="Times New Roman" w:hAnsi="Times New Roman" w:cs="Times New Roman"/>
                <w:b/>
                <w:noProof/>
                <w:sz w:val="18"/>
                <w:szCs w:val="20"/>
              </w:rPr>
            </w:pPr>
            <w:r w:rsidRPr="0006695C">
              <w:rPr>
                <w:rFonts w:ascii="Times New Roman" w:eastAsia="Times New Roman" w:hAnsi="Times New Roman" w:cs="Times New Roman"/>
                <w:b/>
                <w:sz w:val="18"/>
                <w:szCs w:val="18"/>
              </w:rPr>
              <w:t>Ҫ</w:t>
            </w:r>
            <w:r w:rsidRPr="0006695C">
              <w:rPr>
                <w:rFonts w:ascii="Times New Roman" w:eastAsia="Times New Roman" w:hAnsi="Times New Roman" w:cs="Times New Roman"/>
                <w:b/>
                <w:sz w:val="18"/>
                <w:szCs w:val="20"/>
              </w:rPr>
              <w:t xml:space="preserve">атракасси  ялӗ                                                       </w:t>
            </w:r>
          </w:p>
        </w:tc>
        <w:tc>
          <w:tcPr>
            <w:tcW w:w="1559" w:type="dxa"/>
          </w:tcPr>
          <w:p w:rsidR="006754A4" w:rsidRPr="0006695C" w:rsidRDefault="006754A4" w:rsidP="00FC561C">
            <w:pPr>
              <w:spacing w:after="0"/>
              <w:jc w:val="center"/>
              <w:rPr>
                <w:rFonts w:ascii="Times New Roman" w:eastAsia="Calibri" w:hAnsi="Times New Roman" w:cs="Times New Roman"/>
                <w:b/>
                <w:noProof/>
                <w:sz w:val="24"/>
                <w:szCs w:val="24"/>
              </w:rPr>
            </w:pPr>
          </w:p>
        </w:tc>
        <w:tc>
          <w:tcPr>
            <w:tcW w:w="4111" w:type="dxa"/>
            <w:gridSpan w:val="3"/>
            <w:hideMark/>
          </w:tcPr>
          <w:p w:rsidR="006754A4" w:rsidRPr="0006695C" w:rsidRDefault="006754A4" w:rsidP="00FC561C">
            <w:pPr>
              <w:spacing w:after="0"/>
              <w:jc w:val="center"/>
              <w:rPr>
                <w:rFonts w:ascii="Times New Roman" w:eastAsia="Calibri" w:hAnsi="Times New Roman" w:cs="Times New Roman"/>
                <w:b/>
                <w:sz w:val="28"/>
                <w:szCs w:val="24"/>
              </w:rPr>
            </w:pPr>
            <w:r w:rsidRPr="0006695C">
              <w:rPr>
                <w:rFonts w:ascii="Times New Roman" w:eastAsia="Calibri" w:hAnsi="Times New Roman" w:cs="Times New Roman"/>
                <w:b/>
                <w:sz w:val="18"/>
                <w:szCs w:val="24"/>
              </w:rPr>
              <w:t xml:space="preserve"> д. </w:t>
            </w:r>
            <w:proofErr w:type="spellStart"/>
            <w:r w:rsidRPr="0006695C">
              <w:rPr>
                <w:rFonts w:ascii="Times New Roman" w:eastAsia="Calibri" w:hAnsi="Times New Roman" w:cs="Times New Roman"/>
                <w:b/>
                <w:sz w:val="18"/>
                <w:szCs w:val="24"/>
              </w:rPr>
              <w:t>Сятракасы</w:t>
            </w:r>
            <w:proofErr w:type="spellEnd"/>
          </w:p>
        </w:tc>
      </w:tr>
    </w:tbl>
    <w:p w:rsidR="00F160AD" w:rsidRPr="0050020E" w:rsidRDefault="00F160AD">
      <w:pPr>
        <w:rPr>
          <w:rFonts w:ascii="Times New Roman" w:hAnsi="Times New Roman" w:cs="Times New Roman"/>
          <w:sz w:val="24"/>
          <w:szCs w:val="24"/>
        </w:rPr>
      </w:pPr>
    </w:p>
    <w:p w:rsidR="00F160AD" w:rsidRPr="0050020E" w:rsidRDefault="00F160AD" w:rsidP="00F160AD">
      <w:pPr>
        <w:widowControl w:val="0"/>
        <w:autoSpaceDE w:val="0"/>
        <w:autoSpaceDN w:val="0"/>
        <w:adjustRightInd w:val="0"/>
        <w:spacing w:after="0" w:line="240" w:lineRule="auto"/>
        <w:ind w:right="4308"/>
        <w:jc w:val="both"/>
        <w:rPr>
          <w:rFonts w:ascii="Times New Roman" w:eastAsia="Times New Roman" w:hAnsi="Times New Roman" w:cs="Times New Roman"/>
          <w:b/>
          <w:sz w:val="24"/>
          <w:szCs w:val="24"/>
        </w:rPr>
      </w:pPr>
      <w:proofErr w:type="gramStart"/>
      <w:r w:rsidRPr="0050020E">
        <w:rPr>
          <w:rFonts w:ascii="Times New Roman" w:eastAsia="Times New Roman" w:hAnsi="Times New Roman" w:cs="Times New Roman"/>
          <w:b/>
          <w:sz w:val="24"/>
          <w:szCs w:val="24"/>
        </w:rPr>
        <w:t xml:space="preserve">О мерах по реализации решения Собрания депутатов Сятракасинского сельского поселения Моргаушского района Чувашской Республики от </w:t>
      </w:r>
      <w:r w:rsidR="0050020E" w:rsidRPr="0050020E">
        <w:rPr>
          <w:rFonts w:ascii="Times New Roman" w:eastAsia="Times New Roman" w:hAnsi="Times New Roman" w:cs="Times New Roman"/>
          <w:b/>
          <w:sz w:val="24"/>
          <w:szCs w:val="24"/>
        </w:rPr>
        <w:t>25.09.</w:t>
      </w:r>
      <w:r w:rsidRPr="0050020E">
        <w:rPr>
          <w:rFonts w:ascii="Times New Roman" w:eastAsia="Times New Roman" w:hAnsi="Times New Roman" w:cs="Times New Roman"/>
          <w:b/>
          <w:sz w:val="24"/>
          <w:szCs w:val="24"/>
        </w:rPr>
        <w:t>2018 г. № С-</w:t>
      </w:r>
      <w:r w:rsidR="0050020E" w:rsidRPr="0050020E">
        <w:rPr>
          <w:rFonts w:ascii="Times New Roman" w:eastAsia="Times New Roman" w:hAnsi="Times New Roman" w:cs="Times New Roman"/>
          <w:b/>
          <w:sz w:val="24"/>
          <w:szCs w:val="24"/>
        </w:rPr>
        <w:t>41/2</w:t>
      </w:r>
      <w:r w:rsidRPr="0050020E">
        <w:rPr>
          <w:rFonts w:ascii="Times New Roman" w:eastAsia="Times New Roman" w:hAnsi="Times New Roman" w:cs="Times New Roman"/>
          <w:b/>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12.12.2017 г. № С-29/1 «О бюджете Сятракасинского сельского поселения Моргаушского района Чувашской  Республики на 2018 год и плановый период 2019 и 2020 годов»</w:t>
      </w:r>
      <w:proofErr w:type="gramEnd"/>
    </w:p>
    <w:p w:rsidR="00F160AD" w:rsidRPr="0050020E" w:rsidRDefault="00F160AD" w:rsidP="00F160AD">
      <w:pPr>
        <w:widowControl w:val="0"/>
        <w:autoSpaceDE w:val="0"/>
        <w:autoSpaceDN w:val="0"/>
        <w:adjustRightInd w:val="0"/>
        <w:spacing w:after="0" w:line="240" w:lineRule="auto"/>
        <w:rPr>
          <w:rFonts w:ascii="Times New Roman" w:eastAsia="Times New Roman" w:hAnsi="Times New Roman" w:cs="Times New Roman"/>
          <w:b/>
          <w:sz w:val="24"/>
          <w:szCs w:val="24"/>
        </w:rPr>
      </w:pPr>
    </w:p>
    <w:p w:rsidR="00F160AD" w:rsidRPr="0050020E" w:rsidRDefault="00F160AD" w:rsidP="00F160A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50020E">
        <w:rPr>
          <w:rFonts w:ascii="Times New Roman" w:eastAsia="Times New Roman" w:hAnsi="Times New Roman" w:cs="Times New Roman"/>
          <w:color w:val="000000"/>
          <w:sz w:val="24"/>
          <w:szCs w:val="24"/>
        </w:rPr>
        <w:t xml:space="preserve">В соответствии с решением  Собрания  депутатов Сятракасинского сельского поселения Моргаушского района Чувашской Республики   от </w:t>
      </w:r>
      <w:r w:rsidR="0050020E" w:rsidRPr="0050020E">
        <w:rPr>
          <w:rFonts w:ascii="Times New Roman" w:eastAsia="Times New Roman" w:hAnsi="Times New Roman" w:cs="Times New Roman"/>
          <w:color w:val="000000"/>
          <w:sz w:val="24"/>
          <w:szCs w:val="24"/>
        </w:rPr>
        <w:t>25.09.</w:t>
      </w:r>
      <w:r w:rsidRPr="0050020E">
        <w:rPr>
          <w:rFonts w:ascii="Times New Roman" w:eastAsia="Times New Roman" w:hAnsi="Times New Roman" w:cs="Times New Roman"/>
          <w:color w:val="000000"/>
          <w:sz w:val="24"/>
          <w:szCs w:val="24"/>
        </w:rPr>
        <w:t xml:space="preserve">2018 г. № С- </w:t>
      </w:r>
      <w:r w:rsidR="0050020E" w:rsidRPr="0050020E">
        <w:rPr>
          <w:rFonts w:ascii="Times New Roman" w:eastAsia="Times New Roman" w:hAnsi="Times New Roman" w:cs="Times New Roman"/>
          <w:color w:val="000000"/>
          <w:sz w:val="24"/>
          <w:szCs w:val="24"/>
        </w:rPr>
        <w:t xml:space="preserve">41/2 </w:t>
      </w:r>
      <w:r w:rsidRPr="0050020E">
        <w:rPr>
          <w:rFonts w:ascii="Times New Roman" w:eastAsia="Times New Roman" w:hAnsi="Times New Roman" w:cs="Times New Roman"/>
          <w:color w:val="000000"/>
          <w:sz w:val="24"/>
          <w:szCs w:val="24"/>
        </w:rPr>
        <w:t>«О внесении изменений в решение Собрания депутатов Сятракасинского сельского поселения Моргаушского района Чувашской Республики от 12.12.2017 г. № С-29/1 «О бюджете  Сятракасинского сельского поселения Моргаушского района Чувашской Республики на 2018 год и плановый период 2019 и 2020 годов» администрация Сятракасинского сельского</w:t>
      </w:r>
      <w:proofErr w:type="gramEnd"/>
      <w:r w:rsidRPr="0050020E">
        <w:rPr>
          <w:rFonts w:ascii="Times New Roman" w:eastAsia="Times New Roman" w:hAnsi="Times New Roman" w:cs="Times New Roman"/>
          <w:color w:val="000000"/>
          <w:sz w:val="24"/>
          <w:szCs w:val="24"/>
        </w:rPr>
        <w:t xml:space="preserve"> поселения Моргаушского района Чувашской Республики </w:t>
      </w:r>
      <w:proofErr w:type="spellStart"/>
      <w:proofErr w:type="gramStart"/>
      <w:r w:rsidRPr="0050020E">
        <w:rPr>
          <w:rFonts w:ascii="Times New Roman" w:eastAsia="Times New Roman" w:hAnsi="Times New Roman" w:cs="Times New Roman"/>
          <w:b/>
          <w:color w:val="000000"/>
          <w:sz w:val="24"/>
          <w:szCs w:val="24"/>
        </w:rPr>
        <w:t>п</w:t>
      </w:r>
      <w:proofErr w:type="spellEnd"/>
      <w:proofErr w:type="gramEnd"/>
      <w:r w:rsidRPr="0050020E">
        <w:rPr>
          <w:rFonts w:ascii="Times New Roman" w:eastAsia="Times New Roman" w:hAnsi="Times New Roman" w:cs="Times New Roman"/>
          <w:b/>
          <w:color w:val="000000"/>
          <w:sz w:val="24"/>
          <w:szCs w:val="24"/>
        </w:rPr>
        <w:t xml:space="preserve"> о с т а </w:t>
      </w:r>
      <w:proofErr w:type="spellStart"/>
      <w:r w:rsidRPr="0050020E">
        <w:rPr>
          <w:rFonts w:ascii="Times New Roman" w:eastAsia="Times New Roman" w:hAnsi="Times New Roman" w:cs="Times New Roman"/>
          <w:b/>
          <w:color w:val="000000"/>
          <w:sz w:val="24"/>
          <w:szCs w:val="24"/>
        </w:rPr>
        <w:t>н</w:t>
      </w:r>
      <w:proofErr w:type="spellEnd"/>
      <w:r w:rsidRPr="0050020E">
        <w:rPr>
          <w:rFonts w:ascii="Times New Roman" w:eastAsia="Times New Roman" w:hAnsi="Times New Roman" w:cs="Times New Roman"/>
          <w:b/>
          <w:color w:val="000000"/>
          <w:sz w:val="24"/>
          <w:szCs w:val="24"/>
        </w:rPr>
        <w:t xml:space="preserve"> о в л я е т</w:t>
      </w:r>
      <w:r w:rsidRPr="0050020E">
        <w:rPr>
          <w:rFonts w:ascii="Times New Roman" w:eastAsia="Times New Roman" w:hAnsi="Times New Roman" w:cs="Times New Roman"/>
          <w:color w:val="000000"/>
          <w:sz w:val="24"/>
          <w:szCs w:val="24"/>
        </w:rPr>
        <w:t>:</w:t>
      </w:r>
    </w:p>
    <w:p w:rsidR="00F160AD" w:rsidRPr="0050020E" w:rsidRDefault="00F160AD" w:rsidP="00F160A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0020E">
        <w:rPr>
          <w:rFonts w:ascii="Times New Roman" w:eastAsia="Times New Roman" w:hAnsi="Times New Roman" w:cs="Times New Roman"/>
          <w:bCs/>
          <w:sz w:val="24"/>
          <w:szCs w:val="24"/>
        </w:rPr>
        <w:t>1. </w:t>
      </w:r>
      <w:proofErr w:type="gramStart"/>
      <w:r w:rsidRPr="0050020E">
        <w:rPr>
          <w:rFonts w:ascii="Times New Roman" w:eastAsia="Times New Roman" w:hAnsi="Times New Roman" w:cs="Times New Roman"/>
          <w:bCs/>
          <w:sz w:val="24"/>
          <w:szCs w:val="24"/>
        </w:rPr>
        <w:t xml:space="preserve">Принять к исполнению бюджет Сятракасинского сельского поселения Моргаушского района Чувашской Республики на 2018 год и плановый период 2019 и 2020 годов с учетом изменений, внесенных в решение Собрания депутатов Сятракасинского сельского поселения Моргаушского района Чувашской Республики от </w:t>
      </w:r>
      <w:r w:rsidR="0050020E" w:rsidRPr="0050020E">
        <w:rPr>
          <w:rFonts w:ascii="Times New Roman" w:eastAsia="Times New Roman" w:hAnsi="Times New Roman" w:cs="Times New Roman"/>
          <w:bCs/>
          <w:sz w:val="24"/>
          <w:szCs w:val="24"/>
        </w:rPr>
        <w:t>25.09.</w:t>
      </w:r>
      <w:r w:rsidRPr="0050020E">
        <w:rPr>
          <w:rFonts w:ascii="Times New Roman" w:eastAsia="Times New Roman" w:hAnsi="Times New Roman" w:cs="Times New Roman"/>
          <w:color w:val="000000"/>
          <w:sz w:val="24"/>
          <w:szCs w:val="24"/>
        </w:rPr>
        <w:t xml:space="preserve">2018 г. № С- </w:t>
      </w:r>
      <w:r w:rsidR="0050020E" w:rsidRPr="0050020E">
        <w:rPr>
          <w:rFonts w:ascii="Times New Roman" w:eastAsia="Times New Roman" w:hAnsi="Times New Roman" w:cs="Times New Roman"/>
          <w:color w:val="000000"/>
          <w:sz w:val="24"/>
          <w:szCs w:val="24"/>
        </w:rPr>
        <w:t>41/2</w:t>
      </w:r>
      <w:r w:rsidRPr="0050020E">
        <w:rPr>
          <w:rFonts w:ascii="Times New Roman" w:eastAsia="Times New Roman" w:hAnsi="Times New Roman" w:cs="Times New Roman"/>
          <w:color w:val="000000"/>
          <w:sz w:val="24"/>
          <w:szCs w:val="24"/>
        </w:rPr>
        <w:t xml:space="preserve"> </w:t>
      </w:r>
      <w:r w:rsidRPr="0050020E">
        <w:rPr>
          <w:rFonts w:ascii="Times New Roman" w:eastAsia="Times New Roman" w:hAnsi="Times New Roman" w:cs="Times New Roman"/>
          <w:bCs/>
          <w:sz w:val="24"/>
          <w:szCs w:val="24"/>
        </w:rPr>
        <w:t xml:space="preserve">«О внесении изменений в решение Собрания депутатов Сятракасинского сельского поселения Моргаушского района Чувашской Республики от </w:t>
      </w:r>
      <w:r w:rsidRPr="0050020E">
        <w:rPr>
          <w:rFonts w:ascii="Times New Roman" w:eastAsia="Times New Roman" w:hAnsi="Times New Roman" w:cs="Times New Roman"/>
          <w:color w:val="000000"/>
          <w:sz w:val="24"/>
          <w:szCs w:val="24"/>
        </w:rPr>
        <w:t>12.12.2017 г. № С-29</w:t>
      </w:r>
      <w:proofErr w:type="gramEnd"/>
      <w:r w:rsidRPr="0050020E">
        <w:rPr>
          <w:rFonts w:ascii="Times New Roman" w:eastAsia="Times New Roman" w:hAnsi="Times New Roman" w:cs="Times New Roman"/>
          <w:color w:val="000000"/>
          <w:sz w:val="24"/>
          <w:szCs w:val="24"/>
        </w:rPr>
        <w:t xml:space="preserve">/1 </w:t>
      </w:r>
      <w:r w:rsidRPr="0050020E">
        <w:rPr>
          <w:rFonts w:ascii="Times New Roman" w:eastAsia="Times New Roman" w:hAnsi="Times New Roman" w:cs="Times New Roman"/>
          <w:bCs/>
          <w:sz w:val="24"/>
          <w:szCs w:val="24"/>
        </w:rPr>
        <w:t>«О бюджете Сятракасинского сельского поселения Моргаушского района Чувашской Республики на 2018 год и плановый период 2019 и 2020 годов» (далее – Решение о бюджете);</w:t>
      </w:r>
    </w:p>
    <w:p w:rsidR="00F160AD" w:rsidRPr="0050020E" w:rsidRDefault="00F160AD" w:rsidP="00F160A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0020E">
        <w:rPr>
          <w:rFonts w:ascii="Times New Roman" w:eastAsia="Times New Roman" w:hAnsi="Times New Roman" w:cs="Times New Roman"/>
          <w:bCs/>
          <w:sz w:val="24"/>
          <w:szCs w:val="24"/>
        </w:rPr>
        <w:t>2. Утвердить прилагаемый перечень мероприятий по реализации Решения о бюджете согласно приложению.</w:t>
      </w:r>
    </w:p>
    <w:p w:rsidR="00F160AD" w:rsidRPr="0050020E" w:rsidRDefault="00F160AD" w:rsidP="00F160A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0020E">
        <w:rPr>
          <w:rFonts w:ascii="Times New Roman" w:eastAsia="Times New Roman" w:hAnsi="Times New Roman" w:cs="Times New Roman"/>
          <w:bCs/>
          <w:sz w:val="24"/>
          <w:szCs w:val="24"/>
        </w:rPr>
        <w:t>3. Получателям средств бюджета Сятракасинского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F160AD" w:rsidRDefault="00F160AD" w:rsidP="00F160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3D194A" w:rsidRPr="0050020E" w:rsidRDefault="003D194A" w:rsidP="00F160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F160AD" w:rsidRPr="0050020E" w:rsidRDefault="00F160AD" w:rsidP="00F160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0020E">
        <w:rPr>
          <w:rFonts w:ascii="Times New Roman" w:eastAsia="Times New Roman" w:hAnsi="Times New Roman" w:cs="Times New Roman"/>
          <w:sz w:val="24"/>
          <w:szCs w:val="24"/>
        </w:rPr>
        <w:t xml:space="preserve">Глава Сятракасинского </w:t>
      </w:r>
    </w:p>
    <w:p w:rsidR="00F160AD" w:rsidRPr="0050020E" w:rsidRDefault="00F160AD" w:rsidP="00F160AD">
      <w:pPr>
        <w:widowControl w:val="0"/>
        <w:autoSpaceDE w:val="0"/>
        <w:autoSpaceDN w:val="0"/>
        <w:adjustRightInd w:val="0"/>
        <w:spacing w:after="0" w:line="240" w:lineRule="auto"/>
        <w:rPr>
          <w:rFonts w:ascii="Times New Roman" w:eastAsia="Times New Roman" w:hAnsi="Times New Roman" w:cs="Times New Roman"/>
          <w:sz w:val="24"/>
          <w:szCs w:val="24"/>
        </w:rPr>
      </w:pPr>
      <w:r w:rsidRPr="0050020E">
        <w:rPr>
          <w:rFonts w:ascii="Times New Roman" w:eastAsia="Times New Roman" w:hAnsi="Times New Roman" w:cs="Times New Roman"/>
          <w:sz w:val="24"/>
          <w:szCs w:val="24"/>
        </w:rPr>
        <w:t>сельского поселения                                                                                      Н.Г. Иванова</w:t>
      </w:r>
    </w:p>
    <w:p w:rsidR="00F160AD" w:rsidRPr="0050020E" w:rsidRDefault="00F160AD" w:rsidP="00F160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F160AD" w:rsidRPr="003D194A" w:rsidRDefault="00F160AD" w:rsidP="0050020E">
      <w:pPr>
        <w:widowControl w:val="0"/>
        <w:autoSpaceDE w:val="0"/>
        <w:autoSpaceDN w:val="0"/>
        <w:adjustRightInd w:val="0"/>
        <w:spacing w:after="0" w:line="240" w:lineRule="auto"/>
        <w:ind w:left="4962"/>
        <w:jc w:val="right"/>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lastRenderedPageBreak/>
        <w:t xml:space="preserve">Приложение к постановлению администрации Сятракасинского сельского поселения Моргаушского района Чувашской Республики от </w:t>
      </w:r>
      <w:r w:rsidR="0050020E" w:rsidRPr="003D194A">
        <w:rPr>
          <w:rFonts w:ascii="Times New Roman" w:eastAsia="Times New Roman" w:hAnsi="Times New Roman" w:cs="Times New Roman"/>
          <w:sz w:val="24"/>
          <w:szCs w:val="24"/>
        </w:rPr>
        <w:t>26.09.</w:t>
      </w:r>
      <w:r w:rsidRPr="003D194A">
        <w:rPr>
          <w:rFonts w:ascii="Times New Roman" w:eastAsia="Times New Roman" w:hAnsi="Times New Roman" w:cs="Times New Roman"/>
          <w:sz w:val="24"/>
          <w:szCs w:val="24"/>
        </w:rPr>
        <w:t xml:space="preserve">2018 г. № </w:t>
      </w:r>
      <w:r w:rsidR="0050020E" w:rsidRPr="003D194A">
        <w:rPr>
          <w:rFonts w:ascii="Times New Roman" w:eastAsia="Times New Roman" w:hAnsi="Times New Roman" w:cs="Times New Roman"/>
          <w:sz w:val="24"/>
          <w:szCs w:val="24"/>
        </w:rPr>
        <w:t>53а</w:t>
      </w:r>
    </w:p>
    <w:p w:rsidR="00F160AD" w:rsidRPr="003D194A" w:rsidRDefault="00F160AD" w:rsidP="0050020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160AD" w:rsidRPr="003D194A" w:rsidRDefault="00F160AD" w:rsidP="00F160AD">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ПЕРЕЧЕНЬ</w:t>
      </w:r>
    </w:p>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3D194A">
        <w:rPr>
          <w:rFonts w:ascii="Times New Roman" w:eastAsia="Times New Roman" w:hAnsi="Times New Roman" w:cs="Times New Roman"/>
          <w:sz w:val="24"/>
          <w:szCs w:val="24"/>
        </w:rPr>
        <w:t xml:space="preserve">мероприятий по реализации решения Собрания депутатов Сятракасинского сельского поселения Моргаушского района Чувашской Республики от </w:t>
      </w:r>
      <w:r w:rsidR="0050020E" w:rsidRPr="003D194A">
        <w:rPr>
          <w:rFonts w:ascii="Times New Roman" w:eastAsia="Times New Roman" w:hAnsi="Times New Roman" w:cs="Times New Roman"/>
          <w:sz w:val="24"/>
          <w:szCs w:val="24"/>
        </w:rPr>
        <w:t>25.09.</w:t>
      </w:r>
      <w:r w:rsidRPr="003D194A">
        <w:rPr>
          <w:rFonts w:ascii="Times New Roman" w:eastAsia="Times New Roman" w:hAnsi="Times New Roman" w:cs="Times New Roman"/>
          <w:color w:val="000000"/>
          <w:sz w:val="24"/>
          <w:szCs w:val="24"/>
        </w:rPr>
        <w:t xml:space="preserve">2018 г. № С- </w:t>
      </w:r>
      <w:r w:rsidR="0050020E" w:rsidRPr="003D194A">
        <w:rPr>
          <w:rFonts w:ascii="Times New Roman" w:eastAsia="Times New Roman" w:hAnsi="Times New Roman" w:cs="Times New Roman"/>
          <w:color w:val="000000"/>
          <w:sz w:val="24"/>
          <w:szCs w:val="24"/>
        </w:rPr>
        <w:t>41/2</w:t>
      </w:r>
      <w:r w:rsidRPr="003D194A">
        <w:rPr>
          <w:rFonts w:ascii="Times New Roman" w:eastAsia="Times New Roman" w:hAnsi="Times New Roman" w:cs="Times New Roman"/>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3D194A">
        <w:rPr>
          <w:rFonts w:ascii="Times New Roman" w:eastAsia="Times New Roman" w:hAnsi="Times New Roman" w:cs="Times New Roman"/>
          <w:color w:val="000000"/>
          <w:sz w:val="24"/>
          <w:szCs w:val="24"/>
        </w:rPr>
        <w:t xml:space="preserve">12.12.2017 г. № С-29/1 </w:t>
      </w:r>
      <w:r w:rsidRPr="003D194A">
        <w:rPr>
          <w:rFonts w:ascii="Times New Roman" w:eastAsia="Times New Roman" w:hAnsi="Times New Roman" w:cs="Times New Roman"/>
          <w:sz w:val="24"/>
          <w:szCs w:val="24"/>
        </w:rPr>
        <w:t>«О бюджете Сятракасинского сельского поселения Моргаушского района Чувашской Республики на 2018 год и плановый период 2019 и 2020 годов»</w:t>
      </w:r>
      <w:proofErr w:type="gramEnd"/>
    </w:p>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4550"/>
        <w:gridCol w:w="1544"/>
        <w:gridCol w:w="2803"/>
      </w:tblGrid>
      <w:tr w:rsidR="00F160AD" w:rsidRPr="003D194A" w:rsidTr="00F160AD">
        <w:tc>
          <w:tcPr>
            <w:tcW w:w="675"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w:t>
            </w:r>
          </w:p>
        </w:tc>
        <w:tc>
          <w:tcPr>
            <w:tcW w:w="4815" w:type="dxa"/>
            <w:tcBorders>
              <w:top w:val="single" w:sz="4" w:space="0" w:color="000000"/>
              <w:left w:val="single" w:sz="4" w:space="0" w:color="000000"/>
              <w:bottom w:val="single" w:sz="4" w:space="0" w:color="000000"/>
              <w:right w:val="single" w:sz="4" w:space="0" w:color="000000"/>
            </w:tcBorders>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Наименование мероприятия</w:t>
            </w:r>
          </w:p>
        </w:tc>
        <w:tc>
          <w:tcPr>
            <w:tcW w:w="1560" w:type="dxa"/>
            <w:tcBorders>
              <w:top w:val="single" w:sz="4" w:space="0" w:color="000000"/>
              <w:left w:val="single" w:sz="4" w:space="0" w:color="000000"/>
              <w:bottom w:val="single" w:sz="4" w:space="0" w:color="000000"/>
              <w:right w:val="single" w:sz="4" w:space="0" w:color="000000"/>
            </w:tcBorders>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Срок реализации</w:t>
            </w:r>
          </w:p>
        </w:tc>
        <w:tc>
          <w:tcPr>
            <w:tcW w:w="2861"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Ответственный исполнитель</w:t>
            </w:r>
          </w:p>
        </w:tc>
      </w:tr>
      <w:tr w:rsidR="00F160AD" w:rsidRPr="003D194A" w:rsidTr="00F160AD">
        <w:trPr>
          <w:trHeight w:val="3150"/>
        </w:trPr>
        <w:tc>
          <w:tcPr>
            <w:tcW w:w="675"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1</w:t>
            </w:r>
          </w:p>
        </w:tc>
        <w:tc>
          <w:tcPr>
            <w:tcW w:w="4815"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F160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Сятракасинского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60"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5002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до 2</w:t>
            </w:r>
            <w:r w:rsidR="0050020E" w:rsidRPr="003D194A">
              <w:rPr>
                <w:rFonts w:ascii="Times New Roman" w:eastAsia="Times New Roman" w:hAnsi="Times New Roman" w:cs="Times New Roman"/>
                <w:sz w:val="24"/>
                <w:szCs w:val="24"/>
              </w:rPr>
              <w:t>7</w:t>
            </w:r>
            <w:r w:rsidRPr="003D194A">
              <w:rPr>
                <w:rFonts w:ascii="Times New Roman" w:eastAsia="Times New Roman" w:hAnsi="Times New Roman" w:cs="Times New Roman"/>
                <w:sz w:val="24"/>
                <w:szCs w:val="24"/>
              </w:rPr>
              <w:t xml:space="preserve"> сентября 2018 г.</w:t>
            </w:r>
          </w:p>
        </w:tc>
        <w:tc>
          <w:tcPr>
            <w:tcW w:w="2861"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F160AD" w:rsidRPr="003D194A" w:rsidTr="00F160AD">
        <w:tc>
          <w:tcPr>
            <w:tcW w:w="675"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2</w:t>
            </w:r>
          </w:p>
        </w:tc>
        <w:tc>
          <w:tcPr>
            <w:tcW w:w="4815"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F160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Внесение изменений в сводную бюджетную роспись бюджета Сятракасинского сельского поселения Моргаушского района Чувашской Республики на 2018 год и плановый период 2019 и 2020 годов</w:t>
            </w:r>
          </w:p>
        </w:tc>
        <w:tc>
          <w:tcPr>
            <w:tcW w:w="1560" w:type="dxa"/>
            <w:tcBorders>
              <w:top w:val="single" w:sz="4" w:space="0" w:color="000000"/>
              <w:left w:val="single" w:sz="4" w:space="0" w:color="000000"/>
              <w:bottom w:val="single" w:sz="4" w:space="0" w:color="000000"/>
              <w:right w:val="single" w:sz="4" w:space="0" w:color="000000"/>
            </w:tcBorders>
            <w:hideMark/>
          </w:tcPr>
          <w:p w:rsidR="00F160AD" w:rsidRPr="003D194A" w:rsidRDefault="0050020E"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до 01</w:t>
            </w:r>
            <w:r w:rsidR="00F160AD" w:rsidRPr="003D194A">
              <w:rPr>
                <w:rFonts w:ascii="Times New Roman" w:eastAsia="Times New Roman" w:hAnsi="Times New Roman" w:cs="Times New Roman"/>
                <w:sz w:val="24"/>
                <w:szCs w:val="24"/>
              </w:rPr>
              <w:t xml:space="preserve"> октября 2018 г.</w:t>
            </w:r>
          </w:p>
        </w:tc>
        <w:tc>
          <w:tcPr>
            <w:tcW w:w="2861"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 xml:space="preserve">Финансовый отдел администрации Моргаушского района Чувашской Республики </w:t>
            </w:r>
          </w:p>
        </w:tc>
      </w:tr>
      <w:tr w:rsidR="00F160AD" w:rsidRPr="003D194A" w:rsidTr="00F160AD">
        <w:tc>
          <w:tcPr>
            <w:tcW w:w="675" w:type="dxa"/>
            <w:tcBorders>
              <w:top w:val="single" w:sz="4" w:space="0" w:color="000000"/>
              <w:left w:val="single" w:sz="4" w:space="0" w:color="000000"/>
              <w:bottom w:val="single" w:sz="4" w:space="0" w:color="000000"/>
              <w:right w:val="single" w:sz="4" w:space="0" w:color="000000"/>
            </w:tcBorders>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3</w:t>
            </w:r>
          </w:p>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15" w:type="dxa"/>
            <w:tcBorders>
              <w:top w:val="single" w:sz="4" w:space="0" w:color="000000"/>
              <w:left w:val="single" w:sz="4" w:space="0" w:color="000000"/>
              <w:bottom w:val="single" w:sz="4" w:space="0" w:color="000000"/>
              <w:right w:val="single" w:sz="4" w:space="0" w:color="000000"/>
            </w:tcBorders>
            <w:hideMark/>
          </w:tcPr>
          <w:p w:rsidR="00F160AD" w:rsidRPr="003D194A" w:rsidRDefault="00F160AD" w:rsidP="00F160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Представление в финансовый отдел администрации Моргаушского района Чувашской Республики уточненных бюджетных смет получателей бюджетных средств</w:t>
            </w:r>
          </w:p>
        </w:tc>
        <w:tc>
          <w:tcPr>
            <w:tcW w:w="1560" w:type="dxa"/>
            <w:tcBorders>
              <w:top w:val="single" w:sz="4" w:space="0" w:color="000000"/>
              <w:left w:val="single" w:sz="4" w:space="0" w:color="000000"/>
              <w:bottom w:val="single" w:sz="4" w:space="0" w:color="000000"/>
              <w:right w:val="single" w:sz="4" w:space="0" w:color="auto"/>
            </w:tcBorders>
            <w:hideMark/>
          </w:tcPr>
          <w:p w:rsidR="00F160AD" w:rsidRPr="003D194A" w:rsidRDefault="00F160AD" w:rsidP="005002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до 0</w:t>
            </w:r>
            <w:r w:rsidR="0050020E" w:rsidRPr="003D194A">
              <w:rPr>
                <w:rFonts w:ascii="Times New Roman" w:eastAsia="Times New Roman" w:hAnsi="Times New Roman" w:cs="Times New Roman"/>
                <w:sz w:val="24"/>
                <w:szCs w:val="24"/>
              </w:rPr>
              <w:t>3</w:t>
            </w:r>
            <w:r w:rsidRPr="003D194A">
              <w:rPr>
                <w:rFonts w:ascii="Times New Roman" w:eastAsia="Times New Roman" w:hAnsi="Times New Roman" w:cs="Times New Roman"/>
                <w:sz w:val="24"/>
                <w:szCs w:val="24"/>
              </w:rPr>
              <w:t xml:space="preserve"> октября 2018 г.</w:t>
            </w:r>
          </w:p>
        </w:tc>
        <w:tc>
          <w:tcPr>
            <w:tcW w:w="2861" w:type="dxa"/>
            <w:tcBorders>
              <w:top w:val="single" w:sz="4" w:space="0" w:color="000000"/>
              <w:left w:val="single" w:sz="4" w:space="0" w:color="auto"/>
              <w:bottom w:val="single" w:sz="4" w:space="0" w:color="000000"/>
              <w:right w:val="single" w:sz="4" w:space="0" w:color="000000"/>
            </w:tcBorders>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F160AD" w:rsidRPr="003D194A" w:rsidRDefault="00F160AD" w:rsidP="00F160A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160AD" w:rsidRPr="003D194A" w:rsidTr="00F160AD">
        <w:trPr>
          <w:trHeight w:val="735"/>
        </w:trPr>
        <w:tc>
          <w:tcPr>
            <w:tcW w:w="675" w:type="dxa"/>
            <w:tcBorders>
              <w:top w:val="single" w:sz="4" w:space="0" w:color="auto"/>
              <w:left w:val="single" w:sz="4" w:space="0" w:color="auto"/>
              <w:bottom w:val="single" w:sz="4" w:space="0" w:color="auto"/>
              <w:right w:val="single" w:sz="4" w:space="0" w:color="auto"/>
            </w:tcBorders>
            <w:hideMark/>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4</w:t>
            </w:r>
          </w:p>
        </w:tc>
        <w:tc>
          <w:tcPr>
            <w:tcW w:w="4815" w:type="dxa"/>
            <w:tcBorders>
              <w:top w:val="single" w:sz="4" w:space="0" w:color="auto"/>
              <w:left w:val="single" w:sz="4" w:space="0" w:color="auto"/>
              <w:bottom w:val="single" w:sz="4" w:space="0" w:color="auto"/>
              <w:right w:val="single" w:sz="4" w:space="0" w:color="auto"/>
            </w:tcBorders>
            <w:hideMark/>
          </w:tcPr>
          <w:p w:rsidR="00F160AD" w:rsidRPr="003D194A" w:rsidRDefault="00F160AD" w:rsidP="0050020E">
            <w:pPr>
              <w:widowControl w:val="0"/>
              <w:autoSpaceDE w:val="0"/>
              <w:autoSpaceDN w:val="0"/>
              <w:adjustRightInd w:val="0"/>
              <w:spacing w:after="0" w:line="240" w:lineRule="auto"/>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 xml:space="preserve">Подготовка предложений о внесении изменений в постановление администрации Сятракасинского </w:t>
            </w:r>
            <w:r w:rsidRPr="003D194A">
              <w:rPr>
                <w:rFonts w:ascii="Times New Roman" w:eastAsia="Times New Roman" w:hAnsi="Times New Roman" w:cs="Times New Roman"/>
                <w:sz w:val="24"/>
                <w:szCs w:val="24"/>
              </w:rPr>
              <w:lastRenderedPageBreak/>
              <w:t xml:space="preserve">сельского поселения Моргаушского района Чувашской Республики от </w:t>
            </w:r>
            <w:r w:rsidR="0050020E" w:rsidRPr="003D194A">
              <w:rPr>
                <w:rFonts w:ascii="Times New Roman" w:eastAsia="Times New Roman" w:hAnsi="Times New Roman" w:cs="Times New Roman"/>
                <w:sz w:val="24"/>
                <w:szCs w:val="24"/>
              </w:rPr>
              <w:t>20</w:t>
            </w:r>
            <w:r w:rsidRPr="003D194A">
              <w:rPr>
                <w:rFonts w:ascii="Times New Roman" w:eastAsia="Times New Roman" w:hAnsi="Times New Roman" w:cs="Times New Roman"/>
                <w:sz w:val="24"/>
                <w:szCs w:val="24"/>
              </w:rPr>
              <w:t xml:space="preserve">.12.2017 г. № </w:t>
            </w:r>
            <w:r w:rsidR="0050020E" w:rsidRPr="003D194A">
              <w:rPr>
                <w:rFonts w:ascii="Times New Roman" w:eastAsia="Times New Roman" w:hAnsi="Times New Roman" w:cs="Times New Roman"/>
                <w:sz w:val="24"/>
                <w:szCs w:val="24"/>
              </w:rPr>
              <w:t>66</w:t>
            </w:r>
            <w:r w:rsidRPr="003D194A">
              <w:rPr>
                <w:rFonts w:ascii="Times New Roman" w:eastAsia="Times New Roman" w:hAnsi="Times New Roman" w:cs="Times New Roman"/>
                <w:sz w:val="24"/>
                <w:szCs w:val="24"/>
              </w:rPr>
              <w:t xml:space="preserve"> «Об утверждении предельной численности и фонда оплаты труда на 2018 год и плановый период 2019 и 2020 годов»</w:t>
            </w:r>
          </w:p>
        </w:tc>
        <w:tc>
          <w:tcPr>
            <w:tcW w:w="1560" w:type="dxa"/>
            <w:tcBorders>
              <w:top w:val="single" w:sz="4" w:space="0" w:color="auto"/>
              <w:left w:val="single" w:sz="4" w:space="0" w:color="auto"/>
              <w:bottom w:val="single" w:sz="4" w:space="0" w:color="auto"/>
              <w:right w:val="single" w:sz="4" w:space="0" w:color="auto"/>
            </w:tcBorders>
            <w:hideMark/>
          </w:tcPr>
          <w:p w:rsidR="00F160AD" w:rsidRPr="003D194A" w:rsidRDefault="00F160AD" w:rsidP="005002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lastRenderedPageBreak/>
              <w:t>до 0</w:t>
            </w:r>
            <w:r w:rsidR="0050020E" w:rsidRPr="003D194A">
              <w:rPr>
                <w:rFonts w:ascii="Times New Roman" w:eastAsia="Times New Roman" w:hAnsi="Times New Roman" w:cs="Times New Roman"/>
                <w:sz w:val="24"/>
                <w:szCs w:val="24"/>
              </w:rPr>
              <w:t>5</w:t>
            </w:r>
            <w:r w:rsidRPr="003D194A">
              <w:rPr>
                <w:rFonts w:ascii="Times New Roman" w:eastAsia="Times New Roman" w:hAnsi="Times New Roman" w:cs="Times New Roman"/>
                <w:sz w:val="24"/>
                <w:szCs w:val="24"/>
              </w:rPr>
              <w:t xml:space="preserve"> октября 2018 г.</w:t>
            </w:r>
          </w:p>
        </w:tc>
        <w:tc>
          <w:tcPr>
            <w:tcW w:w="2861" w:type="dxa"/>
            <w:tcBorders>
              <w:top w:val="single" w:sz="4" w:space="0" w:color="auto"/>
              <w:left w:val="single" w:sz="4" w:space="0" w:color="auto"/>
              <w:bottom w:val="single" w:sz="4" w:space="0" w:color="auto"/>
              <w:right w:val="single" w:sz="4" w:space="0" w:color="auto"/>
            </w:tcBorders>
            <w:hideMark/>
          </w:tcPr>
          <w:p w:rsidR="00F160AD" w:rsidRPr="003D194A" w:rsidRDefault="00F160AD" w:rsidP="00F160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194A">
              <w:rPr>
                <w:rFonts w:ascii="Times New Roman" w:eastAsia="Times New Roman" w:hAnsi="Times New Roman" w:cs="Times New Roman"/>
                <w:sz w:val="24"/>
                <w:szCs w:val="24"/>
              </w:rPr>
              <w:t xml:space="preserve">Финансовый отдел администрации Моргаушского района </w:t>
            </w:r>
            <w:r w:rsidRPr="003D194A">
              <w:rPr>
                <w:rFonts w:ascii="Times New Roman" w:eastAsia="Times New Roman" w:hAnsi="Times New Roman" w:cs="Times New Roman"/>
                <w:sz w:val="24"/>
                <w:szCs w:val="24"/>
              </w:rPr>
              <w:lastRenderedPageBreak/>
              <w:t>Чувашской Республики</w:t>
            </w:r>
          </w:p>
        </w:tc>
      </w:tr>
    </w:tbl>
    <w:p w:rsidR="00F160AD" w:rsidRPr="003D194A" w:rsidRDefault="00F160AD" w:rsidP="00F160A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644491" w:rsidRPr="003D194A" w:rsidRDefault="00644491" w:rsidP="00F160AD">
      <w:pPr>
        <w:rPr>
          <w:sz w:val="24"/>
          <w:szCs w:val="24"/>
        </w:rPr>
      </w:pPr>
    </w:p>
    <w:sectPr w:rsidR="00644491" w:rsidRPr="003D194A" w:rsidSect="00514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754A4"/>
    <w:rsid w:val="0006695C"/>
    <w:rsid w:val="003D194A"/>
    <w:rsid w:val="0050020E"/>
    <w:rsid w:val="00514CE6"/>
    <w:rsid w:val="00551A5B"/>
    <w:rsid w:val="00644491"/>
    <w:rsid w:val="006754A4"/>
    <w:rsid w:val="00D21EA1"/>
    <w:rsid w:val="00F160AD"/>
    <w:rsid w:val="00F41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287047">
      <w:bodyDiv w:val="1"/>
      <w:marLeft w:val="0"/>
      <w:marRight w:val="0"/>
      <w:marTop w:val="0"/>
      <w:marBottom w:val="0"/>
      <w:divBdr>
        <w:top w:val="none" w:sz="0" w:space="0" w:color="auto"/>
        <w:left w:val="none" w:sz="0" w:space="0" w:color="auto"/>
        <w:bottom w:val="none" w:sz="0" w:space="0" w:color="auto"/>
        <w:right w:val="none" w:sz="0" w:space="0" w:color="auto"/>
      </w:divBdr>
    </w:div>
    <w:div w:id="20100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210F-A2BB-4836-BF36-5F1E749C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syatra</cp:lastModifiedBy>
  <cp:revision>8</cp:revision>
  <cp:lastPrinted>2018-10-02T10:26:00Z</cp:lastPrinted>
  <dcterms:created xsi:type="dcterms:W3CDTF">2018-10-02T10:13:00Z</dcterms:created>
  <dcterms:modified xsi:type="dcterms:W3CDTF">2018-10-02T10:49:00Z</dcterms:modified>
</cp:coreProperties>
</file>