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A0"/>
      </w:tblPr>
      <w:tblGrid>
        <w:gridCol w:w="1242"/>
        <w:gridCol w:w="1304"/>
        <w:gridCol w:w="1390"/>
        <w:gridCol w:w="1559"/>
        <w:gridCol w:w="1276"/>
        <w:gridCol w:w="1360"/>
        <w:gridCol w:w="1475"/>
      </w:tblGrid>
      <w:tr w:rsidR="00DF57F2" w:rsidTr="00DF57F2">
        <w:tc>
          <w:tcPr>
            <w:tcW w:w="3936" w:type="dxa"/>
            <w:gridSpan w:val="3"/>
          </w:tcPr>
          <w:p w:rsidR="00DF57F2" w:rsidRDefault="00DF57F2">
            <w:pPr>
              <w:keepNext/>
              <w:spacing w:after="0"/>
              <w:jc w:val="center"/>
              <w:outlineLvl w:val="1"/>
              <w:rPr>
                <w:rFonts w:ascii="Arial Cyr Chuv" w:eastAsia="Times New Roman" w:hAnsi="Arial Cyr Chuv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2470150</wp:posOffset>
                  </wp:positionH>
                  <wp:positionV relativeFrom="paragraph">
                    <wp:posOffset>94615</wp:posOffset>
                  </wp:positionV>
                  <wp:extent cx="935990" cy="92519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Cyr Chuv" w:eastAsia="Times New Roman" w:hAnsi="Arial Cyr Chuv"/>
                <w:b/>
                <w:sz w:val="24"/>
                <w:szCs w:val="24"/>
              </w:rPr>
              <w:t>Ч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ӑ</w:t>
            </w:r>
            <w:proofErr w:type="gramStart"/>
            <w:r>
              <w:rPr>
                <w:rFonts w:ascii="Arial Cyr Chuv" w:eastAsia="Times New Roman" w:hAnsi="Arial Cyr Chuv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Arial Cyr Chuv" w:eastAsia="Times New Roman" w:hAnsi="Arial Cyr Chuv"/>
                <w:b/>
                <w:sz w:val="24"/>
                <w:szCs w:val="24"/>
              </w:rPr>
              <w:t xml:space="preserve"> Республики</w:t>
            </w:r>
          </w:p>
          <w:p w:rsidR="00DF57F2" w:rsidRDefault="00DF57F2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>Муркаш</w:t>
            </w:r>
            <w:proofErr w:type="spellEnd"/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 xml:space="preserve"> район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ӗ</w:t>
            </w:r>
          </w:p>
          <w:p w:rsidR="00DF57F2" w:rsidRDefault="00DF57F2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24"/>
                <w:szCs w:val="24"/>
              </w:rPr>
              <w:t>Ç</w:t>
            </w: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>атракасси</w:t>
            </w:r>
            <w:proofErr w:type="spellEnd"/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 xml:space="preserve"> ял  </w:t>
            </w:r>
          </w:p>
          <w:p w:rsidR="00DF57F2" w:rsidRDefault="00DF57F2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>поселений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ӗ</w:t>
            </w:r>
            <w:proofErr w:type="gramStart"/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>н</w:t>
            </w:r>
            <w:proofErr w:type="gramEnd"/>
          </w:p>
          <w:p w:rsidR="00DF57F2" w:rsidRDefault="00DF57F2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 xml:space="preserve"> администраций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ӗ</w:t>
            </w: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 xml:space="preserve">                         </w:t>
            </w:r>
          </w:p>
          <w:p w:rsidR="00DF57F2" w:rsidRDefault="00DF57F2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</w:p>
          <w:p w:rsidR="00DF57F2" w:rsidRDefault="00DF57F2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>ЙЫШ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Ā</w:t>
            </w: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 xml:space="preserve">НУ                     </w:t>
            </w:r>
          </w:p>
          <w:p w:rsidR="00DF57F2" w:rsidRDefault="00DF57F2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noProof/>
                <w:sz w:val="24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559" w:type="dxa"/>
          </w:tcPr>
          <w:p w:rsidR="00DF57F2" w:rsidRDefault="00DF57F2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DF57F2" w:rsidRDefault="00DF57F2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>Чувашская Республика</w:t>
            </w:r>
          </w:p>
          <w:p w:rsidR="00DF57F2" w:rsidRDefault="00DF57F2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>Моргаушский</w:t>
            </w:r>
            <w:proofErr w:type="spellEnd"/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 xml:space="preserve"> район</w:t>
            </w:r>
          </w:p>
          <w:p w:rsidR="00DF57F2" w:rsidRDefault="00DF57F2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 xml:space="preserve">Администрация </w:t>
            </w:r>
          </w:p>
          <w:p w:rsidR="00DF57F2" w:rsidRDefault="00DF57F2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>Сятракасинского</w:t>
            </w:r>
          </w:p>
          <w:p w:rsidR="00DF57F2" w:rsidRDefault="00DF57F2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 xml:space="preserve"> сельского поселения</w:t>
            </w:r>
          </w:p>
          <w:p w:rsidR="00DF57F2" w:rsidRDefault="00DF57F2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</w:p>
          <w:p w:rsidR="00DF57F2" w:rsidRDefault="00DF57F2">
            <w:pPr>
              <w:keepNext/>
              <w:spacing w:after="0"/>
              <w:jc w:val="center"/>
              <w:outlineLvl w:val="2"/>
              <w:rPr>
                <w:rFonts w:ascii="Arial Cyr Chuv" w:eastAsia="Times New Roman" w:hAnsi="Arial Cyr Chuv"/>
                <w:b/>
                <w:sz w:val="24"/>
                <w:szCs w:val="24"/>
              </w:rPr>
            </w:pPr>
            <w:r>
              <w:rPr>
                <w:rFonts w:ascii="Arial Cyr Chuv" w:eastAsia="Times New Roman" w:hAnsi="Arial Cyr Chuv"/>
                <w:b/>
                <w:sz w:val="24"/>
                <w:szCs w:val="24"/>
              </w:rPr>
              <w:t>ПОСТАНОВЛЕНИЕ</w:t>
            </w:r>
          </w:p>
          <w:p w:rsidR="00DF57F2" w:rsidRDefault="00DF57F2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noProof/>
                <w:sz w:val="24"/>
                <w:szCs w:val="24"/>
              </w:rPr>
            </w:pPr>
          </w:p>
        </w:tc>
      </w:tr>
      <w:tr w:rsidR="00DF57F2" w:rsidTr="00DF57F2"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F57F2" w:rsidRDefault="00DC1508" w:rsidP="00643037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1</w:t>
            </w:r>
            <w:r w:rsidR="0064303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7</w:t>
            </w:r>
            <w:r w:rsidR="00DF57F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9</w:t>
            </w:r>
            <w:r w:rsidR="00DF57F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.</w:t>
            </w:r>
          </w:p>
        </w:tc>
        <w:tc>
          <w:tcPr>
            <w:tcW w:w="1304" w:type="dxa"/>
            <w:hideMark/>
          </w:tcPr>
          <w:p w:rsidR="00DF57F2" w:rsidRDefault="00DF57F2">
            <w:pPr>
              <w:keepNext/>
              <w:spacing w:after="0"/>
              <w:jc w:val="center"/>
              <w:outlineLvl w:val="1"/>
              <w:rPr>
                <w:rFonts w:ascii="Baltica Chv" w:eastAsia="Times New Roman" w:hAnsi="Baltica Chv"/>
                <w:b/>
                <w:noProof/>
                <w:sz w:val="24"/>
                <w:szCs w:val="24"/>
              </w:rPr>
            </w:pPr>
            <w:r>
              <w:rPr>
                <w:rFonts w:ascii="Arial Cyr Chuv" w:eastAsia="Times New Roman" w:hAnsi="Arial Cyr Chuv"/>
                <w:b/>
                <w:sz w:val="24"/>
                <w:szCs w:val="24"/>
              </w:rPr>
              <w:t>2018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ç</w:t>
            </w:r>
            <w:r>
              <w:rPr>
                <w:rFonts w:ascii="Arial Cyr Chuv" w:eastAsia="Times New Roman" w:hAnsi="Arial Cyr Chuv"/>
                <w:b/>
                <w:sz w:val="24"/>
                <w:szCs w:val="24"/>
              </w:rPr>
              <w:t xml:space="preserve"> №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F57F2" w:rsidRDefault="00E75FC4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DF57F2" w:rsidRDefault="00DF57F2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F57F2" w:rsidRDefault="00DC1508" w:rsidP="0064303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6430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.09</w:t>
            </w:r>
            <w:r w:rsidR="00DF57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60" w:type="dxa"/>
            <w:hideMark/>
          </w:tcPr>
          <w:p w:rsidR="00DF57F2" w:rsidRDefault="00DF57F2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sz w:val="24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24"/>
                <w:szCs w:val="24"/>
              </w:rPr>
              <w:t>2018г. №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F57F2" w:rsidRDefault="00E75FC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DF57F2" w:rsidTr="00DF57F2">
        <w:tc>
          <w:tcPr>
            <w:tcW w:w="3936" w:type="dxa"/>
            <w:gridSpan w:val="3"/>
            <w:hideMark/>
          </w:tcPr>
          <w:p w:rsidR="00DF57F2" w:rsidRDefault="00DF57F2">
            <w:pPr>
              <w:keepNext/>
              <w:spacing w:after="0"/>
              <w:jc w:val="center"/>
              <w:outlineLvl w:val="1"/>
              <w:rPr>
                <w:rFonts w:ascii="Baltica Chv" w:eastAsia="Times New Roman" w:hAnsi="Baltica Chv"/>
                <w:b/>
                <w:noProof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Ҫ</w:t>
            </w:r>
            <w:r>
              <w:rPr>
                <w:rFonts w:ascii="Arial Cyr Chuv" w:eastAsia="Times New Roman" w:hAnsi="Arial Cyr Chuv"/>
                <w:b/>
                <w:sz w:val="18"/>
                <w:szCs w:val="20"/>
              </w:rPr>
              <w:t xml:space="preserve">атракасси  ял.                                                       </w:t>
            </w:r>
          </w:p>
        </w:tc>
        <w:tc>
          <w:tcPr>
            <w:tcW w:w="1559" w:type="dxa"/>
          </w:tcPr>
          <w:p w:rsidR="00DF57F2" w:rsidRDefault="00DF57F2">
            <w:pPr>
              <w:spacing w:after="0"/>
              <w:jc w:val="center"/>
              <w:rPr>
                <w:rFonts w:ascii="Arial Cyr Chuv" w:eastAsia="Calibri" w:hAnsi="Arial Cyr Chuv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hideMark/>
          </w:tcPr>
          <w:p w:rsidR="00DF57F2" w:rsidRDefault="00DF57F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Arial Cyr Chuv" w:eastAsia="Calibri" w:hAnsi="Arial Cyr Chuv" w:cs="Times New Roman"/>
                <w:b/>
                <w:sz w:val="18"/>
                <w:szCs w:val="24"/>
              </w:rPr>
              <w:t xml:space="preserve"> д</w:t>
            </w:r>
            <w:r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Сятракасы</w:t>
            </w:r>
            <w:proofErr w:type="spellEnd"/>
          </w:p>
        </w:tc>
      </w:tr>
    </w:tbl>
    <w:p w:rsidR="00291565" w:rsidRPr="00DC1508" w:rsidRDefault="0029156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A0"/>
      </w:tblPr>
      <w:tblGrid>
        <w:gridCol w:w="4968"/>
      </w:tblGrid>
      <w:tr w:rsidR="00DC1508" w:rsidRPr="00DC1508" w:rsidTr="00CF6349">
        <w:trPr>
          <w:trHeight w:val="403"/>
        </w:trPr>
        <w:tc>
          <w:tcPr>
            <w:tcW w:w="4968" w:type="dxa"/>
            <w:hideMark/>
          </w:tcPr>
          <w:p w:rsidR="00DC1508" w:rsidRPr="00DC1508" w:rsidRDefault="00DC1508" w:rsidP="00CF6349">
            <w:pPr>
              <w:jc w:val="both"/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DC1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постановке на учет</w:t>
            </w:r>
          </w:p>
        </w:tc>
      </w:tr>
    </w:tbl>
    <w:p w:rsidR="00DC1508" w:rsidRPr="00DC1508" w:rsidRDefault="00DC1508" w:rsidP="00DC1508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C1508" w:rsidRPr="00DC1508" w:rsidRDefault="00DC1508" w:rsidP="00DC1508">
      <w:pPr>
        <w:pStyle w:val="ConsNonformat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1508">
        <w:rPr>
          <w:rFonts w:ascii="Times New Roman" w:hAnsi="Times New Roman" w:cs="Times New Roman"/>
          <w:sz w:val="24"/>
          <w:szCs w:val="24"/>
        </w:rPr>
        <w:t xml:space="preserve">На основании Закона Чувашской Республики № 10 от 01.04.2011г.                                     «О предоставлении земельных участков многодетным семьям в Чувашской Республике», Постановления Кабинета Министров Чувашской Республики № 124 от 04.04.2011г.                   «О предоставлении земельных участков многодетным семьям в Чувашской Республике» администрация  Сятракасинского сельского поселения </w:t>
      </w:r>
      <w:r w:rsidRPr="00DC1508"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</w:p>
    <w:p w:rsidR="00DC1508" w:rsidRPr="00DC1508" w:rsidRDefault="00DC1508" w:rsidP="00DC1508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508">
        <w:rPr>
          <w:rFonts w:ascii="Times New Roman" w:hAnsi="Times New Roman" w:cs="Times New Roman"/>
          <w:sz w:val="24"/>
          <w:szCs w:val="24"/>
        </w:rPr>
        <w:t xml:space="preserve">Принять на учет многодетную семью  </w:t>
      </w:r>
      <w:r>
        <w:rPr>
          <w:rFonts w:ascii="Times New Roman" w:hAnsi="Times New Roman" w:cs="Times New Roman"/>
          <w:sz w:val="24"/>
          <w:szCs w:val="24"/>
        </w:rPr>
        <w:t>Белова Николая  Геннадьевича</w:t>
      </w:r>
      <w:r w:rsidRPr="00DC15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12.10.1971</w:t>
      </w:r>
      <w:r w:rsidRPr="00DC1508">
        <w:rPr>
          <w:rFonts w:ascii="Times New Roman" w:hAnsi="Times New Roman" w:cs="Times New Roman"/>
          <w:sz w:val="24"/>
          <w:szCs w:val="24"/>
        </w:rPr>
        <w:t xml:space="preserve">  года рождения, </w:t>
      </w:r>
      <w:r>
        <w:rPr>
          <w:rFonts w:ascii="Times New Roman" w:hAnsi="Times New Roman" w:cs="Times New Roman"/>
          <w:sz w:val="24"/>
          <w:szCs w:val="24"/>
        </w:rPr>
        <w:t>проживающего</w:t>
      </w:r>
      <w:r w:rsidRPr="00DC1508">
        <w:rPr>
          <w:rFonts w:ascii="Times New Roman" w:hAnsi="Times New Roman" w:cs="Times New Roman"/>
          <w:sz w:val="24"/>
          <w:szCs w:val="24"/>
        </w:rPr>
        <w:t xml:space="preserve"> в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Юдеркасы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C1508">
        <w:rPr>
          <w:rFonts w:ascii="Times New Roman" w:hAnsi="Times New Roman" w:cs="Times New Roman"/>
          <w:sz w:val="24"/>
          <w:szCs w:val="24"/>
        </w:rPr>
        <w:t xml:space="preserve">ул. </w:t>
      </w:r>
      <w:r>
        <w:rPr>
          <w:rFonts w:ascii="Times New Roman" w:hAnsi="Times New Roman" w:cs="Times New Roman"/>
          <w:sz w:val="24"/>
          <w:szCs w:val="24"/>
        </w:rPr>
        <w:t>Новая, д. 26</w:t>
      </w:r>
      <w:r w:rsidRPr="00DC1508">
        <w:rPr>
          <w:rFonts w:ascii="Times New Roman" w:hAnsi="Times New Roman" w:cs="Times New Roman"/>
          <w:sz w:val="24"/>
          <w:szCs w:val="24"/>
        </w:rPr>
        <w:t xml:space="preserve">  Моргаушского района Чувашской Республики, имеющую право на бесплатное получение в собственность земельных участков, с составом семьи 5 чел.</w:t>
      </w:r>
    </w:p>
    <w:p w:rsidR="00DC1508" w:rsidRPr="00DC1508" w:rsidRDefault="00DC1508" w:rsidP="00DC1508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C1508" w:rsidRPr="00DC1508" w:rsidRDefault="00DC1508" w:rsidP="00DC1508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C1508" w:rsidRPr="00DC1508" w:rsidRDefault="00DC1508" w:rsidP="00DC1508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C1508" w:rsidRPr="00DC1508" w:rsidRDefault="00DC1508" w:rsidP="00DC1508">
      <w:pPr>
        <w:rPr>
          <w:rFonts w:ascii="Times New Roman" w:hAnsi="Times New Roman" w:cs="Times New Roman"/>
          <w:sz w:val="24"/>
          <w:szCs w:val="24"/>
        </w:rPr>
      </w:pPr>
    </w:p>
    <w:p w:rsidR="00DC1508" w:rsidRPr="00DC1508" w:rsidRDefault="00DC1508" w:rsidP="00DC1508">
      <w:pPr>
        <w:rPr>
          <w:rFonts w:ascii="Times New Roman" w:hAnsi="Times New Roman" w:cs="Times New Roman"/>
          <w:sz w:val="24"/>
          <w:szCs w:val="24"/>
        </w:rPr>
      </w:pPr>
      <w:r w:rsidRPr="00DC1508">
        <w:rPr>
          <w:rFonts w:ascii="Times New Roman" w:hAnsi="Times New Roman" w:cs="Times New Roman"/>
          <w:sz w:val="24"/>
          <w:szCs w:val="24"/>
        </w:rPr>
        <w:t xml:space="preserve">Глава Сятракасинского сельского поселения                                           </w:t>
      </w:r>
      <w:r>
        <w:rPr>
          <w:rFonts w:ascii="Times New Roman" w:hAnsi="Times New Roman" w:cs="Times New Roman"/>
          <w:sz w:val="24"/>
          <w:szCs w:val="24"/>
        </w:rPr>
        <w:t>Н.Г.Иванова</w:t>
      </w:r>
      <w:r w:rsidRPr="00DC1508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DC1508" w:rsidRDefault="00DC1508" w:rsidP="00DC1508"/>
    <w:p w:rsidR="00DC1508" w:rsidRDefault="00DC1508"/>
    <w:sectPr w:rsidR="00DC1508" w:rsidSect="00291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F57F2"/>
    <w:rsid w:val="001548F4"/>
    <w:rsid w:val="00291565"/>
    <w:rsid w:val="00643037"/>
    <w:rsid w:val="00DC1508"/>
    <w:rsid w:val="00DF57F2"/>
    <w:rsid w:val="00E75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C1508"/>
    <w:pPr>
      <w:widowControl w:val="0"/>
      <w:snapToGri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9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syatra</dc:creator>
  <cp:keywords/>
  <dc:description/>
  <cp:lastModifiedBy>syatra</cp:lastModifiedBy>
  <cp:revision>4</cp:revision>
  <cp:lastPrinted>2018-09-24T07:54:00Z</cp:lastPrinted>
  <dcterms:created xsi:type="dcterms:W3CDTF">2018-09-12T13:47:00Z</dcterms:created>
  <dcterms:modified xsi:type="dcterms:W3CDTF">2018-09-24T07:54:00Z</dcterms:modified>
</cp:coreProperties>
</file>