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39" w:rsidRDefault="00020639" w:rsidP="00020639">
      <w:pPr>
        <w:ind w:right="4676"/>
        <w:jc w:val="both"/>
        <w:rPr>
          <w:sz w:val="26"/>
          <w:szCs w:val="26"/>
          <w:lang w:val="en-US"/>
        </w:rPr>
      </w:pPr>
    </w:p>
    <w:tbl>
      <w:tblPr>
        <w:tblW w:w="0" w:type="auto"/>
        <w:tblInd w:w="288" w:type="dxa"/>
        <w:tblLook w:val="04A0"/>
      </w:tblPr>
      <w:tblGrid>
        <w:gridCol w:w="4036"/>
        <w:gridCol w:w="744"/>
        <w:gridCol w:w="4218"/>
      </w:tblGrid>
      <w:tr w:rsidR="00020639" w:rsidTr="004E7435">
        <w:trPr>
          <w:cantSplit/>
          <w:trHeight w:val="420"/>
        </w:trPr>
        <w:tc>
          <w:tcPr>
            <w:tcW w:w="4036" w:type="dxa"/>
            <w:hideMark/>
          </w:tcPr>
          <w:p w:rsidR="00020639" w:rsidRDefault="00020639" w:rsidP="004E7435">
            <w:pPr>
              <w:pStyle w:val="a3"/>
              <w:tabs>
                <w:tab w:val="left" w:pos="4285"/>
              </w:tabs>
              <w:spacing w:line="192" w:lineRule="auto"/>
              <w:jc w:val="center"/>
              <w:rPr>
                <w:rFonts w:ascii="Times New Roman" w:hAnsi="Times New Roman" w:cs="Times New Roman"/>
                <w:b/>
                <w:bCs/>
                <w:color w:val="000000"/>
                <w:sz w:val="22"/>
                <w:szCs w:val="22"/>
              </w:rPr>
            </w:pPr>
            <w:r>
              <w:rPr>
                <w:noProof/>
              </w:rPr>
              <w:drawing>
                <wp:anchor distT="0" distB="0" distL="114300" distR="114300" simplePos="0" relativeHeight="251659264" behindDoc="0" locked="0" layoutInCell="1" allowOverlap="1">
                  <wp:simplePos x="0" y="0"/>
                  <wp:positionH relativeFrom="column">
                    <wp:posOffset>2446020</wp:posOffset>
                  </wp:positionH>
                  <wp:positionV relativeFrom="paragraph">
                    <wp:posOffset>-114300</wp:posOffset>
                  </wp:positionV>
                  <wp:extent cx="720090" cy="720090"/>
                  <wp:effectExtent l="19050" t="0" r="3810" b="0"/>
                  <wp:wrapNone/>
                  <wp:docPr id="2"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pic:spPr>
                      </pic:pic>
                    </a:graphicData>
                  </a:graphic>
                </wp:anchor>
              </w:drawing>
            </w:r>
            <w:r>
              <w:rPr>
                <w:rFonts w:ascii="Times New Roman" w:hAnsi="Times New Roman" w:cs="Times New Roman"/>
                <w:b/>
                <w:bCs/>
                <w:color w:val="000000"/>
                <w:sz w:val="22"/>
                <w:szCs w:val="22"/>
              </w:rPr>
              <w:t xml:space="preserve"> ЧĂ</w:t>
            </w:r>
            <w:proofErr w:type="gramStart"/>
            <w:r>
              <w:rPr>
                <w:rFonts w:ascii="Times New Roman" w:hAnsi="Times New Roman" w:cs="Times New Roman"/>
                <w:b/>
                <w:bCs/>
                <w:color w:val="000000"/>
                <w:sz w:val="22"/>
                <w:szCs w:val="22"/>
              </w:rPr>
              <w:t>ВАШ</w:t>
            </w:r>
            <w:proofErr w:type="gramEnd"/>
            <w:r>
              <w:rPr>
                <w:rFonts w:ascii="Times New Roman" w:hAnsi="Times New Roman" w:cs="Times New Roman"/>
                <w:b/>
                <w:bCs/>
                <w:color w:val="000000"/>
                <w:sz w:val="22"/>
                <w:szCs w:val="22"/>
              </w:rPr>
              <w:t xml:space="preserve">  РЕСПУБЛИКИ</w:t>
            </w:r>
          </w:p>
          <w:p w:rsidR="00020639" w:rsidRDefault="00020639" w:rsidP="004E7435">
            <w:pPr>
              <w:pStyle w:val="a3"/>
              <w:tabs>
                <w:tab w:val="left" w:pos="4285"/>
              </w:tabs>
              <w:spacing w:line="192" w:lineRule="auto"/>
              <w:jc w:val="center"/>
              <w:rPr>
                <w:sz w:val="26"/>
                <w:szCs w:val="26"/>
              </w:rPr>
            </w:pPr>
            <w:r>
              <w:rPr>
                <w:rFonts w:ascii="Times New Roman" w:hAnsi="Times New Roman" w:cs="Times New Roman"/>
                <w:b/>
                <w:bCs/>
                <w:color w:val="000000"/>
                <w:sz w:val="22"/>
                <w:szCs w:val="22"/>
              </w:rPr>
              <w:t>КУСЛАВККА  РАЙОНĚ</w:t>
            </w:r>
            <w:r>
              <w:rPr>
                <w:rFonts w:ascii="Times New Roman" w:hAnsi="Times New Roman" w:cs="Times New Roman"/>
                <w:color w:val="000000"/>
                <w:sz w:val="26"/>
                <w:szCs w:val="26"/>
              </w:rPr>
              <w:t xml:space="preserve"> </w:t>
            </w:r>
          </w:p>
        </w:tc>
        <w:tc>
          <w:tcPr>
            <w:tcW w:w="744" w:type="dxa"/>
            <w:vMerge w:val="restart"/>
          </w:tcPr>
          <w:p w:rsidR="00020639" w:rsidRDefault="00020639" w:rsidP="004E7435">
            <w:pPr>
              <w:jc w:val="center"/>
              <w:rPr>
                <w:sz w:val="26"/>
                <w:szCs w:val="26"/>
              </w:rPr>
            </w:pPr>
          </w:p>
        </w:tc>
        <w:tc>
          <w:tcPr>
            <w:tcW w:w="4218" w:type="dxa"/>
            <w:hideMark/>
          </w:tcPr>
          <w:p w:rsidR="00020639" w:rsidRDefault="00020639" w:rsidP="004E7435">
            <w:pPr>
              <w:pStyle w:val="a3"/>
              <w:spacing w:line="192" w:lineRule="auto"/>
              <w:jc w:val="center"/>
              <w:rPr>
                <w:rStyle w:val="a4"/>
                <w:rFonts w:ascii="Times New Roman" w:hAnsi="Times New Roman" w:cs="Times New Roman"/>
                <w:b w:val="0"/>
                <w:bCs w:val="0"/>
                <w:color w:val="000000"/>
                <w:sz w:val="22"/>
                <w:szCs w:val="22"/>
                <w:lang w:val="en-US"/>
              </w:rPr>
            </w:pPr>
            <w:r>
              <w:rPr>
                <w:rFonts w:ascii="Times New Roman" w:hAnsi="Times New Roman" w:cs="Times New Roman"/>
                <w:b/>
                <w:bCs/>
                <w:sz w:val="22"/>
                <w:szCs w:val="22"/>
              </w:rPr>
              <w:t>ЧУВАШСКАЯ РЕСПУБЛИКА</w:t>
            </w:r>
            <w:r>
              <w:rPr>
                <w:rStyle w:val="a4"/>
                <w:rFonts w:ascii="Times New Roman" w:hAnsi="Times New Roman" w:cs="Times New Roman"/>
                <w:b w:val="0"/>
                <w:bCs w:val="0"/>
                <w:color w:val="000000"/>
                <w:sz w:val="22"/>
                <w:szCs w:val="22"/>
              </w:rPr>
              <w:t xml:space="preserve"> </w:t>
            </w:r>
          </w:p>
          <w:p w:rsidR="00020639" w:rsidRDefault="00020639" w:rsidP="004E7435">
            <w:pPr>
              <w:pStyle w:val="a3"/>
              <w:spacing w:line="192" w:lineRule="auto"/>
              <w:jc w:val="center"/>
              <w:rPr>
                <w:b/>
                <w:bCs/>
                <w:sz w:val="22"/>
                <w:szCs w:val="22"/>
              </w:rPr>
            </w:pPr>
            <w:r>
              <w:rPr>
                <w:rStyle w:val="a4"/>
                <w:rFonts w:ascii="Times New Roman" w:hAnsi="Times New Roman" w:cs="Times New Roman"/>
                <w:b w:val="0"/>
                <w:bCs w:val="0"/>
                <w:color w:val="000000"/>
                <w:sz w:val="22"/>
                <w:szCs w:val="22"/>
              </w:rPr>
              <w:t xml:space="preserve"> </w:t>
            </w:r>
            <w:r>
              <w:rPr>
                <w:rFonts w:ascii="Times New Roman" w:hAnsi="Times New Roman" w:cs="Times New Roman"/>
                <w:b/>
                <w:bCs/>
                <w:color w:val="000000"/>
                <w:sz w:val="22"/>
                <w:szCs w:val="22"/>
              </w:rPr>
              <w:t xml:space="preserve"> КОЗЛОВСКИЙ РАЙОН  </w:t>
            </w:r>
          </w:p>
        </w:tc>
      </w:tr>
      <w:tr w:rsidR="00020639" w:rsidTr="004E7435">
        <w:trPr>
          <w:cantSplit/>
          <w:trHeight w:val="2355"/>
        </w:trPr>
        <w:tc>
          <w:tcPr>
            <w:tcW w:w="4036" w:type="dxa"/>
          </w:tcPr>
          <w:p w:rsidR="00020639" w:rsidRDefault="00020639" w:rsidP="004E7435">
            <w:pPr>
              <w:pStyle w:val="a3"/>
              <w:tabs>
                <w:tab w:val="left" w:pos="4285"/>
              </w:tabs>
              <w:spacing w:before="80" w:line="192"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ТЕРЛЕМЕС  ЯЛ ПОСЕЛЕНИЙĚН </w:t>
            </w:r>
          </w:p>
          <w:p w:rsidR="00020639" w:rsidRDefault="00020639" w:rsidP="004E7435">
            <w:pPr>
              <w:pStyle w:val="a3"/>
              <w:tabs>
                <w:tab w:val="left" w:pos="4285"/>
              </w:tabs>
              <w:spacing w:line="192" w:lineRule="auto"/>
              <w:jc w:val="center"/>
              <w:rPr>
                <w:rStyle w:val="a4"/>
                <w:color w:val="000000"/>
                <w:sz w:val="26"/>
                <w:szCs w:val="26"/>
              </w:rPr>
            </w:pPr>
            <w:r>
              <w:rPr>
                <w:rFonts w:ascii="Times New Roman" w:hAnsi="Times New Roman" w:cs="Times New Roman"/>
                <w:b/>
                <w:bCs/>
                <w:color w:val="000000"/>
                <w:sz w:val="22"/>
                <w:szCs w:val="22"/>
              </w:rPr>
              <w:t>АДМИНИСТРАЦИЙЕ</w:t>
            </w:r>
            <w:r>
              <w:rPr>
                <w:rStyle w:val="a4"/>
                <w:rFonts w:ascii="Times New Roman" w:hAnsi="Times New Roman" w:cs="Times New Roman"/>
                <w:color w:val="000000"/>
                <w:sz w:val="26"/>
                <w:szCs w:val="26"/>
              </w:rPr>
              <w:t xml:space="preserve"> </w:t>
            </w:r>
          </w:p>
          <w:p w:rsidR="00020639" w:rsidRDefault="00020639" w:rsidP="004E7435">
            <w:pPr>
              <w:spacing w:line="192" w:lineRule="auto"/>
            </w:pPr>
          </w:p>
          <w:p w:rsidR="00020639" w:rsidRDefault="00020639" w:rsidP="004E7435">
            <w:pPr>
              <w:spacing w:line="192" w:lineRule="auto"/>
            </w:pPr>
          </w:p>
          <w:p w:rsidR="00020639" w:rsidRDefault="00020639" w:rsidP="004E7435">
            <w:pPr>
              <w:pStyle w:val="a3"/>
              <w:tabs>
                <w:tab w:val="left" w:pos="4285"/>
              </w:tabs>
              <w:spacing w:line="192" w:lineRule="auto"/>
              <w:jc w:val="center"/>
              <w:rPr>
                <w:rStyle w:val="a4"/>
                <w:rFonts w:ascii="Times New Roman" w:hAnsi="Times New Roman" w:cs="Times New Roman"/>
                <w:color w:val="000000"/>
                <w:sz w:val="26"/>
                <w:szCs w:val="26"/>
              </w:rPr>
            </w:pPr>
            <w:r>
              <w:rPr>
                <w:rStyle w:val="a4"/>
                <w:rFonts w:ascii="Times New Roman" w:hAnsi="Times New Roman" w:cs="Times New Roman"/>
                <w:color w:val="000000"/>
                <w:sz w:val="26"/>
                <w:szCs w:val="26"/>
              </w:rPr>
              <w:t>ЙЫШĂНУ</w:t>
            </w:r>
          </w:p>
          <w:p w:rsidR="00020639" w:rsidRDefault="00020639" w:rsidP="004E7435"/>
          <w:p w:rsidR="00020639" w:rsidRPr="0014192E" w:rsidRDefault="00020639" w:rsidP="004E7435">
            <w:pPr>
              <w:jc w:val="center"/>
              <w:rPr>
                <w:sz w:val="26"/>
                <w:szCs w:val="26"/>
              </w:rPr>
            </w:pPr>
            <w:r>
              <w:rPr>
                <w:sz w:val="26"/>
                <w:szCs w:val="26"/>
              </w:rPr>
              <w:t>«</w:t>
            </w:r>
            <w:r w:rsidR="006F3294">
              <w:rPr>
                <w:sz w:val="26"/>
                <w:szCs w:val="26"/>
              </w:rPr>
              <w:t>29</w:t>
            </w:r>
            <w:r>
              <w:rPr>
                <w:sz w:val="26"/>
                <w:szCs w:val="26"/>
              </w:rPr>
              <w:t>» октября   2018 г.   №5</w:t>
            </w:r>
            <w:r w:rsidR="006F3294">
              <w:rPr>
                <w:sz w:val="26"/>
                <w:szCs w:val="26"/>
              </w:rPr>
              <w:t>9</w:t>
            </w:r>
          </w:p>
          <w:p w:rsidR="00020639" w:rsidRDefault="00020639" w:rsidP="004E7435">
            <w:pPr>
              <w:jc w:val="center"/>
              <w:rPr>
                <w:color w:val="000000"/>
                <w:sz w:val="26"/>
                <w:szCs w:val="26"/>
              </w:rPr>
            </w:pPr>
            <w:proofErr w:type="spellStart"/>
            <w:r>
              <w:rPr>
                <w:color w:val="000000"/>
                <w:sz w:val="26"/>
                <w:szCs w:val="26"/>
              </w:rPr>
              <w:t>Терлемес</w:t>
            </w:r>
            <w:proofErr w:type="spellEnd"/>
            <w:r>
              <w:rPr>
                <w:color w:val="000000"/>
                <w:sz w:val="26"/>
                <w:szCs w:val="26"/>
              </w:rPr>
              <w:t xml:space="preserve"> </w:t>
            </w:r>
            <w:proofErr w:type="spellStart"/>
            <w:r>
              <w:rPr>
                <w:color w:val="000000"/>
                <w:sz w:val="26"/>
                <w:szCs w:val="26"/>
              </w:rPr>
              <w:t>станцие</w:t>
            </w:r>
            <w:proofErr w:type="spellEnd"/>
          </w:p>
        </w:tc>
        <w:tc>
          <w:tcPr>
            <w:tcW w:w="0" w:type="auto"/>
            <w:vMerge/>
            <w:vAlign w:val="center"/>
            <w:hideMark/>
          </w:tcPr>
          <w:p w:rsidR="00020639" w:rsidRDefault="00020639" w:rsidP="004E7435">
            <w:pPr>
              <w:rPr>
                <w:sz w:val="26"/>
                <w:szCs w:val="26"/>
              </w:rPr>
            </w:pPr>
          </w:p>
        </w:tc>
        <w:tc>
          <w:tcPr>
            <w:tcW w:w="4218" w:type="dxa"/>
          </w:tcPr>
          <w:p w:rsidR="00020639" w:rsidRDefault="00020639" w:rsidP="004E7435">
            <w:pPr>
              <w:pStyle w:val="a3"/>
              <w:spacing w:before="80" w:line="192"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АДМИНИСТРАЦИЯ</w:t>
            </w:r>
          </w:p>
          <w:p w:rsidR="00020639" w:rsidRDefault="00020639" w:rsidP="004E7435">
            <w:pPr>
              <w:pStyle w:val="a3"/>
              <w:spacing w:line="192"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ТЮРЛЕМИНСКОГО СЕЛЬСКОГО</w:t>
            </w:r>
          </w:p>
          <w:p w:rsidR="00020639" w:rsidRDefault="00020639" w:rsidP="004E7435">
            <w:pPr>
              <w:pStyle w:val="a3"/>
              <w:spacing w:line="192" w:lineRule="auto"/>
              <w:jc w:val="center"/>
              <w:rPr>
                <w:rFonts w:ascii="Times New Roman" w:hAnsi="Times New Roman" w:cs="Times New Roman"/>
                <w:color w:val="000000"/>
                <w:sz w:val="26"/>
                <w:szCs w:val="26"/>
              </w:rPr>
            </w:pPr>
            <w:r>
              <w:rPr>
                <w:rFonts w:ascii="Times New Roman" w:hAnsi="Times New Roman" w:cs="Times New Roman"/>
                <w:b/>
                <w:bCs/>
                <w:color w:val="000000"/>
                <w:sz w:val="22"/>
                <w:szCs w:val="22"/>
              </w:rPr>
              <w:t>ПОСЕЛЕНИЯ</w:t>
            </w:r>
            <w:r>
              <w:rPr>
                <w:rFonts w:ascii="Times New Roman" w:hAnsi="Times New Roman" w:cs="Times New Roman"/>
                <w:color w:val="000000"/>
                <w:sz w:val="26"/>
                <w:szCs w:val="26"/>
              </w:rPr>
              <w:t xml:space="preserve"> </w:t>
            </w:r>
          </w:p>
          <w:p w:rsidR="00020639" w:rsidRDefault="00020639" w:rsidP="004E7435">
            <w:pPr>
              <w:pStyle w:val="a3"/>
              <w:spacing w:line="192" w:lineRule="auto"/>
              <w:jc w:val="center"/>
              <w:rPr>
                <w:rStyle w:val="a4"/>
                <w:color w:val="000000"/>
              </w:rPr>
            </w:pPr>
          </w:p>
          <w:p w:rsidR="00020639" w:rsidRDefault="00020639" w:rsidP="004E7435">
            <w:pPr>
              <w:pStyle w:val="a3"/>
              <w:spacing w:line="192" w:lineRule="auto"/>
              <w:jc w:val="center"/>
              <w:rPr>
                <w:rStyle w:val="a4"/>
                <w:rFonts w:ascii="Times New Roman" w:hAnsi="Times New Roman" w:cs="Times New Roman"/>
                <w:color w:val="000000"/>
                <w:sz w:val="26"/>
                <w:szCs w:val="26"/>
              </w:rPr>
            </w:pPr>
            <w:r>
              <w:rPr>
                <w:rStyle w:val="a4"/>
                <w:rFonts w:ascii="Times New Roman" w:hAnsi="Times New Roman" w:cs="Times New Roman"/>
                <w:color w:val="000000"/>
                <w:sz w:val="26"/>
                <w:szCs w:val="26"/>
              </w:rPr>
              <w:t>ПОСТАНОВЛЕНИЕ</w:t>
            </w:r>
          </w:p>
          <w:p w:rsidR="00020639" w:rsidRDefault="00020639" w:rsidP="004E7435"/>
          <w:p w:rsidR="00020639" w:rsidRPr="0014192E" w:rsidRDefault="00020639" w:rsidP="004E7435">
            <w:pPr>
              <w:pStyle w:val="a3"/>
              <w:jc w:val="center"/>
              <w:rPr>
                <w:rFonts w:ascii="Times New Roman" w:hAnsi="Times New Roman" w:cs="Times New Roman"/>
                <w:sz w:val="26"/>
                <w:szCs w:val="26"/>
              </w:rPr>
            </w:pPr>
            <w:r>
              <w:rPr>
                <w:rFonts w:ascii="Times New Roman" w:hAnsi="Times New Roman" w:cs="Times New Roman"/>
                <w:sz w:val="26"/>
                <w:szCs w:val="26"/>
              </w:rPr>
              <w:t>«</w:t>
            </w:r>
            <w:r w:rsidR="006F3294">
              <w:rPr>
                <w:rFonts w:ascii="Times New Roman" w:hAnsi="Times New Roman" w:cs="Times New Roman"/>
                <w:sz w:val="26"/>
                <w:szCs w:val="26"/>
              </w:rPr>
              <w:t>29</w:t>
            </w:r>
            <w:r>
              <w:rPr>
                <w:rFonts w:ascii="Times New Roman" w:hAnsi="Times New Roman" w:cs="Times New Roman"/>
                <w:sz w:val="26"/>
                <w:szCs w:val="26"/>
              </w:rPr>
              <w:t>» октября   2018 г.   №5</w:t>
            </w:r>
            <w:r w:rsidR="006F3294">
              <w:rPr>
                <w:rFonts w:ascii="Times New Roman" w:hAnsi="Times New Roman" w:cs="Times New Roman"/>
                <w:sz w:val="26"/>
                <w:szCs w:val="26"/>
              </w:rPr>
              <w:t>9</w:t>
            </w:r>
          </w:p>
          <w:p w:rsidR="00020639" w:rsidRDefault="00020639" w:rsidP="004E7435">
            <w:pPr>
              <w:jc w:val="center"/>
              <w:rPr>
                <w:sz w:val="26"/>
                <w:szCs w:val="26"/>
              </w:rPr>
            </w:pPr>
            <w:r>
              <w:rPr>
                <w:color w:val="000000"/>
                <w:sz w:val="26"/>
                <w:szCs w:val="26"/>
              </w:rPr>
              <w:t>Станция Тюрлема</w:t>
            </w:r>
          </w:p>
        </w:tc>
      </w:tr>
    </w:tbl>
    <w:p w:rsidR="004105FF" w:rsidRPr="00087E32" w:rsidRDefault="004105FF" w:rsidP="004105FF">
      <w:pPr>
        <w:ind w:right="4676"/>
        <w:jc w:val="both"/>
        <w:rPr>
          <w:sz w:val="22"/>
          <w:szCs w:val="22"/>
        </w:rPr>
      </w:pPr>
    </w:p>
    <w:p w:rsidR="004105FF" w:rsidRDefault="004105FF" w:rsidP="004105FF">
      <w:pPr>
        <w:ind w:right="4676"/>
        <w:jc w:val="both"/>
        <w:rPr>
          <w:sz w:val="26"/>
          <w:szCs w:val="26"/>
        </w:rPr>
      </w:pPr>
    </w:p>
    <w:p w:rsidR="004105FF" w:rsidRPr="0018381E" w:rsidRDefault="004105FF" w:rsidP="004105FF">
      <w:pPr>
        <w:ind w:right="3826"/>
        <w:jc w:val="both"/>
        <w:rPr>
          <w:sz w:val="26"/>
          <w:szCs w:val="26"/>
        </w:rPr>
      </w:pPr>
      <w:r>
        <w:rPr>
          <w:sz w:val="26"/>
          <w:szCs w:val="26"/>
        </w:rPr>
        <w:t xml:space="preserve">О внесении изменений в постановление администрации </w:t>
      </w:r>
      <w:r w:rsidR="0014192E">
        <w:rPr>
          <w:sz w:val="26"/>
          <w:szCs w:val="26"/>
        </w:rPr>
        <w:t xml:space="preserve"> </w:t>
      </w:r>
      <w:proofErr w:type="spellStart"/>
      <w:r w:rsidR="0014192E">
        <w:rPr>
          <w:sz w:val="26"/>
          <w:szCs w:val="26"/>
        </w:rPr>
        <w:t>Тюрлеминского</w:t>
      </w:r>
      <w:proofErr w:type="spellEnd"/>
      <w:r w:rsidR="0014192E">
        <w:rPr>
          <w:sz w:val="26"/>
          <w:szCs w:val="26"/>
        </w:rPr>
        <w:t xml:space="preserve"> сельского поселения </w:t>
      </w:r>
      <w:r>
        <w:rPr>
          <w:sz w:val="26"/>
          <w:szCs w:val="26"/>
        </w:rPr>
        <w:t xml:space="preserve">Козловского района Чувашской Республики от </w:t>
      </w:r>
      <w:r w:rsidR="0014192E">
        <w:rPr>
          <w:sz w:val="26"/>
          <w:szCs w:val="26"/>
        </w:rPr>
        <w:t>16.12.2015 № 72</w:t>
      </w:r>
      <w:r>
        <w:rPr>
          <w:sz w:val="26"/>
          <w:szCs w:val="26"/>
        </w:rPr>
        <w:t xml:space="preserve"> </w:t>
      </w:r>
    </w:p>
    <w:p w:rsidR="004105FF" w:rsidRDefault="004105FF" w:rsidP="004105FF">
      <w:pPr>
        <w:ind w:right="5244" w:firstLine="709"/>
        <w:jc w:val="both"/>
      </w:pPr>
    </w:p>
    <w:p w:rsidR="004105FF" w:rsidRDefault="004105FF" w:rsidP="004105FF">
      <w:pPr>
        <w:pStyle w:val="ConsPlusNormal"/>
        <w:ind w:firstLine="709"/>
        <w:jc w:val="both"/>
        <w:rPr>
          <w:rFonts w:ascii="Times New Roman" w:hAnsi="Times New Roman"/>
          <w:sz w:val="26"/>
          <w:szCs w:val="26"/>
        </w:rPr>
      </w:pPr>
      <w:r>
        <w:rPr>
          <w:rFonts w:ascii="Times New Roman" w:hAnsi="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t xml:space="preserve"> </w:t>
      </w:r>
      <w:r>
        <w:rPr>
          <w:rFonts w:ascii="Times New Roman" w:hAnsi="Times New Roman"/>
          <w:sz w:val="26"/>
          <w:szCs w:val="26"/>
        </w:rPr>
        <w:t xml:space="preserve">постановлением Правительства Российской Федерации от 16 мая 2011 года № 373 «О разработке и утверждении </w:t>
      </w:r>
      <w:proofErr w:type="gramStart"/>
      <w:r>
        <w:rPr>
          <w:rFonts w:ascii="Times New Roman" w:hAnsi="Times New Roman"/>
          <w:sz w:val="26"/>
          <w:szCs w:val="26"/>
        </w:rPr>
        <w:t>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Уставом</w:t>
      </w:r>
      <w:r w:rsidR="0014192E">
        <w:rPr>
          <w:rFonts w:ascii="Times New Roman" w:hAnsi="Times New Roman"/>
          <w:sz w:val="26"/>
          <w:szCs w:val="26"/>
        </w:rPr>
        <w:t xml:space="preserve"> </w:t>
      </w:r>
      <w:proofErr w:type="spellStart"/>
      <w:r w:rsidR="0014192E">
        <w:rPr>
          <w:rFonts w:ascii="Times New Roman" w:hAnsi="Times New Roman"/>
          <w:sz w:val="26"/>
          <w:szCs w:val="26"/>
        </w:rPr>
        <w:t>Тюрлеминского</w:t>
      </w:r>
      <w:proofErr w:type="spellEnd"/>
      <w:r w:rsidR="0014192E">
        <w:rPr>
          <w:rFonts w:ascii="Times New Roman" w:hAnsi="Times New Roman"/>
          <w:sz w:val="26"/>
          <w:szCs w:val="26"/>
        </w:rPr>
        <w:t xml:space="preserve"> сельского поселения </w:t>
      </w:r>
      <w:r>
        <w:rPr>
          <w:rFonts w:ascii="Times New Roman" w:hAnsi="Times New Roman"/>
          <w:sz w:val="26"/>
          <w:szCs w:val="26"/>
        </w:rPr>
        <w:t xml:space="preserve"> Козловского района Чувашской Республики, администрация </w:t>
      </w:r>
      <w:r w:rsidR="0014192E">
        <w:rPr>
          <w:rFonts w:ascii="Times New Roman" w:hAnsi="Times New Roman"/>
          <w:sz w:val="26"/>
          <w:szCs w:val="26"/>
        </w:rPr>
        <w:t xml:space="preserve"> </w:t>
      </w:r>
      <w:proofErr w:type="spellStart"/>
      <w:r w:rsidR="0014192E">
        <w:rPr>
          <w:rFonts w:ascii="Times New Roman" w:hAnsi="Times New Roman"/>
          <w:sz w:val="26"/>
          <w:szCs w:val="26"/>
        </w:rPr>
        <w:t>Тюрлеминского</w:t>
      </w:r>
      <w:proofErr w:type="spellEnd"/>
      <w:r w:rsidR="0014192E">
        <w:rPr>
          <w:rFonts w:ascii="Times New Roman" w:hAnsi="Times New Roman"/>
          <w:sz w:val="26"/>
          <w:szCs w:val="26"/>
        </w:rPr>
        <w:t xml:space="preserve"> сельского поселения </w:t>
      </w:r>
      <w:r>
        <w:rPr>
          <w:rFonts w:ascii="Times New Roman" w:hAnsi="Times New Roman"/>
          <w:sz w:val="26"/>
          <w:szCs w:val="26"/>
        </w:rPr>
        <w:t xml:space="preserve">Козловского района постановляет внести в административный регламент предоставления муниципальной услуги </w:t>
      </w:r>
      <w:r w:rsidRPr="009A6314">
        <w:rPr>
          <w:rFonts w:ascii="Times New Roman" w:hAnsi="Times New Roman"/>
          <w:sz w:val="26"/>
          <w:szCs w:val="26"/>
        </w:rPr>
        <w:t>«Предоставление земельных участков в собственность и аренду на торгах», утвержденный постановлением администрации</w:t>
      </w:r>
      <w:r w:rsidR="0014192E">
        <w:rPr>
          <w:rFonts w:ascii="Times New Roman" w:hAnsi="Times New Roman"/>
          <w:sz w:val="26"/>
          <w:szCs w:val="26"/>
        </w:rPr>
        <w:t xml:space="preserve"> </w:t>
      </w:r>
      <w:proofErr w:type="spellStart"/>
      <w:r w:rsidR="0014192E">
        <w:rPr>
          <w:rFonts w:ascii="Times New Roman" w:hAnsi="Times New Roman"/>
          <w:sz w:val="26"/>
          <w:szCs w:val="26"/>
        </w:rPr>
        <w:t>Тюрлеминского</w:t>
      </w:r>
      <w:proofErr w:type="spellEnd"/>
      <w:r w:rsidR="0014192E">
        <w:rPr>
          <w:rFonts w:ascii="Times New Roman" w:hAnsi="Times New Roman"/>
          <w:sz w:val="26"/>
          <w:szCs w:val="26"/>
        </w:rPr>
        <w:t xml:space="preserve"> сельского поселения</w:t>
      </w:r>
      <w:r w:rsidRPr="009A6314">
        <w:rPr>
          <w:rFonts w:ascii="Times New Roman" w:hAnsi="Times New Roman"/>
          <w:sz w:val="26"/>
          <w:szCs w:val="26"/>
        </w:rPr>
        <w:t xml:space="preserve"> Козловского района от </w:t>
      </w:r>
      <w:r w:rsidR="0014192E">
        <w:rPr>
          <w:rFonts w:ascii="Times New Roman" w:hAnsi="Times New Roman"/>
          <w:sz w:val="26"/>
          <w:szCs w:val="26"/>
        </w:rPr>
        <w:t>16.12.2015</w:t>
      </w:r>
      <w:r w:rsidRPr="009A6314">
        <w:rPr>
          <w:rFonts w:ascii="Times New Roman" w:hAnsi="Times New Roman"/>
          <w:sz w:val="26"/>
          <w:szCs w:val="26"/>
        </w:rPr>
        <w:t xml:space="preserve"> г. №</w:t>
      </w:r>
      <w:r w:rsidR="0014192E">
        <w:rPr>
          <w:rFonts w:ascii="Times New Roman" w:hAnsi="Times New Roman"/>
          <w:sz w:val="26"/>
          <w:szCs w:val="26"/>
        </w:rPr>
        <w:t>72</w:t>
      </w:r>
      <w:r w:rsidRPr="009A6314">
        <w:rPr>
          <w:rFonts w:ascii="Times New Roman" w:hAnsi="Times New Roman"/>
          <w:sz w:val="26"/>
          <w:szCs w:val="26"/>
        </w:rPr>
        <w:t xml:space="preserve"> </w:t>
      </w:r>
      <w:r w:rsidR="00A458C4">
        <w:rPr>
          <w:rFonts w:ascii="Times New Roman" w:hAnsi="Times New Roman"/>
          <w:sz w:val="26"/>
          <w:szCs w:val="26"/>
        </w:rPr>
        <w:t>(с изменениями</w:t>
      </w:r>
      <w:proofErr w:type="gramEnd"/>
      <w:r w:rsidR="00A458C4">
        <w:rPr>
          <w:rFonts w:ascii="Times New Roman" w:hAnsi="Times New Roman"/>
          <w:sz w:val="26"/>
          <w:szCs w:val="26"/>
        </w:rPr>
        <w:t xml:space="preserve"> от </w:t>
      </w:r>
      <w:r w:rsidR="0014192E">
        <w:rPr>
          <w:rFonts w:ascii="Times New Roman" w:hAnsi="Times New Roman"/>
          <w:sz w:val="26"/>
          <w:szCs w:val="26"/>
        </w:rPr>
        <w:t>01.08.2018</w:t>
      </w:r>
      <w:r w:rsidR="00A458C4">
        <w:rPr>
          <w:rFonts w:ascii="Times New Roman" w:hAnsi="Times New Roman"/>
          <w:sz w:val="26"/>
          <w:szCs w:val="26"/>
        </w:rPr>
        <w:t xml:space="preserve"> г. №</w:t>
      </w:r>
      <w:r w:rsidR="0014192E">
        <w:rPr>
          <w:rFonts w:ascii="Times New Roman" w:hAnsi="Times New Roman"/>
          <w:sz w:val="26"/>
          <w:szCs w:val="26"/>
        </w:rPr>
        <w:t>44</w:t>
      </w:r>
      <w:r w:rsidR="00A458C4">
        <w:rPr>
          <w:rFonts w:ascii="Times New Roman" w:hAnsi="Times New Roman"/>
          <w:sz w:val="26"/>
          <w:szCs w:val="26"/>
        </w:rPr>
        <w:t xml:space="preserve">) </w:t>
      </w:r>
      <w:r>
        <w:rPr>
          <w:rFonts w:ascii="Times New Roman" w:hAnsi="Times New Roman"/>
          <w:sz w:val="26"/>
          <w:szCs w:val="26"/>
        </w:rPr>
        <w:t>следующие изменения:</w:t>
      </w:r>
    </w:p>
    <w:p w:rsidR="009A6314" w:rsidRDefault="009A6314" w:rsidP="009A6314">
      <w:pPr>
        <w:pStyle w:val="ConsPlusNormal"/>
        <w:numPr>
          <w:ilvl w:val="0"/>
          <w:numId w:val="1"/>
        </w:numPr>
        <w:jc w:val="both"/>
        <w:rPr>
          <w:rFonts w:ascii="Times New Roman" w:hAnsi="Times New Roman"/>
          <w:sz w:val="26"/>
          <w:szCs w:val="26"/>
        </w:rPr>
      </w:pPr>
      <w:r>
        <w:rPr>
          <w:rFonts w:ascii="Times New Roman" w:hAnsi="Times New Roman"/>
          <w:sz w:val="26"/>
          <w:szCs w:val="26"/>
        </w:rPr>
        <w:t>В пункте 5.2 Регламента:</w:t>
      </w:r>
    </w:p>
    <w:p w:rsidR="009A6314" w:rsidRDefault="009A6314" w:rsidP="009A6314">
      <w:pPr>
        <w:pStyle w:val="ConsPlusNormal"/>
        <w:numPr>
          <w:ilvl w:val="0"/>
          <w:numId w:val="2"/>
        </w:numPr>
        <w:jc w:val="both"/>
        <w:rPr>
          <w:rFonts w:ascii="Times New Roman" w:hAnsi="Times New Roman"/>
          <w:sz w:val="26"/>
          <w:szCs w:val="26"/>
        </w:rPr>
      </w:pPr>
      <w:r>
        <w:rPr>
          <w:rFonts w:ascii="Times New Roman" w:hAnsi="Times New Roman"/>
          <w:sz w:val="26"/>
          <w:szCs w:val="26"/>
        </w:rPr>
        <w:t>а</w:t>
      </w:r>
      <w:r w:rsidRPr="009A6314">
        <w:rPr>
          <w:rFonts w:ascii="Times New Roman" w:hAnsi="Times New Roman"/>
          <w:sz w:val="26"/>
          <w:szCs w:val="26"/>
        </w:rPr>
        <w:t xml:space="preserve">бзац 4 </w:t>
      </w:r>
      <w:r>
        <w:rPr>
          <w:rFonts w:ascii="Times New Roman" w:hAnsi="Times New Roman"/>
          <w:sz w:val="26"/>
          <w:szCs w:val="26"/>
        </w:rPr>
        <w:t>изложить в следующей редакции:</w:t>
      </w:r>
    </w:p>
    <w:p w:rsidR="009A6314" w:rsidRDefault="009A6314" w:rsidP="009A631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681E09">
        <w:rPr>
          <w:rFonts w:ascii="Times New Roman" w:hAnsi="Times New Roman" w:cs="Times New Roman"/>
          <w:sz w:val="26"/>
          <w:szCs w:val="26"/>
        </w:rPr>
        <w:t>;</w:t>
      </w:r>
    </w:p>
    <w:p w:rsidR="009A6314" w:rsidRDefault="009A6314" w:rsidP="009A6314">
      <w:pPr>
        <w:pStyle w:val="ConsPlusNormal"/>
        <w:numPr>
          <w:ilvl w:val="0"/>
          <w:numId w:val="2"/>
        </w:numPr>
        <w:jc w:val="both"/>
        <w:rPr>
          <w:rFonts w:ascii="Times New Roman" w:hAnsi="Times New Roman" w:cs="Times New Roman"/>
          <w:sz w:val="26"/>
          <w:szCs w:val="26"/>
        </w:rPr>
      </w:pPr>
      <w:r>
        <w:rPr>
          <w:rFonts w:ascii="Times New Roman" w:hAnsi="Times New Roman" w:cs="Times New Roman"/>
          <w:sz w:val="26"/>
          <w:szCs w:val="26"/>
        </w:rPr>
        <w:t>дополнить абзацем следующего содержания:</w:t>
      </w:r>
    </w:p>
    <w:p w:rsidR="009A6314" w:rsidRDefault="009A6314" w:rsidP="009A631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roofErr w:type="gramStart"/>
      <w:r>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 решения и действия </w:t>
      </w:r>
      <w:r>
        <w:rPr>
          <w:rFonts w:ascii="Times New Roman" w:hAnsi="Times New Roman" w:cs="Times New Roman"/>
          <w:sz w:val="26"/>
          <w:szCs w:val="26"/>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roofErr w:type="gramEnd"/>
    </w:p>
    <w:p w:rsidR="009A6314" w:rsidRDefault="009A6314" w:rsidP="009A6314">
      <w:pPr>
        <w:pStyle w:val="ConsPlusNormal"/>
        <w:numPr>
          <w:ilvl w:val="0"/>
          <w:numId w:val="1"/>
        </w:numPr>
        <w:jc w:val="both"/>
        <w:rPr>
          <w:rFonts w:ascii="Times New Roman" w:hAnsi="Times New Roman" w:cs="Times New Roman"/>
          <w:sz w:val="26"/>
          <w:szCs w:val="26"/>
        </w:rPr>
      </w:pPr>
      <w:r>
        <w:rPr>
          <w:rFonts w:ascii="Times New Roman" w:hAnsi="Times New Roman" w:cs="Times New Roman"/>
          <w:sz w:val="26"/>
          <w:szCs w:val="26"/>
        </w:rPr>
        <w:t>Пункт 5.6 дополнить абзацами следующего содержания:</w:t>
      </w:r>
    </w:p>
    <w:p w:rsidR="009A6314" w:rsidRDefault="009A6314" w:rsidP="009A631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6"/>
          <w:szCs w:val="26"/>
        </w:rPr>
        <w:t>неудобства</w:t>
      </w:r>
      <w:proofErr w:type="gramEnd"/>
      <w:r>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105FF" w:rsidRPr="009A6314" w:rsidRDefault="009A6314" w:rsidP="009A631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 случае признания </w:t>
      </w:r>
      <w:proofErr w:type="gramStart"/>
      <w:r>
        <w:rPr>
          <w:rFonts w:ascii="Times New Roman" w:hAnsi="Times New Roman" w:cs="Times New Roman"/>
          <w:sz w:val="26"/>
          <w:szCs w:val="26"/>
        </w:rPr>
        <w:t>жалобы</w:t>
      </w:r>
      <w:proofErr w:type="gramEnd"/>
      <w:r>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05FF" w:rsidRDefault="009A6314" w:rsidP="004105FF">
      <w:pPr>
        <w:pStyle w:val="ConsPlusNormal"/>
        <w:ind w:firstLine="709"/>
        <w:jc w:val="both"/>
        <w:rPr>
          <w:rFonts w:ascii="Times New Roman" w:hAnsi="Times New Roman"/>
          <w:sz w:val="26"/>
          <w:szCs w:val="26"/>
        </w:rPr>
      </w:pPr>
      <w:r>
        <w:rPr>
          <w:rFonts w:ascii="Times New Roman" w:hAnsi="Times New Roman"/>
          <w:sz w:val="26"/>
          <w:szCs w:val="26"/>
        </w:rPr>
        <w:t>3</w:t>
      </w:r>
      <w:r w:rsidR="004105FF">
        <w:rPr>
          <w:rFonts w:ascii="Times New Roman" w:hAnsi="Times New Roman"/>
          <w:sz w:val="26"/>
          <w:szCs w:val="26"/>
        </w:rPr>
        <w:t>. Настоящее постановление вступает в силу после официального опубликования.</w:t>
      </w:r>
    </w:p>
    <w:p w:rsidR="004105FF" w:rsidRPr="009A6314" w:rsidRDefault="00A458C4" w:rsidP="004105FF">
      <w:pPr>
        <w:pStyle w:val="ConsPlusNormal"/>
        <w:ind w:firstLine="709"/>
        <w:jc w:val="both"/>
        <w:rPr>
          <w:rFonts w:ascii="Times New Roman" w:hAnsi="Times New Roman"/>
          <w:sz w:val="26"/>
          <w:szCs w:val="26"/>
        </w:rPr>
      </w:pPr>
      <w:r>
        <w:rPr>
          <w:rFonts w:ascii="Times New Roman" w:hAnsi="Times New Roman"/>
          <w:sz w:val="26"/>
          <w:szCs w:val="26"/>
        </w:rPr>
        <w:t>4</w:t>
      </w:r>
      <w:r w:rsidR="004105FF">
        <w:rPr>
          <w:rFonts w:ascii="Times New Roman" w:hAnsi="Times New Roman"/>
          <w:sz w:val="26"/>
          <w:szCs w:val="26"/>
        </w:rPr>
        <w:t xml:space="preserve">.  </w:t>
      </w:r>
      <w:proofErr w:type="gramStart"/>
      <w:r w:rsidR="004105FF">
        <w:rPr>
          <w:rFonts w:ascii="Times New Roman" w:hAnsi="Times New Roman"/>
          <w:sz w:val="26"/>
          <w:szCs w:val="26"/>
        </w:rPr>
        <w:t>Контроль за</w:t>
      </w:r>
      <w:proofErr w:type="gramEnd"/>
      <w:r w:rsidR="004105FF">
        <w:rPr>
          <w:rFonts w:ascii="Times New Roman" w:hAnsi="Times New Roman"/>
          <w:sz w:val="26"/>
          <w:szCs w:val="26"/>
        </w:rPr>
        <w:t xml:space="preserve"> исполнением настоящего постановления возложить на </w:t>
      </w:r>
      <w:r w:rsidR="004105FF" w:rsidRPr="009A6314">
        <w:rPr>
          <w:rFonts w:ascii="Times New Roman" w:hAnsi="Times New Roman"/>
          <w:sz w:val="26"/>
          <w:szCs w:val="26"/>
        </w:rPr>
        <w:t>сектор земельных и имущественных отношений администрации Козловского района Чувашской Республики.</w:t>
      </w:r>
    </w:p>
    <w:p w:rsidR="004105FF" w:rsidRPr="009A6314" w:rsidRDefault="004105FF" w:rsidP="004105FF">
      <w:pPr>
        <w:ind w:firstLine="709"/>
        <w:jc w:val="both"/>
      </w:pPr>
    </w:p>
    <w:p w:rsidR="004105FF" w:rsidRDefault="004105FF" w:rsidP="004105FF">
      <w:pPr>
        <w:ind w:firstLine="709"/>
        <w:jc w:val="both"/>
      </w:pPr>
    </w:p>
    <w:p w:rsidR="0014192E" w:rsidRDefault="004105FF" w:rsidP="004105FF">
      <w:pPr>
        <w:jc w:val="both"/>
        <w:rPr>
          <w:sz w:val="26"/>
          <w:szCs w:val="26"/>
        </w:rPr>
      </w:pPr>
      <w:r w:rsidRPr="004C3C0E">
        <w:rPr>
          <w:sz w:val="26"/>
          <w:szCs w:val="26"/>
        </w:rPr>
        <w:t xml:space="preserve">Глава администрации </w:t>
      </w:r>
      <w:proofErr w:type="spellStart"/>
      <w:r w:rsidR="0014192E">
        <w:rPr>
          <w:sz w:val="26"/>
          <w:szCs w:val="26"/>
        </w:rPr>
        <w:t>Тюрлеминского</w:t>
      </w:r>
      <w:proofErr w:type="spellEnd"/>
      <w:r w:rsidR="0014192E">
        <w:rPr>
          <w:sz w:val="26"/>
          <w:szCs w:val="26"/>
        </w:rPr>
        <w:t xml:space="preserve"> </w:t>
      </w:r>
    </w:p>
    <w:p w:rsidR="004105FF" w:rsidRPr="004C3C0E" w:rsidRDefault="0014192E" w:rsidP="004105FF">
      <w:pPr>
        <w:jc w:val="both"/>
        <w:rPr>
          <w:sz w:val="26"/>
          <w:szCs w:val="26"/>
        </w:rPr>
      </w:pPr>
      <w:r>
        <w:rPr>
          <w:sz w:val="26"/>
          <w:szCs w:val="26"/>
        </w:rPr>
        <w:t>сельского поселения</w:t>
      </w:r>
    </w:p>
    <w:p w:rsidR="004105FF" w:rsidRPr="004C3C0E" w:rsidRDefault="004105FF" w:rsidP="004105FF">
      <w:pPr>
        <w:jc w:val="both"/>
        <w:rPr>
          <w:sz w:val="26"/>
          <w:szCs w:val="26"/>
        </w:rPr>
      </w:pPr>
      <w:r w:rsidRPr="004C3C0E">
        <w:rPr>
          <w:sz w:val="26"/>
          <w:szCs w:val="26"/>
        </w:rPr>
        <w:t>Козловского района</w:t>
      </w:r>
      <w:r w:rsidRPr="004C3C0E">
        <w:rPr>
          <w:sz w:val="26"/>
          <w:szCs w:val="26"/>
        </w:rPr>
        <w:tab/>
      </w:r>
      <w:r w:rsidRPr="004C3C0E">
        <w:rPr>
          <w:sz w:val="26"/>
          <w:szCs w:val="26"/>
        </w:rPr>
        <w:tab/>
        <w:t xml:space="preserve">             </w:t>
      </w:r>
      <w:r w:rsidRPr="004C3C0E">
        <w:rPr>
          <w:sz w:val="26"/>
          <w:szCs w:val="26"/>
        </w:rPr>
        <w:tab/>
      </w:r>
      <w:r w:rsidRPr="004C3C0E">
        <w:rPr>
          <w:sz w:val="26"/>
          <w:szCs w:val="26"/>
        </w:rPr>
        <w:tab/>
      </w:r>
      <w:r w:rsidRPr="004C3C0E">
        <w:rPr>
          <w:sz w:val="26"/>
          <w:szCs w:val="26"/>
        </w:rPr>
        <w:tab/>
      </w:r>
      <w:r w:rsidRPr="004C3C0E">
        <w:rPr>
          <w:sz w:val="26"/>
          <w:szCs w:val="26"/>
        </w:rPr>
        <w:tab/>
      </w:r>
      <w:r>
        <w:rPr>
          <w:sz w:val="26"/>
          <w:szCs w:val="26"/>
        </w:rPr>
        <w:t xml:space="preserve">          </w:t>
      </w:r>
      <w:r w:rsidR="0014192E">
        <w:rPr>
          <w:sz w:val="26"/>
          <w:szCs w:val="26"/>
        </w:rPr>
        <w:t>С.Л.Волков</w:t>
      </w:r>
    </w:p>
    <w:p w:rsidR="004105FF" w:rsidRDefault="004105FF" w:rsidP="004105FF">
      <w:pPr>
        <w:pStyle w:val="ConsPlusNormal"/>
        <w:jc w:val="both"/>
      </w:pPr>
    </w:p>
    <w:p w:rsidR="004105FF" w:rsidRDefault="004105FF" w:rsidP="004105FF">
      <w:pPr>
        <w:pStyle w:val="ConsPlusNormal"/>
        <w:jc w:val="right"/>
        <w:outlineLvl w:val="0"/>
      </w:pPr>
    </w:p>
    <w:p w:rsidR="004105FF" w:rsidRDefault="004105FF" w:rsidP="004105FF"/>
    <w:p w:rsidR="004105FF" w:rsidRDefault="004105FF" w:rsidP="004105FF"/>
    <w:p w:rsidR="004105FF" w:rsidRDefault="004105FF" w:rsidP="004105FF"/>
    <w:p w:rsidR="00B2513D" w:rsidRDefault="006F3294"/>
    <w:sectPr w:rsidR="00B2513D" w:rsidSect="005F3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639EF"/>
    <w:multiLevelType w:val="multilevel"/>
    <w:tmpl w:val="E1BA213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1">
    <w:nsid w:val="71B6122B"/>
    <w:multiLevelType w:val="hybridMultilevel"/>
    <w:tmpl w:val="BF4093F6"/>
    <w:lvl w:ilvl="0" w:tplc="C262A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5FF"/>
    <w:rsid w:val="00020639"/>
    <w:rsid w:val="00062185"/>
    <w:rsid w:val="000E58D4"/>
    <w:rsid w:val="0014192E"/>
    <w:rsid w:val="00176E99"/>
    <w:rsid w:val="001F71D9"/>
    <w:rsid w:val="0029176E"/>
    <w:rsid w:val="00311D41"/>
    <w:rsid w:val="004105FF"/>
    <w:rsid w:val="004336EF"/>
    <w:rsid w:val="004868E3"/>
    <w:rsid w:val="005542C3"/>
    <w:rsid w:val="00597AA2"/>
    <w:rsid w:val="005A3921"/>
    <w:rsid w:val="005F3516"/>
    <w:rsid w:val="00604656"/>
    <w:rsid w:val="006F3294"/>
    <w:rsid w:val="008C5735"/>
    <w:rsid w:val="00987457"/>
    <w:rsid w:val="009A6314"/>
    <w:rsid w:val="009B0F30"/>
    <w:rsid w:val="009D6993"/>
    <w:rsid w:val="00A458C4"/>
    <w:rsid w:val="00A868A2"/>
    <w:rsid w:val="00C67658"/>
    <w:rsid w:val="00D31958"/>
    <w:rsid w:val="00D32C80"/>
    <w:rsid w:val="00F54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05FF"/>
    <w:pPr>
      <w:widowControl w:val="0"/>
      <w:autoSpaceDE w:val="0"/>
      <w:autoSpaceDN w:val="0"/>
      <w:spacing w:after="0" w:line="240" w:lineRule="auto"/>
    </w:pPr>
    <w:rPr>
      <w:rFonts w:ascii="Calibri" w:eastAsia="Times New Roman" w:hAnsi="Calibri" w:cs="Calibri"/>
      <w:szCs w:val="20"/>
      <w:lang w:eastAsia="ru-RU"/>
    </w:rPr>
  </w:style>
  <w:style w:type="paragraph" w:customStyle="1" w:styleId="a3">
    <w:name w:val="Таблицы (моноширинный)"/>
    <w:basedOn w:val="a"/>
    <w:next w:val="a"/>
    <w:rsid w:val="00020639"/>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020639"/>
    <w:rPr>
      <w:b/>
      <w:bCs/>
      <w:color w:va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584</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dc:creator>
  <cp:lastModifiedBy>Пользователь Windows</cp:lastModifiedBy>
  <cp:revision>3</cp:revision>
  <cp:lastPrinted>2018-10-29T10:45:00Z</cp:lastPrinted>
  <dcterms:created xsi:type="dcterms:W3CDTF">2018-10-17T06:10:00Z</dcterms:created>
  <dcterms:modified xsi:type="dcterms:W3CDTF">2018-10-29T10:46:00Z</dcterms:modified>
</cp:coreProperties>
</file>