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612" w:type="dxa"/>
        <w:tblLayout w:type="fixed"/>
        <w:tblLook w:val="04A0"/>
      </w:tblPr>
      <w:tblGrid>
        <w:gridCol w:w="4322"/>
        <w:gridCol w:w="1801"/>
        <w:gridCol w:w="4302"/>
      </w:tblGrid>
      <w:tr w:rsidR="00DA449D" w:rsidTr="00DA449D">
        <w:trPr>
          <w:trHeight w:val="2957"/>
        </w:trPr>
        <w:tc>
          <w:tcPr>
            <w:tcW w:w="4320" w:type="dxa"/>
          </w:tcPr>
          <w:p w:rsidR="00DA449D" w:rsidRDefault="00DA449D">
            <w:pPr>
              <w:pStyle w:val="2"/>
              <w:ind w:firstLine="0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>
              <w:rPr>
                <w:rFonts w:ascii="Times New Roman" w:hAnsi="Times New Roman"/>
                <w:i w:val="0"/>
              </w:rPr>
              <w:t>Ч</w:t>
            </w:r>
            <w:r>
              <w:rPr>
                <w:rFonts w:ascii="Times New Roman" w:hAnsi="Times New Roman" w:cs="Times New Roman"/>
                <w:i w:val="0"/>
              </w:rPr>
              <w:t>ã</w:t>
            </w:r>
            <w:proofErr w:type="gramStart"/>
            <w:r>
              <w:rPr>
                <w:rFonts w:ascii="Times New Roman" w:hAnsi="Times New Roman"/>
                <w:i w:val="0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</w:rPr>
              <w:t xml:space="preserve"> Республики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Муркаш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ĕ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Катькас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ял 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поселений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ĕ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ĕ</w:t>
            </w:r>
            <w:proofErr w:type="spellEnd"/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40"/>
                <w:szCs w:val="40"/>
              </w:rPr>
              <w:t>ЙЫШ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Ã</w:t>
            </w:r>
            <w:r>
              <w:rPr>
                <w:rFonts w:ascii="Times New Roman" w:hAnsi="Times New Roman"/>
                <w:bCs/>
                <w:sz w:val="40"/>
                <w:szCs w:val="40"/>
              </w:rPr>
              <w:t>НУ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449D" w:rsidRDefault="005815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44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449D">
              <w:rPr>
                <w:rFonts w:ascii="Times New Roman" w:hAnsi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A449D">
              <w:rPr>
                <w:rFonts w:ascii="Times New Roman" w:hAnsi="Times New Roman"/>
                <w:sz w:val="24"/>
                <w:szCs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Кораккас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ĕ</w:t>
            </w:r>
            <w:proofErr w:type="spellEnd"/>
          </w:p>
        </w:tc>
        <w:tc>
          <w:tcPr>
            <w:tcW w:w="1800" w:type="dxa"/>
            <w:hideMark/>
          </w:tcPr>
          <w:p w:rsidR="00DA449D" w:rsidRDefault="00DA449D">
            <w:pPr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</w:tcPr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Чувашская Республика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Кадикасинского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Моргаушского района</w:t>
            </w:r>
          </w:p>
          <w:p w:rsidR="00DA449D" w:rsidRDefault="00DA449D">
            <w:pPr>
              <w:pStyle w:val="3"/>
              <w:ind w:firstLine="0"/>
              <w:jc w:val="center"/>
              <w:rPr>
                <w:rFonts w:ascii="Times New Roman" w:hAnsi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/>
                <w:b w:val="0"/>
                <w:sz w:val="40"/>
                <w:szCs w:val="40"/>
              </w:rPr>
              <w:t>ПОСТАНОВЛЕНИЕ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49D" w:rsidRDefault="005815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44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449D">
              <w:rPr>
                <w:rFonts w:ascii="Times New Roman" w:hAnsi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A449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A449D" w:rsidRDefault="00DA449D">
            <w:pPr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ораккасы</w:t>
            </w:r>
            <w:proofErr w:type="spellEnd"/>
          </w:p>
        </w:tc>
      </w:tr>
    </w:tbl>
    <w:p w:rsidR="00DA449D" w:rsidRDefault="00DA449D" w:rsidP="00DA449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A449D" w:rsidRDefault="00DA449D" w:rsidP="00DA449D">
      <w:pPr>
        <w:ind w:firstLine="5900"/>
        <w:outlineLvl w:val="0"/>
        <w:rPr>
          <w:rFonts w:ascii="Times New Roman" w:hAnsi="Times New Roman"/>
          <w:b/>
          <w:sz w:val="24"/>
          <w:szCs w:val="24"/>
        </w:rPr>
      </w:pPr>
    </w:p>
    <w:p w:rsidR="00DA449D" w:rsidRDefault="00DA449D" w:rsidP="00DA449D">
      <w:pPr>
        <w:tabs>
          <w:tab w:val="left" w:pos="0"/>
        </w:tabs>
        <w:ind w:right="5386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348"/>
      </w:tblGrid>
      <w:tr w:rsidR="00DA449D" w:rsidTr="00DA449D">
        <w:trPr>
          <w:trHeight w:val="1084"/>
        </w:trPr>
        <w:tc>
          <w:tcPr>
            <w:tcW w:w="3348" w:type="dxa"/>
            <w:hideMark/>
          </w:tcPr>
          <w:p w:rsidR="00DA449D" w:rsidRDefault="00DA44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жилья  </w:t>
            </w:r>
          </w:p>
        </w:tc>
      </w:tr>
    </w:tbl>
    <w:p w:rsidR="00DA449D" w:rsidRDefault="00DA449D" w:rsidP="00DA449D">
      <w:pPr>
        <w:rPr>
          <w:rFonts w:ascii="Baltica Chv" w:hAnsi="Baltica Chv"/>
        </w:rPr>
      </w:pPr>
    </w:p>
    <w:p w:rsidR="00DA449D" w:rsidRDefault="00DA449D" w:rsidP="00DA449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соответствии Законом Чувашской Республики «О регулировании жилищных отношений»  №</w:t>
      </w:r>
      <w:r w:rsidR="00E32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 от 17 октября 2005 года, пункту 3 части 1 статьи  11</w:t>
      </w:r>
    </w:p>
    <w:p w:rsidR="00DA449D" w:rsidRDefault="00DA449D" w:rsidP="00DA449D">
      <w:pPr>
        <w:rPr>
          <w:rFonts w:ascii="Times New Roman" w:hAnsi="Times New Roman" w:cs="Times New Roman"/>
          <w:sz w:val="24"/>
          <w:szCs w:val="24"/>
        </w:rPr>
      </w:pPr>
    </w:p>
    <w:p w:rsidR="00DA449D" w:rsidRDefault="00DA449D" w:rsidP="00DA449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449D" w:rsidRDefault="00DA449D" w:rsidP="00DA44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49D" w:rsidRDefault="00DA449D" w:rsidP="00DA449D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Предоставить двухэтажный одноквартирный  жилой дом,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Кюрегаси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д. № 72а,   общей площадью 131.8 кв.м.,  Константиновой Валентине Владимировне, 29.08.1975 года рождения. </w:t>
      </w:r>
      <w:proofErr w:type="gramEnd"/>
    </w:p>
    <w:p w:rsidR="00DA449D" w:rsidRDefault="00DA449D" w:rsidP="00DA449D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Заключить договор социального найма жилого помещения с Константиновой Валентиной Владимировной, которая не имеет претензий к двухэтажному, одноквартирному  жилому дому,   расположенного 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Кюрегаси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 № 72а,  общей площадью 131.8 кв.м.</w:t>
      </w:r>
      <w:proofErr w:type="gramEnd"/>
    </w:p>
    <w:p w:rsidR="00DA449D" w:rsidRDefault="00DA449D" w:rsidP="00DA449D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A449D" w:rsidRDefault="00DA449D" w:rsidP="00DA449D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88"/>
        <w:gridCol w:w="4583"/>
      </w:tblGrid>
      <w:tr w:rsidR="00DA449D" w:rsidTr="00DA449D">
        <w:tc>
          <w:tcPr>
            <w:tcW w:w="5120" w:type="dxa"/>
            <w:hideMark/>
          </w:tcPr>
          <w:p w:rsidR="00DA449D" w:rsidRDefault="00DA44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DA449D" w:rsidRDefault="00DA44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Кадикасинского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4734" w:type="dxa"/>
          </w:tcPr>
          <w:p w:rsidR="00DA449D" w:rsidRDefault="00DA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9D" w:rsidRDefault="00DA44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Г.Г. Лебедев </w:t>
            </w:r>
          </w:p>
        </w:tc>
      </w:tr>
    </w:tbl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DA449D" w:rsidRDefault="00DA449D" w:rsidP="00DA449D">
      <w:pPr>
        <w:ind w:firstLine="0"/>
      </w:pPr>
    </w:p>
    <w:p w:rsidR="0010672D" w:rsidRDefault="0058154D"/>
    <w:sectPr w:rsidR="0010672D" w:rsidSect="00F5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49D"/>
    <w:rsid w:val="00036CCD"/>
    <w:rsid w:val="00160368"/>
    <w:rsid w:val="003303F4"/>
    <w:rsid w:val="003F2A14"/>
    <w:rsid w:val="00443102"/>
    <w:rsid w:val="0058154D"/>
    <w:rsid w:val="00673B33"/>
    <w:rsid w:val="00C529E7"/>
    <w:rsid w:val="00DA449D"/>
    <w:rsid w:val="00E32892"/>
    <w:rsid w:val="00F32ACC"/>
    <w:rsid w:val="00F5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9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449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A449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44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A44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Текст (лев. подпись)"/>
    <w:basedOn w:val="a"/>
    <w:next w:val="a"/>
    <w:rsid w:val="00DA449D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DA449D"/>
    <w:pPr>
      <w:ind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2017-12-19T11:09:00Z</dcterms:created>
  <dcterms:modified xsi:type="dcterms:W3CDTF">2018-02-21T11:58:00Z</dcterms:modified>
</cp:coreProperties>
</file>