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936"/>
        <w:gridCol w:w="1559"/>
        <w:gridCol w:w="4111"/>
      </w:tblGrid>
      <w:tr w:rsidR="00F23013" w:rsidRPr="0024088E" w:rsidTr="00F23013">
        <w:tc>
          <w:tcPr>
            <w:tcW w:w="3936" w:type="dxa"/>
          </w:tcPr>
          <w:p w:rsidR="00F23013" w:rsidRPr="00EC2466" w:rsidRDefault="00EC2466" w:rsidP="006B62DF">
            <w:pPr>
              <w:jc w:val="center"/>
              <w:rPr>
                <w:rFonts w:ascii="Arial Cyr Chuv" w:hAnsi="Arial Cyr Chuv"/>
                <w:sz w:val="28"/>
                <w:szCs w:val="28"/>
              </w:rPr>
            </w:pPr>
            <w:proofErr w:type="spellStart"/>
            <w:r w:rsidRPr="00EC2466">
              <w:rPr>
                <w:bCs/>
                <w:sz w:val="28"/>
                <w:szCs w:val="28"/>
              </w:rPr>
              <w:t>Чăваш</w:t>
            </w:r>
            <w:proofErr w:type="spellEnd"/>
            <w:r w:rsidRPr="00EC2466">
              <w:rPr>
                <w:bCs/>
                <w:sz w:val="28"/>
                <w:szCs w:val="28"/>
              </w:rPr>
              <w:t xml:space="preserve"> </w:t>
            </w:r>
            <w:proofErr w:type="spellStart"/>
            <w:r w:rsidRPr="00EC2466">
              <w:rPr>
                <w:bCs/>
                <w:sz w:val="28"/>
                <w:szCs w:val="28"/>
              </w:rPr>
              <w:t>Республикин</w:t>
            </w:r>
            <w:proofErr w:type="spellEnd"/>
            <w:r w:rsidRPr="00EC2466">
              <w:rPr>
                <w:bCs/>
                <w:sz w:val="28"/>
                <w:szCs w:val="28"/>
              </w:rPr>
              <w:t xml:space="preserve">                                                            </w:t>
            </w:r>
            <w:proofErr w:type="spellStart"/>
            <w:r w:rsidRPr="00EC2466">
              <w:rPr>
                <w:bCs/>
                <w:sz w:val="28"/>
                <w:szCs w:val="28"/>
              </w:rPr>
              <w:t>Муркаш</w:t>
            </w:r>
            <w:proofErr w:type="spellEnd"/>
            <w:r w:rsidRPr="00EC2466">
              <w:rPr>
                <w:bCs/>
                <w:sz w:val="28"/>
                <w:szCs w:val="28"/>
              </w:rPr>
              <w:t xml:space="preserve"> </w:t>
            </w:r>
            <w:proofErr w:type="spellStart"/>
            <w:r w:rsidRPr="00EC2466">
              <w:rPr>
                <w:bCs/>
                <w:sz w:val="28"/>
                <w:szCs w:val="28"/>
              </w:rPr>
              <w:t>районĕн</w:t>
            </w:r>
            <w:proofErr w:type="spellEnd"/>
            <w:r w:rsidRPr="00EC2466">
              <w:rPr>
                <w:bCs/>
                <w:sz w:val="28"/>
                <w:szCs w:val="28"/>
              </w:rPr>
              <w:t xml:space="preserve">                                                              </w:t>
            </w:r>
            <w:proofErr w:type="spellStart"/>
            <w:r w:rsidRPr="00EC2466">
              <w:rPr>
                <w:bCs/>
                <w:sz w:val="28"/>
                <w:szCs w:val="28"/>
              </w:rPr>
              <w:t>администрацийĕ</w:t>
            </w:r>
            <w:proofErr w:type="spellEnd"/>
            <w:r w:rsidRPr="00EC2466">
              <w:rPr>
                <w:bCs/>
                <w:sz w:val="28"/>
                <w:szCs w:val="28"/>
              </w:rPr>
              <w:t xml:space="preserve"> </w:t>
            </w:r>
          </w:p>
          <w:p w:rsidR="00EC2466" w:rsidRDefault="00EC2466" w:rsidP="006B62DF">
            <w:pPr>
              <w:jc w:val="center"/>
              <w:rPr>
                <w:rFonts w:ascii="Arial Cyr Chuv" w:hAnsi="Arial Cyr Chuv"/>
                <w:color w:val="000000"/>
                <w:sz w:val="40"/>
              </w:rPr>
            </w:pPr>
          </w:p>
          <w:p w:rsidR="00F23013" w:rsidRPr="0024088E" w:rsidRDefault="00F23013" w:rsidP="006B62DF">
            <w:pPr>
              <w:jc w:val="center"/>
              <w:rPr>
                <w:rFonts w:ascii="Arial Cyr Chuv" w:hAnsi="Arial Cyr Chuv"/>
                <w:color w:val="000000"/>
                <w:sz w:val="36"/>
              </w:rPr>
            </w:pPr>
            <w:r w:rsidRPr="0024088E">
              <w:rPr>
                <w:rFonts w:ascii="Arial Cyr Chuv" w:hAnsi="Arial Cyr Chuv"/>
                <w:color w:val="000000"/>
                <w:sz w:val="40"/>
              </w:rPr>
              <w:t>ЙЫШ</w:t>
            </w:r>
            <w:r w:rsidR="00EC2466" w:rsidRPr="00EC2466">
              <w:rPr>
                <w:bCs/>
                <w:sz w:val="40"/>
                <w:szCs w:val="40"/>
              </w:rPr>
              <w:t>Ă</w:t>
            </w:r>
            <w:r w:rsidRPr="0024088E">
              <w:rPr>
                <w:rFonts w:ascii="Arial Cyr Chuv" w:hAnsi="Arial Cyr Chuv"/>
                <w:color w:val="000000"/>
                <w:sz w:val="40"/>
              </w:rPr>
              <w:t xml:space="preserve">НУ  </w:t>
            </w:r>
            <w:r w:rsidRPr="0024088E">
              <w:rPr>
                <w:rFonts w:ascii="Arial Cyr Chuv" w:hAnsi="Arial Cyr Chuv"/>
                <w:color w:val="000000"/>
                <w:sz w:val="36"/>
              </w:rPr>
              <w:t xml:space="preserve">  </w:t>
            </w:r>
          </w:p>
          <w:p w:rsidR="00F23013" w:rsidRPr="0024088E" w:rsidRDefault="001E7FC1" w:rsidP="006B62DF">
            <w:pPr>
              <w:rPr>
                <w:b w:val="0"/>
                <w:color w:val="000000"/>
              </w:rPr>
            </w:pPr>
            <w:r w:rsidRPr="001E7FC1">
              <w:rPr>
                <w:b w:val="0"/>
                <w:noProof/>
                <w:color w:val="000000"/>
              </w:rPr>
              <w:pict>
                <v:line id="_x0000_s1027" style="position:absolute;z-index:251661312;mso-position-vertical-relative:margin" from="107.95pt,114.25pt" to="145.05pt,114.3pt" o:allowincell="f" strokeweight="1pt">
                  <v:stroke startarrowwidth="narrow" startarrowlength="short" endarrowwidth="narrow" endarrowlength="short"/>
                  <w10:wrap anchory="margin"/>
                </v:line>
              </w:pict>
            </w:r>
          </w:p>
          <w:p w:rsidR="00F23013" w:rsidRPr="0024088E" w:rsidRDefault="00F23013" w:rsidP="006B62DF">
            <w:pPr>
              <w:rPr>
                <w:b w:val="0"/>
                <w:color w:val="000000"/>
              </w:rPr>
            </w:pPr>
          </w:p>
          <w:p w:rsidR="00F23013" w:rsidRPr="0024088E" w:rsidRDefault="00F23013" w:rsidP="006B62DF">
            <w:pPr>
              <w:rPr>
                <w:color w:val="000000"/>
                <w:sz w:val="24"/>
                <w:szCs w:val="24"/>
              </w:rPr>
            </w:pPr>
            <w:r w:rsidRPr="0024088E">
              <w:rPr>
                <w:b w:val="0"/>
                <w:color w:val="000000"/>
              </w:rPr>
              <w:t xml:space="preserve">                     </w:t>
            </w:r>
            <w:r w:rsidRPr="0024088E">
              <w:rPr>
                <w:b w:val="0"/>
                <w:color w:val="000000"/>
                <w:sz w:val="24"/>
                <w:szCs w:val="24"/>
              </w:rPr>
              <w:t xml:space="preserve">             </w:t>
            </w:r>
            <w:r w:rsidRPr="0024088E">
              <w:rPr>
                <w:color w:val="000000"/>
                <w:sz w:val="24"/>
                <w:szCs w:val="24"/>
              </w:rPr>
              <w:t>201</w:t>
            </w:r>
            <w:r>
              <w:rPr>
                <w:color w:val="000000"/>
                <w:sz w:val="24"/>
                <w:szCs w:val="24"/>
              </w:rPr>
              <w:t xml:space="preserve">8 </w:t>
            </w:r>
            <w:r w:rsidRPr="0024088E">
              <w:rPr>
                <w:color w:val="000000"/>
                <w:sz w:val="16"/>
                <w:szCs w:val="16"/>
              </w:rPr>
              <w:t>Ç.</w:t>
            </w:r>
            <w:r w:rsidRPr="0024088E">
              <w:rPr>
                <w:color w:val="000000"/>
                <w:sz w:val="24"/>
                <w:szCs w:val="24"/>
              </w:rPr>
              <w:t xml:space="preserve">  №  </w:t>
            </w:r>
          </w:p>
          <w:p w:rsidR="00F23013" w:rsidRPr="0024088E" w:rsidRDefault="00F23013" w:rsidP="006B62DF">
            <w:pPr>
              <w:rPr>
                <w:b w:val="0"/>
                <w:color w:val="000000"/>
                <w:sz w:val="22"/>
                <w:szCs w:val="22"/>
              </w:rPr>
            </w:pPr>
            <w:r w:rsidRPr="0024088E">
              <w:rPr>
                <w:rFonts w:ascii="Arial Cyr Chuv" w:hAnsi="Arial Cyr Chuv"/>
                <w:color w:val="000000"/>
                <w:sz w:val="18"/>
              </w:rPr>
              <w:t xml:space="preserve">                       </w:t>
            </w:r>
            <w:proofErr w:type="spellStart"/>
            <w:r w:rsidRPr="0024088E">
              <w:rPr>
                <w:color w:val="000000"/>
                <w:sz w:val="22"/>
                <w:szCs w:val="22"/>
              </w:rPr>
              <w:t>Муркаш</w:t>
            </w:r>
            <w:proofErr w:type="spellEnd"/>
            <w:r w:rsidRPr="0024088E">
              <w:rPr>
                <w:color w:val="000000"/>
                <w:sz w:val="22"/>
                <w:szCs w:val="22"/>
              </w:rPr>
              <w:t xml:space="preserve"> </w:t>
            </w:r>
            <w:proofErr w:type="spellStart"/>
            <w:r w:rsidRPr="0024088E">
              <w:rPr>
                <w:color w:val="000000"/>
                <w:sz w:val="22"/>
                <w:szCs w:val="22"/>
              </w:rPr>
              <w:t>ялĕ</w:t>
            </w:r>
            <w:proofErr w:type="spellEnd"/>
            <w:r w:rsidRPr="0024088E">
              <w:rPr>
                <w:b w:val="0"/>
                <w:color w:val="000000"/>
                <w:sz w:val="22"/>
                <w:szCs w:val="22"/>
              </w:rPr>
              <w:t xml:space="preserve">                        </w:t>
            </w:r>
          </w:p>
          <w:p w:rsidR="00F23013" w:rsidRPr="0024088E" w:rsidRDefault="00F23013" w:rsidP="006B62DF">
            <w:pPr>
              <w:jc w:val="center"/>
              <w:rPr>
                <w:rFonts w:ascii="Arial Cyr Chuv" w:hAnsi="Arial Cyr Chuv"/>
                <w:b w:val="0"/>
                <w:color w:val="000000"/>
                <w:sz w:val="18"/>
              </w:rPr>
            </w:pPr>
          </w:p>
          <w:p w:rsidR="00F23013" w:rsidRPr="0024088E" w:rsidRDefault="00F23013" w:rsidP="006B62DF">
            <w:pPr>
              <w:jc w:val="center"/>
              <w:rPr>
                <w:rFonts w:ascii="Arial Cyr Chuv" w:hAnsi="Arial Cyr Chuv"/>
                <w:b w:val="0"/>
                <w:color w:val="000000"/>
                <w:sz w:val="18"/>
              </w:rPr>
            </w:pPr>
          </w:p>
          <w:p w:rsidR="00F23013" w:rsidRPr="0024088E" w:rsidRDefault="00F23013" w:rsidP="006B62DF">
            <w:pPr>
              <w:jc w:val="center"/>
              <w:rPr>
                <w:rFonts w:ascii="Arial Cyr Chuv" w:hAnsi="Arial Cyr Chuv"/>
                <w:b w:val="0"/>
                <w:noProof/>
                <w:color w:val="000000"/>
              </w:rPr>
            </w:pPr>
            <w:r w:rsidRPr="0024088E">
              <w:rPr>
                <w:rFonts w:ascii="Arial Cyr Chuv" w:hAnsi="Arial Cyr Chuv"/>
                <w:b w:val="0"/>
                <w:color w:val="000000"/>
                <w:sz w:val="18"/>
              </w:rPr>
              <w:t xml:space="preserve">                                </w:t>
            </w:r>
          </w:p>
        </w:tc>
        <w:tc>
          <w:tcPr>
            <w:tcW w:w="1559" w:type="dxa"/>
          </w:tcPr>
          <w:p w:rsidR="00F23013" w:rsidRPr="0024088E" w:rsidRDefault="00F23013" w:rsidP="006B62DF">
            <w:pPr>
              <w:jc w:val="center"/>
              <w:rPr>
                <w:rFonts w:ascii="Arial Cyr Chuv" w:hAnsi="Arial Cyr Chuv"/>
                <w:b w:val="0"/>
                <w:noProof/>
                <w:color w:val="000000"/>
              </w:rPr>
            </w:pPr>
          </w:p>
        </w:tc>
        <w:tc>
          <w:tcPr>
            <w:tcW w:w="4111" w:type="dxa"/>
          </w:tcPr>
          <w:p w:rsidR="00F23013" w:rsidRPr="00EC2466" w:rsidRDefault="00F23013" w:rsidP="006B62DF">
            <w:pPr>
              <w:jc w:val="center"/>
              <w:rPr>
                <w:color w:val="000000"/>
                <w:sz w:val="28"/>
              </w:rPr>
            </w:pPr>
            <w:r w:rsidRPr="00EC2466">
              <w:rPr>
                <w:color w:val="000000"/>
                <w:sz w:val="28"/>
              </w:rPr>
              <w:t xml:space="preserve">Чувашская Республика </w:t>
            </w:r>
          </w:p>
          <w:p w:rsidR="00F23013" w:rsidRPr="00EC2466" w:rsidRDefault="00F23013" w:rsidP="006B62DF">
            <w:pPr>
              <w:jc w:val="center"/>
              <w:rPr>
                <w:color w:val="000000"/>
                <w:sz w:val="28"/>
              </w:rPr>
            </w:pPr>
            <w:r w:rsidRPr="00EC2466">
              <w:rPr>
                <w:color w:val="000000"/>
                <w:sz w:val="28"/>
              </w:rPr>
              <w:t xml:space="preserve">Администрация </w:t>
            </w:r>
          </w:p>
          <w:p w:rsidR="00F23013" w:rsidRPr="00EC2466" w:rsidRDefault="00F23013" w:rsidP="006B62DF">
            <w:pPr>
              <w:jc w:val="center"/>
              <w:rPr>
                <w:color w:val="000000"/>
                <w:sz w:val="28"/>
              </w:rPr>
            </w:pPr>
            <w:r w:rsidRPr="00EC2466">
              <w:rPr>
                <w:color w:val="000000"/>
                <w:sz w:val="28"/>
              </w:rPr>
              <w:t>Моргаушского района</w:t>
            </w:r>
          </w:p>
          <w:p w:rsidR="00F23013" w:rsidRPr="0024088E" w:rsidRDefault="00F23013" w:rsidP="006B62DF">
            <w:pPr>
              <w:jc w:val="center"/>
              <w:rPr>
                <w:rFonts w:ascii="Arial Cyr Chuv" w:hAnsi="Arial Cyr Chuv"/>
                <w:b w:val="0"/>
                <w:color w:val="000000"/>
                <w:sz w:val="28"/>
              </w:rPr>
            </w:pPr>
          </w:p>
          <w:p w:rsidR="00F23013" w:rsidRPr="0024088E" w:rsidRDefault="00F23013" w:rsidP="006B62DF">
            <w:pPr>
              <w:pStyle w:val="3"/>
              <w:rPr>
                <w:color w:val="000000"/>
                <w:sz w:val="36"/>
              </w:rPr>
            </w:pPr>
            <w:r w:rsidRPr="0024088E">
              <w:rPr>
                <w:color w:val="000000"/>
              </w:rPr>
              <w:t>ПОСТАНОВЛЕНИЕ</w:t>
            </w:r>
          </w:p>
          <w:p w:rsidR="00F23013" w:rsidRPr="0024088E" w:rsidRDefault="00F23013" w:rsidP="006B62DF">
            <w:pPr>
              <w:jc w:val="center"/>
              <w:rPr>
                <w:b w:val="0"/>
                <w:color w:val="000000"/>
                <w:sz w:val="24"/>
                <w:szCs w:val="24"/>
              </w:rPr>
            </w:pPr>
            <w:r w:rsidRPr="0024088E">
              <w:rPr>
                <w:rFonts w:ascii="Arial Cyr Chuv" w:hAnsi="Arial Cyr Chuv"/>
                <w:b w:val="0"/>
                <w:color w:val="000000"/>
              </w:rPr>
              <w:t xml:space="preserve">  </w:t>
            </w:r>
          </w:p>
          <w:p w:rsidR="00F23013" w:rsidRPr="0024088E" w:rsidRDefault="00CA36C6" w:rsidP="006B62DF">
            <w:pPr>
              <w:jc w:val="center"/>
              <w:rPr>
                <w:color w:val="000000"/>
                <w:sz w:val="24"/>
                <w:szCs w:val="24"/>
              </w:rPr>
            </w:pPr>
            <w:r>
              <w:rPr>
                <w:color w:val="000000"/>
                <w:sz w:val="24"/>
                <w:szCs w:val="24"/>
              </w:rPr>
              <w:t>01.10.</w:t>
            </w:r>
            <w:r w:rsidR="00F23013" w:rsidRPr="0024088E">
              <w:rPr>
                <w:color w:val="000000"/>
                <w:sz w:val="24"/>
                <w:szCs w:val="24"/>
              </w:rPr>
              <w:t>201</w:t>
            </w:r>
            <w:r w:rsidR="00F23013">
              <w:rPr>
                <w:color w:val="000000"/>
                <w:sz w:val="24"/>
                <w:szCs w:val="24"/>
              </w:rPr>
              <w:t>8</w:t>
            </w:r>
            <w:r w:rsidR="00F23013" w:rsidRPr="0024088E">
              <w:rPr>
                <w:color w:val="000000"/>
                <w:sz w:val="24"/>
                <w:szCs w:val="24"/>
              </w:rPr>
              <w:t xml:space="preserve">г. № </w:t>
            </w:r>
            <w:r>
              <w:rPr>
                <w:color w:val="000000"/>
                <w:sz w:val="24"/>
                <w:szCs w:val="24"/>
              </w:rPr>
              <w:t>1119</w:t>
            </w:r>
          </w:p>
          <w:p w:rsidR="00F23013" w:rsidRPr="0024088E" w:rsidRDefault="00F23013" w:rsidP="006B62DF">
            <w:pPr>
              <w:jc w:val="center"/>
              <w:rPr>
                <w:b w:val="0"/>
                <w:noProof/>
                <w:color w:val="000000"/>
                <w:sz w:val="22"/>
                <w:szCs w:val="22"/>
              </w:rPr>
            </w:pPr>
            <w:r w:rsidRPr="0024088E">
              <w:rPr>
                <w:color w:val="000000"/>
                <w:sz w:val="22"/>
                <w:szCs w:val="22"/>
              </w:rPr>
              <w:t>с. Моргауши</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37"/>
        <w:gridCol w:w="2758"/>
      </w:tblGrid>
      <w:tr w:rsidR="00F23013" w:rsidRPr="00CA36C6" w:rsidTr="00C37AB8">
        <w:tc>
          <w:tcPr>
            <w:tcW w:w="5637" w:type="dxa"/>
          </w:tcPr>
          <w:p w:rsidR="00C37AB8" w:rsidRPr="00CA36C6" w:rsidRDefault="00C37AB8" w:rsidP="00796C23">
            <w:pPr>
              <w:shd w:val="clear" w:color="auto" w:fill="FFFFFF"/>
              <w:jc w:val="both"/>
              <w:outlineLvl w:val="0"/>
              <w:rPr>
                <w:b w:val="0"/>
                <w:sz w:val="17"/>
                <w:szCs w:val="17"/>
              </w:rPr>
            </w:pPr>
            <w:r w:rsidRPr="00CA36C6">
              <w:rPr>
                <w:b w:val="0"/>
                <w:sz w:val="17"/>
                <w:szCs w:val="17"/>
              </w:rPr>
              <w:t xml:space="preserve">О внесении изменений в постановление администрации Моргаушского района Чувашской Республики от </w:t>
            </w:r>
            <w:r w:rsidR="00796C23" w:rsidRPr="00CA36C6">
              <w:rPr>
                <w:b w:val="0"/>
                <w:sz w:val="17"/>
                <w:szCs w:val="17"/>
              </w:rPr>
              <w:t>03.07.2018</w:t>
            </w:r>
            <w:r w:rsidR="00D87B08" w:rsidRPr="00CA36C6">
              <w:rPr>
                <w:b w:val="0"/>
                <w:sz w:val="17"/>
                <w:szCs w:val="17"/>
              </w:rPr>
              <w:t xml:space="preserve"> №</w:t>
            </w:r>
            <w:r w:rsidR="00796C23" w:rsidRPr="00CA36C6">
              <w:rPr>
                <w:b w:val="0"/>
                <w:sz w:val="17"/>
                <w:szCs w:val="17"/>
              </w:rPr>
              <w:t>581</w:t>
            </w:r>
            <w:r w:rsidRPr="00CA36C6">
              <w:rPr>
                <w:b w:val="0"/>
                <w:sz w:val="17"/>
                <w:szCs w:val="17"/>
              </w:rPr>
              <w:t xml:space="preserve"> «</w:t>
            </w:r>
            <w:r w:rsidR="00796C23" w:rsidRPr="00CA36C6">
              <w:rPr>
                <w:b w:val="0"/>
                <w:kern w:val="36"/>
                <w:sz w:val="17"/>
                <w:szCs w:val="17"/>
              </w:rPr>
              <w:t>Об утверждении административного регламента по проведению проверок при осуществлении муниципального контроля в области торговой деятельности на территории Моргаушского района Чувашской Республики</w:t>
            </w:r>
            <w:r w:rsidRPr="00CA36C6">
              <w:rPr>
                <w:b w:val="0"/>
                <w:sz w:val="17"/>
                <w:szCs w:val="17"/>
              </w:rPr>
              <w:t>»</w:t>
            </w:r>
          </w:p>
          <w:p w:rsidR="00F23013" w:rsidRPr="00CA36C6" w:rsidRDefault="00F23013" w:rsidP="00F23013">
            <w:pPr>
              <w:pStyle w:val="ConsPlusTitle"/>
              <w:jc w:val="both"/>
              <w:rPr>
                <w:sz w:val="17"/>
                <w:szCs w:val="17"/>
              </w:rPr>
            </w:pPr>
          </w:p>
          <w:p w:rsidR="00ED39D4" w:rsidRPr="00CA36C6" w:rsidRDefault="00ED39D4" w:rsidP="00F23013">
            <w:pPr>
              <w:pStyle w:val="ConsPlusTitle"/>
              <w:jc w:val="both"/>
              <w:rPr>
                <w:sz w:val="17"/>
                <w:szCs w:val="17"/>
              </w:rPr>
            </w:pPr>
          </w:p>
        </w:tc>
        <w:tc>
          <w:tcPr>
            <w:tcW w:w="2758" w:type="dxa"/>
          </w:tcPr>
          <w:p w:rsidR="00F23013" w:rsidRPr="00CA36C6" w:rsidRDefault="00F23013">
            <w:pPr>
              <w:pStyle w:val="ConsPlusTitle"/>
              <w:jc w:val="center"/>
              <w:rPr>
                <w:sz w:val="17"/>
                <w:szCs w:val="17"/>
              </w:rPr>
            </w:pPr>
          </w:p>
        </w:tc>
      </w:tr>
    </w:tbl>
    <w:p w:rsidR="002914BF" w:rsidRPr="00CA36C6" w:rsidRDefault="00E86D09" w:rsidP="009F0D96">
      <w:pPr>
        <w:pStyle w:val="ConsPlusNormal"/>
        <w:ind w:firstLine="540"/>
        <w:jc w:val="both"/>
        <w:rPr>
          <w:rFonts w:ascii="Times New Roman" w:hAnsi="Times New Roman" w:cs="Times New Roman"/>
          <w:sz w:val="17"/>
          <w:szCs w:val="17"/>
        </w:rPr>
      </w:pPr>
      <w:r w:rsidRPr="00CA36C6">
        <w:rPr>
          <w:rFonts w:ascii="Times New Roman" w:hAnsi="Times New Roman" w:cs="Times New Roman"/>
          <w:color w:val="000000"/>
          <w:sz w:val="17"/>
          <w:szCs w:val="17"/>
          <w:shd w:val="clear" w:color="auto" w:fill="FFFFFF"/>
        </w:rPr>
        <w:t>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Моргаушского района, в целях приведения правовых актов в соответствие с действующим законодательством,</w:t>
      </w:r>
      <w:r w:rsidRPr="00CA36C6">
        <w:rPr>
          <w:rFonts w:ascii="Times New Roman" w:hAnsi="Times New Roman" w:cs="Times New Roman"/>
          <w:sz w:val="17"/>
          <w:szCs w:val="17"/>
        </w:rPr>
        <w:t xml:space="preserve"> </w:t>
      </w:r>
      <w:r w:rsidR="002914BF" w:rsidRPr="00CA36C6">
        <w:rPr>
          <w:rFonts w:ascii="Times New Roman" w:hAnsi="Times New Roman" w:cs="Times New Roman"/>
          <w:sz w:val="17"/>
          <w:szCs w:val="17"/>
        </w:rPr>
        <w:t xml:space="preserve">администрация </w:t>
      </w:r>
      <w:r w:rsidR="00F23013" w:rsidRPr="00CA36C6">
        <w:rPr>
          <w:rFonts w:ascii="Times New Roman" w:hAnsi="Times New Roman" w:cs="Times New Roman"/>
          <w:sz w:val="17"/>
          <w:szCs w:val="17"/>
        </w:rPr>
        <w:t>Моргаушского района Чувашской Республики</w:t>
      </w:r>
      <w:r w:rsidR="002914BF" w:rsidRPr="00CA36C6">
        <w:rPr>
          <w:rFonts w:ascii="Times New Roman" w:hAnsi="Times New Roman" w:cs="Times New Roman"/>
          <w:sz w:val="17"/>
          <w:szCs w:val="17"/>
        </w:rPr>
        <w:t xml:space="preserve"> постановляет:</w:t>
      </w:r>
    </w:p>
    <w:p w:rsidR="009901BE" w:rsidRPr="00CA36C6" w:rsidRDefault="009901BE" w:rsidP="00A712D9">
      <w:pPr>
        <w:pStyle w:val="a4"/>
        <w:numPr>
          <w:ilvl w:val="0"/>
          <w:numId w:val="1"/>
        </w:numPr>
        <w:shd w:val="clear" w:color="auto" w:fill="FFFFFF"/>
        <w:ind w:left="0" w:firstLine="567"/>
        <w:jc w:val="both"/>
        <w:outlineLvl w:val="0"/>
        <w:rPr>
          <w:b w:val="0"/>
          <w:bCs/>
          <w:kern w:val="36"/>
          <w:sz w:val="17"/>
          <w:szCs w:val="17"/>
        </w:rPr>
      </w:pPr>
      <w:r w:rsidRPr="00CA36C6">
        <w:rPr>
          <w:b w:val="0"/>
          <w:sz w:val="17"/>
          <w:szCs w:val="17"/>
        </w:rPr>
        <w:t xml:space="preserve">В постановление администрации Моргаушского района Чувашской Республики от </w:t>
      </w:r>
      <w:r w:rsidR="009B2254" w:rsidRPr="00CA36C6">
        <w:rPr>
          <w:b w:val="0"/>
          <w:sz w:val="17"/>
          <w:szCs w:val="17"/>
        </w:rPr>
        <w:t>03.07.2018</w:t>
      </w:r>
      <w:r w:rsidR="00B873D8" w:rsidRPr="00CA36C6">
        <w:rPr>
          <w:b w:val="0"/>
          <w:sz w:val="17"/>
          <w:szCs w:val="17"/>
        </w:rPr>
        <w:t xml:space="preserve"> №</w:t>
      </w:r>
      <w:r w:rsidR="009B2254" w:rsidRPr="00CA36C6">
        <w:rPr>
          <w:b w:val="0"/>
          <w:sz w:val="17"/>
          <w:szCs w:val="17"/>
        </w:rPr>
        <w:t>581</w:t>
      </w:r>
      <w:r w:rsidR="00B873D8" w:rsidRPr="00CA36C6">
        <w:rPr>
          <w:b w:val="0"/>
          <w:sz w:val="17"/>
          <w:szCs w:val="17"/>
        </w:rPr>
        <w:t xml:space="preserve"> «</w:t>
      </w:r>
      <w:r w:rsidR="009B2254" w:rsidRPr="00CA36C6">
        <w:rPr>
          <w:b w:val="0"/>
          <w:kern w:val="36"/>
          <w:sz w:val="17"/>
          <w:szCs w:val="17"/>
        </w:rPr>
        <w:t>Об утверждении административного регламента по проведению проверок при осуществлении муниципального контроля в области торговой деятельности на территории Моргаушского района Чувашской Республики</w:t>
      </w:r>
      <w:r w:rsidR="00B873D8" w:rsidRPr="00CA36C6">
        <w:rPr>
          <w:b w:val="0"/>
          <w:sz w:val="17"/>
          <w:szCs w:val="17"/>
        </w:rPr>
        <w:t xml:space="preserve">» </w:t>
      </w:r>
      <w:r w:rsidRPr="00CA36C6">
        <w:rPr>
          <w:b w:val="0"/>
          <w:sz w:val="17"/>
          <w:szCs w:val="17"/>
        </w:rPr>
        <w:t>(далее - Постановление) внести следующее изменение:</w:t>
      </w:r>
    </w:p>
    <w:p w:rsidR="00A712D9" w:rsidRPr="00CA36C6" w:rsidRDefault="00B90344" w:rsidP="00A712D9">
      <w:pPr>
        <w:pStyle w:val="a4"/>
        <w:numPr>
          <w:ilvl w:val="1"/>
          <w:numId w:val="1"/>
        </w:numPr>
        <w:shd w:val="clear" w:color="auto" w:fill="FFFFFF"/>
        <w:ind w:left="0" w:firstLine="567"/>
        <w:jc w:val="both"/>
        <w:outlineLvl w:val="0"/>
        <w:rPr>
          <w:b w:val="0"/>
          <w:sz w:val="17"/>
          <w:szCs w:val="17"/>
        </w:rPr>
      </w:pPr>
      <w:r w:rsidRPr="00CA36C6">
        <w:rPr>
          <w:b w:val="0"/>
          <w:sz w:val="17"/>
          <w:szCs w:val="17"/>
        </w:rPr>
        <w:t xml:space="preserve">В </w:t>
      </w:r>
      <w:r w:rsidR="009B2254" w:rsidRPr="00CA36C6">
        <w:rPr>
          <w:b w:val="0"/>
          <w:sz w:val="17"/>
          <w:szCs w:val="17"/>
        </w:rPr>
        <w:t>П</w:t>
      </w:r>
      <w:r w:rsidRPr="00CA36C6">
        <w:rPr>
          <w:b w:val="0"/>
          <w:sz w:val="17"/>
          <w:szCs w:val="17"/>
        </w:rPr>
        <w:t>риложении</w:t>
      </w:r>
      <w:r w:rsidR="00A712D9" w:rsidRPr="00CA36C6">
        <w:rPr>
          <w:b w:val="0"/>
          <w:sz w:val="17"/>
          <w:szCs w:val="17"/>
        </w:rPr>
        <w:t xml:space="preserve"> «</w:t>
      </w:r>
      <w:r w:rsidR="00A712D9" w:rsidRPr="00CA36C6">
        <w:rPr>
          <w:b w:val="0"/>
          <w:kern w:val="36"/>
          <w:sz w:val="17"/>
          <w:szCs w:val="17"/>
        </w:rPr>
        <w:t xml:space="preserve">Административный регламент по проведению проверок при осуществлении муниципального контроля в области торговой деятельности на территории Моргаушского района Чувашской Республики» </w:t>
      </w:r>
      <w:r w:rsidR="00DA3304" w:rsidRPr="00CA36C6">
        <w:rPr>
          <w:b w:val="0"/>
          <w:sz w:val="17"/>
          <w:szCs w:val="17"/>
        </w:rPr>
        <w:t>Постановления</w:t>
      </w:r>
      <w:r w:rsidR="00A712D9" w:rsidRPr="00CA36C6">
        <w:rPr>
          <w:b w:val="0"/>
          <w:sz w:val="17"/>
          <w:szCs w:val="17"/>
        </w:rPr>
        <w:t xml:space="preserve"> (далее - Приложение):</w:t>
      </w:r>
    </w:p>
    <w:p w:rsidR="00B10077" w:rsidRPr="00CA36C6" w:rsidRDefault="00ED3820" w:rsidP="005C1276">
      <w:pPr>
        <w:pStyle w:val="a4"/>
        <w:numPr>
          <w:ilvl w:val="2"/>
          <w:numId w:val="1"/>
        </w:numPr>
        <w:shd w:val="clear" w:color="auto" w:fill="FFFFFF"/>
        <w:autoSpaceDE w:val="0"/>
        <w:autoSpaceDN w:val="0"/>
        <w:adjustRightInd w:val="0"/>
        <w:ind w:left="0" w:firstLine="567"/>
        <w:jc w:val="both"/>
        <w:rPr>
          <w:b w:val="0"/>
          <w:sz w:val="17"/>
          <w:szCs w:val="17"/>
        </w:rPr>
      </w:pPr>
      <w:r w:rsidRPr="00CA36C6">
        <w:rPr>
          <w:b w:val="0"/>
          <w:sz w:val="17"/>
          <w:szCs w:val="17"/>
        </w:rPr>
        <w:t>Пункт 1.3.</w:t>
      </w:r>
      <w:r w:rsidR="00B10077" w:rsidRPr="00CA36C6">
        <w:rPr>
          <w:b w:val="0"/>
          <w:sz w:val="17"/>
          <w:szCs w:val="17"/>
        </w:rPr>
        <w:t xml:space="preserve"> Приложения изложить в следующей редакции</w:t>
      </w:r>
      <w:r w:rsidRPr="00CA36C6">
        <w:rPr>
          <w:b w:val="0"/>
          <w:sz w:val="17"/>
          <w:szCs w:val="17"/>
        </w:rPr>
        <w:t>:</w:t>
      </w:r>
    </w:p>
    <w:p w:rsidR="005448B7" w:rsidRPr="00CA36C6" w:rsidRDefault="00590C6F" w:rsidP="00B10077">
      <w:pPr>
        <w:pStyle w:val="a4"/>
        <w:shd w:val="clear" w:color="auto" w:fill="FFFFFF"/>
        <w:autoSpaceDE w:val="0"/>
        <w:autoSpaceDN w:val="0"/>
        <w:adjustRightInd w:val="0"/>
        <w:ind w:left="0" w:firstLine="567"/>
        <w:jc w:val="both"/>
        <w:rPr>
          <w:b w:val="0"/>
          <w:sz w:val="17"/>
          <w:szCs w:val="17"/>
        </w:rPr>
      </w:pPr>
      <w:proofErr w:type="gramStart"/>
      <w:r w:rsidRPr="00CA36C6">
        <w:rPr>
          <w:b w:val="0"/>
          <w:sz w:val="17"/>
          <w:szCs w:val="17"/>
        </w:rPr>
        <w:t>«</w:t>
      </w:r>
      <w:r w:rsidR="00EA4E3F" w:rsidRPr="00CA36C6">
        <w:rPr>
          <w:rFonts w:eastAsiaTheme="minorHAnsi"/>
          <w:b w:val="0"/>
          <w:bCs/>
          <w:snapToGrid/>
          <w:sz w:val="17"/>
          <w:szCs w:val="17"/>
          <w:lang w:eastAsia="en-US"/>
        </w:rPr>
        <w:t>М</w:t>
      </w:r>
      <w:r w:rsidR="005C1276" w:rsidRPr="00CA36C6">
        <w:rPr>
          <w:rFonts w:eastAsiaTheme="minorHAnsi"/>
          <w:b w:val="0"/>
          <w:bCs/>
          <w:snapToGrid/>
          <w:sz w:val="17"/>
          <w:szCs w:val="17"/>
          <w:lang w:eastAsia="en-US"/>
        </w:rPr>
        <w:t xml:space="preserve">униципальный контроль </w:t>
      </w:r>
      <w:r w:rsidR="00EA4E3F" w:rsidRPr="00CA36C6">
        <w:rPr>
          <w:rFonts w:eastAsiaTheme="minorHAnsi"/>
          <w:b w:val="0"/>
          <w:bCs/>
          <w:snapToGrid/>
          <w:sz w:val="17"/>
          <w:szCs w:val="17"/>
          <w:lang w:eastAsia="en-US"/>
        </w:rPr>
        <w:t>осуществляется администрацией Моргаушского района Чувашской Республики</w:t>
      </w:r>
      <w:r w:rsidR="005C1276" w:rsidRPr="00CA36C6">
        <w:rPr>
          <w:rFonts w:eastAsiaTheme="minorHAnsi"/>
          <w:b w:val="0"/>
          <w:bCs/>
          <w:snapToGrid/>
          <w:sz w:val="17"/>
          <w:szCs w:val="17"/>
          <w:lang w:eastAsia="en-US"/>
        </w:rPr>
        <w:t>, уполномоченн</w:t>
      </w:r>
      <w:r w:rsidR="00EA4E3F" w:rsidRPr="00CA36C6">
        <w:rPr>
          <w:rFonts w:eastAsiaTheme="minorHAnsi"/>
          <w:b w:val="0"/>
          <w:bCs/>
          <w:snapToGrid/>
          <w:sz w:val="17"/>
          <w:szCs w:val="17"/>
          <w:lang w:eastAsia="en-US"/>
        </w:rPr>
        <w:t>ой</w:t>
      </w:r>
      <w:r w:rsidR="005C1276" w:rsidRPr="00CA36C6">
        <w:rPr>
          <w:rFonts w:eastAsiaTheme="minorHAnsi"/>
          <w:b w:val="0"/>
          <w:bCs/>
          <w:snapToGrid/>
          <w:sz w:val="17"/>
          <w:szCs w:val="17"/>
          <w:lang w:eastAsia="en-US"/>
        </w:rPr>
        <w:t xml:space="preserve"> в соответствии с федеральными законами на организацию и проведение на территории </w:t>
      </w:r>
      <w:r w:rsidR="00EA4E3F" w:rsidRPr="00CA36C6">
        <w:rPr>
          <w:rFonts w:eastAsiaTheme="minorHAnsi"/>
          <w:b w:val="0"/>
          <w:bCs/>
          <w:snapToGrid/>
          <w:sz w:val="17"/>
          <w:szCs w:val="17"/>
          <w:lang w:eastAsia="en-US"/>
        </w:rPr>
        <w:t>района</w:t>
      </w:r>
      <w:r w:rsidR="005C1276" w:rsidRPr="00CA36C6">
        <w:rPr>
          <w:rFonts w:eastAsiaTheme="minorHAnsi"/>
          <w:b w:val="0"/>
          <w:bCs/>
          <w:snapToGrid/>
          <w:sz w:val="17"/>
          <w:szCs w:val="17"/>
          <w:lang w:eastAsia="en-US"/>
        </w:rPr>
        <w:t xml:space="preserve">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005C1276" w:rsidRPr="00CA36C6">
        <w:rPr>
          <w:rFonts w:eastAsiaTheme="minorHAnsi"/>
          <w:b w:val="0"/>
          <w:bCs/>
          <w:snapToGrid/>
          <w:sz w:val="17"/>
          <w:szCs w:val="17"/>
          <w:lang w:eastAsia="en-US"/>
        </w:rP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w:t>
      </w:r>
      <w:r w:rsidR="00EA4E3F" w:rsidRPr="00CA36C6">
        <w:rPr>
          <w:rFonts w:eastAsiaTheme="minorHAnsi"/>
          <w:b w:val="0"/>
          <w:bCs/>
          <w:snapToGrid/>
          <w:sz w:val="17"/>
          <w:szCs w:val="17"/>
          <w:lang w:eastAsia="en-US"/>
        </w:rPr>
        <w:t>муниципальными правовыми актами.</w:t>
      </w:r>
    </w:p>
    <w:p w:rsidR="005448B7" w:rsidRPr="00CA36C6" w:rsidRDefault="005448B7" w:rsidP="005448B7">
      <w:pPr>
        <w:pStyle w:val="a4"/>
        <w:autoSpaceDE w:val="0"/>
        <w:autoSpaceDN w:val="0"/>
        <w:adjustRightInd w:val="0"/>
        <w:ind w:left="0" w:firstLine="567"/>
        <w:jc w:val="both"/>
        <w:rPr>
          <w:rFonts w:eastAsiaTheme="minorHAnsi"/>
          <w:b w:val="0"/>
          <w:bCs/>
          <w:snapToGrid/>
          <w:sz w:val="17"/>
          <w:szCs w:val="17"/>
          <w:lang w:eastAsia="en-US"/>
        </w:rPr>
      </w:pPr>
      <w:proofErr w:type="gramStart"/>
      <w:r w:rsidRPr="00CA36C6">
        <w:rPr>
          <w:rFonts w:eastAsiaTheme="minorHAnsi"/>
          <w:b w:val="0"/>
          <w:bCs/>
          <w:snapToGrid/>
          <w:sz w:val="17"/>
          <w:szCs w:val="17"/>
          <w:lang w:eastAsia="en-US"/>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5448B7" w:rsidRPr="00CA36C6" w:rsidRDefault="005448B7" w:rsidP="005448B7">
      <w:pPr>
        <w:pStyle w:val="a4"/>
        <w:autoSpaceDE w:val="0"/>
        <w:autoSpaceDN w:val="0"/>
        <w:adjustRightInd w:val="0"/>
        <w:spacing w:before="240"/>
        <w:ind w:left="0" w:firstLine="567"/>
        <w:jc w:val="both"/>
        <w:rPr>
          <w:rFonts w:eastAsiaTheme="minorHAnsi"/>
          <w:b w:val="0"/>
          <w:bCs/>
          <w:snapToGrid/>
          <w:sz w:val="17"/>
          <w:szCs w:val="17"/>
          <w:lang w:eastAsia="en-US"/>
        </w:rPr>
      </w:pPr>
      <w:proofErr w:type="gramStart"/>
      <w:r w:rsidRPr="00CA36C6">
        <w:rPr>
          <w:rFonts w:eastAsiaTheme="minorHAnsi"/>
          <w:b w:val="0"/>
          <w:bCs/>
          <w:snapToGrid/>
          <w:sz w:val="17"/>
          <w:szCs w:val="17"/>
          <w:lang w:eastAsia="en-US"/>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CA36C6">
        <w:rPr>
          <w:rFonts w:eastAsiaTheme="minorHAnsi"/>
          <w:b w:val="0"/>
          <w:bCs/>
          <w:snapToGrid/>
          <w:sz w:val="17"/>
          <w:szCs w:val="17"/>
          <w:lang w:eastAsia="en-US"/>
        </w:rPr>
        <w:t xml:space="preserve">), </w:t>
      </w:r>
      <w:proofErr w:type="gramStart"/>
      <w:r w:rsidRPr="00CA36C6">
        <w:rPr>
          <w:rFonts w:eastAsiaTheme="minorHAnsi"/>
          <w:b w:val="0"/>
          <w:bCs/>
          <w:snapToGrid/>
          <w:sz w:val="17"/>
          <w:szCs w:val="17"/>
          <w:lang w:eastAsia="en-US"/>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CA36C6">
        <w:rPr>
          <w:rFonts w:eastAsiaTheme="minorHAnsi"/>
          <w:b w:val="0"/>
          <w:bCs/>
          <w:snapToGrid/>
          <w:sz w:val="17"/>
          <w:szCs w:val="17"/>
          <w:lang w:eastAsia="en-US"/>
        </w:rPr>
        <w:t xml:space="preserve"> </w:t>
      </w:r>
      <w:proofErr w:type="gramStart"/>
      <w:r w:rsidRPr="00CA36C6">
        <w:rPr>
          <w:rFonts w:eastAsiaTheme="minorHAnsi"/>
          <w:b w:val="0"/>
          <w:bCs/>
          <w:snapToGrid/>
          <w:sz w:val="17"/>
          <w:szCs w:val="17"/>
          <w:lang w:eastAsia="en-US"/>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w:t>
      </w:r>
      <w:proofErr w:type="gramEnd"/>
      <w:r w:rsidRPr="00CA36C6">
        <w:rPr>
          <w:rFonts w:eastAsiaTheme="minorHAnsi"/>
          <w:b w:val="0"/>
          <w:bCs/>
          <w:snapToGrid/>
          <w:sz w:val="17"/>
          <w:szCs w:val="17"/>
          <w:lang w:eastAsia="en-US"/>
        </w:rPr>
        <w:t xml:space="preserve"> </w:t>
      </w:r>
      <w:proofErr w:type="gramStart"/>
      <w:r w:rsidRPr="00CA36C6">
        <w:rPr>
          <w:rFonts w:eastAsiaTheme="minorHAnsi"/>
          <w:b w:val="0"/>
          <w:bCs/>
          <w:snapToGrid/>
          <w:sz w:val="17"/>
          <w:szCs w:val="17"/>
          <w:lang w:eastAsia="en-US"/>
        </w:rPr>
        <w:t>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r w:rsidR="00ED39D4" w:rsidRPr="00CA36C6">
        <w:rPr>
          <w:rFonts w:eastAsiaTheme="minorHAnsi"/>
          <w:b w:val="0"/>
          <w:bCs/>
          <w:snapToGrid/>
          <w:sz w:val="17"/>
          <w:szCs w:val="17"/>
          <w:lang w:eastAsia="en-US"/>
        </w:rPr>
        <w:t>;</w:t>
      </w:r>
      <w:proofErr w:type="gramEnd"/>
    </w:p>
    <w:p w:rsidR="00B10077" w:rsidRPr="00CA36C6" w:rsidRDefault="00C25241" w:rsidP="00B10077">
      <w:pPr>
        <w:pStyle w:val="a4"/>
        <w:numPr>
          <w:ilvl w:val="2"/>
          <w:numId w:val="1"/>
        </w:numPr>
        <w:autoSpaceDE w:val="0"/>
        <w:autoSpaceDN w:val="0"/>
        <w:adjustRightInd w:val="0"/>
        <w:ind w:left="0" w:firstLine="567"/>
        <w:jc w:val="both"/>
        <w:rPr>
          <w:rFonts w:eastAsiaTheme="minorHAnsi"/>
          <w:b w:val="0"/>
          <w:snapToGrid/>
          <w:sz w:val="17"/>
          <w:szCs w:val="17"/>
          <w:lang w:eastAsia="en-US"/>
        </w:rPr>
      </w:pPr>
      <w:r w:rsidRPr="00CA36C6">
        <w:rPr>
          <w:rFonts w:eastAsiaTheme="minorHAnsi"/>
          <w:b w:val="0"/>
          <w:bCs/>
          <w:snapToGrid/>
          <w:sz w:val="17"/>
          <w:szCs w:val="17"/>
          <w:lang w:eastAsia="en-US"/>
        </w:rPr>
        <w:t xml:space="preserve">Пункт </w:t>
      </w:r>
      <w:r w:rsidR="00A32347" w:rsidRPr="00CA36C6">
        <w:rPr>
          <w:rFonts w:eastAsiaTheme="minorHAnsi"/>
          <w:b w:val="0"/>
          <w:bCs/>
          <w:snapToGrid/>
          <w:sz w:val="17"/>
          <w:szCs w:val="17"/>
          <w:lang w:eastAsia="en-US"/>
        </w:rPr>
        <w:t xml:space="preserve">1.6. </w:t>
      </w:r>
      <w:r w:rsidRPr="00CA36C6">
        <w:rPr>
          <w:rFonts w:eastAsiaTheme="minorHAnsi"/>
          <w:b w:val="0"/>
          <w:bCs/>
          <w:snapToGrid/>
          <w:sz w:val="17"/>
          <w:szCs w:val="17"/>
          <w:lang w:eastAsia="en-US"/>
        </w:rPr>
        <w:t xml:space="preserve">Приложения </w:t>
      </w:r>
      <w:r w:rsidR="00B10077" w:rsidRPr="00CA36C6">
        <w:rPr>
          <w:rFonts w:eastAsiaTheme="minorHAnsi"/>
          <w:b w:val="0"/>
          <w:bCs/>
          <w:snapToGrid/>
          <w:sz w:val="17"/>
          <w:szCs w:val="17"/>
          <w:lang w:eastAsia="en-US"/>
        </w:rPr>
        <w:t>изложить в следующей редакции:</w:t>
      </w:r>
    </w:p>
    <w:p w:rsidR="00C25241" w:rsidRPr="00CA36C6" w:rsidRDefault="00B10077" w:rsidP="00B10077">
      <w:pPr>
        <w:pStyle w:val="a4"/>
        <w:autoSpaceDE w:val="0"/>
        <w:autoSpaceDN w:val="0"/>
        <w:adjustRightInd w:val="0"/>
        <w:ind w:left="0" w:firstLine="567"/>
        <w:jc w:val="both"/>
        <w:rPr>
          <w:rFonts w:eastAsiaTheme="minorHAnsi"/>
          <w:b w:val="0"/>
          <w:snapToGrid/>
          <w:sz w:val="17"/>
          <w:szCs w:val="17"/>
          <w:lang w:eastAsia="en-US"/>
        </w:rPr>
      </w:pPr>
      <w:r w:rsidRPr="00CA36C6">
        <w:rPr>
          <w:rFonts w:eastAsiaTheme="minorHAnsi"/>
          <w:b w:val="0"/>
          <w:bCs/>
          <w:snapToGrid/>
          <w:sz w:val="17"/>
          <w:szCs w:val="17"/>
          <w:lang w:eastAsia="en-US"/>
        </w:rPr>
        <w:t xml:space="preserve"> «</w:t>
      </w:r>
      <w:r w:rsidRPr="00CA36C6">
        <w:rPr>
          <w:rFonts w:eastAsiaTheme="minorHAnsi"/>
          <w:b w:val="0"/>
          <w:snapToGrid/>
          <w:sz w:val="17"/>
          <w:szCs w:val="17"/>
          <w:lang w:eastAsia="en-US"/>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w:t>
      </w:r>
      <w:r w:rsidRPr="00CA36C6">
        <w:rPr>
          <w:rFonts w:eastAsiaTheme="minorHAnsi"/>
          <w:b w:val="0"/>
          <w:snapToGrid/>
          <w:sz w:val="17"/>
          <w:szCs w:val="17"/>
          <w:lang w:eastAsia="en-US"/>
        </w:rPr>
        <w:lastRenderedPageBreak/>
        <w:t xml:space="preserve">муниципальными правовыми актами, а также соответствие сведений, содержащихся в </w:t>
      </w:r>
      <w:hyperlink r:id="rId7" w:history="1">
        <w:r w:rsidRPr="00CA36C6">
          <w:rPr>
            <w:rFonts w:eastAsiaTheme="minorHAnsi"/>
            <w:b w:val="0"/>
            <w:snapToGrid/>
            <w:sz w:val="17"/>
            <w:szCs w:val="17"/>
            <w:lang w:eastAsia="en-US"/>
          </w:rPr>
          <w:t>уведомлении</w:t>
        </w:r>
      </w:hyperlink>
      <w:r w:rsidRPr="00CA36C6">
        <w:rPr>
          <w:rFonts w:eastAsiaTheme="minorHAnsi"/>
          <w:b w:val="0"/>
          <w:snapToGrid/>
          <w:sz w:val="17"/>
          <w:szCs w:val="17"/>
          <w:lang w:eastAsia="en-US"/>
        </w:rPr>
        <w:t xml:space="preserve"> о начале осуществления отдельных видов предпринимательской деятельности, обязательным требованиям.</w:t>
      </w:r>
    </w:p>
    <w:p w:rsidR="00B10077" w:rsidRPr="00CA36C6" w:rsidRDefault="00C25241" w:rsidP="00C25241">
      <w:pPr>
        <w:autoSpaceDE w:val="0"/>
        <w:autoSpaceDN w:val="0"/>
        <w:adjustRightInd w:val="0"/>
        <w:ind w:firstLine="567"/>
        <w:jc w:val="both"/>
        <w:rPr>
          <w:rFonts w:eastAsiaTheme="minorHAnsi"/>
          <w:b w:val="0"/>
          <w:snapToGrid/>
          <w:sz w:val="17"/>
          <w:szCs w:val="17"/>
          <w:lang w:eastAsia="en-US"/>
        </w:rPr>
      </w:pPr>
      <w:proofErr w:type="gramStart"/>
      <w:r w:rsidRPr="00CA36C6">
        <w:rPr>
          <w:rFonts w:eastAsiaTheme="minorHAnsi"/>
          <w:b w:val="0"/>
          <w:snapToGrid/>
          <w:sz w:val="17"/>
          <w:szCs w:val="17"/>
          <w:lang w:eastAsia="en-US"/>
        </w:rPr>
        <w:t xml:space="preserve">Плановые проверки проводятся на основании </w:t>
      </w:r>
      <w:hyperlink r:id="rId8" w:history="1">
        <w:r w:rsidRPr="00CA36C6">
          <w:rPr>
            <w:rFonts w:eastAsiaTheme="minorHAnsi"/>
            <w:b w:val="0"/>
            <w:snapToGrid/>
            <w:sz w:val="17"/>
            <w:szCs w:val="17"/>
            <w:lang w:eastAsia="en-US"/>
          </w:rPr>
          <w:t>разрабатываемых</w:t>
        </w:r>
      </w:hyperlink>
      <w:r w:rsidRPr="00CA36C6">
        <w:rPr>
          <w:rFonts w:eastAsiaTheme="minorHAnsi"/>
          <w:b w:val="0"/>
          <w:snapToGrid/>
          <w:sz w:val="17"/>
          <w:szCs w:val="17"/>
          <w:lang w:eastAsia="en-US"/>
        </w:rPr>
        <w:t xml:space="preserve"> и утверждаемых органами муниципального контроля в соответствии с их полномочиями ежегодных планов.</w:t>
      </w:r>
      <w:r w:rsidR="00B10077" w:rsidRPr="00CA36C6">
        <w:rPr>
          <w:rFonts w:eastAsiaTheme="minorHAnsi"/>
          <w:b w:val="0"/>
          <w:snapToGrid/>
          <w:sz w:val="17"/>
          <w:szCs w:val="17"/>
          <w:lang w:eastAsia="en-US"/>
        </w:rPr>
        <w:t>»;</w:t>
      </w:r>
      <w:proofErr w:type="gramEnd"/>
    </w:p>
    <w:p w:rsidR="003F6C2C" w:rsidRPr="00CA36C6" w:rsidRDefault="003F6C2C" w:rsidP="005C1276">
      <w:pPr>
        <w:pStyle w:val="a4"/>
        <w:numPr>
          <w:ilvl w:val="2"/>
          <w:numId w:val="1"/>
        </w:numPr>
        <w:shd w:val="clear" w:color="auto" w:fill="FFFFFF"/>
        <w:autoSpaceDE w:val="0"/>
        <w:autoSpaceDN w:val="0"/>
        <w:adjustRightInd w:val="0"/>
        <w:ind w:left="0" w:firstLine="567"/>
        <w:jc w:val="both"/>
        <w:rPr>
          <w:b w:val="0"/>
          <w:sz w:val="17"/>
          <w:szCs w:val="17"/>
        </w:rPr>
      </w:pPr>
      <w:r w:rsidRPr="00CA36C6">
        <w:rPr>
          <w:rFonts w:eastAsiaTheme="minorHAnsi"/>
          <w:b w:val="0"/>
          <w:bCs/>
          <w:snapToGrid/>
          <w:sz w:val="17"/>
          <w:szCs w:val="17"/>
          <w:lang w:eastAsia="en-US"/>
        </w:rPr>
        <w:t>Абзацы первый и второй пункта 1.7 Приложения изложить в следующей редакции:</w:t>
      </w:r>
    </w:p>
    <w:p w:rsidR="00EA4E3F" w:rsidRPr="00CA36C6" w:rsidRDefault="001A24EF" w:rsidP="00C33181">
      <w:pPr>
        <w:pStyle w:val="a4"/>
        <w:autoSpaceDE w:val="0"/>
        <w:autoSpaceDN w:val="0"/>
        <w:adjustRightInd w:val="0"/>
        <w:ind w:left="0" w:firstLine="567"/>
        <w:jc w:val="both"/>
        <w:rPr>
          <w:b w:val="0"/>
          <w:sz w:val="17"/>
          <w:szCs w:val="17"/>
        </w:rPr>
      </w:pPr>
      <w:proofErr w:type="gramStart"/>
      <w:r w:rsidRPr="00CA36C6">
        <w:rPr>
          <w:rFonts w:eastAsiaTheme="minorHAnsi"/>
          <w:b w:val="0"/>
          <w:snapToGrid/>
          <w:sz w:val="17"/>
          <w:szCs w:val="17"/>
          <w:lang w:eastAsia="en-US"/>
        </w:rPr>
        <w:t>«</w:t>
      </w:r>
      <w:r w:rsidR="003F6C2C" w:rsidRPr="00CA36C6">
        <w:rPr>
          <w:rFonts w:eastAsiaTheme="minorHAnsi"/>
          <w:b w:val="0"/>
          <w:snapToGrid/>
          <w:sz w:val="17"/>
          <w:szCs w:val="17"/>
          <w:lang w:eastAsia="en-US"/>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003F6C2C" w:rsidRPr="00CA36C6">
        <w:rPr>
          <w:rFonts w:eastAsiaTheme="minorHAnsi"/>
          <w:b w:val="0"/>
          <w:snapToGrid/>
          <w:sz w:val="17"/>
          <w:szCs w:val="17"/>
          <w:lang w:eastAsia="en-US"/>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Start"/>
      <w:r w:rsidR="003F6C2C" w:rsidRPr="00CA36C6">
        <w:rPr>
          <w:rFonts w:eastAsiaTheme="minorHAnsi"/>
          <w:b w:val="0"/>
          <w:snapToGrid/>
          <w:sz w:val="17"/>
          <w:szCs w:val="17"/>
          <w:lang w:eastAsia="en-US"/>
        </w:rPr>
        <w:t>.</w:t>
      </w:r>
      <w:r w:rsidR="00EA4E3F" w:rsidRPr="00CA36C6">
        <w:rPr>
          <w:rFonts w:eastAsiaTheme="minorHAnsi"/>
          <w:b w:val="0"/>
          <w:bCs/>
          <w:snapToGrid/>
          <w:sz w:val="17"/>
          <w:szCs w:val="17"/>
          <w:lang w:eastAsia="en-US"/>
        </w:rPr>
        <w:t>»;</w:t>
      </w:r>
      <w:proofErr w:type="gramEnd"/>
    </w:p>
    <w:p w:rsidR="002914BF" w:rsidRPr="00CA36C6" w:rsidRDefault="001A24EF" w:rsidP="00A712D9">
      <w:pPr>
        <w:pStyle w:val="a4"/>
        <w:numPr>
          <w:ilvl w:val="2"/>
          <w:numId w:val="1"/>
        </w:numPr>
        <w:shd w:val="clear" w:color="auto" w:fill="FFFFFF"/>
        <w:ind w:left="0" w:firstLine="567"/>
        <w:jc w:val="both"/>
        <w:outlineLvl w:val="0"/>
        <w:rPr>
          <w:b w:val="0"/>
          <w:sz w:val="17"/>
          <w:szCs w:val="17"/>
        </w:rPr>
      </w:pPr>
      <w:r w:rsidRPr="00CA36C6">
        <w:rPr>
          <w:b w:val="0"/>
          <w:sz w:val="17"/>
          <w:szCs w:val="17"/>
        </w:rPr>
        <w:t>Абзацы с третьего по седьмой пункта 1.7. Приложения счита</w:t>
      </w:r>
      <w:r w:rsidR="00ED39D4" w:rsidRPr="00CA36C6">
        <w:rPr>
          <w:b w:val="0"/>
          <w:sz w:val="17"/>
          <w:szCs w:val="17"/>
        </w:rPr>
        <w:t>ть абзацами со второго по шестой;</w:t>
      </w:r>
    </w:p>
    <w:p w:rsidR="00AA7D85" w:rsidRPr="00CA36C6" w:rsidRDefault="00612DD5" w:rsidP="00A712D9">
      <w:pPr>
        <w:pStyle w:val="a4"/>
        <w:numPr>
          <w:ilvl w:val="2"/>
          <w:numId w:val="1"/>
        </w:numPr>
        <w:shd w:val="clear" w:color="auto" w:fill="FFFFFF"/>
        <w:ind w:left="0" w:firstLine="567"/>
        <w:jc w:val="both"/>
        <w:outlineLvl w:val="0"/>
        <w:rPr>
          <w:b w:val="0"/>
          <w:sz w:val="17"/>
          <w:szCs w:val="17"/>
        </w:rPr>
      </w:pPr>
      <w:r w:rsidRPr="00CA36C6">
        <w:rPr>
          <w:b w:val="0"/>
          <w:sz w:val="17"/>
          <w:szCs w:val="17"/>
        </w:rPr>
        <w:t>Абзац шестой пункта 1.7. Приложения изложить в следующей редакции:</w:t>
      </w:r>
    </w:p>
    <w:p w:rsidR="007F58C4" w:rsidRPr="00CA36C6" w:rsidRDefault="00612DD5" w:rsidP="007F58C4">
      <w:pPr>
        <w:autoSpaceDE w:val="0"/>
        <w:autoSpaceDN w:val="0"/>
        <w:adjustRightInd w:val="0"/>
        <w:ind w:firstLine="540"/>
        <w:jc w:val="both"/>
        <w:rPr>
          <w:rFonts w:eastAsiaTheme="minorHAnsi"/>
          <w:b w:val="0"/>
          <w:snapToGrid/>
          <w:sz w:val="17"/>
          <w:szCs w:val="17"/>
          <w:lang w:eastAsia="en-US"/>
        </w:rPr>
      </w:pPr>
      <w:proofErr w:type="gramStart"/>
      <w:r w:rsidRPr="00CA36C6">
        <w:rPr>
          <w:b w:val="0"/>
          <w:sz w:val="17"/>
          <w:szCs w:val="17"/>
        </w:rPr>
        <w:t>«</w:t>
      </w:r>
      <w:r w:rsidR="007F58C4" w:rsidRPr="00CA36C6">
        <w:rPr>
          <w:rFonts w:eastAsiaTheme="minorHAnsi"/>
          <w:b w:val="0"/>
          <w:snapToGrid/>
          <w:sz w:val="17"/>
          <w:szCs w:val="17"/>
          <w:lang w:eastAsia="en-US"/>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9" w:history="1">
        <w:r w:rsidR="007F58C4" w:rsidRPr="00CA36C6">
          <w:rPr>
            <w:rFonts w:eastAsiaTheme="minorHAnsi"/>
            <w:b w:val="0"/>
            <w:snapToGrid/>
            <w:sz w:val="17"/>
            <w:szCs w:val="17"/>
            <w:lang w:eastAsia="en-US"/>
          </w:rPr>
          <w:t>пункте 2 части 2</w:t>
        </w:r>
      </w:hyperlink>
      <w:r w:rsidR="007F58C4" w:rsidRPr="00CA36C6">
        <w:rPr>
          <w:rFonts w:eastAsiaTheme="minorHAnsi"/>
          <w:b w:val="0"/>
          <w:snapToGrid/>
          <w:sz w:val="17"/>
          <w:szCs w:val="17"/>
          <w:lang w:eastAsia="en-US"/>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 294-ФЗ), не могут служить основанием для</w:t>
      </w:r>
      <w:proofErr w:type="gramEnd"/>
      <w:r w:rsidR="007F58C4" w:rsidRPr="00CA36C6">
        <w:rPr>
          <w:rFonts w:eastAsiaTheme="minorHAnsi"/>
          <w:b w:val="0"/>
          <w:snapToGrid/>
          <w:sz w:val="17"/>
          <w:szCs w:val="17"/>
          <w:lang w:eastAsia="en-US"/>
        </w:rPr>
        <w:t xml:space="preserve"> проведения внеплановой проверки. В случае</w:t>
      </w:r>
      <w:proofErr w:type="gramStart"/>
      <w:r w:rsidR="007F58C4" w:rsidRPr="00CA36C6">
        <w:rPr>
          <w:rFonts w:eastAsiaTheme="minorHAnsi"/>
          <w:b w:val="0"/>
          <w:snapToGrid/>
          <w:sz w:val="17"/>
          <w:szCs w:val="17"/>
          <w:lang w:eastAsia="en-US"/>
        </w:rPr>
        <w:t>,</w:t>
      </w:r>
      <w:proofErr w:type="gramEnd"/>
      <w:r w:rsidR="007F58C4" w:rsidRPr="00CA36C6">
        <w:rPr>
          <w:rFonts w:eastAsiaTheme="minorHAnsi"/>
          <w:b w:val="0"/>
          <w:snapToGrid/>
          <w:sz w:val="17"/>
          <w:szCs w:val="17"/>
          <w:lang w:eastAsia="en-US"/>
        </w:rPr>
        <w:t xml:space="preserve"> если изложенная в обращении или заявлении информация может в соответствии с </w:t>
      </w:r>
      <w:hyperlink r:id="rId10" w:history="1">
        <w:r w:rsidR="007F58C4" w:rsidRPr="00CA36C6">
          <w:rPr>
            <w:rFonts w:eastAsiaTheme="minorHAnsi"/>
            <w:b w:val="0"/>
            <w:snapToGrid/>
            <w:sz w:val="17"/>
            <w:szCs w:val="17"/>
            <w:lang w:eastAsia="en-US"/>
          </w:rPr>
          <w:t>пунктом 2 части 2</w:t>
        </w:r>
      </w:hyperlink>
      <w:r w:rsidR="007F58C4" w:rsidRPr="00CA36C6">
        <w:rPr>
          <w:rFonts w:eastAsiaTheme="minorHAnsi"/>
          <w:b w:val="0"/>
          <w:snapToGrid/>
          <w:sz w:val="17"/>
          <w:szCs w:val="17"/>
          <w:lang w:eastAsia="en-US"/>
        </w:rPr>
        <w:t xml:space="preserve"> статьи 10 ФЗ № 294-ФЗ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F58C4" w:rsidRPr="00CA36C6" w:rsidRDefault="007F58C4" w:rsidP="007F58C4">
      <w:pPr>
        <w:autoSpaceDE w:val="0"/>
        <w:autoSpaceDN w:val="0"/>
        <w:adjustRightInd w:val="0"/>
        <w:ind w:firstLine="539"/>
        <w:jc w:val="both"/>
        <w:rPr>
          <w:rFonts w:eastAsiaTheme="minorHAnsi"/>
          <w:b w:val="0"/>
          <w:snapToGrid/>
          <w:sz w:val="17"/>
          <w:szCs w:val="17"/>
          <w:lang w:eastAsia="en-US"/>
        </w:rPr>
      </w:pPr>
      <w:r w:rsidRPr="00CA36C6">
        <w:rPr>
          <w:rFonts w:eastAsiaTheme="minorHAnsi"/>
          <w:b w:val="0"/>
          <w:snapToGrid/>
          <w:sz w:val="17"/>
          <w:szCs w:val="17"/>
          <w:lang w:eastAsia="en-US"/>
        </w:rPr>
        <w:t xml:space="preserve"> При рассмотрении обращений и заявлений, информации о фактах, указанных в </w:t>
      </w:r>
      <w:hyperlink r:id="rId11" w:history="1">
        <w:r w:rsidRPr="00CA36C6">
          <w:rPr>
            <w:rFonts w:eastAsiaTheme="minorHAnsi"/>
            <w:b w:val="0"/>
            <w:snapToGrid/>
            <w:sz w:val="17"/>
            <w:szCs w:val="17"/>
            <w:lang w:eastAsia="en-US"/>
          </w:rPr>
          <w:t>части 2</w:t>
        </w:r>
      </w:hyperlink>
      <w:r w:rsidRPr="00CA36C6">
        <w:rPr>
          <w:rFonts w:eastAsiaTheme="minorHAnsi"/>
          <w:b w:val="0"/>
          <w:snapToGrid/>
          <w:sz w:val="17"/>
          <w:szCs w:val="17"/>
          <w:lang w:eastAsia="en-US"/>
        </w:rPr>
        <w:t xml:space="preserve"> статьи 10 ФЗ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F58C4" w:rsidRPr="00CA36C6" w:rsidRDefault="007F58C4" w:rsidP="007F58C4">
      <w:pPr>
        <w:autoSpaceDE w:val="0"/>
        <w:autoSpaceDN w:val="0"/>
        <w:adjustRightInd w:val="0"/>
        <w:ind w:firstLine="539"/>
        <w:jc w:val="both"/>
        <w:rPr>
          <w:rFonts w:eastAsiaTheme="minorHAnsi"/>
          <w:b w:val="0"/>
          <w:snapToGrid/>
          <w:sz w:val="17"/>
          <w:szCs w:val="17"/>
          <w:lang w:eastAsia="en-US"/>
        </w:rPr>
      </w:pPr>
      <w:r w:rsidRPr="00CA36C6">
        <w:rPr>
          <w:rFonts w:eastAsiaTheme="minorHAnsi"/>
          <w:b w:val="0"/>
          <w:snapToGrid/>
          <w:sz w:val="17"/>
          <w:szCs w:val="17"/>
          <w:lang w:eastAsia="en-US"/>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2" w:history="1">
        <w:r w:rsidRPr="00CA36C6">
          <w:rPr>
            <w:rFonts w:eastAsiaTheme="minorHAnsi"/>
            <w:b w:val="0"/>
            <w:snapToGrid/>
            <w:sz w:val="17"/>
            <w:szCs w:val="17"/>
            <w:lang w:eastAsia="en-US"/>
          </w:rPr>
          <w:t>части 2</w:t>
        </w:r>
      </w:hyperlink>
      <w:r w:rsidRPr="00CA36C6">
        <w:rPr>
          <w:rFonts w:eastAsiaTheme="minorHAnsi"/>
          <w:b w:val="0"/>
          <w:snapToGrid/>
          <w:sz w:val="17"/>
          <w:szCs w:val="17"/>
          <w:lang w:eastAsia="en-US"/>
        </w:rPr>
        <w:t xml:space="preserve"> статьи 10 ФЗ № 294-ФЗ,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CA36C6">
        <w:rPr>
          <w:rFonts w:eastAsiaTheme="minorHAnsi"/>
          <w:b w:val="0"/>
          <w:snapToGrid/>
          <w:sz w:val="17"/>
          <w:szCs w:val="17"/>
          <w:lang w:eastAsia="en-US"/>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CA36C6">
        <w:rPr>
          <w:rFonts w:eastAsiaTheme="minorHAnsi"/>
          <w:b w:val="0"/>
          <w:snapToGrid/>
          <w:sz w:val="17"/>
          <w:szCs w:val="17"/>
          <w:lang w:eastAsia="en-US"/>
        </w:rPr>
        <w:t xml:space="preserve"> лиц обязанности по представлению информации и исполнению требований органов </w:t>
      </w:r>
      <w:proofErr w:type="gramStart"/>
      <w:r w:rsidRPr="00CA36C6">
        <w:rPr>
          <w:rFonts w:eastAsiaTheme="minorHAnsi"/>
          <w:b w:val="0"/>
          <w:snapToGrid/>
          <w:sz w:val="17"/>
          <w:szCs w:val="17"/>
          <w:lang w:eastAsia="en-US"/>
        </w:rPr>
        <w:t>муниципального</w:t>
      </w:r>
      <w:proofErr w:type="gramEnd"/>
      <w:r w:rsidRPr="00CA36C6">
        <w:rPr>
          <w:rFonts w:eastAsiaTheme="minorHAnsi"/>
          <w:b w:val="0"/>
          <w:snapToGrid/>
          <w:sz w:val="17"/>
          <w:szCs w:val="17"/>
          <w:lang w:eastAsia="en-US"/>
        </w:rPr>
        <w:t xml:space="preserve">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F58C4" w:rsidRPr="00CA36C6" w:rsidRDefault="007F58C4" w:rsidP="007F58C4">
      <w:pPr>
        <w:autoSpaceDE w:val="0"/>
        <w:autoSpaceDN w:val="0"/>
        <w:adjustRightInd w:val="0"/>
        <w:ind w:firstLine="567"/>
        <w:jc w:val="both"/>
        <w:rPr>
          <w:rFonts w:eastAsiaTheme="minorHAnsi"/>
          <w:b w:val="0"/>
          <w:snapToGrid/>
          <w:sz w:val="17"/>
          <w:szCs w:val="17"/>
          <w:lang w:eastAsia="en-US"/>
        </w:rPr>
      </w:pPr>
      <w:r w:rsidRPr="00CA36C6">
        <w:rPr>
          <w:rFonts w:eastAsiaTheme="minorHAnsi"/>
          <w:b w:val="0"/>
          <w:snapToGrid/>
          <w:sz w:val="17"/>
          <w:szCs w:val="17"/>
          <w:lang w:eastAsia="en-US"/>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CA36C6">
        <w:rPr>
          <w:rFonts w:eastAsiaTheme="minorHAnsi"/>
          <w:b w:val="0"/>
          <w:snapToGrid/>
          <w:sz w:val="17"/>
          <w:szCs w:val="17"/>
          <w:lang w:eastAsia="en-US"/>
        </w:rPr>
        <w:t>.</w:t>
      </w:r>
      <w:r w:rsidR="00E7099B" w:rsidRPr="00CA36C6">
        <w:rPr>
          <w:rFonts w:eastAsiaTheme="minorHAnsi"/>
          <w:b w:val="0"/>
          <w:snapToGrid/>
          <w:sz w:val="17"/>
          <w:szCs w:val="17"/>
          <w:lang w:eastAsia="en-US"/>
        </w:rPr>
        <w:t>».</w:t>
      </w:r>
      <w:proofErr w:type="gramEnd"/>
    </w:p>
    <w:p w:rsidR="00480067" w:rsidRPr="00CA36C6" w:rsidRDefault="00480067" w:rsidP="00480067">
      <w:pPr>
        <w:numPr>
          <w:ilvl w:val="0"/>
          <w:numId w:val="1"/>
        </w:numPr>
        <w:ind w:left="0" w:firstLine="567"/>
        <w:jc w:val="both"/>
        <w:rPr>
          <w:b w:val="0"/>
          <w:sz w:val="17"/>
          <w:szCs w:val="17"/>
        </w:rPr>
      </w:pPr>
      <w:proofErr w:type="gramStart"/>
      <w:r w:rsidRPr="00CA36C6">
        <w:rPr>
          <w:b w:val="0"/>
          <w:sz w:val="17"/>
          <w:szCs w:val="17"/>
        </w:rPr>
        <w:t>Контроль за</w:t>
      </w:r>
      <w:proofErr w:type="gramEnd"/>
      <w:r w:rsidRPr="00CA36C6">
        <w:rPr>
          <w:b w:val="0"/>
          <w:sz w:val="17"/>
          <w:szCs w:val="17"/>
        </w:rPr>
        <w:t xml:space="preserve"> исполнением настоящего постановления возложить на первого заместителя главы администрации Моргаушского района - начальника отдела экономики, развития АПК и муниципальной собственности Миронова А.А.</w:t>
      </w:r>
    </w:p>
    <w:p w:rsidR="00480067" w:rsidRPr="00CA36C6" w:rsidRDefault="00480067" w:rsidP="00480067">
      <w:pPr>
        <w:pStyle w:val="a4"/>
        <w:autoSpaceDE w:val="0"/>
        <w:autoSpaceDN w:val="0"/>
        <w:adjustRightInd w:val="0"/>
        <w:jc w:val="both"/>
        <w:rPr>
          <w:rFonts w:eastAsiaTheme="minorHAnsi"/>
          <w:b w:val="0"/>
          <w:snapToGrid/>
          <w:sz w:val="17"/>
          <w:szCs w:val="17"/>
          <w:lang w:eastAsia="en-US"/>
        </w:rPr>
      </w:pPr>
    </w:p>
    <w:p w:rsidR="00612DD5" w:rsidRPr="00CA36C6" w:rsidRDefault="00612DD5" w:rsidP="00612DD5">
      <w:pPr>
        <w:pStyle w:val="a4"/>
        <w:shd w:val="clear" w:color="auto" w:fill="FFFFFF"/>
        <w:ind w:left="567"/>
        <w:jc w:val="both"/>
        <w:outlineLvl w:val="0"/>
        <w:rPr>
          <w:b w:val="0"/>
          <w:sz w:val="17"/>
          <w:szCs w:val="17"/>
        </w:rPr>
      </w:pPr>
    </w:p>
    <w:p w:rsidR="0054268F" w:rsidRPr="00CA36C6" w:rsidRDefault="0054268F">
      <w:pPr>
        <w:pStyle w:val="ConsPlusNormal"/>
        <w:jc w:val="both"/>
        <w:rPr>
          <w:rFonts w:ascii="Times New Roman" w:hAnsi="Times New Roman" w:cs="Times New Roman"/>
          <w:sz w:val="17"/>
          <w:szCs w:val="17"/>
        </w:rPr>
      </w:pPr>
    </w:p>
    <w:p w:rsidR="0054268F" w:rsidRPr="00CA36C6" w:rsidRDefault="0054268F">
      <w:pPr>
        <w:pStyle w:val="ConsPlusNormal"/>
        <w:jc w:val="both"/>
        <w:rPr>
          <w:rFonts w:ascii="Times New Roman" w:hAnsi="Times New Roman" w:cs="Times New Roman"/>
          <w:sz w:val="17"/>
          <w:szCs w:val="17"/>
        </w:rPr>
      </w:pPr>
    </w:p>
    <w:p w:rsidR="002914BF" w:rsidRPr="00CA36C6" w:rsidRDefault="00F23013">
      <w:pPr>
        <w:pStyle w:val="ConsPlusNormal"/>
        <w:jc w:val="both"/>
        <w:rPr>
          <w:rFonts w:ascii="Times New Roman" w:hAnsi="Times New Roman" w:cs="Times New Roman"/>
          <w:sz w:val="17"/>
          <w:szCs w:val="17"/>
        </w:rPr>
      </w:pPr>
      <w:r w:rsidRPr="00CA36C6">
        <w:rPr>
          <w:rFonts w:ascii="Times New Roman" w:hAnsi="Times New Roman" w:cs="Times New Roman"/>
          <w:sz w:val="17"/>
          <w:szCs w:val="17"/>
        </w:rPr>
        <w:t>Глава администрации Моргаушского района                                        Р.Н.Тимофеев</w:t>
      </w:r>
    </w:p>
    <w:p w:rsidR="00DA3304" w:rsidRPr="00CA36C6" w:rsidRDefault="00DA3304" w:rsidP="00F23013">
      <w:pPr>
        <w:pStyle w:val="ConsPlusNormal"/>
        <w:tabs>
          <w:tab w:val="left" w:pos="870"/>
          <w:tab w:val="right" w:pos="9355"/>
        </w:tabs>
        <w:outlineLvl w:val="0"/>
        <w:rPr>
          <w:rFonts w:ascii="Times New Roman" w:hAnsi="Times New Roman" w:cs="Times New Roman"/>
          <w:sz w:val="17"/>
          <w:szCs w:val="17"/>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480067" w:rsidRDefault="00480067" w:rsidP="00F23013">
      <w:pPr>
        <w:pStyle w:val="ConsPlusNormal"/>
        <w:tabs>
          <w:tab w:val="left" w:pos="870"/>
          <w:tab w:val="right" w:pos="9355"/>
        </w:tabs>
        <w:outlineLvl w:val="0"/>
        <w:rPr>
          <w:rFonts w:ascii="Times New Roman" w:hAnsi="Times New Roman" w:cs="Times New Roman"/>
          <w:sz w:val="24"/>
          <w:szCs w:val="24"/>
        </w:rPr>
      </w:pPr>
    </w:p>
    <w:p w:rsidR="00DA3304" w:rsidRDefault="00F23013" w:rsidP="00F23013">
      <w:pPr>
        <w:pStyle w:val="ConsPlusNormal"/>
        <w:tabs>
          <w:tab w:val="left" w:pos="870"/>
          <w:tab w:val="right" w:pos="9355"/>
        </w:tabs>
        <w:outlineLvl w:val="0"/>
        <w:rPr>
          <w:rFonts w:ascii="Times New Roman" w:hAnsi="Times New Roman" w:cs="Times New Roman"/>
          <w:sz w:val="24"/>
          <w:szCs w:val="24"/>
        </w:rPr>
      </w:pPr>
      <w:r w:rsidRPr="00F23013">
        <w:rPr>
          <w:rFonts w:ascii="Times New Roman" w:hAnsi="Times New Roman" w:cs="Times New Roman"/>
          <w:sz w:val="24"/>
          <w:szCs w:val="24"/>
        </w:rPr>
        <w:tab/>
      </w:r>
    </w:p>
    <w:p w:rsidR="00EC2466" w:rsidRDefault="00F23013" w:rsidP="00031905">
      <w:pPr>
        <w:pStyle w:val="ConsPlusNormal"/>
        <w:tabs>
          <w:tab w:val="left" w:pos="870"/>
          <w:tab w:val="right" w:pos="9355"/>
        </w:tabs>
        <w:outlineLvl w:val="0"/>
        <w:rPr>
          <w:rFonts w:ascii="Times New Roman" w:hAnsi="Times New Roman" w:cs="Times New Roman"/>
          <w:sz w:val="24"/>
          <w:szCs w:val="24"/>
        </w:rPr>
      </w:pPr>
      <w:r w:rsidRPr="00DA3304">
        <w:rPr>
          <w:rFonts w:ascii="Times New Roman" w:hAnsi="Times New Roman" w:cs="Times New Roman"/>
          <w:sz w:val="20"/>
        </w:rPr>
        <w:t>Исп</w:t>
      </w:r>
      <w:proofErr w:type="gramStart"/>
      <w:r w:rsidRPr="00DA3304">
        <w:rPr>
          <w:rFonts w:ascii="Times New Roman" w:hAnsi="Times New Roman" w:cs="Times New Roman"/>
          <w:sz w:val="20"/>
        </w:rPr>
        <w:t>.Т</w:t>
      </w:r>
      <w:proofErr w:type="gramEnd"/>
      <w:r w:rsidRPr="00DA3304">
        <w:rPr>
          <w:rFonts w:ascii="Times New Roman" w:hAnsi="Times New Roman" w:cs="Times New Roman"/>
          <w:sz w:val="20"/>
        </w:rPr>
        <w:t>и</w:t>
      </w:r>
      <w:r w:rsidR="00031905">
        <w:rPr>
          <w:rFonts w:ascii="Times New Roman" w:hAnsi="Times New Roman" w:cs="Times New Roman"/>
          <w:sz w:val="20"/>
        </w:rPr>
        <w:t>м</w:t>
      </w:r>
      <w:r w:rsidRPr="00DA3304">
        <w:rPr>
          <w:rFonts w:ascii="Times New Roman" w:hAnsi="Times New Roman" w:cs="Times New Roman"/>
          <w:sz w:val="20"/>
        </w:rPr>
        <w:t>офеева О.В.</w:t>
      </w:r>
    </w:p>
    <w:sectPr w:rsidR="00EC2466" w:rsidSect="006B62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F14" w:rsidRDefault="00DE0F14" w:rsidP="00EC2466">
      <w:r>
        <w:separator/>
      </w:r>
    </w:p>
  </w:endnote>
  <w:endnote w:type="continuationSeparator" w:id="0">
    <w:p w:rsidR="00DE0F14" w:rsidRDefault="00DE0F14" w:rsidP="00EC2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altName w:val="Arial"/>
    <w:panose1 w:val="020B0604020202020204"/>
    <w:charset w:val="CC"/>
    <w:family w:val="swiss"/>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F14" w:rsidRDefault="00DE0F14" w:rsidP="00EC2466">
      <w:r>
        <w:separator/>
      </w:r>
    </w:p>
  </w:footnote>
  <w:footnote w:type="continuationSeparator" w:id="0">
    <w:p w:rsidR="00DE0F14" w:rsidRDefault="00DE0F14" w:rsidP="00EC2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85C59"/>
    <w:multiLevelType w:val="multilevel"/>
    <w:tmpl w:val="A7281B5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nsid w:val="711D30FD"/>
    <w:multiLevelType w:val="hybridMultilevel"/>
    <w:tmpl w:val="5F20BAA2"/>
    <w:lvl w:ilvl="0" w:tplc="A460A3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8C03042"/>
    <w:multiLevelType w:val="hybridMultilevel"/>
    <w:tmpl w:val="A61E3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914BF"/>
    <w:rsid w:val="00031905"/>
    <w:rsid w:val="000359D0"/>
    <w:rsid w:val="00041022"/>
    <w:rsid w:val="0005138A"/>
    <w:rsid w:val="00077616"/>
    <w:rsid w:val="000B2097"/>
    <w:rsid w:val="000C1F51"/>
    <w:rsid w:val="0010275A"/>
    <w:rsid w:val="00116A2E"/>
    <w:rsid w:val="001A0813"/>
    <w:rsid w:val="001A24EF"/>
    <w:rsid w:val="001E7FC1"/>
    <w:rsid w:val="002457C4"/>
    <w:rsid w:val="00256F19"/>
    <w:rsid w:val="00287AB6"/>
    <w:rsid w:val="002914BF"/>
    <w:rsid w:val="002B4221"/>
    <w:rsid w:val="003D54DD"/>
    <w:rsid w:val="003F6C2C"/>
    <w:rsid w:val="00426F85"/>
    <w:rsid w:val="00480067"/>
    <w:rsid w:val="0054268F"/>
    <w:rsid w:val="005448B7"/>
    <w:rsid w:val="00590C6F"/>
    <w:rsid w:val="005C1276"/>
    <w:rsid w:val="00612DD5"/>
    <w:rsid w:val="006B62DF"/>
    <w:rsid w:val="006D039A"/>
    <w:rsid w:val="00713ADC"/>
    <w:rsid w:val="00721AE2"/>
    <w:rsid w:val="00765E11"/>
    <w:rsid w:val="00796C23"/>
    <w:rsid w:val="007E2DE5"/>
    <w:rsid w:val="007F58C4"/>
    <w:rsid w:val="00850F6E"/>
    <w:rsid w:val="0085767D"/>
    <w:rsid w:val="008A4911"/>
    <w:rsid w:val="0090757D"/>
    <w:rsid w:val="009901BE"/>
    <w:rsid w:val="009A0D72"/>
    <w:rsid w:val="009B2254"/>
    <w:rsid w:val="009C7D77"/>
    <w:rsid w:val="009F0D96"/>
    <w:rsid w:val="009F73AF"/>
    <w:rsid w:val="00A14B1A"/>
    <w:rsid w:val="00A32347"/>
    <w:rsid w:val="00A41482"/>
    <w:rsid w:val="00A712D9"/>
    <w:rsid w:val="00AA7D85"/>
    <w:rsid w:val="00AF180C"/>
    <w:rsid w:val="00B07D75"/>
    <w:rsid w:val="00B10077"/>
    <w:rsid w:val="00B85719"/>
    <w:rsid w:val="00B873D8"/>
    <w:rsid w:val="00B90344"/>
    <w:rsid w:val="00B918C6"/>
    <w:rsid w:val="00BC084E"/>
    <w:rsid w:val="00BC4E33"/>
    <w:rsid w:val="00C25241"/>
    <w:rsid w:val="00C33181"/>
    <w:rsid w:val="00C37AB8"/>
    <w:rsid w:val="00C4049F"/>
    <w:rsid w:val="00C55D00"/>
    <w:rsid w:val="00C962C0"/>
    <w:rsid w:val="00CA36C6"/>
    <w:rsid w:val="00CC2DA5"/>
    <w:rsid w:val="00D354C6"/>
    <w:rsid w:val="00D66EAB"/>
    <w:rsid w:val="00D87B08"/>
    <w:rsid w:val="00DA3304"/>
    <w:rsid w:val="00DA43D1"/>
    <w:rsid w:val="00DE0F14"/>
    <w:rsid w:val="00E30890"/>
    <w:rsid w:val="00E7099B"/>
    <w:rsid w:val="00E86D09"/>
    <w:rsid w:val="00EA4E3F"/>
    <w:rsid w:val="00EC2466"/>
    <w:rsid w:val="00ED3820"/>
    <w:rsid w:val="00ED39D4"/>
    <w:rsid w:val="00F15904"/>
    <w:rsid w:val="00F23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013"/>
    <w:pPr>
      <w:spacing w:after="0" w:line="240" w:lineRule="auto"/>
    </w:pPr>
    <w:rPr>
      <w:rFonts w:ascii="Times New Roman" w:eastAsia="Times New Roman" w:hAnsi="Times New Roman" w:cs="Times New Roman"/>
      <w:b/>
      <w:snapToGrid w:val="0"/>
      <w:sz w:val="8"/>
      <w:szCs w:val="20"/>
      <w:lang w:eastAsia="ru-RU"/>
    </w:rPr>
  </w:style>
  <w:style w:type="paragraph" w:styleId="2">
    <w:name w:val="heading 2"/>
    <w:basedOn w:val="a"/>
    <w:next w:val="a"/>
    <w:link w:val="20"/>
    <w:qFormat/>
    <w:rsid w:val="00F23013"/>
    <w:pPr>
      <w:keepNext/>
      <w:jc w:val="center"/>
      <w:outlineLvl w:val="1"/>
    </w:pPr>
    <w:rPr>
      <w:rFonts w:ascii="Arial Cyr Chuv" w:hAnsi="Arial Cyr Chuv"/>
      <w:snapToGrid/>
      <w:sz w:val="28"/>
    </w:rPr>
  </w:style>
  <w:style w:type="paragraph" w:styleId="3">
    <w:name w:val="heading 3"/>
    <w:basedOn w:val="a"/>
    <w:next w:val="a"/>
    <w:link w:val="30"/>
    <w:qFormat/>
    <w:rsid w:val="00F23013"/>
    <w:pPr>
      <w:keepNext/>
      <w:jc w:val="center"/>
      <w:outlineLvl w:val="2"/>
    </w:pPr>
    <w:rPr>
      <w:rFonts w:ascii="Arial Cyr Chuv" w:hAnsi="Arial Cyr Chuv"/>
      <w:snapToGrid/>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4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4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4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14B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F23013"/>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F23013"/>
    <w:rPr>
      <w:rFonts w:ascii="Arial Cyr Chuv" w:eastAsia="Times New Roman" w:hAnsi="Arial Cyr Chuv" w:cs="Times New Roman"/>
      <w:b/>
      <w:sz w:val="40"/>
      <w:szCs w:val="20"/>
      <w:lang w:eastAsia="ru-RU"/>
    </w:rPr>
  </w:style>
  <w:style w:type="table" w:styleId="a3">
    <w:name w:val="Table Grid"/>
    <w:basedOn w:val="a1"/>
    <w:uiPriority w:val="59"/>
    <w:rsid w:val="00F23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3"/>
    <w:basedOn w:val="a"/>
    <w:rsid w:val="00C37AB8"/>
    <w:rPr>
      <w:b w:val="0"/>
      <w:snapToGrid/>
      <w:sz w:val="28"/>
      <w:szCs w:val="28"/>
    </w:rPr>
  </w:style>
  <w:style w:type="paragraph" w:styleId="a4">
    <w:name w:val="List Paragraph"/>
    <w:basedOn w:val="a"/>
    <w:uiPriority w:val="34"/>
    <w:qFormat/>
    <w:rsid w:val="00DA3304"/>
    <w:pPr>
      <w:ind w:left="720"/>
      <w:contextualSpacing/>
    </w:pPr>
  </w:style>
  <w:style w:type="paragraph" w:styleId="a5">
    <w:name w:val="header"/>
    <w:basedOn w:val="a"/>
    <w:link w:val="a6"/>
    <w:uiPriority w:val="99"/>
    <w:semiHidden/>
    <w:unhideWhenUsed/>
    <w:rsid w:val="00EC2466"/>
    <w:pPr>
      <w:tabs>
        <w:tab w:val="center" w:pos="4677"/>
        <w:tab w:val="right" w:pos="9355"/>
      </w:tabs>
    </w:pPr>
  </w:style>
  <w:style w:type="character" w:customStyle="1" w:styleId="a6">
    <w:name w:val="Верхний колонтитул Знак"/>
    <w:basedOn w:val="a0"/>
    <w:link w:val="a5"/>
    <w:uiPriority w:val="99"/>
    <w:semiHidden/>
    <w:rsid w:val="00EC2466"/>
    <w:rPr>
      <w:rFonts w:ascii="Times New Roman" w:eastAsia="Times New Roman" w:hAnsi="Times New Roman" w:cs="Times New Roman"/>
      <w:b/>
      <w:snapToGrid w:val="0"/>
      <w:sz w:val="8"/>
      <w:szCs w:val="20"/>
      <w:lang w:eastAsia="ru-RU"/>
    </w:rPr>
  </w:style>
  <w:style w:type="paragraph" w:styleId="a7">
    <w:name w:val="footer"/>
    <w:basedOn w:val="a"/>
    <w:link w:val="a8"/>
    <w:uiPriority w:val="99"/>
    <w:semiHidden/>
    <w:unhideWhenUsed/>
    <w:rsid w:val="00EC2466"/>
    <w:pPr>
      <w:tabs>
        <w:tab w:val="center" w:pos="4677"/>
        <w:tab w:val="right" w:pos="9355"/>
      </w:tabs>
    </w:pPr>
  </w:style>
  <w:style w:type="character" w:customStyle="1" w:styleId="a8">
    <w:name w:val="Нижний колонтитул Знак"/>
    <w:basedOn w:val="a0"/>
    <w:link w:val="a7"/>
    <w:uiPriority w:val="99"/>
    <w:semiHidden/>
    <w:rsid w:val="00EC2466"/>
    <w:rPr>
      <w:rFonts w:ascii="Times New Roman" w:eastAsia="Times New Roman" w:hAnsi="Times New Roman" w:cs="Times New Roman"/>
      <w:b/>
      <w:snapToGrid w:val="0"/>
      <w:sz w:val="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345007B48B96C01B3A61EF15F5F5F5B7A4529BD58A88D8A9EC0994C349308692FD410DE05FB36969052BC042DD0D2F7F910C48A16C29E3JCX6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0912E9CDC4422C033DA4D8DF7C35C5165613A6606EFDB5ADC39C29EEED508FA1197944DBC092FAB15056D520304E5D5FC2F628A9815F9C0mDT5O" TargetMode="External"/><Relationship Id="rId12" Type="http://schemas.openxmlformats.org/officeDocument/2006/relationships/hyperlink" Target="consultantplus://offline/ref=35EA57CA5DC13BDBD67DE50EB2E7AC53CE85C2049E5E85C6F32BEABAFA6EEC663910A2F995BEE711DFFBBBEEA2E8389B46A712F7BC4ED8E64Ck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5EA57CA5DC13BDBD67DE50EB2E7AC53CE85C2049E5E85C6F32BEABAFA6EEC663910A2F995BEE711DFFBBBEEA2E8389B46A712F7BC4ED8E64Ck1O" TargetMode="External"/><Relationship Id="rId5" Type="http://schemas.openxmlformats.org/officeDocument/2006/relationships/footnotes" Target="footnotes.xml"/><Relationship Id="rId10" Type="http://schemas.openxmlformats.org/officeDocument/2006/relationships/hyperlink" Target="consultantplus://offline/ref=35EA57CA5DC13BDBD67DE50EB2E7AC53CE85C2049E5E85C6F32BEABAFA6EEC663910A2FB94B6ED4789B4BAB2E6BF2B9A44A711F7A344k4O" TargetMode="External"/><Relationship Id="rId4" Type="http://schemas.openxmlformats.org/officeDocument/2006/relationships/webSettings" Target="webSettings.xml"/><Relationship Id="rId9" Type="http://schemas.openxmlformats.org/officeDocument/2006/relationships/hyperlink" Target="consultantplus://offline/ref=35EA57CA5DC13BDBD67DE50EB2E7AC53CE85C2049E5E85C6F32BEABAFA6EEC663910A2FB94B6ED4789B4BAB2E6BF2B9A44A711F7A344k4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1753</Words>
  <Characters>9994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dc:creator>
  <cp:lastModifiedBy>info100</cp:lastModifiedBy>
  <cp:revision>3</cp:revision>
  <cp:lastPrinted>2018-10-02T14:47:00Z</cp:lastPrinted>
  <dcterms:created xsi:type="dcterms:W3CDTF">2018-10-12T13:52:00Z</dcterms:created>
  <dcterms:modified xsi:type="dcterms:W3CDTF">2018-10-15T13:46:00Z</dcterms:modified>
</cp:coreProperties>
</file>