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F" w:rsidRDefault="00CD290F" w:rsidP="00CD2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90F">
        <w:rPr>
          <w:rFonts w:ascii="Times New Roman" w:hAnsi="Times New Roman" w:cs="Times New Roman"/>
          <w:b/>
          <w:bCs/>
          <w:sz w:val="28"/>
          <w:szCs w:val="28"/>
        </w:rPr>
        <w:t>Сос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тояние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Чебоксарского района. </w:t>
      </w:r>
    </w:p>
    <w:p w:rsidR="00CD290F" w:rsidRPr="00CD290F" w:rsidRDefault="00CD290F" w:rsidP="00CD2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90F" w:rsidRPr="00CD290F" w:rsidRDefault="00CD290F" w:rsidP="00CD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0F">
        <w:rPr>
          <w:rFonts w:ascii="Times New Roman" w:hAnsi="Times New Roman" w:cs="Times New Roman"/>
          <w:sz w:val="28"/>
          <w:szCs w:val="28"/>
        </w:rPr>
        <w:t>На территории Чебоксарского района ЧР отмечается значительное  снижение  количества зарегистрированных преступлений. Если в 2016 году было зарегистрировано 745 преступлений, то за истекший  год – 602, что на 19,2 % меньше.  Общая раскрываемость преступлений составила 68,3 % (АППГ-54,4 %).</w:t>
      </w:r>
    </w:p>
    <w:p w:rsidR="00CD290F" w:rsidRPr="00CD290F" w:rsidRDefault="00CD290F" w:rsidP="00CD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90F">
        <w:rPr>
          <w:rFonts w:ascii="Times New Roman" w:hAnsi="Times New Roman" w:cs="Times New Roman"/>
          <w:sz w:val="28"/>
          <w:szCs w:val="28"/>
        </w:rPr>
        <w:t>В 2017 году меньше совершено тяжких преступлений – на 20,7 % (с 135 до 107), средней тяжести – на 19,8 % (с 257 до 206), небольшой тяжести – на 19 % (с 337 до 273), умышленных причинений тяжкого вреда здоровью - на 33 % (с 9 до 6), умышленных причинений средней тяжести  вреда здоровью -  на 53,8 % (с 13 до 6), грабежей - на 50 % (с 8 до 4), разбоев</w:t>
      </w:r>
      <w:proofErr w:type="gramEnd"/>
      <w:r w:rsidRPr="00CD290F">
        <w:rPr>
          <w:rFonts w:ascii="Times New Roman" w:hAnsi="Times New Roman" w:cs="Times New Roman"/>
          <w:sz w:val="28"/>
          <w:szCs w:val="28"/>
        </w:rPr>
        <w:t xml:space="preserve"> – на 66,7 % (с 3 до 1), мошенничеств – на 36 % (с 50 до 32),  преступлений, совершенных в общественных местах - на 32,7 % (с 147 до 997), в том числе совершенных на улице - на 32,2 % (с 118 до 80), преступлений, совершенных в жилом секторе - на 27,9 % (с 305 до 220), преступлений, совершенных лицами в состоянии алкогольного опьянения – (с 189 до 140), в группе – </w:t>
      </w:r>
      <w:proofErr w:type="gramStart"/>
      <w:r w:rsidRPr="00CD29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290F">
        <w:rPr>
          <w:rFonts w:ascii="Times New Roman" w:hAnsi="Times New Roman" w:cs="Times New Roman"/>
          <w:sz w:val="28"/>
          <w:szCs w:val="28"/>
        </w:rPr>
        <w:t xml:space="preserve">с 39 до 26). </w:t>
      </w:r>
    </w:p>
    <w:p w:rsidR="00CD290F" w:rsidRDefault="00CD290F" w:rsidP="00CD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0F">
        <w:rPr>
          <w:rFonts w:ascii="Times New Roman" w:hAnsi="Times New Roman" w:cs="Times New Roman"/>
          <w:sz w:val="28"/>
          <w:szCs w:val="28"/>
        </w:rPr>
        <w:t>Уменьшились преступления, совершенные несовершеннолетними (с 20 до 4).</w:t>
      </w:r>
    </w:p>
    <w:p w:rsidR="00765061" w:rsidRPr="00CD290F" w:rsidRDefault="00765061" w:rsidP="00CD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061" w:rsidRPr="00765061" w:rsidRDefault="00765061" w:rsidP="007650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061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65061" w:rsidRPr="00765061" w:rsidRDefault="00765061" w:rsidP="007650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5061" w:rsidRPr="00765061" w:rsidRDefault="00765061" w:rsidP="007650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061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765061">
        <w:rPr>
          <w:rFonts w:ascii="Times New Roman" w:hAnsi="Times New Roman" w:cs="Times New Roman"/>
          <w:sz w:val="28"/>
          <w:szCs w:val="28"/>
        </w:rPr>
        <w:tab/>
      </w:r>
      <w:r w:rsidRPr="00765061">
        <w:rPr>
          <w:rFonts w:ascii="Times New Roman" w:hAnsi="Times New Roman" w:cs="Times New Roman"/>
          <w:sz w:val="28"/>
          <w:szCs w:val="28"/>
        </w:rPr>
        <w:tab/>
      </w:r>
      <w:r w:rsidRPr="00765061">
        <w:rPr>
          <w:rFonts w:ascii="Times New Roman" w:hAnsi="Times New Roman" w:cs="Times New Roman"/>
          <w:sz w:val="28"/>
          <w:szCs w:val="28"/>
        </w:rPr>
        <w:tab/>
      </w:r>
      <w:r w:rsidRPr="00765061">
        <w:rPr>
          <w:rFonts w:ascii="Times New Roman" w:hAnsi="Times New Roman" w:cs="Times New Roman"/>
          <w:sz w:val="28"/>
          <w:szCs w:val="28"/>
        </w:rPr>
        <w:tab/>
      </w:r>
      <w:r w:rsidRPr="00765061">
        <w:rPr>
          <w:rFonts w:ascii="Times New Roman" w:hAnsi="Times New Roman" w:cs="Times New Roman"/>
          <w:sz w:val="28"/>
          <w:szCs w:val="28"/>
        </w:rPr>
        <w:tab/>
      </w:r>
      <w:r w:rsidRPr="00765061">
        <w:rPr>
          <w:rFonts w:ascii="Times New Roman" w:hAnsi="Times New Roman" w:cs="Times New Roman"/>
          <w:sz w:val="28"/>
          <w:szCs w:val="28"/>
        </w:rPr>
        <w:tab/>
      </w:r>
      <w:r w:rsidRPr="00765061">
        <w:rPr>
          <w:rFonts w:ascii="Times New Roman" w:hAnsi="Times New Roman" w:cs="Times New Roman"/>
          <w:sz w:val="28"/>
          <w:szCs w:val="28"/>
        </w:rPr>
        <w:tab/>
        <w:t>З.М. Карама</w:t>
      </w:r>
    </w:p>
    <w:p w:rsidR="00B80606" w:rsidRDefault="00B80606" w:rsidP="00765061">
      <w:pPr>
        <w:spacing w:line="240" w:lineRule="exact"/>
      </w:pPr>
      <w:bookmarkStart w:id="0" w:name="_GoBack"/>
      <w:bookmarkEnd w:id="0"/>
    </w:p>
    <w:sectPr w:rsidR="00B8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1D"/>
    <w:rsid w:val="004B481D"/>
    <w:rsid w:val="00765061"/>
    <w:rsid w:val="00B80606"/>
    <w:rsid w:val="00C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>diakov.net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2018-01-23T08:25:00Z</cp:lastPrinted>
  <dcterms:created xsi:type="dcterms:W3CDTF">2018-01-23T08:20:00Z</dcterms:created>
  <dcterms:modified xsi:type="dcterms:W3CDTF">2018-01-23T08:26:00Z</dcterms:modified>
</cp:coreProperties>
</file>