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3" w:rsidRPr="00E30A73" w:rsidRDefault="00E30A73" w:rsidP="00E30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0A73">
        <w:rPr>
          <w:rFonts w:ascii="Arial" w:eastAsia="Times New Roman" w:hAnsi="Arial" w:cs="Arial"/>
          <w:sz w:val="28"/>
          <w:szCs w:val="28"/>
        </w:rPr>
        <w:t xml:space="preserve">Предотвращение и урегулирование конфликта интересов – важнейшая составляющая </w:t>
      </w:r>
      <w:proofErr w:type="spellStart"/>
      <w:r w:rsidRPr="00E30A73">
        <w:rPr>
          <w:rFonts w:ascii="Arial" w:eastAsia="Times New Roman" w:hAnsi="Arial" w:cs="Arial"/>
          <w:sz w:val="28"/>
          <w:szCs w:val="28"/>
        </w:rPr>
        <w:t>антикоррупционной</w:t>
      </w:r>
      <w:proofErr w:type="spellEnd"/>
      <w:r w:rsidRPr="00E30A73">
        <w:rPr>
          <w:rFonts w:ascii="Arial" w:eastAsia="Times New Roman" w:hAnsi="Arial" w:cs="Arial"/>
          <w:sz w:val="28"/>
          <w:szCs w:val="28"/>
        </w:rPr>
        <w:t xml:space="preserve"> работы в организации. </w:t>
      </w:r>
    </w:p>
    <w:p w:rsidR="00E30A73" w:rsidRPr="00E30A73" w:rsidRDefault="00E30A73" w:rsidP="00E30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0A73">
        <w:rPr>
          <w:rFonts w:ascii="Arial" w:eastAsia="Times New Roman" w:hAnsi="Arial" w:cs="Arial"/>
          <w:sz w:val="28"/>
          <w:szCs w:val="28"/>
        </w:rPr>
        <w:t xml:space="preserve">В федеральном законодательстве о противодействии коррупции понятия личной заинтересованности и конфликта интересов в настоящее время закреплены только для государственных служащих и работников государственных корпораций и компаний. Вместе с тем, в иных федеральных законах подобные требования адаптированы к применению в зависимости от организационно-правовой формы юридического лица и вида его деятельности. </w:t>
      </w:r>
    </w:p>
    <w:p w:rsidR="00E30A73" w:rsidRPr="00E30A73" w:rsidRDefault="00E30A73" w:rsidP="00E30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0A73">
        <w:rPr>
          <w:rFonts w:ascii="Arial" w:eastAsia="Times New Roman" w:hAnsi="Arial" w:cs="Arial"/>
          <w:sz w:val="28"/>
          <w:szCs w:val="28"/>
        </w:rPr>
        <w:t xml:space="preserve">В целом, под личной заинтересованностью работника, которая влияет или может повлиять на надлежащее исполнение им трудовых обязанностей, понимается возможность получения им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 </w:t>
      </w:r>
    </w:p>
    <w:p w:rsidR="00E30A73" w:rsidRPr="00E30A73" w:rsidRDefault="00E30A73" w:rsidP="00E30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E30A73">
        <w:rPr>
          <w:rFonts w:ascii="Arial" w:eastAsia="Times New Roman" w:hAnsi="Arial" w:cs="Arial"/>
          <w:sz w:val="28"/>
          <w:szCs w:val="28"/>
        </w:rPr>
        <w:t xml:space="preserve">Конфликтом интересов называется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его личной заинтересованностью и правами и законными интересами компании, работником которой он является, способное привести к причинению вреда имуществу и (или) деловой репутации этой организации. </w:t>
      </w:r>
      <w:proofErr w:type="gramEnd"/>
    </w:p>
    <w:p w:rsidR="00E30A73" w:rsidRPr="00E30A73" w:rsidRDefault="00E30A73" w:rsidP="00E30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0A73">
        <w:rPr>
          <w:rFonts w:ascii="Arial" w:eastAsia="Times New Roman" w:hAnsi="Arial" w:cs="Arial"/>
          <w:sz w:val="28"/>
          <w:szCs w:val="28"/>
        </w:rPr>
        <w:t xml:space="preserve">Законодательно регламентированы обязанности работников отдельных организаций по предотвращению и урегулированию конфликта интересов. </w:t>
      </w:r>
    </w:p>
    <w:p w:rsidR="00E30A73" w:rsidRPr="00E30A73" w:rsidRDefault="00E30A73" w:rsidP="00E30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0A73">
        <w:rPr>
          <w:rFonts w:ascii="Arial" w:eastAsia="Times New Roman" w:hAnsi="Arial" w:cs="Arial"/>
          <w:sz w:val="28"/>
          <w:szCs w:val="28"/>
        </w:rPr>
        <w:t xml:space="preserve">Федеральными законами, определяющими статус юридических лиц отдельных организационно-правовых форм (например, акционерных обществ, обществ с ограниченной ответственностью, всех видов некоммерческих организаций, сельскохозяйственных кооперативов), установлены ограничения для совершения сделок, в отношении которых имеется заинтересованность лиц, участвующих в управлении организацией. </w:t>
      </w:r>
    </w:p>
    <w:p w:rsidR="00E30A73" w:rsidRPr="00E30A73" w:rsidRDefault="00E30A73" w:rsidP="00E30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0A73">
        <w:rPr>
          <w:rFonts w:ascii="Arial" w:eastAsia="Times New Roman" w:hAnsi="Arial" w:cs="Arial"/>
          <w:sz w:val="28"/>
          <w:szCs w:val="28"/>
        </w:rPr>
        <w:t xml:space="preserve">Специальные требования в данной части установлены также для педагогических работников, работников организаций, вовлеченных в процесс формирования и инвестирования средств пенсионных накоплений, профессиональных участников рынка ценных бумаг и управляющих компаний инвестиционных фондов, кредитных организаций, кредитных кооперативов, организаций, осуществляющих медицинскую или фармацевтическую деятельность, аудиторских и страховых </w:t>
      </w:r>
      <w:proofErr w:type="spellStart"/>
      <w:r w:rsidRPr="00E30A73">
        <w:rPr>
          <w:rFonts w:ascii="Arial" w:eastAsia="Times New Roman" w:hAnsi="Arial" w:cs="Arial"/>
          <w:sz w:val="28"/>
          <w:szCs w:val="28"/>
        </w:rPr>
        <w:t>компаний</w:t>
      </w:r>
      <w:proofErr w:type="gramStart"/>
      <w:r w:rsidRPr="00E30A73">
        <w:rPr>
          <w:rFonts w:ascii="Arial" w:eastAsia="Times New Roman" w:hAnsi="Arial" w:cs="Arial"/>
          <w:sz w:val="28"/>
          <w:szCs w:val="28"/>
        </w:rPr>
        <w:t>,о</w:t>
      </w:r>
      <w:proofErr w:type="gramEnd"/>
      <w:r w:rsidRPr="00E30A73">
        <w:rPr>
          <w:rFonts w:ascii="Arial" w:eastAsia="Times New Roman" w:hAnsi="Arial" w:cs="Arial"/>
          <w:sz w:val="28"/>
          <w:szCs w:val="28"/>
        </w:rPr>
        <w:t>рганизаций</w:t>
      </w:r>
      <w:proofErr w:type="spellEnd"/>
      <w:r w:rsidRPr="00E30A73">
        <w:rPr>
          <w:rFonts w:ascii="Arial" w:eastAsia="Times New Roman" w:hAnsi="Arial" w:cs="Arial"/>
          <w:sz w:val="28"/>
          <w:szCs w:val="28"/>
        </w:rPr>
        <w:t xml:space="preserve"> социального обслуживания и </w:t>
      </w:r>
      <w:r w:rsidRPr="00E30A73">
        <w:rPr>
          <w:rFonts w:ascii="Arial" w:eastAsia="Times New Roman" w:hAnsi="Arial" w:cs="Arial"/>
          <w:sz w:val="28"/>
          <w:szCs w:val="28"/>
        </w:rPr>
        <w:lastRenderedPageBreak/>
        <w:t xml:space="preserve">юридических лиц, проводящих специальную оценку условий труда, общественных инспекторов. </w:t>
      </w:r>
    </w:p>
    <w:p w:rsidR="00E30A73" w:rsidRPr="00E30A73" w:rsidRDefault="00E30A73" w:rsidP="00E30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0A73">
        <w:rPr>
          <w:rFonts w:ascii="Arial" w:eastAsia="Times New Roman" w:hAnsi="Arial" w:cs="Arial"/>
          <w:sz w:val="28"/>
          <w:szCs w:val="28"/>
        </w:rPr>
        <w:t xml:space="preserve">За невыполнение обязанностей о представлении информации о конфликте интересов при осуществлении медицинской и фармацевтической деятельности установлена административная ответственность по ст. 6.29 Кодекса Российской Федерации об административных правонарушениях. </w:t>
      </w:r>
    </w:p>
    <w:p w:rsidR="00E30A73" w:rsidRPr="00E30A73" w:rsidRDefault="00E30A73" w:rsidP="00E30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0A73">
        <w:rPr>
          <w:rFonts w:ascii="Arial" w:eastAsia="Times New Roman" w:hAnsi="Arial" w:cs="Arial"/>
          <w:sz w:val="28"/>
          <w:szCs w:val="28"/>
        </w:rPr>
        <w:t xml:space="preserve">Так, за непредставление медицинским (фармацевтическим) работником информации о возникновении конфликта интересов руководителю медицинской (аптечной) организации, в которой он работает, предусмотрен административный штраф в размере от трех до пяти тысяч рублей. </w:t>
      </w:r>
    </w:p>
    <w:p w:rsidR="00E30A73" w:rsidRPr="00E30A73" w:rsidRDefault="00E30A73" w:rsidP="00E30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0A73">
        <w:rPr>
          <w:rFonts w:ascii="Arial" w:eastAsia="Times New Roman" w:hAnsi="Arial" w:cs="Arial"/>
          <w:sz w:val="28"/>
          <w:szCs w:val="28"/>
        </w:rPr>
        <w:t xml:space="preserve">Влечет административную ответственность и непредставление или несвоевременное представление руководителем медицинской (аптечной) организации уведомления о возникновении конфликта интересов медицинского (фармацевтического) работника в уполномоченный федеральный орган исполнительной власти, а также непредставление индивидуальным предпринимателем, осуществляющим медицинскую или фармацевтическую деятельность, информации о возникновении конфликта интересов в уполномоченный федеральный орган исполнительной власти. </w:t>
      </w:r>
    </w:p>
    <w:p w:rsidR="00E30A73" w:rsidRPr="00E30A73" w:rsidRDefault="00E30A73" w:rsidP="00E30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0A73">
        <w:rPr>
          <w:rFonts w:ascii="Arial" w:eastAsia="Times New Roman" w:hAnsi="Arial" w:cs="Arial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организациям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поведения. </w:t>
      </w:r>
    </w:p>
    <w:p w:rsidR="00E30A73" w:rsidRPr="00E30A73" w:rsidRDefault="00E30A73" w:rsidP="00E30A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30A73">
        <w:rPr>
          <w:rFonts w:ascii="Arial" w:eastAsia="Times New Roman" w:hAnsi="Arial" w:cs="Arial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04C4B" w:rsidRDefault="00C04C4B"/>
    <w:sectPr w:rsidR="00C0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0A73"/>
    <w:rsid w:val="00C04C4B"/>
    <w:rsid w:val="00E3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555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</dc:creator>
  <cp:keywords/>
  <dc:description/>
  <cp:lastModifiedBy>kab4</cp:lastModifiedBy>
  <cp:revision>3</cp:revision>
  <dcterms:created xsi:type="dcterms:W3CDTF">2018-03-20T13:16:00Z</dcterms:created>
  <dcterms:modified xsi:type="dcterms:W3CDTF">2018-03-20T13:16:00Z</dcterms:modified>
</cp:coreProperties>
</file>