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09" w:rsidRPr="00DF1809" w:rsidRDefault="00DF1809" w:rsidP="00DF1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DF1809" w:rsidRPr="00DF1809" w:rsidRDefault="00DF1809" w:rsidP="00DF1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9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районном (в рамках </w:t>
      </w:r>
      <w:r w:rsidRPr="00DF1809">
        <w:rPr>
          <w:rFonts w:ascii="Times New Roman" w:hAnsi="Times New Roman" w:cs="Times New Roman"/>
          <w:b/>
          <w:sz w:val="24"/>
          <w:szCs w:val="24"/>
        </w:rPr>
        <w:t>Республиканско</w:t>
      </w:r>
      <w:r>
        <w:rPr>
          <w:rFonts w:ascii="Times New Roman" w:hAnsi="Times New Roman" w:cs="Times New Roman"/>
          <w:b/>
          <w:sz w:val="24"/>
          <w:szCs w:val="24"/>
        </w:rPr>
        <w:t>го)</w:t>
      </w:r>
      <w:r w:rsidRPr="00DF1809">
        <w:rPr>
          <w:rFonts w:ascii="Times New Roman" w:hAnsi="Times New Roman" w:cs="Times New Roman"/>
          <w:b/>
          <w:sz w:val="24"/>
          <w:szCs w:val="24"/>
        </w:rPr>
        <w:t xml:space="preserve">  фестивале-конкурсе детских и молодежных</w:t>
      </w:r>
    </w:p>
    <w:p w:rsidR="00DF1809" w:rsidRPr="00DF1809" w:rsidRDefault="00DF1809" w:rsidP="00DF1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9">
        <w:rPr>
          <w:rFonts w:ascii="Times New Roman" w:hAnsi="Times New Roman" w:cs="Times New Roman"/>
          <w:b/>
          <w:sz w:val="24"/>
          <w:szCs w:val="24"/>
        </w:rPr>
        <w:t>любительских театральных коллективов</w:t>
      </w:r>
    </w:p>
    <w:p w:rsidR="00DF1809" w:rsidRPr="00DF1809" w:rsidRDefault="00DF1809" w:rsidP="00DF1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9">
        <w:rPr>
          <w:rFonts w:ascii="Times New Roman" w:hAnsi="Times New Roman" w:cs="Times New Roman"/>
          <w:b/>
          <w:sz w:val="24"/>
          <w:szCs w:val="24"/>
        </w:rPr>
        <w:t>«Мельпомена асамĕ» («Магия Мельпомены»)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809" w:rsidRPr="00DF1809" w:rsidRDefault="00DF1809" w:rsidP="00DF1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9">
        <w:rPr>
          <w:rFonts w:ascii="Times New Roman" w:hAnsi="Times New Roman" w:cs="Times New Roman"/>
          <w:b/>
          <w:sz w:val="24"/>
          <w:szCs w:val="24"/>
        </w:rPr>
        <w:t>Цели и задачи фестиваля-конкурса:</w:t>
      </w:r>
    </w:p>
    <w:p w:rsidR="00DF1809" w:rsidRPr="00DF1809" w:rsidRDefault="00DF1809" w:rsidP="00DF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-выявление и поддержка новых детско-юношеских и молодежных  театральных коллективов, широкая популяризация театрального искусства среди населения республики;</w:t>
      </w:r>
    </w:p>
    <w:p w:rsidR="00DF1809" w:rsidRPr="00DF1809" w:rsidRDefault="00DF1809" w:rsidP="00DF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-усиление интереса и приобщение молодежи к театральному искусству; </w:t>
      </w:r>
    </w:p>
    <w:p w:rsidR="00DF1809" w:rsidRPr="00DF1809" w:rsidRDefault="00DF1809" w:rsidP="00DF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-развитие детско-юношеского и молодежного театрального творчества;</w:t>
      </w:r>
    </w:p>
    <w:p w:rsidR="00DF1809" w:rsidRPr="00DF1809" w:rsidRDefault="00DF1809" w:rsidP="00DF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-совершенствование профессиональных навыков руководителей и режиссеров театральных коллективов;</w:t>
      </w:r>
    </w:p>
    <w:p w:rsidR="00DF1809" w:rsidRPr="00DF1809" w:rsidRDefault="00DF1809" w:rsidP="00DF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-расширение и укрепление культурных связей муниципальных территорий республики, выявление и поддержка новых дарований;</w:t>
      </w:r>
    </w:p>
    <w:p w:rsidR="00DF1809" w:rsidRPr="00DF1809" w:rsidRDefault="00DF1809" w:rsidP="00DF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-привлечение внимания  общественности и специалистов-профессионалов к детско-юношескому и молодежному любительскому театральному движению; </w:t>
      </w:r>
    </w:p>
    <w:p w:rsidR="00DF1809" w:rsidRPr="00DF1809" w:rsidRDefault="00DF1809" w:rsidP="00DF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рост театральных коллективов республики и участников в них;</w:t>
      </w:r>
    </w:p>
    <w:p w:rsidR="00DF1809" w:rsidRPr="00DF1809" w:rsidRDefault="00DF1809" w:rsidP="00DF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-совершенствование их театрального мастерства, повышение уровня культуры, художественного вкуса, формирование у подрастающего поколения  высоких духовно-нравственных качеств.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809" w:rsidRPr="00DF1809" w:rsidRDefault="00DF1809" w:rsidP="00DF1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9">
        <w:rPr>
          <w:rFonts w:ascii="Times New Roman" w:hAnsi="Times New Roman" w:cs="Times New Roman"/>
          <w:b/>
          <w:sz w:val="24"/>
          <w:szCs w:val="24"/>
        </w:rPr>
        <w:t>Условия и порядок проведения фестиваля-конкурса.</w:t>
      </w:r>
    </w:p>
    <w:p w:rsidR="00DF1809" w:rsidRPr="00DF1809" w:rsidRDefault="00DF1809" w:rsidP="00DF180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районном</w:t>
      </w:r>
      <w:r w:rsidRPr="00DF1809">
        <w:rPr>
          <w:rFonts w:ascii="Times New Roman" w:hAnsi="Times New Roman" w:cs="Times New Roman"/>
          <w:sz w:val="24"/>
          <w:szCs w:val="24"/>
        </w:rPr>
        <w:t xml:space="preserve"> фестивале-конкурсе любительских театральных коллективов «Мельпомена асамĕ» («Магия Мельпомены») принимают участие любительские театральные (детские, юношеские, молодежные) коллективы разных направлений и стилей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809" w:rsidRPr="00DF1809" w:rsidRDefault="00DF1809" w:rsidP="00DF180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В конкурсную программу фестиваля включаются спектакли,  одноактные постановки, отрывки из спектаклей, миниатюры, эстрадные номера представляющие различные жанры театрального искусства (драматический, комедийный, кукольный, музыкальный, эстрадный и т д.). Тема представляемого конкурсного материала  - свободная.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  <w:u w:val="single"/>
        </w:rPr>
        <w:t>Фестиваль-конкурс  проводится по следующим номинациям</w:t>
      </w:r>
      <w:r w:rsidRPr="00DF1809">
        <w:rPr>
          <w:rFonts w:ascii="Times New Roman" w:hAnsi="Times New Roman" w:cs="Times New Roman"/>
          <w:sz w:val="24"/>
          <w:szCs w:val="24"/>
        </w:rPr>
        <w:t>: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- «Лучший детско-юношеский  спектакль»; 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«Лучший молодежный спектакль»;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«Лучший исполнитель мужской роли» (детско-юношеский состав);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«Лучший исполнитель мужской роли» (молодежный  состав);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«Лучший исполнитель женской роли» (детско-юношеский состав);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«Лучший исполнитель женской роли» (молодежный  состав);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«Лучший исполнитель эпизодической роли» (детско-юношеский состав);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«Лучший исполнитель эпизодической роли» (молодежный  состав);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 «Лучшее музыкальное оформление спектакля»;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 «Лучшие сценические  костюмы»;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 «Лучшая сценография спектакля».</w:t>
      </w:r>
    </w:p>
    <w:p w:rsidR="00DF1809" w:rsidRPr="00DF1809" w:rsidRDefault="00DF1809" w:rsidP="00DF180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В рамках Республиканского фестиваля-конкурса любительских театральных коллективов «Мельпомена асамĕ» («Магия Мельпомены»)  проводится конкурс чтецов, в котором принимают участие любительские поэтические театры и чтецы-любители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1809">
        <w:rPr>
          <w:rFonts w:ascii="Times New Roman" w:hAnsi="Times New Roman" w:cs="Times New Roman"/>
          <w:sz w:val="24"/>
          <w:szCs w:val="24"/>
        </w:rPr>
        <w:t>Темы конкурса чтецов: «История Чувашии и 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1809">
        <w:rPr>
          <w:rFonts w:ascii="Times New Roman" w:hAnsi="Times New Roman" w:cs="Times New Roman"/>
          <w:sz w:val="24"/>
          <w:szCs w:val="24"/>
        </w:rPr>
        <w:t>ии».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Конкурсом предусмотрены следующие категории и номинации.</w:t>
      </w:r>
    </w:p>
    <w:p w:rsidR="00DF1809" w:rsidRPr="00DF1809" w:rsidRDefault="00DF1809" w:rsidP="00DF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lastRenderedPageBreak/>
        <w:t>Жюри оценивает выступления по 3 возрастным категориям: «Детство» (до 12лет, «Юность»(с 12 до 17), «Молодость» (с 17 до 25).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Каждая возрастная категория оценивается по 3 номинациям: «Поэзия», «Проза», «Поэтический театр».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Критерии оценки конкурсных выступлений Республиканского конкурса детских и молодежных любительских театральных коллективов «Мельпомена асамĕ» («Магия Мельпомены»):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-художественная завершенность спектакля, отрывка (завязка, кульминация, финал);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-оригинальность режиссерского решения номера;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-органичное, целенаправленное  взаимодействие исполнителей; 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-художественный уровень репертуара; 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 органичное слияние  костюма, декорации, реквизита при раскрытии идеи (автора произведения и режиссера).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При подведении итогов конкурса чтецов учитывается: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-форма общения со зрительным залом,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-техника, дикция (ясность, четкость произношения),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-логическая выразительность и интонационное богатство речи,</w:t>
      </w:r>
    </w:p>
    <w:p w:rsidR="00DF1809" w:rsidRP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-осознанность прочтения, передача особенностей жанра произведения, </w:t>
      </w:r>
    </w:p>
    <w:p w:rsid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пройдёт в МКДЦ 28 октября 2012 года. Начало в 11:00.</w:t>
      </w:r>
    </w:p>
    <w:p w:rsidR="00DF1809" w:rsidRPr="00DF1809" w:rsidRDefault="00DF1809" w:rsidP="00DF180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09" w:rsidRPr="00DF1809" w:rsidRDefault="00DF1809" w:rsidP="00DF180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выступления для театральных коллективов не более 45 минут. </w:t>
      </w:r>
    </w:p>
    <w:p w:rsidR="00DF1809" w:rsidRDefault="00DF1809" w:rsidP="00DF180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1809">
        <w:rPr>
          <w:rFonts w:ascii="Times New Roman" w:hAnsi="Times New Roman" w:cs="Times New Roman"/>
          <w:sz w:val="24"/>
          <w:szCs w:val="24"/>
        </w:rPr>
        <w:t>Для участников конкурса чтецов не более 15 минут.</w:t>
      </w:r>
    </w:p>
    <w:p w:rsid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в различных номинациях награждаются грамотами и призами.</w:t>
      </w:r>
      <w:bookmarkStart w:id="0" w:name="_GoBack"/>
      <w:bookmarkEnd w:id="0"/>
    </w:p>
    <w:p w:rsidR="00DF1809" w:rsidRDefault="00DF1809" w:rsidP="00DF1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районного конкурса будут направлены на зональный этап Республиканского конкурса 17 ноября 2012 года, в Янтиково.</w:t>
      </w:r>
    </w:p>
    <w:p w:rsidR="00DF1809" w:rsidRDefault="00DF1809" w:rsidP="00DF1809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809" w:rsidRPr="00DF1809" w:rsidRDefault="00DF1809" w:rsidP="00DF1809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</w:t>
      </w:r>
    </w:p>
    <w:p w:rsidR="00DF1809" w:rsidRPr="00DF1809" w:rsidRDefault="00DF1809" w:rsidP="00DF1809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осуществляется за счёт средств бюджета Вурнарского района.</w:t>
      </w:r>
    </w:p>
    <w:p w:rsidR="00DF1809" w:rsidRPr="00DF1809" w:rsidRDefault="00DF1809" w:rsidP="00DF1809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809" w:rsidRPr="00DF1809" w:rsidRDefault="00DF1809" w:rsidP="00DF180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sectPr w:rsidR="00DF1809" w:rsidRPr="00DF1809" w:rsidSect="0059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809"/>
    <w:rsid w:val="00592512"/>
    <w:rsid w:val="00794224"/>
    <w:rsid w:val="009275FE"/>
    <w:rsid w:val="00DF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dcterms:created xsi:type="dcterms:W3CDTF">2012-10-22T04:21:00Z</dcterms:created>
  <dcterms:modified xsi:type="dcterms:W3CDTF">2012-10-22T04:21:00Z</dcterms:modified>
</cp:coreProperties>
</file>