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56DA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Утверждаю :</w:t>
      </w:r>
    </w:p>
    <w:p w14:paraId="6D7FBC11" w14:textId="3B1D3801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377A9">
        <w:rPr>
          <w:rFonts w:ascii="Times New Roman" w:hAnsi="Times New Roman" w:cs="Times New Roman"/>
          <w:sz w:val="24"/>
          <w:szCs w:val="24"/>
        </w:rPr>
        <w:t>И.о г</w:t>
      </w:r>
      <w:r w:rsidRPr="00815476">
        <w:rPr>
          <w:rFonts w:ascii="Times New Roman" w:hAnsi="Times New Roman" w:cs="Times New Roman"/>
          <w:sz w:val="24"/>
          <w:szCs w:val="24"/>
        </w:rPr>
        <w:t>лав</w:t>
      </w:r>
      <w:r w:rsidR="008377A9">
        <w:rPr>
          <w:rFonts w:ascii="Times New Roman" w:hAnsi="Times New Roman" w:cs="Times New Roman"/>
          <w:sz w:val="24"/>
          <w:szCs w:val="24"/>
        </w:rPr>
        <w:t>ы</w:t>
      </w:r>
      <w:r w:rsidRPr="00815476">
        <w:rPr>
          <w:rFonts w:ascii="Times New Roman" w:hAnsi="Times New Roman" w:cs="Times New Roman"/>
          <w:sz w:val="24"/>
          <w:szCs w:val="24"/>
        </w:rPr>
        <w:t xml:space="preserve"> администрации Мариинско-</w:t>
      </w:r>
    </w:p>
    <w:p w14:paraId="585EB96E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Посадского городского поселения</w:t>
      </w:r>
    </w:p>
    <w:p w14:paraId="44FCA879" w14:textId="33912A0F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15476">
        <w:rPr>
          <w:rFonts w:ascii="Times New Roman" w:hAnsi="Times New Roman" w:cs="Times New Roman"/>
          <w:sz w:val="24"/>
          <w:szCs w:val="24"/>
        </w:rPr>
        <w:t>_ С</w:t>
      </w:r>
      <w:r w:rsidR="008377A9">
        <w:rPr>
          <w:rFonts w:ascii="Times New Roman" w:hAnsi="Times New Roman" w:cs="Times New Roman"/>
          <w:sz w:val="24"/>
          <w:szCs w:val="24"/>
        </w:rPr>
        <w:t>е</w:t>
      </w:r>
      <w:r w:rsidRPr="00815476">
        <w:rPr>
          <w:rFonts w:ascii="Times New Roman" w:hAnsi="Times New Roman" w:cs="Times New Roman"/>
          <w:sz w:val="24"/>
          <w:szCs w:val="24"/>
        </w:rPr>
        <w:t>р</w:t>
      </w:r>
      <w:r w:rsidR="008377A9">
        <w:rPr>
          <w:rFonts w:ascii="Times New Roman" w:hAnsi="Times New Roman" w:cs="Times New Roman"/>
          <w:sz w:val="24"/>
          <w:szCs w:val="24"/>
        </w:rPr>
        <w:t>геев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8377A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D7F8EF" w14:textId="510293DA" w:rsidR="00815476" w:rsidRPr="00815476" w:rsidRDefault="00815476" w:rsidP="00815476">
      <w:pPr>
        <w:pStyle w:val="1"/>
        <w:tabs>
          <w:tab w:val="left" w:pos="387"/>
        </w:tabs>
        <w:spacing w:before="52"/>
        <w:ind w:left="-7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815476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="008377A9">
        <w:rPr>
          <w:rFonts w:ascii="Times New Roman" w:hAnsi="Times New Roman"/>
          <w:b w:val="0"/>
          <w:sz w:val="24"/>
          <w:szCs w:val="24"/>
          <w:lang w:val="ru-RU"/>
        </w:rPr>
        <w:t>5</w:t>
      </w:r>
      <w:r w:rsidRPr="0081547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8377A9">
        <w:rPr>
          <w:rFonts w:ascii="Times New Roman" w:hAnsi="Times New Roman"/>
          <w:b w:val="0"/>
          <w:sz w:val="24"/>
          <w:szCs w:val="24"/>
          <w:lang w:val="ru-RU"/>
        </w:rPr>
        <w:t>июля</w:t>
      </w:r>
      <w:r w:rsidRPr="00815476">
        <w:rPr>
          <w:rFonts w:ascii="Times New Roman" w:hAnsi="Times New Roman"/>
          <w:b w:val="0"/>
          <w:sz w:val="24"/>
          <w:szCs w:val="24"/>
          <w:lang w:val="ru-RU"/>
        </w:rPr>
        <w:t xml:space="preserve"> 2022 г.</w:t>
      </w:r>
    </w:p>
    <w:p w14:paraId="1775AD89" w14:textId="77777777" w:rsid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8F29E7" w14:textId="77777777" w:rsid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47412F" w14:textId="77777777" w:rsidR="00815476" w:rsidRP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39C7FBE" w14:textId="77777777" w:rsidR="00815476" w:rsidRP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открытого аукциона </w:t>
      </w:r>
      <w:r w:rsidR="00966213" w:rsidRPr="00966213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75DD636D" w14:textId="77777777" w:rsidR="00815476" w:rsidRPr="00815476" w:rsidRDefault="0081547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93C50C5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1. ОСНОВНЫЕ ПОНЯТИЯ</w:t>
      </w:r>
    </w:p>
    <w:p w14:paraId="29F37F4B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Объект (лот) аукциона</w:t>
      </w:r>
      <w:r w:rsidRPr="00245A03">
        <w:rPr>
          <w:lang w:val="ru-RU"/>
        </w:rPr>
        <w:t xml:space="preserve"> – земельный участок, образованный из земель населенных пунктов, государственная собственность на который не разграничена, расположенный в городе </w:t>
      </w:r>
      <w:r w:rsidR="00966213">
        <w:rPr>
          <w:lang w:val="ru-RU"/>
        </w:rPr>
        <w:t>Мариинский Посад</w:t>
      </w:r>
      <w:r w:rsidRPr="00245A03">
        <w:rPr>
          <w:lang w:val="ru-RU"/>
        </w:rPr>
        <w:t xml:space="preserve"> Чувашской Республики.</w:t>
      </w:r>
    </w:p>
    <w:p w14:paraId="7D671F08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Предмет аукциона</w:t>
      </w:r>
      <w:r w:rsidRPr="00245A03">
        <w:rPr>
          <w:lang w:val="ru-RU"/>
        </w:rPr>
        <w:t xml:space="preserve"> – право заключения договора </w:t>
      </w:r>
      <w:r w:rsidR="00084806">
        <w:rPr>
          <w:lang w:val="ru-RU"/>
        </w:rPr>
        <w:t>аренды земельного участка/</w:t>
      </w:r>
      <w:r w:rsidRPr="00245A03">
        <w:rPr>
          <w:lang w:val="ru-RU"/>
        </w:rPr>
        <w:t xml:space="preserve"> Объекта (лота) аукциона.</w:t>
      </w:r>
    </w:p>
    <w:p w14:paraId="781E7E59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Цена предмета аукциона</w:t>
      </w:r>
      <w:r w:rsidRPr="00245A03">
        <w:rPr>
          <w:lang w:val="ru-RU"/>
        </w:rPr>
        <w:t xml:space="preserve"> – размер </w:t>
      </w:r>
      <w:r w:rsidR="00084806">
        <w:rPr>
          <w:lang w:val="ru-RU"/>
        </w:rPr>
        <w:t xml:space="preserve">арендной платы </w:t>
      </w:r>
      <w:r>
        <w:rPr>
          <w:lang w:val="ru-RU"/>
        </w:rPr>
        <w:t xml:space="preserve">земельного участка </w:t>
      </w:r>
      <w:r w:rsidRPr="00245A03">
        <w:rPr>
          <w:lang w:val="ru-RU"/>
        </w:rPr>
        <w:t>за Объект (лот) аукциона.</w:t>
      </w:r>
    </w:p>
    <w:p w14:paraId="44E213B1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Шаг аукциона</w:t>
      </w:r>
      <w:r w:rsidRPr="00245A03">
        <w:rPr>
          <w:lang w:val="ru-RU"/>
        </w:rPr>
        <w:t xml:space="preserve"> – величина повышения начальной цены предмета аукциона.</w:t>
      </w:r>
    </w:p>
    <w:p w14:paraId="301A54C7" w14:textId="77777777" w:rsidR="00A34CC6" w:rsidRPr="00CC4F04" w:rsidRDefault="00A34CC6" w:rsidP="00A34CC6">
      <w:pPr>
        <w:pStyle w:val="ad"/>
        <w:spacing w:before="2"/>
        <w:ind w:left="120" w:right="304" w:firstLine="425"/>
        <w:jc w:val="both"/>
        <w:rPr>
          <w:color w:val="000000" w:themeColor="text1"/>
          <w:lang w:val="ru-RU"/>
        </w:rPr>
      </w:pPr>
      <w:r w:rsidRPr="00245A03">
        <w:rPr>
          <w:b/>
          <w:lang w:val="ru-RU"/>
        </w:rPr>
        <w:t>Извещение о проведении аукциона</w:t>
      </w:r>
      <w:r w:rsidRPr="00245A03">
        <w:rPr>
          <w:lang w:val="ru-RU"/>
        </w:rPr>
        <w:t xml:space="preserve"> - комплект документов,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</w:t>
      </w:r>
      <w:r w:rsidR="00084806">
        <w:rPr>
          <w:lang w:val="ru-RU"/>
        </w:rPr>
        <w:t>аренды земельного участка</w:t>
      </w:r>
      <w:r w:rsidRPr="00245A03">
        <w:rPr>
          <w:lang w:val="ru-RU"/>
        </w:rPr>
        <w:t xml:space="preserve">, иных </w:t>
      </w:r>
      <w:r w:rsidRPr="00CC4F04">
        <w:rPr>
          <w:color w:val="000000" w:themeColor="text1"/>
          <w:lang w:val="ru-RU"/>
        </w:rPr>
        <w:t xml:space="preserve">существенных условиях, включая проект договора </w:t>
      </w:r>
      <w:r w:rsidR="00084806">
        <w:rPr>
          <w:color w:val="000000" w:themeColor="text1"/>
          <w:lang w:val="ru-RU"/>
        </w:rPr>
        <w:t>аренды земельного участка</w:t>
      </w:r>
      <w:r w:rsidRPr="00CC4F04">
        <w:rPr>
          <w:color w:val="000000" w:themeColor="text1"/>
          <w:lang w:val="ru-RU"/>
        </w:rPr>
        <w:t xml:space="preserve"> и другие документы.</w:t>
      </w:r>
    </w:p>
    <w:p w14:paraId="7D332A36" w14:textId="77777777" w:rsidR="00A34CC6" w:rsidRPr="00CC4F04" w:rsidRDefault="00A34CC6" w:rsidP="00A34CC6">
      <w:pPr>
        <w:pStyle w:val="ad"/>
        <w:spacing w:before="2"/>
        <w:ind w:left="120" w:right="304" w:firstLine="425"/>
        <w:jc w:val="both"/>
        <w:rPr>
          <w:color w:val="000000" w:themeColor="text1"/>
          <w:lang w:val="ru-RU"/>
        </w:rPr>
      </w:pPr>
      <w:r w:rsidRPr="00CC4F04">
        <w:rPr>
          <w:b/>
          <w:color w:val="000000" w:themeColor="text1"/>
          <w:lang w:val="ru-RU"/>
        </w:rPr>
        <w:t>Продавец</w:t>
      </w:r>
      <w:r w:rsidRPr="00CC4F04">
        <w:rPr>
          <w:color w:val="000000" w:themeColor="text1"/>
          <w:lang w:val="ru-RU"/>
        </w:rPr>
        <w:t xml:space="preserve"> – администрация </w:t>
      </w:r>
      <w:r w:rsidR="00697D9F">
        <w:rPr>
          <w:color w:val="000000" w:themeColor="text1"/>
          <w:lang w:val="ru-RU"/>
        </w:rPr>
        <w:t xml:space="preserve">Мариинско-Посадского </w:t>
      </w:r>
      <w:r w:rsidRPr="00CC4F04">
        <w:rPr>
          <w:color w:val="000000" w:themeColor="text1"/>
          <w:lang w:val="ru-RU"/>
        </w:rPr>
        <w:t>город</w:t>
      </w:r>
      <w:r w:rsidR="00697D9F">
        <w:rPr>
          <w:color w:val="000000" w:themeColor="text1"/>
          <w:lang w:val="ru-RU"/>
        </w:rPr>
        <w:t>ского поселения</w:t>
      </w:r>
      <w:r w:rsidRPr="00CC4F04">
        <w:rPr>
          <w:color w:val="000000" w:themeColor="text1"/>
          <w:lang w:val="ru-RU"/>
        </w:rPr>
        <w:t>, уполномоченная на управление и распоряжение земельными участками, расположенными на территории город</w:t>
      </w:r>
      <w:r w:rsidR="00697D9F">
        <w:rPr>
          <w:color w:val="000000" w:themeColor="text1"/>
          <w:lang w:val="ru-RU"/>
        </w:rPr>
        <w:t>ского поселения</w:t>
      </w:r>
      <w:r w:rsidRPr="00CC4F04">
        <w:rPr>
          <w:color w:val="000000" w:themeColor="text1"/>
          <w:lang w:val="ru-RU"/>
        </w:rPr>
        <w:t xml:space="preserve">, принимающая решение о проведении аукциона на право заключения договора </w:t>
      </w:r>
      <w:r w:rsidR="00564BD4">
        <w:rPr>
          <w:color w:val="000000" w:themeColor="text1"/>
          <w:lang w:val="ru-RU"/>
        </w:rPr>
        <w:t>аренды</w:t>
      </w:r>
      <w:r w:rsidRPr="00CC4F04">
        <w:rPr>
          <w:color w:val="000000" w:themeColor="text1"/>
          <w:lang w:val="ru-RU"/>
        </w:rPr>
        <w:t xml:space="preserve"> земельного участка, образованного из земель, государственная собственность на которые не разграничена, об отказе от проведения аукциона, об условиях аукциона (в  том числе, по начальной цене предмета аукциона, условиям и сроке договора</w:t>
      </w:r>
      <w:r w:rsidRPr="00CC4F04">
        <w:rPr>
          <w:color w:val="000000" w:themeColor="text1"/>
          <w:spacing w:val="-10"/>
          <w:lang w:val="ru-RU"/>
        </w:rPr>
        <w:t xml:space="preserve"> </w:t>
      </w:r>
      <w:r w:rsidR="00564BD4">
        <w:rPr>
          <w:color w:val="000000" w:themeColor="text1"/>
          <w:spacing w:val="-10"/>
          <w:lang w:val="ru-RU"/>
        </w:rPr>
        <w:t>аренды</w:t>
      </w:r>
      <w:r w:rsidRPr="00CC4F04">
        <w:rPr>
          <w:color w:val="000000" w:themeColor="text1"/>
          <w:lang w:val="ru-RU"/>
        </w:rPr>
        <w:t xml:space="preserve">). Продавец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Объекта (лота) аукциона характеристикам, указанным в Извещении о проведении аукциона, за соответствие Объекта (лота) аукциона требованиям законодательства, за недостатки Объекта (лота) аукциона, обнаруженные на любой стадии проведения аукциона, а также обнаруженные после заключения договора </w:t>
      </w:r>
      <w:r w:rsidR="00564BD4">
        <w:rPr>
          <w:color w:val="000000" w:themeColor="text1"/>
          <w:lang w:val="ru-RU"/>
        </w:rPr>
        <w:t>аренды</w:t>
      </w:r>
      <w:r w:rsidRPr="00CC4F04">
        <w:rPr>
          <w:color w:val="000000" w:themeColor="text1"/>
          <w:lang w:val="ru-RU"/>
        </w:rPr>
        <w:t xml:space="preserve">. Продавец отвечает за своевременное опубликование Извещения о проведении аукциона в порядке, установленном для официального опубликования (обнародования) правовых актов Уставом </w:t>
      </w:r>
      <w:r w:rsidR="00697D9F">
        <w:rPr>
          <w:color w:val="000000" w:themeColor="text1"/>
          <w:lang w:val="ru-RU"/>
        </w:rPr>
        <w:t>городского поселения</w:t>
      </w:r>
      <w:r w:rsidRPr="00CC4F04">
        <w:rPr>
          <w:color w:val="000000" w:themeColor="text1"/>
          <w:lang w:val="ru-RU"/>
        </w:rPr>
        <w:t xml:space="preserve">, по месту нахождения земельного участка, за заключение договора  </w:t>
      </w:r>
      <w:r w:rsidR="00564BD4">
        <w:rPr>
          <w:color w:val="000000" w:themeColor="text1"/>
          <w:lang w:val="ru-RU"/>
        </w:rPr>
        <w:t>аренды</w:t>
      </w:r>
      <w:r w:rsidRPr="00CC4F04">
        <w:rPr>
          <w:color w:val="000000" w:themeColor="text1"/>
          <w:lang w:val="ru-RU"/>
        </w:rPr>
        <w:t xml:space="preserve">  Объекта (лота) аукциона, в том числе за соблюдение сроков его заключения, а также за его исполнение, в том числе за передачу Объекта (лота) аукциона в установленном договором порядке.</w:t>
      </w:r>
    </w:p>
    <w:p w14:paraId="2EE7443E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CC4F04">
        <w:rPr>
          <w:b/>
          <w:color w:val="000000" w:themeColor="text1"/>
          <w:lang w:val="ru-RU"/>
        </w:rPr>
        <w:t xml:space="preserve">Организатор аукциона </w:t>
      </w:r>
      <w:r w:rsidRPr="00CC4F04">
        <w:rPr>
          <w:color w:val="000000" w:themeColor="text1"/>
          <w:lang w:val="ru-RU"/>
        </w:rPr>
        <w:t>– орган, уполномоченный на осуществление</w:t>
      </w:r>
      <w:r w:rsidRPr="00245A03">
        <w:rPr>
          <w:lang w:val="ru-RU"/>
        </w:rPr>
        <w:t xml:space="preserve"> функций по организации и проведению аукциона. Организатор аукциона утверждает Извещение о проведении аукциона, состав аукционной комиссии, обеспечивает прием и возврат задатков в установленном порядке. Лицо, осуществляющее организационно-технические функции по организации и проведению аукциона отвечает за соответствие требованиям законодательства процедуры аукциона, за соответствие документов, составляемых для проведения аукциона, и в ходе его проведения и соблюдения сроков их размещения.</w:t>
      </w:r>
    </w:p>
    <w:p w14:paraId="7931C447" w14:textId="30BAA78F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lastRenderedPageBreak/>
        <w:t xml:space="preserve">Заявитель </w:t>
      </w:r>
      <w:r w:rsidRPr="00245A03">
        <w:rPr>
          <w:lang w:val="ru-RU"/>
        </w:rPr>
        <w:t xml:space="preserve">– </w:t>
      </w:r>
      <w:r w:rsidR="008377A9">
        <w:rPr>
          <w:lang w:val="ru-RU"/>
        </w:rPr>
        <w:t xml:space="preserve">любое физическое лицо или </w:t>
      </w:r>
      <w:r w:rsidRPr="00245A03">
        <w:rPr>
          <w:lang w:val="ru-RU"/>
        </w:rPr>
        <w:t>юридическое лицо независимо от организационно-правовой формы, формы собственности, места нахождения, а также места происхождения капитала или гражданин (физическое лицо), а так же индивидуальные предприниматели, претендующие на заключение договора  и подавшие заявку на участие в аукционе.</w:t>
      </w:r>
    </w:p>
    <w:p w14:paraId="0543DC1F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Заявка на участие в аукционе (</w:t>
      </w:r>
      <w:r w:rsidRPr="00245A03">
        <w:rPr>
          <w:lang w:val="ru-RU"/>
        </w:rPr>
        <w:t xml:space="preserve">далее – </w:t>
      </w:r>
      <w:r w:rsidRPr="00245A03">
        <w:rPr>
          <w:b/>
          <w:lang w:val="ru-RU"/>
        </w:rPr>
        <w:t xml:space="preserve">Заявка) </w:t>
      </w:r>
      <w:r w:rsidRPr="00245A03">
        <w:rPr>
          <w:lang w:val="ru-RU"/>
        </w:rPr>
        <w:t xml:space="preserve">– комплект документов, представленный Заявителем в срок и по форме, которые установлены Извещением о проведении аукциона. Подача Заявки является акцептом оферты в соответствии со </w:t>
      </w:r>
      <w:hyperlink r:id="rId7">
        <w:r w:rsidRPr="00245A03">
          <w:rPr>
            <w:lang w:val="ru-RU"/>
          </w:rPr>
          <w:t>статьей 438</w:t>
        </w:r>
      </w:hyperlink>
      <w:r w:rsidRPr="00245A03">
        <w:rPr>
          <w:lang w:val="ru-RU"/>
        </w:rPr>
        <w:t xml:space="preserve"> Гражданского кодекса Российской Федерации.</w:t>
      </w:r>
    </w:p>
    <w:p w14:paraId="17603C59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Аукционная комиссия – </w:t>
      </w:r>
      <w:r w:rsidRPr="00245A03">
        <w:rPr>
          <w:lang w:val="ru-RU"/>
        </w:rPr>
        <w:t>комиссия по проведению аукциона, формируемая Организатором аукциона.</w:t>
      </w:r>
    </w:p>
    <w:p w14:paraId="61F7E6D1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Аукционист </w:t>
      </w:r>
      <w:r w:rsidRPr="00245A03">
        <w:rPr>
          <w:lang w:val="ru-RU"/>
        </w:rPr>
        <w:t>– ведущий аукциона, выбираемый членами Аукционной комиссии, путем открытого голосования членов Аукционной комиссии.</w:t>
      </w:r>
    </w:p>
    <w:p w14:paraId="7E5EBA83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Протокол рассмотрения заявок </w:t>
      </w:r>
      <w:r w:rsidRPr="00245A03">
        <w:rPr>
          <w:lang w:val="ru-RU"/>
        </w:rPr>
        <w:t>– протокол, содержащий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 к участию в</w:t>
      </w:r>
      <w:r w:rsidRPr="00245A03">
        <w:rPr>
          <w:spacing w:val="-2"/>
          <w:lang w:val="ru-RU"/>
        </w:rPr>
        <w:t xml:space="preserve"> </w:t>
      </w:r>
      <w:r w:rsidRPr="00245A03">
        <w:rPr>
          <w:lang w:val="ru-RU"/>
        </w:rPr>
        <w:t>нем.</w:t>
      </w:r>
    </w:p>
    <w:p w14:paraId="13262496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b/>
          <w:lang w:val="ru-RU"/>
        </w:rPr>
      </w:pPr>
      <w:r w:rsidRPr="00245A03">
        <w:rPr>
          <w:b/>
          <w:lang w:val="ru-RU"/>
        </w:rPr>
        <w:t>Участник аукциона (</w:t>
      </w:r>
      <w:r w:rsidRPr="00245A03">
        <w:rPr>
          <w:lang w:val="ru-RU"/>
        </w:rPr>
        <w:t xml:space="preserve">далее </w:t>
      </w:r>
      <w:r w:rsidRPr="00245A03">
        <w:rPr>
          <w:b/>
          <w:lang w:val="ru-RU"/>
        </w:rPr>
        <w:t xml:space="preserve">- Участник) </w:t>
      </w:r>
      <w:r w:rsidRPr="00245A03">
        <w:rPr>
          <w:lang w:val="ru-RU"/>
        </w:rPr>
        <w:t>– Заявитель, признанный участником аукциона с даты подписания Протокола рассмотрения заявок</w:t>
      </w:r>
      <w:r w:rsidRPr="00245A03">
        <w:rPr>
          <w:b/>
          <w:lang w:val="ru-RU"/>
        </w:rPr>
        <w:t>.</w:t>
      </w:r>
    </w:p>
    <w:p w14:paraId="39563EAC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Единственный участник аукциона </w:t>
      </w:r>
      <w:r w:rsidRPr="00245A03">
        <w:rPr>
          <w:lang w:val="ru-RU"/>
        </w:rPr>
        <w:t xml:space="preserve">(далее – </w:t>
      </w:r>
      <w:r w:rsidRPr="00245A03">
        <w:rPr>
          <w:b/>
          <w:lang w:val="ru-RU"/>
        </w:rPr>
        <w:t>Единственный участник</w:t>
      </w:r>
      <w:r w:rsidRPr="00245A03">
        <w:rPr>
          <w:lang w:val="ru-RU"/>
        </w:rPr>
        <w:t>) – Заявитель, подавший единственную Заявку на участие в аукционе, в случае, если Заявитель и указанная Заявка соответствуют требованиям и условиям, предусмотренным Извещением о проведении аукциона, а также Заявитель, единственно признанный Участником при недопуске других Заявителей.</w:t>
      </w:r>
    </w:p>
    <w:p w14:paraId="3CAF1E75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Участник единственно принявший участие в аукционе - </w:t>
      </w:r>
      <w:r w:rsidRPr="00245A03">
        <w:rPr>
          <w:lang w:val="ru-RU"/>
        </w:rPr>
        <w:t>Участник, явившийся на проведение аукциона при неявке других Участников.</w:t>
      </w:r>
    </w:p>
    <w:p w14:paraId="25303D68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Участник, сделавший предпоследнее предложение о цене предмета аукциона </w:t>
      </w:r>
      <w:r w:rsidRPr="00245A03">
        <w:rPr>
          <w:lang w:val="ru-RU"/>
        </w:rPr>
        <w:t>– Участник, номер карточки которого был назван Аукционистом предпоследним.</w:t>
      </w:r>
    </w:p>
    <w:p w14:paraId="46B07C86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Победитель аукциона </w:t>
      </w:r>
      <w:r w:rsidRPr="00245A03">
        <w:rPr>
          <w:lang w:val="ru-RU"/>
        </w:rPr>
        <w:t>– Участн</w:t>
      </w:r>
      <w:r>
        <w:rPr>
          <w:lang w:val="ru-RU"/>
        </w:rPr>
        <w:t>ик, предложивший наибольшую стоимость</w:t>
      </w:r>
      <w:r w:rsidR="00564BD4">
        <w:rPr>
          <w:lang w:val="ru-RU"/>
        </w:rPr>
        <w:t xml:space="preserve"> аренды</w:t>
      </w:r>
      <w:r>
        <w:rPr>
          <w:lang w:val="ru-RU"/>
        </w:rPr>
        <w:t xml:space="preserve"> </w:t>
      </w:r>
      <w:r w:rsidRPr="00245A03">
        <w:rPr>
          <w:lang w:val="ru-RU"/>
        </w:rPr>
        <w:t xml:space="preserve"> за Объект (лот)</w:t>
      </w:r>
      <w:r w:rsidRPr="00245A03">
        <w:rPr>
          <w:spacing w:val="-1"/>
          <w:lang w:val="ru-RU"/>
        </w:rPr>
        <w:t xml:space="preserve"> </w:t>
      </w:r>
      <w:r w:rsidRPr="00245A03">
        <w:rPr>
          <w:lang w:val="ru-RU"/>
        </w:rPr>
        <w:t>аукциона.</w:t>
      </w:r>
    </w:p>
    <w:p w14:paraId="7BA5EDED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Протокол о результатах аукциона </w:t>
      </w:r>
      <w:r w:rsidRPr="00245A03">
        <w:rPr>
          <w:lang w:val="ru-RU"/>
        </w:rPr>
        <w:t>– протокол, содержащий 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предложении о цене предмета аукциона, наименовании и месте нахождения (для юридического лица), фамилии, имени и (при наличии) отчестве, месте жительства (для гражданина (физического лица)) победителя аукциона и иного Участника аукциона, который сделал предпоследнее предложение о цене предмета аукциона, или Участника единственно принявшего участие в аукционе.</w:t>
      </w:r>
    </w:p>
    <w:p w14:paraId="27A5A7B8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1FF2D2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2. ПРАВОВОЕ РЕГУЛИРОВАНИЕ</w:t>
      </w:r>
    </w:p>
    <w:p w14:paraId="79B325DF" w14:textId="77777777" w:rsidR="00A34CC6" w:rsidRPr="00A34CC6" w:rsidRDefault="00641CD4" w:rsidP="00A34CC6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4CC6" w:rsidRPr="00A34CC6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предложений, проводится в  соответствии с требованиями:</w:t>
      </w:r>
    </w:p>
    <w:p w14:paraId="68C0D611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>- Гражданского кодекса Российской Федерации;</w:t>
      </w:r>
    </w:p>
    <w:p w14:paraId="48E14655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>- Земельного кодекса Российской Федерации;</w:t>
      </w:r>
    </w:p>
    <w:p w14:paraId="055403E6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 xml:space="preserve">- </w:t>
      </w:r>
      <w:r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26 июля 2006 года № 135-ФЗ «О защите конкуренции»;</w:t>
      </w:r>
    </w:p>
    <w:p w14:paraId="032639F1" w14:textId="5F5F3541" w:rsidR="00A34CC6" w:rsidRPr="00A34CC6" w:rsidRDefault="00641CD4" w:rsidP="00641CD4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постановления администрации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Мариинско-Посадского 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ского поселения Мариинско-Посадского района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A34CC6" w:rsidRPr="004700AB">
        <w:rPr>
          <w:rFonts w:ascii="Times New Roman" w:hAnsi="Times New Roman" w:cs="Times New Roman"/>
          <w:sz w:val="24"/>
          <w:szCs w:val="24"/>
        </w:rPr>
        <w:t>0</w:t>
      </w:r>
      <w:r w:rsidR="004700AB" w:rsidRPr="004700AB">
        <w:rPr>
          <w:rFonts w:ascii="Times New Roman" w:hAnsi="Times New Roman" w:cs="Times New Roman"/>
          <w:sz w:val="24"/>
          <w:szCs w:val="24"/>
        </w:rPr>
        <w:t>44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</w:t>
      </w:r>
      <w:r w:rsidR="00D41DA4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DA4">
        <w:rPr>
          <w:rFonts w:ascii="Times New Roman" w:hAnsi="Times New Roman" w:cs="Times New Roman"/>
          <w:color w:val="000000" w:themeColor="text1"/>
          <w:sz w:val="24"/>
          <w:szCs w:val="24"/>
        </w:rPr>
        <w:t>на право заключения договора аренды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</w:t>
      </w:r>
      <w:r w:rsidR="00D41DA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41DA4">
        <w:rPr>
          <w:rFonts w:ascii="Times New Roman" w:hAnsi="Times New Roman" w:cs="Times New Roman"/>
          <w:color w:val="000000" w:themeColor="text1"/>
          <w:sz w:val="24"/>
          <w:szCs w:val="24"/>
        </w:rPr>
        <w:t>а, собственность на который не разграничена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6C898C8B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-иных нормативных</w:t>
      </w:r>
      <w:r w:rsidRPr="00A34CC6">
        <w:rPr>
          <w:rFonts w:ascii="Times New Roman" w:hAnsi="Times New Roman" w:cs="Times New Roman"/>
          <w:sz w:val="24"/>
          <w:szCs w:val="24"/>
        </w:rPr>
        <w:t xml:space="preserve"> правовых актов Российской Федерации.</w:t>
      </w:r>
    </w:p>
    <w:p w14:paraId="73E1A0F7" w14:textId="77777777" w:rsidR="00A34CC6" w:rsidRPr="00350170" w:rsidRDefault="00A34CC6" w:rsidP="00A34CC6">
      <w:pPr>
        <w:pStyle w:val="ad"/>
        <w:spacing w:before="3"/>
        <w:rPr>
          <w:lang w:val="ru-RU"/>
        </w:rPr>
      </w:pPr>
    </w:p>
    <w:p w14:paraId="31E906DD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3. СВЕДЕНИЯ ОБ АУКЦИОНЕ</w:t>
      </w:r>
    </w:p>
    <w:p w14:paraId="53B90BC0" w14:textId="77777777" w:rsidR="00A34CC6" w:rsidRPr="00D61A43" w:rsidRDefault="00A34CC6" w:rsidP="00A34CC6">
      <w:pPr>
        <w:pStyle w:val="ad"/>
        <w:spacing w:before="10"/>
        <w:rPr>
          <w:b/>
          <w:lang w:val="ru-RU"/>
        </w:rPr>
      </w:pPr>
    </w:p>
    <w:p w14:paraId="7D0498D1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Продавец:</w:t>
      </w:r>
    </w:p>
    <w:p w14:paraId="3467827D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5476">
        <w:rPr>
          <w:rFonts w:ascii="Times New Roman" w:hAnsi="Times New Roman" w:cs="Times New Roman"/>
          <w:b/>
          <w:sz w:val="24"/>
          <w:szCs w:val="24"/>
        </w:rPr>
        <w:t>Администрация Мариинско-Посадского городского поселения Мариинско-Посадского района Чувашской Республики.</w:t>
      </w:r>
    </w:p>
    <w:p w14:paraId="0205B2EE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815476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815476">
        <w:rPr>
          <w:rFonts w:ascii="Times New Roman" w:hAnsi="Times New Roman" w:cs="Times New Roman"/>
          <w:sz w:val="24"/>
          <w:szCs w:val="24"/>
        </w:rPr>
        <w:t>. Мариинский Посад, ул. Николаева, д. 47.</w:t>
      </w:r>
    </w:p>
    <w:p w14:paraId="2FAE0CCF" w14:textId="77777777" w:rsidR="0081547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Сайт:</w:t>
      </w:r>
      <w:r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8" w:history="1"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E2B75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hyperlink r:id="rId10" w:tooltip="Электронная почта" w:history="1">
          <w:r w:rsidR="00815476" w:rsidRPr="00815476">
            <w:rPr>
              <w:rStyle w:val="a6"/>
              <w:rFonts w:ascii="Times New Roman" w:hAnsi="Times New Roman" w:cs="Times New Roman"/>
              <w:color w:val="333333"/>
              <w:sz w:val="24"/>
              <w:szCs w:val="24"/>
              <w:shd w:val="clear" w:color="auto" w:fill="FFFFFF"/>
            </w:rPr>
            <w:t>marpos_goradm5@cap.ru</w:t>
          </w:r>
        </w:hyperlink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5F235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Тел./факс: +7 (835</w:t>
      </w:r>
      <w:r w:rsidR="00815476" w:rsidRPr="00815476">
        <w:rPr>
          <w:rFonts w:ascii="Times New Roman" w:hAnsi="Times New Roman" w:cs="Times New Roman"/>
          <w:sz w:val="24"/>
          <w:szCs w:val="24"/>
        </w:rPr>
        <w:t>42</w:t>
      </w:r>
      <w:r w:rsidRPr="00815476">
        <w:rPr>
          <w:rFonts w:ascii="Times New Roman" w:hAnsi="Times New Roman" w:cs="Times New Roman"/>
          <w:sz w:val="24"/>
          <w:szCs w:val="24"/>
        </w:rPr>
        <w:t>) 2-</w:t>
      </w:r>
      <w:r w:rsidR="00815476" w:rsidRPr="00815476">
        <w:rPr>
          <w:rFonts w:ascii="Times New Roman" w:hAnsi="Times New Roman" w:cs="Times New Roman"/>
          <w:sz w:val="24"/>
          <w:szCs w:val="24"/>
        </w:rPr>
        <w:t>1</w:t>
      </w:r>
      <w:r w:rsidRPr="00815476">
        <w:rPr>
          <w:rFonts w:ascii="Times New Roman" w:hAnsi="Times New Roman" w:cs="Times New Roman"/>
          <w:sz w:val="24"/>
          <w:szCs w:val="24"/>
        </w:rPr>
        <w:t>4-</w:t>
      </w:r>
      <w:r w:rsidR="00815476" w:rsidRPr="00815476">
        <w:rPr>
          <w:rFonts w:ascii="Times New Roman" w:hAnsi="Times New Roman" w:cs="Times New Roman"/>
          <w:sz w:val="24"/>
          <w:szCs w:val="24"/>
        </w:rPr>
        <w:t>06, 2-11-49</w:t>
      </w:r>
    </w:p>
    <w:p w14:paraId="5F69B8C3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5E2050D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Организатор аукциона:</w:t>
      </w:r>
    </w:p>
    <w:p w14:paraId="7AE8B95B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5476">
        <w:rPr>
          <w:rFonts w:ascii="Times New Roman" w:hAnsi="Times New Roman" w:cs="Times New Roman"/>
          <w:b/>
          <w:sz w:val="24"/>
          <w:szCs w:val="24"/>
        </w:rPr>
        <w:t>Администрация Мариинско-Посадского городского поселения Мариинско-Посадского района Чувашской Республики.</w:t>
      </w:r>
    </w:p>
    <w:p w14:paraId="4D1BDF27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815476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815476">
        <w:rPr>
          <w:rFonts w:ascii="Times New Roman" w:hAnsi="Times New Roman" w:cs="Times New Roman"/>
          <w:sz w:val="24"/>
          <w:szCs w:val="24"/>
        </w:rPr>
        <w:t>. Мариинский Посад, ул. Николаева, д. 47.</w:t>
      </w:r>
    </w:p>
    <w:p w14:paraId="414CC830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Сайт:</w:t>
      </w:r>
      <w:r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1" w:history="1"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8BE4B" w14:textId="77777777" w:rsidR="00815476" w:rsidRPr="00652C01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2" w:history="1">
        <w:hyperlink r:id="rId13" w:tooltip="Электронная почта" w:history="1">
          <w:r w:rsidRPr="00652C01">
            <w:rPr>
              <w:rStyle w:val="a6"/>
              <w:rFonts w:ascii="Times New Roman" w:hAnsi="Times New Roman" w:cs="Times New Roman"/>
              <w:color w:val="333333"/>
              <w:sz w:val="24"/>
              <w:szCs w:val="24"/>
              <w:u w:val="none"/>
              <w:shd w:val="clear" w:color="auto" w:fill="FFFFFF"/>
            </w:rPr>
            <w:t>marpos_goradm5@cap.ru</w:t>
          </w:r>
        </w:hyperlink>
        <w:r w:rsidRPr="00652C0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</w:hyperlink>
      <w:r w:rsidRPr="00652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90975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Тел./факс: +7 (83542) 2-14-06, 2-11-49</w:t>
      </w:r>
    </w:p>
    <w:p w14:paraId="1F0C888D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3EDF41CB" w14:textId="77777777" w:rsidR="00A34CC6" w:rsidRPr="00722228" w:rsidRDefault="00A34CC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>Сведения об Объектах (лотах)</w:t>
      </w:r>
      <w:r w:rsidRPr="0072222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22228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323136" w:rsidRPr="00722228">
        <w:rPr>
          <w:rFonts w:ascii="Times New Roman" w:hAnsi="Times New Roman" w:cs="Times New Roman"/>
          <w:b/>
          <w:sz w:val="24"/>
          <w:szCs w:val="24"/>
        </w:rPr>
        <w:t xml:space="preserve"> указаны в Приложении № 1 к Извещению</w:t>
      </w:r>
      <w:r w:rsidR="00722228" w:rsidRPr="00722228">
        <w:rPr>
          <w:rFonts w:ascii="Times New Roman" w:hAnsi="Times New Roman" w:cs="Times New Roman"/>
          <w:b/>
          <w:sz w:val="24"/>
          <w:szCs w:val="24"/>
        </w:rPr>
        <w:t>.</w:t>
      </w:r>
    </w:p>
    <w:p w14:paraId="15EBE7E8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2C7CFC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C390E2" w14:textId="77777777" w:rsidR="00697D9F" w:rsidRPr="008F3EA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</w:pPr>
      <w:bookmarkStart w:id="0" w:name="_TOC_250017"/>
      <w:r w:rsidRPr="008F3EAB"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  <w:t xml:space="preserve">4. Место, сроки приема/подачи Заявок, время окончания рассмотрения Заявок и проведения </w:t>
      </w:r>
      <w:bookmarkEnd w:id="0"/>
      <w:r w:rsidRPr="008F3EAB"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  <w:t>аукциона</w:t>
      </w:r>
    </w:p>
    <w:p w14:paraId="409A16ED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26E605B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4.1 Место приема/подачи</w:t>
      </w:r>
      <w:r w:rsidRPr="00996D1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96D1B">
        <w:rPr>
          <w:rFonts w:ascii="Times New Roman" w:hAnsi="Times New Roman" w:cs="Times New Roman"/>
          <w:b/>
          <w:sz w:val="24"/>
          <w:szCs w:val="24"/>
        </w:rPr>
        <w:t>Заявок:</w:t>
      </w:r>
    </w:p>
    <w:p w14:paraId="0F73703B" w14:textId="77777777" w:rsidR="00652C01" w:rsidRDefault="00697D9F" w:rsidP="008F3EAB">
      <w:pPr>
        <w:pStyle w:val="af"/>
        <w:rPr>
          <w:rFonts w:ascii="Times New Roman" w:hAnsi="Times New Roman" w:cs="Times New Roman"/>
          <w:spacing w:val="54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</w:t>
      </w:r>
      <w:r w:rsidRPr="008F3E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</w:p>
    <w:p w14:paraId="5AA553EF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>тел. +7 (835</w:t>
      </w:r>
      <w:r w:rsidR="00652C01">
        <w:rPr>
          <w:rFonts w:ascii="Times New Roman" w:hAnsi="Times New Roman" w:cs="Times New Roman"/>
          <w:sz w:val="24"/>
          <w:szCs w:val="24"/>
        </w:rPr>
        <w:t>42</w:t>
      </w:r>
      <w:r w:rsidRPr="008F3EAB">
        <w:rPr>
          <w:rFonts w:ascii="Times New Roman" w:hAnsi="Times New Roman" w:cs="Times New Roman"/>
          <w:sz w:val="24"/>
          <w:szCs w:val="24"/>
        </w:rPr>
        <w:t>) 2-</w:t>
      </w:r>
      <w:r w:rsidR="00652C01">
        <w:rPr>
          <w:rFonts w:ascii="Times New Roman" w:hAnsi="Times New Roman" w:cs="Times New Roman"/>
          <w:sz w:val="24"/>
          <w:szCs w:val="24"/>
        </w:rPr>
        <w:t>1</w:t>
      </w:r>
      <w:r w:rsidRPr="008F3EAB">
        <w:rPr>
          <w:rFonts w:ascii="Times New Roman" w:hAnsi="Times New Roman" w:cs="Times New Roman"/>
          <w:sz w:val="24"/>
          <w:szCs w:val="24"/>
        </w:rPr>
        <w:t>4-0</w:t>
      </w:r>
      <w:r w:rsidR="00652C01">
        <w:rPr>
          <w:rFonts w:ascii="Times New Roman" w:hAnsi="Times New Roman" w:cs="Times New Roman"/>
          <w:sz w:val="24"/>
          <w:szCs w:val="24"/>
        </w:rPr>
        <w:t>6</w:t>
      </w:r>
      <w:r w:rsidRPr="008F3EAB">
        <w:rPr>
          <w:rFonts w:ascii="Times New Roman" w:hAnsi="Times New Roman" w:cs="Times New Roman"/>
          <w:sz w:val="24"/>
          <w:szCs w:val="24"/>
        </w:rPr>
        <w:t>, +7 (835</w:t>
      </w:r>
      <w:r w:rsidR="00652C01">
        <w:rPr>
          <w:rFonts w:ascii="Times New Roman" w:hAnsi="Times New Roman" w:cs="Times New Roman"/>
          <w:sz w:val="24"/>
          <w:szCs w:val="24"/>
        </w:rPr>
        <w:t>42</w:t>
      </w:r>
      <w:r w:rsidRPr="008F3EAB">
        <w:rPr>
          <w:rFonts w:ascii="Times New Roman" w:hAnsi="Times New Roman" w:cs="Times New Roman"/>
          <w:sz w:val="24"/>
          <w:szCs w:val="24"/>
        </w:rPr>
        <w:t>) 2-</w:t>
      </w:r>
      <w:r w:rsidR="00652C01">
        <w:rPr>
          <w:rFonts w:ascii="Times New Roman" w:hAnsi="Times New Roman" w:cs="Times New Roman"/>
          <w:sz w:val="24"/>
          <w:szCs w:val="24"/>
        </w:rPr>
        <w:t>1</w:t>
      </w:r>
      <w:r w:rsidRPr="008F3EAB">
        <w:rPr>
          <w:rFonts w:ascii="Times New Roman" w:hAnsi="Times New Roman" w:cs="Times New Roman"/>
          <w:sz w:val="24"/>
          <w:szCs w:val="24"/>
        </w:rPr>
        <w:t>1-</w:t>
      </w:r>
      <w:r w:rsidR="00652C01">
        <w:rPr>
          <w:rFonts w:ascii="Times New Roman" w:hAnsi="Times New Roman" w:cs="Times New Roman"/>
          <w:sz w:val="24"/>
          <w:szCs w:val="24"/>
        </w:rPr>
        <w:t>49</w:t>
      </w:r>
      <w:r w:rsidRPr="008F3EAB">
        <w:rPr>
          <w:rFonts w:ascii="Times New Roman" w:hAnsi="Times New Roman" w:cs="Times New Roman"/>
          <w:sz w:val="24"/>
          <w:szCs w:val="24"/>
        </w:rPr>
        <w:t>.</w:t>
      </w:r>
    </w:p>
    <w:p w14:paraId="1391E320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4.2. Дата и время начала приема/подачи Заявок:</w:t>
      </w:r>
    </w:p>
    <w:p w14:paraId="5EC2FA4C" w14:textId="037E209D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в рабочие дни, начиная с </w:t>
      </w:r>
      <w:r w:rsidR="00652C01">
        <w:rPr>
          <w:rFonts w:ascii="Times New Roman" w:hAnsi="Times New Roman" w:cs="Times New Roman"/>
          <w:sz w:val="24"/>
          <w:szCs w:val="24"/>
        </w:rPr>
        <w:t>2</w:t>
      </w:r>
      <w:r w:rsidR="001E7159">
        <w:rPr>
          <w:rFonts w:ascii="Times New Roman" w:hAnsi="Times New Roman" w:cs="Times New Roman"/>
          <w:sz w:val="24"/>
          <w:szCs w:val="24"/>
        </w:rPr>
        <w:t>6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1E7159">
        <w:rPr>
          <w:rFonts w:ascii="Times New Roman" w:hAnsi="Times New Roman" w:cs="Times New Roman"/>
          <w:sz w:val="24"/>
          <w:szCs w:val="24"/>
        </w:rPr>
        <w:t>июля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года, исключая время обеда (с 12.00 до 13.00), с 08 час. 00 мин. до 1</w:t>
      </w:r>
      <w:r w:rsidR="00652C01">
        <w:rPr>
          <w:rFonts w:ascii="Times New Roman" w:hAnsi="Times New Roman" w:cs="Times New Roman"/>
          <w:sz w:val="24"/>
          <w:szCs w:val="24"/>
        </w:rPr>
        <w:t>6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52C01">
        <w:rPr>
          <w:rFonts w:ascii="Times New Roman" w:hAnsi="Times New Roman" w:cs="Times New Roman"/>
          <w:sz w:val="24"/>
          <w:szCs w:val="24"/>
        </w:rPr>
        <w:t>3</w:t>
      </w:r>
      <w:r w:rsidRPr="008F3EAB">
        <w:rPr>
          <w:rFonts w:ascii="Times New Roman" w:hAnsi="Times New Roman" w:cs="Times New Roman"/>
          <w:sz w:val="24"/>
          <w:szCs w:val="24"/>
        </w:rPr>
        <w:t>0 мин</w:t>
      </w:r>
    </w:p>
    <w:p w14:paraId="79090DDF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4.3. Дата и время окончания приема/подачи Заявок:</w:t>
      </w:r>
    </w:p>
    <w:p w14:paraId="6B66232A" w14:textId="7A60BF45" w:rsidR="00697D9F" w:rsidRPr="008F3EAB" w:rsidRDefault="00652C01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7159">
        <w:rPr>
          <w:rFonts w:ascii="Times New Roman" w:hAnsi="Times New Roman" w:cs="Times New Roman"/>
          <w:sz w:val="24"/>
          <w:szCs w:val="24"/>
        </w:rPr>
        <w:t>9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7159">
        <w:rPr>
          <w:rFonts w:ascii="Times New Roman" w:hAnsi="Times New Roman" w:cs="Times New Roman"/>
          <w:sz w:val="24"/>
          <w:szCs w:val="24"/>
        </w:rPr>
        <w:t>вгуста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97D9F" w:rsidRPr="008F3EAB">
        <w:rPr>
          <w:rFonts w:ascii="Times New Roman" w:hAnsi="Times New Roman" w:cs="Times New Roman"/>
          <w:sz w:val="24"/>
          <w:szCs w:val="24"/>
        </w:rPr>
        <w:t>0 мин.</w:t>
      </w:r>
    </w:p>
    <w:p w14:paraId="485FE58A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4.4. Место, дата и время рассмотрения Заявок:</w:t>
      </w:r>
    </w:p>
    <w:p w14:paraId="21F5AC89" w14:textId="125CD4AE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="00652C01"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 xml:space="preserve">11 </w:t>
      </w:r>
      <w:r w:rsidR="001E7159">
        <w:rPr>
          <w:rFonts w:ascii="Times New Roman" w:hAnsi="Times New Roman" w:cs="Times New Roman"/>
          <w:sz w:val="24"/>
          <w:szCs w:val="24"/>
        </w:rPr>
        <w:t>–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1E7159">
        <w:rPr>
          <w:rFonts w:ascii="Times New Roman" w:hAnsi="Times New Roman" w:cs="Times New Roman"/>
          <w:sz w:val="24"/>
          <w:szCs w:val="24"/>
        </w:rPr>
        <w:t>31 августа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564BD4">
        <w:rPr>
          <w:rFonts w:ascii="Times New Roman" w:hAnsi="Times New Roman" w:cs="Times New Roman"/>
          <w:sz w:val="24"/>
          <w:szCs w:val="24"/>
        </w:rPr>
        <w:t>3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52C01">
        <w:rPr>
          <w:rFonts w:ascii="Times New Roman" w:hAnsi="Times New Roman" w:cs="Times New Roman"/>
          <w:sz w:val="24"/>
          <w:szCs w:val="24"/>
        </w:rPr>
        <w:t>0</w:t>
      </w:r>
      <w:r w:rsidRPr="008F3EAB">
        <w:rPr>
          <w:rFonts w:ascii="Times New Roman" w:hAnsi="Times New Roman" w:cs="Times New Roman"/>
          <w:sz w:val="24"/>
          <w:szCs w:val="24"/>
        </w:rPr>
        <w:t>0 мин.</w:t>
      </w:r>
    </w:p>
    <w:p w14:paraId="68E8CF98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4.5. Дата и время регистрации Участников:</w:t>
      </w:r>
    </w:p>
    <w:p w14:paraId="4670F387" w14:textId="2D4FB3C4" w:rsidR="00697D9F" w:rsidRPr="008F3EAB" w:rsidRDefault="001E7159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14AAD"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614AAD">
        <w:rPr>
          <w:rFonts w:ascii="Times New Roman" w:hAnsi="Times New Roman" w:cs="Times New Roman"/>
          <w:sz w:val="24"/>
          <w:szCs w:val="24"/>
        </w:rPr>
        <w:t>13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час. 30 мин.</w:t>
      </w:r>
    </w:p>
    <w:p w14:paraId="763B5ECD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4.6. Место проведения аукциона:</w:t>
      </w:r>
    </w:p>
    <w:p w14:paraId="5EB0D9BA" w14:textId="77777777" w:rsidR="00697D9F" w:rsidRPr="008F3EAB" w:rsidRDefault="00697D9F" w:rsidP="00652C01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="00652C01"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11.</w:t>
      </w:r>
    </w:p>
    <w:p w14:paraId="419DAD21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4.7. Дата и время проведения аукциона:</w:t>
      </w:r>
    </w:p>
    <w:p w14:paraId="5907AECB" w14:textId="01CA280D" w:rsidR="00697D9F" w:rsidRPr="008F3EAB" w:rsidRDefault="001E7159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52C01">
        <w:rPr>
          <w:rFonts w:ascii="Times New Roman" w:hAnsi="Times New Roman" w:cs="Times New Roman"/>
          <w:sz w:val="24"/>
          <w:szCs w:val="24"/>
        </w:rPr>
        <w:t>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652C01">
        <w:rPr>
          <w:rFonts w:ascii="Times New Roman" w:hAnsi="Times New Roman" w:cs="Times New Roman"/>
          <w:sz w:val="24"/>
          <w:szCs w:val="24"/>
        </w:rPr>
        <w:t>4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14:paraId="16C9797D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467EC9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96D1B">
        <w:rPr>
          <w:rFonts w:ascii="Times New Roman" w:hAnsi="Times New Roman"/>
          <w:caps/>
          <w:sz w:val="24"/>
          <w:szCs w:val="24"/>
          <w:lang w:val="ru-RU"/>
        </w:rPr>
        <w:t>5. Порядок публикации Извещения о проведении аукциона и осмотра Объекта (лота) аукциона</w:t>
      </w:r>
    </w:p>
    <w:p w14:paraId="0D7ABEB6" w14:textId="77777777" w:rsidR="00697D9F" w:rsidRPr="00350170" w:rsidRDefault="00697D9F" w:rsidP="00697D9F">
      <w:pPr>
        <w:pStyle w:val="ad"/>
        <w:spacing w:before="5"/>
        <w:rPr>
          <w:b/>
          <w:sz w:val="20"/>
          <w:lang w:val="ru-RU"/>
        </w:rPr>
      </w:pPr>
    </w:p>
    <w:p w14:paraId="38F30FDA" w14:textId="77777777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размещается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4">
        <w:r w:rsidRPr="009950E5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996D1B"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торгов).</w:t>
      </w:r>
    </w:p>
    <w:p w14:paraId="5FB3FFD3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Извещение о проведении аукциона публикуется Продавцом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участка:</w:t>
      </w:r>
    </w:p>
    <w:p w14:paraId="176A357F" w14:textId="77777777" w:rsid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lastRenderedPageBreak/>
        <w:t>- на официальном сайте город</w:t>
      </w:r>
      <w:r w:rsidR="00996D1B">
        <w:rPr>
          <w:rFonts w:ascii="Times New Roman" w:hAnsi="Times New Roman" w:cs="Times New Roman"/>
          <w:sz w:val="24"/>
          <w:szCs w:val="24"/>
        </w:rPr>
        <w:t>ского поселения</w:t>
      </w:r>
      <w:r w:rsidR="009950E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092F591" w14:textId="77777777" w:rsidR="00996D1B" w:rsidRDefault="00697D9F" w:rsidP="00996D1B">
      <w:pPr>
        <w:pStyle w:val="af"/>
        <w:rPr>
          <w:rStyle w:val="a6"/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 </w:t>
      </w:r>
      <w:r w:rsidR="00996D1B"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5" w:history="1">
        <w:r w:rsidR="00996D1B"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</w:p>
    <w:p w14:paraId="00E3B0DE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- в </w:t>
      </w:r>
      <w:r w:rsidR="001235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6D1B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996D1B">
        <w:rPr>
          <w:rFonts w:ascii="Times New Roman" w:hAnsi="Times New Roman" w:cs="Times New Roman"/>
          <w:sz w:val="24"/>
          <w:szCs w:val="24"/>
        </w:rPr>
        <w:t>газете «Посадский вестник»</w:t>
      </w:r>
      <w:r w:rsidRPr="00996D1B">
        <w:rPr>
          <w:rFonts w:ascii="Times New Roman" w:hAnsi="Times New Roman" w:cs="Times New Roman"/>
          <w:sz w:val="24"/>
          <w:szCs w:val="24"/>
        </w:rPr>
        <w:t>.</w:t>
      </w:r>
    </w:p>
    <w:p w14:paraId="3A04EB6C" w14:textId="77777777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Осмотр Объектов (лотов) аукциона производится без взимания платы и обеспечивается Организатором аукциона в период заявочной кампании.</w:t>
      </w:r>
    </w:p>
    <w:p w14:paraId="69C85F9B" w14:textId="1107879A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Для осмотра Объектов (лотов) аукциона с учетом установленных сроков лицо, желающее осмотреть Объекты (лоты) аукциона, направляет обращение Организатору аукциона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08ACA7" w14:textId="77777777" w:rsidR="00697D9F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двух рабочих дней со</w:t>
      </w:r>
      <w:r w:rsidRPr="00996D1B">
        <w:rPr>
          <w:rFonts w:ascii="Times New Roman" w:hAnsi="Times New Roman" w:cs="Times New Roman"/>
          <w:sz w:val="24"/>
          <w:szCs w:val="24"/>
        </w:rPr>
        <w:t xml:space="preserve"> дня поступления обращения Организатор аукциона обеспечивает рассмотрение обращения и направляет письменный ответ заявителю, в котором указывается дата осмотра и контактные сведения лица (представителя Покупателя), уполномоченного на проведение осмотра.</w:t>
      </w:r>
    </w:p>
    <w:p w14:paraId="32D4595C" w14:textId="77777777" w:rsidR="00996D1B" w:rsidRPr="00996D1B" w:rsidRDefault="00996D1B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14:paraId="1774FE55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96D1B">
        <w:rPr>
          <w:rFonts w:ascii="Times New Roman" w:hAnsi="Times New Roman"/>
          <w:caps/>
          <w:sz w:val="24"/>
          <w:szCs w:val="24"/>
          <w:lang w:val="ru-RU"/>
        </w:rPr>
        <w:t>6. Требования к Участникам аукциона</w:t>
      </w:r>
    </w:p>
    <w:p w14:paraId="7E4DC988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093971A0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К Участникам аукциона предъявляются следующие требования:</w:t>
      </w:r>
    </w:p>
    <w:p w14:paraId="7BC8CD7B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- отсутствие Участника в реестре недобросовестных Участников.</w:t>
      </w:r>
    </w:p>
    <w:p w14:paraId="617FD706" w14:textId="77777777" w:rsidR="00697D9F" w:rsidRPr="00B843B7" w:rsidRDefault="00697D9F" w:rsidP="00697D9F">
      <w:pPr>
        <w:spacing w:before="1"/>
        <w:ind w:left="120" w:right="303" w:firstLine="600"/>
        <w:jc w:val="both"/>
        <w:rPr>
          <w:sz w:val="24"/>
          <w:szCs w:val="24"/>
        </w:rPr>
      </w:pPr>
    </w:p>
    <w:p w14:paraId="0068FE64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" w:name="_TOC_250016"/>
      <w:r w:rsidRPr="00996D1B">
        <w:rPr>
          <w:rFonts w:ascii="Times New Roman" w:hAnsi="Times New Roman"/>
          <w:caps/>
          <w:sz w:val="24"/>
          <w:szCs w:val="24"/>
          <w:lang w:val="ru-RU"/>
        </w:rPr>
        <w:t xml:space="preserve">7. Форма Заявки, порядок приема/подачи Заявок, срок отзыва Заявок и </w:t>
      </w:r>
      <w:bookmarkEnd w:id="1"/>
      <w:r w:rsidRPr="00996D1B">
        <w:rPr>
          <w:rFonts w:ascii="Times New Roman" w:hAnsi="Times New Roman"/>
          <w:caps/>
          <w:sz w:val="24"/>
          <w:szCs w:val="24"/>
          <w:lang w:val="ru-RU"/>
        </w:rPr>
        <w:t>состав Заявок</w:t>
      </w:r>
    </w:p>
    <w:p w14:paraId="56F3E372" w14:textId="77777777" w:rsidR="00697D9F" w:rsidRPr="00350170" w:rsidRDefault="00697D9F" w:rsidP="00697D9F">
      <w:pPr>
        <w:pStyle w:val="ad"/>
        <w:spacing w:before="5"/>
        <w:rPr>
          <w:b/>
          <w:sz w:val="20"/>
          <w:lang w:val="ru-RU"/>
        </w:rPr>
      </w:pPr>
    </w:p>
    <w:p w14:paraId="65697131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7.1. Порядок приема/подачи Заявок на участие в аукционе</w:t>
      </w:r>
    </w:p>
    <w:p w14:paraId="192858CB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3BE31E1E" w14:textId="77777777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Условия аукциона, порядок и условия заключения договора </w:t>
      </w:r>
      <w:r w:rsidR="00564BD4">
        <w:rPr>
          <w:rFonts w:ascii="Times New Roman" w:hAnsi="Times New Roman" w:cs="Times New Roman"/>
          <w:sz w:val="24"/>
          <w:szCs w:val="24"/>
        </w:rPr>
        <w:t>аренды</w:t>
      </w:r>
      <w:r w:rsidRPr="00996D1B">
        <w:rPr>
          <w:rFonts w:ascii="Times New Roman" w:hAnsi="Times New Roman" w:cs="Times New Roman"/>
          <w:sz w:val="24"/>
          <w:szCs w:val="24"/>
        </w:rPr>
        <w:t xml:space="preserve"> Объекта (лота) аукциона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14:paraId="13072B7C" w14:textId="77777777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Заявку.</w:t>
      </w:r>
    </w:p>
    <w:p w14:paraId="151BEB92" w14:textId="77777777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Прием/подача Заявок от Заявителей </w:t>
      </w:r>
      <w:r w:rsidR="009950E5" w:rsidRPr="00996D1B">
        <w:rPr>
          <w:rFonts w:ascii="Times New Roman" w:hAnsi="Times New Roman" w:cs="Times New Roman"/>
          <w:sz w:val="24"/>
          <w:szCs w:val="24"/>
        </w:rPr>
        <w:t>осуществляется</w:t>
      </w:r>
      <w:r w:rsidRPr="00996D1B">
        <w:rPr>
          <w:rFonts w:ascii="Times New Roman" w:hAnsi="Times New Roman" w:cs="Times New Roman"/>
          <w:sz w:val="24"/>
          <w:szCs w:val="24"/>
        </w:rPr>
        <w:t xml:space="preserve"> по адресу, указанному в п. 4.1 и в сроки, указанные в п.п. 4.2 и 4.3 Извещения о проведении аукциона. Заявки принимаются от Заявителей или их уполномоченных представителей в соответствии с требованиями настоящего пункта.</w:t>
      </w:r>
    </w:p>
    <w:p w14:paraId="6B290A5E" w14:textId="7D57D88A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Прием/подача Заявок Заявителями или их уполномоченными представителями осуще</w:t>
      </w:r>
      <w:r w:rsidR="001E715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ствляется при предъявлении документа, удостоверяющего личность. Лица, желающие принять участие в аукционе, должны использовать 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установленную </w:t>
      </w: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Заявки на участие в аукционе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7F992F" w14:textId="5127B1FB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Заявки принимаются по месту и в сроки приема/подачи Заявок, указанные в разделе 4 Извещения о проведении аукциона. Заявки, подаваемые иными способами, Аукционной комис</w:t>
      </w:r>
      <w:r w:rsidR="001E7159">
        <w:rPr>
          <w:rFonts w:ascii="Times New Roman" w:hAnsi="Times New Roman" w:cs="Times New Roman"/>
          <w:sz w:val="24"/>
          <w:szCs w:val="24"/>
        </w:rPr>
        <w:t>-</w:t>
      </w:r>
      <w:r w:rsidRPr="00996D1B">
        <w:rPr>
          <w:rFonts w:ascii="Times New Roman" w:hAnsi="Times New Roman" w:cs="Times New Roman"/>
          <w:sz w:val="24"/>
          <w:szCs w:val="24"/>
        </w:rPr>
        <w:t>сией не рассматриваются.</w:t>
      </w:r>
    </w:p>
    <w:p w14:paraId="5A245C3E" w14:textId="1CDE8809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Ответственный сотрудник регистрирует Заявку в Журнале регистрации заявок, присваи</w:t>
      </w:r>
      <w:r w:rsidR="001E7159">
        <w:rPr>
          <w:rFonts w:ascii="Times New Roman" w:hAnsi="Times New Roman" w:cs="Times New Roman"/>
          <w:sz w:val="24"/>
          <w:szCs w:val="24"/>
        </w:rPr>
        <w:t>-</w:t>
      </w:r>
      <w:r w:rsidRPr="00996D1B">
        <w:rPr>
          <w:rFonts w:ascii="Times New Roman" w:hAnsi="Times New Roman" w:cs="Times New Roman"/>
          <w:sz w:val="24"/>
          <w:szCs w:val="24"/>
        </w:rPr>
        <w:t>вает ей соответствующий номер, указывает дату и время подачи Заявки, выдает расписку в ее получении.</w:t>
      </w:r>
    </w:p>
    <w:p w14:paraId="3FF38AE5" w14:textId="478B94A4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приеме/подаче Заявителями Заявок, сотрудником, осуществляющим прием и оформление документов, консультации не проводятся.</w:t>
      </w:r>
    </w:p>
    <w:p w14:paraId="7D243AE5" w14:textId="77777777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приема/подачи Заявок, возвращается в день ее поступления Заявителю или его уполномоченному представителю.</w:t>
      </w:r>
    </w:p>
    <w:p w14:paraId="71F45CDF" w14:textId="77777777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Заявитель вправе отозвать принятую Заявку в любое время до дня окончания срока приема/подачи Заявок (п. 4.3 Извещения о проведении аукциона).</w:t>
      </w:r>
    </w:p>
    <w:p w14:paraId="469BD69D" w14:textId="71C107FD" w:rsidR="00956558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Отзыв поданной Заявки оформляется путем направления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руководителя Заявителя с расшифровкой должности и Ф.И.О. (для юридических лиц), или подписью Заявителя с расшифровкой Ф.И.О. (для граждан (физических лиц)) и заверенного печатью Заявителя (для юридических лиц (при наличии). </w:t>
      </w:r>
      <w:r w:rsidR="00956558">
        <w:rPr>
          <w:rFonts w:ascii="Times New Roman" w:hAnsi="Times New Roman" w:cs="Times New Roman"/>
          <w:sz w:val="24"/>
          <w:szCs w:val="24"/>
        </w:rPr>
        <w:tab/>
      </w:r>
    </w:p>
    <w:p w14:paraId="63852BC3" w14:textId="77777777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Уведомление об отзыве поданной Заявки принимается в установленные в Извещении о проведении аукциона дни и часы приема Заявок, аналогично порядку приема Заявок.</w:t>
      </w:r>
    </w:p>
    <w:p w14:paraId="06ECB2CE" w14:textId="77777777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 подается Заявителем в сроки и по форме, которые установлены в Извещении о проведении аукциона.</w:t>
      </w:r>
    </w:p>
    <w:p w14:paraId="41944FF1" w14:textId="77777777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(п. 7.2 Извещения о проведении аукциона) должна быть заполнена по всем пунктам.</w:t>
      </w:r>
    </w:p>
    <w:p w14:paraId="71CBB8D9" w14:textId="77777777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Документы, входящие в состав Заявки, должны быть:</w:t>
      </w:r>
    </w:p>
    <w:p w14:paraId="2F7F570B" w14:textId="77777777" w:rsidR="00697D9F" w:rsidRPr="00996D1B" w:rsidRDefault="00956558" w:rsidP="001E715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сшиты в единую книгу, которая должна содержать сквозную нумерацию листов;</w:t>
      </w:r>
    </w:p>
    <w:p w14:paraId="433AFE5D" w14:textId="77777777" w:rsidR="00697D9F" w:rsidRPr="00996D1B" w:rsidRDefault="00697D9F" w:rsidP="001E715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лиц)) и печатью Заявителя (для юридических лиц (при наличии), с указанием количества листов;</w:t>
      </w:r>
    </w:p>
    <w:p w14:paraId="493D068F" w14:textId="77777777" w:rsidR="00697D9F" w:rsidRPr="00996D1B" w:rsidRDefault="00956558" w:rsidP="001E715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заполнены разборчиво на русском языке и по всем пунктам;</w:t>
      </w:r>
    </w:p>
    <w:p w14:paraId="45316E72" w14:textId="77777777" w:rsidR="00697D9F" w:rsidRPr="00996D1B" w:rsidRDefault="00956558" w:rsidP="001E715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копии документов, входящие в состав заявки, должны иметь четко читаемый текст.</w:t>
      </w:r>
    </w:p>
    <w:p w14:paraId="1466E4BB" w14:textId="77777777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14:paraId="4A61A131" w14:textId="77777777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нумерации листов документов номера на оригиналах официальных документов, выданных Заявителю третьими лицами (лицензии, доверенности, нотариально заверенные копии и др.), проставляются на обороте листа в левом нижнем углу.</w:t>
      </w:r>
    </w:p>
    <w:p w14:paraId="1E71A4AD" w14:textId="12A62C03" w:rsidR="00697D9F" w:rsidRPr="00996D1B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заполнении Заявки и оформлении документов не допускается применение факси</w:t>
      </w:r>
      <w:r w:rsidR="001E7159">
        <w:rPr>
          <w:rFonts w:ascii="Times New Roman" w:hAnsi="Times New Roman" w:cs="Times New Roman"/>
          <w:sz w:val="24"/>
          <w:szCs w:val="24"/>
        </w:rPr>
        <w:t>-</w:t>
      </w:r>
      <w:r w:rsidRPr="00996D1B">
        <w:rPr>
          <w:rFonts w:ascii="Times New Roman" w:hAnsi="Times New Roman" w:cs="Times New Roman"/>
          <w:sz w:val="24"/>
          <w:szCs w:val="24"/>
        </w:rPr>
        <w:t>мильных подписей.</w:t>
      </w:r>
    </w:p>
    <w:p w14:paraId="08C74C74" w14:textId="77777777" w:rsidR="00697D9F" w:rsidRDefault="00697D9F" w:rsidP="00697D9F">
      <w:pPr>
        <w:pStyle w:val="2"/>
        <w:tabs>
          <w:tab w:val="left" w:pos="971"/>
        </w:tabs>
        <w:spacing w:before="2" w:line="270" w:lineRule="exact"/>
        <w:ind w:left="970"/>
        <w:rPr>
          <w:lang w:val="ru-RU"/>
        </w:rPr>
      </w:pPr>
    </w:p>
    <w:p w14:paraId="60CCBC2E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7.2. Перечень документов, входящих в состав Заявки.</w:t>
      </w:r>
    </w:p>
    <w:p w14:paraId="295C19D6" w14:textId="77777777" w:rsidR="00956558" w:rsidRDefault="00956558" w:rsidP="00956558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4D57FA83" w14:textId="77777777" w:rsidR="00697D9F" w:rsidRPr="00956558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14:paraId="43325047" w14:textId="77777777" w:rsidR="00697D9F" w:rsidRPr="00956558" w:rsidRDefault="00697D9F" w:rsidP="001E715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Заявку на участие в аукционе по установленной в настоящем Извещением о проведении аукциона форме с указанием банковских реквизитов счета Заявителя для возврата задатка.</w:t>
      </w:r>
    </w:p>
    <w:p w14:paraId="7C3E81B7" w14:textId="77777777" w:rsidR="00697D9F" w:rsidRPr="00956558" w:rsidRDefault="00697D9F" w:rsidP="001E715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 (физических лиц);</w:t>
      </w:r>
    </w:p>
    <w:p w14:paraId="05034617" w14:textId="77777777" w:rsidR="00697D9F" w:rsidRPr="00956558" w:rsidRDefault="00697D9F" w:rsidP="001E715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9A49687" w14:textId="77777777" w:rsidR="00697D9F" w:rsidRPr="00956558" w:rsidRDefault="00697D9F" w:rsidP="001E715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14:paraId="6A2F9F65" w14:textId="77777777" w:rsidR="00697D9F" w:rsidRPr="000333F0" w:rsidRDefault="00697D9F" w:rsidP="00697D9F">
      <w:pPr>
        <w:pStyle w:val="ad"/>
        <w:spacing w:before="6"/>
        <w:rPr>
          <w:sz w:val="19"/>
          <w:lang w:val="ru-RU"/>
        </w:rPr>
      </w:pPr>
    </w:p>
    <w:p w14:paraId="4002C42D" w14:textId="77777777" w:rsidR="009E439E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 xml:space="preserve"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</w:t>
      </w:r>
    </w:p>
    <w:p w14:paraId="452CCE0F" w14:textId="594EC395" w:rsidR="00697D9F" w:rsidRPr="00956558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</w:t>
      </w:r>
      <w:r w:rsidR="001E7159">
        <w:rPr>
          <w:rFonts w:ascii="Times New Roman" w:hAnsi="Times New Roman" w:cs="Times New Roman"/>
          <w:sz w:val="24"/>
          <w:szCs w:val="24"/>
        </w:rPr>
        <w:t>-</w:t>
      </w:r>
      <w:r w:rsidRPr="00956558">
        <w:rPr>
          <w:rFonts w:ascii="Times New Roman" w:hAnsi="Times New Roman" w:cs="Times New Roman"/>
          <w:sz w:val="24"/>
          <w:szCs w:val="24"/>
        </w:rPr>
        <w:t>шифрованы (указывается должность, фамилия и инициалы подписавшегося лица).</w:t>
      </w:r>
    </w:p>
    <w:p w14:paraId="62E9FBE0" w14:textId="77777777" w:rsidR="00697D9F" w:rsidRPr="009E439E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представленной информации и документов несет Заявитель.</w:t>
      </w:r>
    </w:p>
    <w:p w14:paraId="4570A5D4" w14:textId="77777777" w:rsidR="00697D9F" w:rsidRDefault="00697D9F" w:rsidP="001E715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Поданные документы на участие в аукционе не возвращаются, за исключением случаев, указанных в п. 7.1 Извещения о проведении аукциона.</w:t>
      </w:r>
      <w:bookmarkStart w:id="2" w:name="_TOC_250015"/>
    </w:p>
    <w:p w14:paraId="0D968D9C" w14:textId="77777777" w:rsidR="00F06A1F" w:rsidRPr="009E439E" w:rsidRDefault="00F06A1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14:paraId="63C35A1C" w14:textId="77777777" w:rsidR="00697D9F" w:rsidRPr="009E439E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E439E">
        <w:rPr>
          <w:rFonts w:ascii="Times New Roman" w:hAnsi="Times New Roman"/>
          <w:caps/>
          <w:sz w:val="24"/>
          <w:szCs w:val="24"/>
          <w:lang w:val="ru-RU"/>
        </w:rPr>
        <w:t xml:space="preserve">8. Условия допуска к участию в </w:t>
      </w:r>
      <w:bookmarkEnd w:id="2"/>
      <w:r w:rsidRPr="009E439E">
        <w:rPr>
          <w:rFonts w:ascii="Times New Roman" w:hAnsi="Times New Roman"/>
          <w:caps/>
          <w:sz w:val="24"/>
          <w:szCs w:val="24"/>
          <w:lang w:val="ru-RU"/>
        </w:rPr>
        <w:t>аукционе</w:t>
      </w:r>
    </w:p>
    <w:p w14:paraId="5864C61A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D10BCCC" w14:textId="77777777" w:rsidR="00697D9F" w:rsidRPr="009E439E" w:rsidRDefault="00697D9F" w:rsidP="00946683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14:paraId="7627A06B" w14:textId="77777777" w:rsidR="00697D9F" w:rsidRPr="009E439E" w:rsidRDefault="00697D9F" w:rsidP="0094668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69421F8E" w14:textId="77777777" w:rsidR="00697D9F" w:rsidRPr="009E439E" w:rsidRDefault="00697D9F" w:rsidP="0094668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- </w:t>
      </w:r>
      <w:r w:rsidR="00F06A1F" w:rsidRPr="009E439E">
        <w:rPr>
          <w:rFonts w:ascii="Times New Roman" w:hAnsi="Times New Roman" w:cs="Times New Roman"/>
          <w:sz w:val="24"/>
          <w:szCs w:val="24"/>
        </w:rPr>
        <w:t>не поступление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задатка на момент рассмотрения заявок на участие в аукционе, на счет, указанный в п. 9.3 настоящего Извещения о проведении аукциона;</w:t>
      </w:r>
    </w:p>
    <w:p w14:paraId="28C18000" w14:textId="77777777" w:rsidR="00697D9F" w:rsidRPr="009E439E" w:rsidRDefault="00697D9F" w:rsidP="0094668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</w:t>
      </w:r>
      <w:r w:rsidR="00564BD4">
        <w:rPr>
          <w:rFonts w:ascii="Times New Roman" w:hAnsi="Times New Roman" w:cs="Times New Roman"/>
          <w:sz w:val="24"/>
          <w:szCs w:val="24"/>
        </w:rPr>
        <w:t>на право аренды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64BD4">
        <w:rPr>
          <w:rFonts w:ascii="Times New Roman" w:hAnsi="Times New Roman" w:cs="Times New Roman"/>
          <w:sz w:val="24"/>
          <w:szCs w:val="24"/>
        </w:rPr>
        <w:t>ого</w:t>
      </w:r>
      <w:r w:rsidRPr="009E439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64BD4">
        <w:rPr>
          <w:rFonts w:ascii="Times New Roman" w:hAnsi="Times New Roman" w:cs="Times New Roman"/>
          <w:sz w:val="24"/>
          <w:szCs w:val="24"/>
        </w:rPr>
        <w:t>а</w:t>
      </w:r>
      <w:r w:rsidRPr="009E439E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22584BAE" w14:textId="22AC6785" w:rsidR="00697D9F" w:rsidRPr="009E439E" w:rsidRDefault="00697D9F" w:rsidP="0094668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</w:t>
      </w:r>
      <w:r w:rsidR="00946683">
        <w:rPr>
          <w:rFonts w:ascii="Times New Roman" w:hAnsi="Times New Roman" w:cs="Times New Roman"/>
          <w:sz w:val="24"/>
          <w:szCs w:val="24"/>
        </w:rPr>
        <w:t>-</w:t>
      </w:r>
      <w:r w:rsidRPr="009E439E">
        <w:rPr>
          <w:rFonts w:ascii="Times New Roman" w:hAnsi="Times New Roman" w:cs="Times New Roman"/>
          <w:sz w:val="24"/>
          <w:szCs w:val="24"/>
        </w:rPr>
        <w:t>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305C1739" w14:textId="77777777" w:rsidR="00697D9F" w:rsidRPr="00350170" w:rsidRDefault="00697D9F" w:rsidP="00697D9F">
      <w:pPr>
        <w:pStyle w:val="ad"/>
        <w:spacing w:before="3"/>
        <w:rPr>
          <w:sz w:val="21"/>
          <w:lang w:val="ru-RU"/>
        </w:rPr>
      </w:pPr>
    </w:p>
    <w:p w14:paraId="57F3A459" w14:textId="77777777" w:rsidR="00697D9F" w:rsidRPr="009E439E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3" w:name="_TOC_250014"/>
      <w:r w:rsidRPr="009E439E">
        <w:rPr>
          <w:rFonts w:ascii="Times New Roman" w:hAnsi="Times New Roman"/>
          <w:caps/>
          <w:sz w:val="24"/>
          <w:szCs w:val="24"/>
          <w:lang w:val="ru-RU"/>
        </w:rPr>
        <w:t xml:space="preserve">9. Порядок внесения и возврата </w:t>
      </w:r>
      <w:bookmarkEnd w:id="3"/>
      <w:r w:rsidRPr="009E439E">
        <w:rPr>
          <w:rFonts w:ascii="Times New Roman" w:hAnsi="Times New Roman"/>
          <w:caps/>
          <w:sz w:val="24"/>
          <w:szCs w:val="24"/>
          <w:lang w:val="ru-RU"/>
        </w:rPr>
        <w:t>задатка</w:t>
      </w:r>
    </w:p>
    <w:p w14:paraId="38F4BE7A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03C277D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9.1. По Объекту (лоту) аукциона устанавливается требование о внесении задатков для участия в аукционе. Заявители обеспечивают поступление задатков в порядке, указанном в настоящем Извещении о проведении аукциона.</w:t>
      </w:r>
    </w:p>
    <w:p w14:paraId="3EC39FBB" w14:textId="512671AB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9.2. Документом, подтверждающим внесение задатка, является платежное поручение, в том числе распечатанное из Банк-Клиента, или квитанция об оплате, подтверждающие </w:t>
      </w:r>
      <w:r w:rsidR="00F06A1F" w:rsidRPr="009E439E">
        <w:rPr>
          <w:rFonts w:ascii="Times New Roman" w:hAnsi="Times New Roman" w:cs="Times New Roman"/>
          <w:sz w:val="24"/>
          <w:szCs w:val="24"/>
        </w:rPr>
        <w:t>перечис</w:t>
      </w:r>
      <w:r w:rsidR="00946683">
        <w:rPr>
          <w:rFonts w:ascii="Times New Roman" w:hAnsi="Times New Roman" w:cs="Times New Roman"/>
          <w:sz w:val="24"/>
          <w:szCs w:val="24"/>
        </w:rPr>
        <w:t>-</w:t>
      </w:r>
      <w:r w:rsidR="00F06A1F" w:rsidRPr="009E439E">
        <w:rPr>
          <w:rFonts w:ascii="Times New Roman" w:hAnsi="Times New Roman" w:cs="Times New Roman"/>
          <w:sz w:val="24"/>
          <w:szCs w:val="24"/>
        </w:rPr>
        <w:t>ле</w:t>
      </w:r>
      <w:r w:rsidR="00F06A1F">
        <w:rPr>
          <w:rFonts w:ascii="Times New Roman" w:hAnsi="Times New Roman" w:cs="Times New Roman"/>
          <w:sz w:val="24"/>
          <w:szCs w:val="24"/>
        </w:rPr>
        <w:t>н</w:t>
      </w:r>
      <w:r w:rsidR="00F06A1F" w:rsidRPr="009E439E">
        <w:rPr>
          <w:rFonts w:ascii="Times New Roman" w:hAnsi="Times New Roman" w:cs="Times New Roman"/>
          <w:sz w:val="24"/>
          <w:szCs w:val="24"/>
        </w:rPr>
        <w:t>ие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задатка, с отметкой банка об исполнении.</w:t>
      </w:r>
    </w:p>
    <w:p w14:paraId="71D3A10C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9.3. Денежные средства в качестве задатка для участия в аукционе вносятся Заявителем единым платежом на расчетный счет по следующим банковским реквизитам:</w:t>
      </w:r>
    </w:p>
    <w:p w14:paraId="5ED63A93" w14:textId="31E7A929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 xml:space="preserve">УФК по Чувашской Республике (Администрация Мариинско-Посадского  городского                                                    поселения л/с </w:t>
      </w:r>
      <w:r w:rsidR="00C103A6">
        <w:rPr>
          <w:rFonts w:ascii="Times New Roman" w:hAnsi="Times New Roman" w:cs="Times New Roman"/>
          <w:b/>
          <w:sz w:val="24"/>
          <w:szCs w:val="24"/>
        </w:rPr>
        <w:t>05153001930</w:t>
      </w:r>
      <w:r w:rsidRPr="00F74539">
        <w:rPr>
          <w:rFonts w:ascii="Times New Roman" w:hAnsi="Times New Roman" w:cs="Times New Roman"/>
          <w:b/>
          <w:sz w:val="24"/>
          <w:szCs w:val="24"/>
        </w:rPr>
        <w:t>). ИНН  2111007171, КПП 211101001. Номер счета получателя платежа:  р/с 03</w:t>
      </w:r>
      <w:r w:rsidR="00C103A6">
        <w:rPr>
          <w:rFonts w:ascii="Times New Roman" w:hAnsi="Times New Roman" w:cs="Times New Roman"/>
          <w:b/>
          <w:sz w:val="24"/>
          <w:szCs w:val="24"/>
        </w:rPr>
        <w:t>2326439762910</w:t>
      </w:r>
      <w:r w:rsidRPr="00F74539">
        <w:rPr>
          <w:rFonts w:ascii="Times New Roman" w:hAnsi="Times New Roman" w:cs="Times New Roman"/>
          <w:b/>
          <w:sz w:val="24"/>
          <w:szCs w:val="24"/>
        </w:rPr>
        <w:t>11500</w:t>
      </w:r>
    </w:p>
    <w:p w14:paraId="5B9204EC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 отделение НБ -Чувашская Республика Банка России /  УФК по Чувашской Республике г.Чебоксары, БИК 019706900, кор. счет 40102810945370000084                                     </w:t>
      </w:r>
    </w:p>
    <w:p w14:paraId="562CECC0" w14:textId="1F514C49" w:rsidR="00697D9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од ОКПО 04050325,  код ОКТМО 97629101</w:t>
      </w:r>
    </w:p>
    <w:p w14:paraId="14835BAB" w14:textId="77777777" w:rsidR="00AC4DED" w:rsidRPr="00F74539" w:rsidRDefault="00AC4DED" w:rsidP="00AC4D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Наименование платежа: задаток на участие в аукционе Лот №____</w:t>
      </w:r>
    </w:p>
    <w:p w14:paraId="0E606167" w14:textId="7DC8A7A3" w:rsidR="00697D9F" w:rsidRPr="009E439E" w:rsidRDefault="00697D9F" w:rsidP="0094668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9.4. Информацией о поступлении денежных средств от Заявителя в качестве задатка в  уста</w:t>
      </w:r>
      <w:r w:rsidR="00946683">
        <w:rPr>
          <w:rFonts w:ascii="Times New Roman" w:hAnsi="Times New Roman" w:cs="Times New Roman"/>
          <w:sz w:val="24"/>
          <w:szCs w:val="24"/>
        </w:rPr>
        <w:t>-</w:t>
      </w:r>
      <w:r w:rsidRPr="009E439E">
        <w:rPr>
          <w:rFonts w:ascii="Times New Roman" w:hAnsi="Times New Roman" w:cs="Times New Roman"/>
          <w:sz w:val="24"/>
          <w:szCs w:val="24"/>
        </w:rPr>
        <w:t>новленные сроки на расчетный счет, указанный в п.9.3 настоящего Извещения о проведении  аукциона, является справка получателя платежа с приложением выписки со счета получателя платежа, предоставляемая на рассмотрение Аукционной комиссии.</w:t>
      </w:r>
    </w:p>
    <w:p w14:paraId="22855B53" w14:textId="5EF429B8" w:rsidR="00697D9F" w:rsidRPr="009E439E" w:rsidRDefault="00697D9F" w:rsidP="0094668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9.5. Задаток Заявителя, подавшего Заявку с опозданием (после окончания установленного срока приема/подачи Заявок), возвращается такому Заявителю в порядке, установленном для Участ</w:t>
      </w:r>
      <w:r w:rsidR="00946683">
        <w:rPr>
          <w:rFonts w:ascii="Times New Roman" w:hAnsi="Times New Roman" w:cs="Times New Roman"/>
          <w:sz w:val="24"/>
          <w:szCs w:val="24"/>
        </w:rPr>
        <w:t>-</w:t>
      </w:r>
      <w:r w:rsidRPr="009E439E">
        <w:rPr>
          <w:rFonts w:ascii="Times New Roman" w:hAnsi="Times New Roman" w:cs="Times New Roman"/>
          <w:sz w:val="24"/>
          <w:szCs w:val="24"/>
        </w:rPr>
        <w:t>ников.</w:t>
      </w:r>
    </w:p>
    <w:p w14:paraId="710D4DC0" w14:textId="73B30BAE" w:rsidR="00697D9F" w:rsidRPr="009E439E" w:rsidRDefault="00697D9F" w:rsidP="0094668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9.6. Задаток Заявителя, отозвавшего Заявку до окончания срока приема/подачи Заявок (п.4.3. Извещения о проведении аукциона),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Участников.</w:t>
      </w:r>
    </w:p>
    <w:p w14:paraId="266CAD59" w14:textId="77777777" w:rsidR="00697D9F" w:rsidRPr="009E439E" w:rsidRDefault="00697D9F" w:rsidP="0094668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9.7. 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Заявок.</w:t>
      </w:r>
    </w:p>
    <w:p w14:paraId="3242E6B5" w14:textId="648C7EE7" w:rsidR="00697D9F" w:rsidRPr="009E439E" w:rsidRDefault="00697D9F" w:rsidP="0094668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9.8. Задаток лицам, участвовавшим в аукционе, но не победившим в нем, возвращается в тече</w:t>
      </w:r>
      <w:r w:rsidR="00946683">
        <w:rPr>
          <w:rFonts w:ascii="Times New Roman" w:hAnsi="Times New Roman" w:cs="Times New Roman"/>
          <w:sz w:val="24"/>
          <w:szCs w:val="24"/>
        </w:rPr>
        <w:t>-</w:t>
      </w:r>
      <w:r w:rsidRPr="009E439E">
        <w:rPr>
          <w:rFonts w:ascii="Times New Roman" w:hAnsi="Times New Roman" w:cs="Times New Roman"/>
          <w:sz w:val="24"/>
          <w:szCs w:val="24"/>
        </w:rPr>
        <w:t>ние 3 (трёх) рабочих дней со дня подписания Протокола о результатах аукциона.</w:t>
      </w:r>
    </w:p>
    <w:p w14:paraId="4B996A25" w14:textId="5A3CF923" w:rsidR="00697D9F" w:rsidRPr="009E439E" w:rsidRDefault="00697D9F" w:rsidP="0094668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9.9. Задаток Участникам, не участвовавшим в аукционе, возвращается в порядке, предусмот</w:t>
      </w:r>
      <w:r w:rsidR="00946683">
        <w:rPr>
          <w:rFonts w:ascii="Times New Roman" w:hAnsi="Times New Roman" w:cs="Times New Roman"/>
          <w:sz w:val="24"/>
          <w:szCs w:val="24"/>
        </w:rPr>
        <w:t>-</w:t>
      </w:r>
      <w:r w:rsidRPr="009E439E">
        <w:rPr>
          <w:rFonts w:ascii="Times New Roman" w:hAnsi="Times New Roman" w:cs="Times New Roman"/>
          <w:sz w:val="24"/>
          <w:szCs w:val="24"/>
        </w:rPr>
        <w:t>ренном п. 9.8 Извещения о проведении аукциона.</w:t>
      </w:r>
    </w:p>
    <w:p w14:paraId="5789F6B7" w14:textId="43FD0592" w:rsidR="00697D9F" w:rsidRPr="009E439E" w:rsidRDefault="00697D9F" w:rsidP="0094668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9.10. Задаток, внесенный лицом, признанным Победителем аукциона/Единственным участ</w:t>
      </w:r>
      <w:r w:rsidR="00946683">
        <w:rPr>
          <w:rFonts w:ascii="Times New Roman" w:hAnsi="Times New Roman" w:cs="Times New Roman"/>
          <w:sz w:val="24"/>
          <w:szCs w:val="24"/>
        </w:rPr>
        <w:t>-</w:t>
      </w:r>
      <w:r w:rsidRPr="009E439E">
        <w:rPr>
          <w:rFonts w:ascii="Times New Roman" w:hAnsi="Times New Roman" w:cs="Times New Roman"/>
          <w:sz w:val="24"/>
          <w:szCs w:val="24"/>
        </w:rPr>
        <w:t xml:space="preserve">ником/ Участником, единственно принявшим участие в аукционе, засчитывается в счет </w:t>
      </w:r>
      <w:r w:rsidR="00D516DE">
        <w:rPr>
          <w:rFonts w:ascii="Times New Roman" w:hAnsi="Times New Roman" w:cs="Times New Roman"/>
          <w:sz w:val="24"/>
          <w:szCs w:val="24"/>
        </w:rPr>
        <w:t xml:space="preserve">арендной </w:t>
      </w:r>
      <w:r w:rsidRPr="009E439E">
        <w:rPr>
          <w:rFonts w:ascii="Times New Roman" w:hAnsi="Times New Roman" w:cs="Times New Roman"/>
          <w:sz w:val="24"/>
          <w:szCs w:val="24"/>
        </w:rPr>
        <w:t>платы за земельный участок. При этом заключение договора для Победителя аук</w:t>
      </w:r>
      <w:r w:rsidR="00946683">
        <w:rPr>
          <w:rFonts w:ascii="Times New Roman" w:hAnsi="Times New Roman" w:cs="Times New Roman"/>
          <w:sz w:val="24"/>
          <w:szCs w:val="24"/>
        </w:rPr>
        <w:t>-</w:t>
      </w:r>
      <w:r w:rsidRPr="009E439E">
        <w:rPr>
          <w:rFonts w:ascii="Times New Roman" w:hAnsi="Times New Roman" w:cs="Times New Roman"/>
          <w:sz w:val="24"/>
          <w:szCs w:val="24"/>
        </w:rPr>
        <w:t>циона/Единственного участника/ Участника, единственно принявшего участие в аукционе, является обязательным.</w:t>
      </w:r>
    </w:p>
    <w:p w14:paraId="62CAAC2F" w14:textId="5C71B1E9" w:rsidR="00697D9F" w:rsidRPr="009E439E" w:rsidRDefault="00697D9F" w:rsidP="0094668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9.11. В случае отказа Победителя аукциона/ Единственного участника/Участника, единственно принявшего участие в аукционе от заключения договора </w:t>
      </w:r>
      <w:r w:rsidR="00D516DE">
        <w:rPr>
          <w:rFonts w:ascii="Times New Roman" w:hAnsi="Times New Roman" w:cs="Times New Roman"/>
          <w:sz w:val="24"/>
          <w:szCs w:val="24"/>
        </w:rPr>
        <w:t>аренды</w:t>
      </w:r>
      <w:r w:rsidRPr="009E439E">
        <w:rPr>
          <w:rFonts w:ascii="Times New Roman" w:hAnsi="Times New Roman" w:cs="Times New Roman"/>
          <w:sz w:val="24"/>
          <w:szCs w:val="24"/>
        </w:rPr>
        <w:t xml:space="preserve"> либо при уклонении Победи</w:t>
      </w:r>
      <w:r w:rsidR="00946683">
        <w:rPr>
          <w:rFonts w:ascii="Times New Roman" w:hAnsi="Times New Roman" w:cs="Times New Roman"/>
          <w:sz w:val="24"/>
          <w:szCs w:val="24"/>
        </w:rPr>
        <w:t>-</w:t>
      </w:r>
      <w:r w:rsidRPr="009E439E">
        <w:rPr>
          <w:rFonts w:ascii="Times New Roman" w:hAnsi="Times New Roman" w:cs="Times New Roman"/>
          <w:sz w:val="24"/>
          <w:szCs w:val="24"/>
        </w:rPr>
        <w:t>теля аукциона/ Единственного участника/Участника, единственно принявшего участие в аук</w:t>
      </w:r>
      <w:r w:rsidR="00946683">
        <w:rPr>
          <w:rFonts w:ascii="Times New Roman" w:hAnsi="Times New Roman" w:cs="Times New Roman"/>
          <w:sz w:val="24"/>
          <w:szCs w:val="24"/>
        </w:rPr>
        <w:t>-</w:t>
      </w:r>
      <w:r w:rsidRPr="009E439E">
        <w:rPr>
          <w:rFonts w:ascii="Times New Roman" w:hAnsi="Times New Roman" w:cs="Times New Roman"/>
          <w:sz w:val="24"/>
          <w:szCs w:val="24"/>
        </w:rPr>
        <w:t xml:space="preserve">ционе от заключения договора </w:t>
      </w:r>
      <w:r w:rsidR="00D516DE">
        <w:rPr>
          <w:rFonts w:ascii="Times New Roman" w:hAnsi="Times New Roman" w:cs="Times New Roman"/>
          <w:sz w:val="24"/>
          <w:szCs w:val="24"/>
        </w:rPr>
        <w:t>аренды</w:t>
      </w:r>
      <w:r w:rsidRPr="009E439E">
        <w:rPr>
          <w:rFonts w:ascii="Times New Roman" w:hAnsi="Times New Roman" w:cs="Times New Roman"/>
          <w:sz w:val="24"/>
          <w:szCs w:val="24"/>
        </w:rPr>
        <w:t>, задаток ему не возвращается.</w:t>
      </w:r>
    </w:p>
    <w:p w14:paraId="143C81E2" w14:textId="77777777" w:rsidR="00697D9F" w:rsidRPr="009E439E" w:rsidRDefault="00697D9F" w:rsidP="0094668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9.12. В случае отказа Продавца от проведения аукциона, поступившие задатки возвращаются Организатором аукциона Заявителям в течение 3 (трех) рабочих дней с даты принятия решения об отказе в проведении аукциона.</w:t>
      </w:r>
    </w:p>
    <w:p w14:paraId="704F89C6" w14:textId="77777777" w:rsidR="00697D9F" w:rsidRPr="009E439E" w:rsidRDefault="00697D9F" w:rsidP="0094668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9.13. В случае изменения реквизитов Заявителя/ Участника для возврата задатка, указанных в  Заявке, Заявитель/ Участник должен направить в адрес Организатора аукциона уведомление об их изменении, при этом задаток возвращается Заявителю/ Участнику в порядке, установленном настоящим разделом.</w:t>
      </w:r>
    </w:p>
    <w:p w14:paraId="3665667E" w14:textId="77777777" w:rsidR="00697D9F" w:rsidRDefault="00697D9F" w:rsidP="0094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19C976" w14:textId="77777777" w:rsidR="00697D9F" w:rsidRPr="009E439E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4" w:name="_TOC_250013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10. Аукционная </w:t>
      </w:r>
      <w:bookmarkEnd w:id="4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комиссия</w:t>
      </w:r>
    </w:p>
    <w:p w14:paraId="57529DF7" w14:textId="77777777" w:rsidR="00697D9F" w:rsidRPr="00697D9F" w:rsidRDefault="00697D9F" w:rsidP="00697D9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1782EE5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формируется Организатором аукциона.</w:t>
      </w:r>
    </w:p>
    <w:p w14:paraId="14FF334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обеспечивает в установленном порядке проведение аукциона.</w:t>
      </w:r>
    </w:p>
    <w:p w14:paraId="1D5E642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выбирает Аукциониста.</w:t>
      </w:r>
    </w:p>
    <w:p w14:paraId="4934618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98EC84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Заявителей для оплаты задатков.</w:t>
      </w:r>
    </w:p>
    <w:p w14:paraId="75A5D07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рассмотрения Заявок Аукционной комиссией принимается решение о признании Заявителей Участниками или об отказе в допуске Заявителей к участию в аукционе, которое оформляется  Протоколом  рассмотрения  Заявок,  который  подписывается  Аукционной  комиссией не позднее, чем в течение одного дня со дня рассмотрения Заявок и размещается на Официальном сайте торгов не позднее, чем на следующий день после дня подписания протокола.</w:t>
      </w:r>
    </w:p>
    <w:p w14:paraId="753A3CB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направляет (выдает) Заявителям, признанными Участниками и Заявителям, не допущенным к участию в аукционе, уведомления о принятых решениях в отношении их не позднее дня, следующего после дня подписания Протокола рассмотрения Заявок.</w:t>
      </w:r>
    </w:p>
    <w:p w14:paraId="5638253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комиссия, а также Победитель аукциона/Участник единственно принявший участие в аукционе подписывают Протокол о результатах аукциона, который размещается на  Официальном сайте торгов в течение одного рабочего дня со дня его подписания.</w:t>
      </w:r>
    </w:p>
    <w:p w14:paraId="42F804F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передает один экземпляр Протокол о результатах  аукциона  Победителю аукциона/ Участнику единственно принявшему участие в аукционе или их полномочным представителям под расписку в день проведения аукциона.</w:t>
      </w:r>
    </w:p>
    <w:p w14:paraId="3FE29593" w14:textId="77777777" w:rsidR="00697D9F" w:rsidRPr="00697D9F" w:rsidRDefault="00697D9F" w:rsidP="00697D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72910430" w14:textId="77777777" w:rsidR="00697D9F" w:rsidRPr="009E439E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5" w:name="_TOC_250012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11. Порядок проведения </w:t>
      </w:r>
      <w:bookmarkEnd w:id="5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аукциона</w:t>
      </w:r>
    </w:p>
    <w:p w14:paraId="405A92D5" w14:textId="77777777" w:rsidR="00697D9F" w:rsidRPr="00697D9F" w:rsidRDefault="00697D9F" w:rsidP="00697D9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14:paraId="6DBFD6B5" w14:textId="77777777" w:rsidR="00697D9F" w:rsidRPr="009E439E" w:rsidRDefault="00697D9F" w:rsidP="009E439E">
      <w:pPr>
        <w:widowControl w:val="0"/>
        <w:spacing w:after="0" w:line="252" w:lineRule="exact"/>
        <w:ind w:left="142" w:right="776" w:firstLine="56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39E">
        <w:rPr>
          <w:rFonts w:ascii="Times New Roman" w:eastAsia="Times New Roman" w:hAnsi="Times New Roman" w:cs="Times New Roman"/>
          <w:bCs/>
          <w:sz w:val="24"/>
          <w:szCs w:val="24"/>
        </w:rPr>
        <w:t>В аукционе могут участвовать только Заявители, признанные Участниками аукциона.</w:t>
      </w:r>
    </w:p>
    <w:p w14:paraId="739CDC1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11.1. 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</w:t>
      </w:r>
    </w:p>
    <w:p w14:paraId="63B3F50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граждане (физические лица)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действующие от своего имени;</w:t>
      </w:r>
    </w:p>
    <w:p w14:paraId="09CD1BC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граждан (физических лиц)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действующие на основании доверенности, оформленной надлежащим образом (в соответствии с действующим законодательством), прилагаемой к Заявке на участие в аукционе соответствующего Участника;</w:t>
      </w:r>
    </w:p>
    <w:p w14:paraId="1CAFD7F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юридических лиц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имеющие право действовать от имени юридических лиц без доверенности (руководитель, директор и т.п.);</w:t>
      </w:r>
    </w:p>
    <w:p w14:paraId="20FD18C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юридических лиц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законодательством).</w:t>
      </w:r>
    </w:p>
    <w:p w14:paraId="28ACD31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11.2. Аукцион проводится путем повышения начальной цены предмета аукциона, указанной в Извещении о проведении аукциона, на «шаг аукциона». «Шаг аукциона» 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>указан в Приложении № 1 к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Извещени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аукциона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 xml:space="preserve"> и остается неизменным в течение аукциона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2B5E7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11.3. При проведении аукциона Аукционная комиссия осуществляет аудио- или видеозапись аукциона.</w:t>
      </w:r>
    </w:p>
    <w:p w14:paraId="5FD4DDA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11.4. Аукцион проводится в следующем порядке:</w:t>
      </w:r>
    </w:p>
    <w:p w14:paraId="0447BC9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14:paraId="4F19ADF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в аукционный зал допускаются зарегистрированные Участники, а также иные лица уведомившие Аукционную комиссию;</w:t>
      </w:r>
    </w:p>
    <w:p w14:paraId="2732B0E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 начинается с объявления представителем Аукционной комиссии о проведении аукциона и представления Аукциониста;</w:t>
      </w:r>
    </w:p>
    <w:p w14:paraId="5EBA145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Аукционистом оглашается порядок проведения аукциона, номер (наименование) лота, его краткая характеристика, начальная цена предмета аукциона, «шаг аукциона», а также номера карточек Участников по данному Объекту (лоту) аукциона;</w:t>
      </w:r>
    </w:p>
    <w:p w14:paraId="23AA455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при объявлении Аукционистом начальной цены предмета аукциона, Участникам предлагается заявить цену предмета аукциона, увеличенную в соответствии с «шагом аукциона», путем поднятия карточек;</w:t>
      </w:r>
    </w:p>
    <w:p w14:paraId="5631D86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Аукционист объявляет номер карточки Участника, который первый поднял карточку после объявления Аукционистом начальной цены предмета аукциона;</w:t>
      </w:r>
    </w:p>
    <w:p w14:paraId="5147555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каждая последующая цена предмета аукциона, превышающая предыдущую цену на «шаг аукциона», заявляется Участниками путем поднятия карточек;</w:t>
      </w:r>
    </w:p>
    <w:p w14:paraId="38A28CE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если после троекратного объявления последней подтвержденной цены предмета аукциона ни один из  Участников  не  заявил  о  своем  намерении  предложить  более  высокую  цену   предмета  аукциона (не поднял карточку), аукцион завершается;</w:t>
      </w:r>
    </w:p>
    <w:p w14:paraId="4F03612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по завершении аукциона Аукционист объявляет Победителя аукциона, номер его карточки и называет размер цены предмета аукциона.</w:t>
      </w:r>
    </w:p>
    <w:p w14:paraId="4FB26DE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11.5. Победителем аукциона признается Участник, предложивший наибольший размер цены предмета аукциона, номер карточки которого был назван Аукционистом последним.</w:t>
      </w:r>
    </w:p>
    <w:p w14:paraId="0B2F303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11.6. 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14:paraId="2C59FDD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11.7. Участники, нарушившие порядок (п.11.6 Извещения о проведении аукциона),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14:paraId="136BA94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11.8. 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14:paraId="2449B48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11.9. Результаты аукциона оформляются Протоколом о результатах аукциона. Протокол о результатах аукциона является основанием для заключения с Победителем аукциона/ Участником, единственно принявшим участие в аукционе договора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участка.</w:t>
      </w:r>
    </w:p>
    <w:p w14:paraId="3AA0620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11.10. Протокол о результатах аукциона Аукционная комиссия передает Победителю аукциона/ Участнику, единственно принявшему участие в аукционе или их полномочным представителям под расписку в день проведения аукциона.</w:t>
      </w:r>
    </w:p>
    <w:p w14:paraId="35DEB55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11.11. С Участников плата за участие в аукционе не взимается.</w:t>
      </w:r>
    </w:p>
    <w:p w14:paraId="3BDE8C10" w14:textId="77777777" w:rsidR="00697D9F" w:rsidRPr="00697D9F" w:rsidRDefault="00697D9F" w:rsidP="00697D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63B01F05" w14:textId="77777777" w:rsidR="00697D9F" w:rsidRPr="00123534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6" w:name="_TOC_250011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12. Условия и сроки заключения договора </w:t>
      </w:r>
      <w:r w:rsidR="00D516D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аренды</w:t>
      </w:r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земельного участка по итогам состоявшегося </w:t>
      </w:r>
      <w:bookmarkEnd w:id="6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аукциона</w:t>
      </w:r>
    </w:p>
    <w:p w14:paraId="76A3018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12.1. Заключение договора </w:t>
      </w:r>
      <w:r w:rsidR="00D516DE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осуществляется в порядке, предусмотренном Гражданским кодексом Российской Федерации, Земельным кодексом Российской Федерации.</w:t>
      </w:r>
    </w:p>
    <w:p w14:paraId="667E2B1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12.2. Продавец направляет Победителю аукциона 3 (три) экземпляра подписанного проекта договора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аукциона.</w:t>
      </w:r>
    </w:p>
    <w:p w14:paraId="1147572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12.3. Договор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14:paraId="78E6AE6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12.4. Если договор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в течение 30 (тридцати) дней со дня направления проекта договора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Победителю аукциона не был им подписан и представлен Продавцу, Продавец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14:paraId="44BCC92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12.5. 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участка, этот Участник не представил Покупателю подписанные им договоры, Продавец/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197ED2F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12.6. В случае объявления о проведении нового аукциона Продавец/ Организатор вправе изменить условия аукциона.</w:t>
      </w:r>
    </w:p>
    <w:p w14:paraId="3170EF4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12.7. В случае, если Победитель аукциона в течение 30 (тридцати) дней со дня направления Продавцом проекта указанного договора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не подписал и не представил Продавцу указанный договор, Продавец/Организатор аукциона в течение 5 (пяти) рабочих дней со дня 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5497650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12.8. Победитель аукциона или иное лицо, с которым заключается договор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, передает Продавцу комплект документов, необходимых для регистрации договора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 земельного участка  в срок, отведенный для подписания такого договора.</w:t>
      </w:r>
    </w:p>
    <w:p w14:paraId="4F0CBF20" w14:textId="77777777" w:rsidR="00697D9F" w:rsidRPr="00697D9F" w:rsidRDefault="00697D9F" w:rsidP="00697D9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70CFDD3" w14:textId="77777777" w:rsidR="00697D9F" w:rsidRPr="00697D9F" w:rsidRDefault="00697D9F" w:rsidP="00697D9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08726145" w14:textId="77777777" w:rsidR="00697D9F" w:rsidRPr="00123534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7" w:name="_TOC_250010"/>
      <w:bookmarkEnd w:id="7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13. Основания и последствия признания аукциона несостоявшимся. Условия и сроки заключения договора </w:t>
      </w:r>
      <w:r w:rsidR="00D516D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аренды</w:t>
      </w:r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земельного участка по итогам аукциона, признанного несостоявшимся</w:t>
      </w:r>
    </w:p>
    <w:p w14:paraId="270A50D6" w14:textId="77777777" w:rsidR="00697D9F" w:rsidRPr="00697D9F" w:rsidRDefault="00697D9F" w:rsidP="00697D9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1CBE12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13.1. Аукцион признается несостоявшимся в случаях, если:</w:t>
      </w:r>
    </w:p>
    <w:p w14:paraId="1588A27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13.1.1. на участие в аукционе была подана одна Заявка;</w:t>
      </w:r>
    </w:p>
    <w:p w14:paraId="35CD127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13.1.2. только один Заявитель признан Участником;</w:t>
      </w:r>
    </w:p>
    <w:p w14:paraId="1749F5F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13.1.3. в аукционе принимал участие только один Участник (Участник, единственно принявший участие в аукционе);</w:t>
      </w:r>
    </w:p>
    <w:p w14:paraId="0B6CAD1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13.1.4. на участие в аукционе не было подано ни одной Заявки;</w:t>
      </w:r>
    </w:p>
    <w:p w14:paraId="633907F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13.1.5.  на основании результатов рассмотрения Заявок принято решение об отказе в допуске к участию в аукционе всех Заявителей;</w:t>
      </w:r>
    </w:p>
    <w:p w14:paraId="1DF3B34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13.1.6. ни один из Участников не явился на аукцион;</w:t>
      </w:r>
    </w:p>
    <w:p w14:paraId="293159C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13.1.7.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654DD67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13.2. В случае, если аукцион признан несостоявшимся по основаниям, указанным в пунктах 13.1.1-13.1.3 Извещения о проведении аукциона, Продавец в течение 10 (десяти) дней со дня подписания Протокола рассмотрения заявок/Протокола о результатах аукциона направляет Единственному участнику/Участнику, единственно принявшему участие в аукционе 3 (три) экземпляра подписанного договора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участка. При этом договор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14:paraId="762AB09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13.3. Единственный участник/Участник, единственно принявший участие в аукционе обязан подписать договор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в течение 30 (тридцати) дней со дня направления такого договора Продавцом.</w:t>
      </w:r>
    </w:p>
    <w:p w14:paraId="5EC62EC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13.4. В случае, если в течение 30 (тридцати) дней со дня направления Единственному участнику/Участнику единственно принявшему участие в аукционе проекта договора </w:t>
      </w:r>
      <w:r w:rsidR="00D516DE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участка, Единственный участник/Участник единственно принявший участие в аукционе не подписал и не представил Продавец указанные договоры, Продавец/ Организатор аукциона вправе принять решение о проведении повторного аукциона или распорядиться Объектом (лотом) аукциона иным образом в соответствии с Земельным кодексом Российской Федерации.</w:t>
      </w:r>
    </w:p>
    <w:p w14:paraId="73FD8DE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13.5. В случае, если Единственный участник/Участник единственно принявший участие  в аукционе в течение 30 (тридцати) дней со дня направления Продавец проекта указанного договора </w:t>
      </w:r>
      <w:r w:rsidR="00D516DE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подписал и не представил Продавцу указанный договор, Продавец/ 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6139387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13.6. В случае, если аукцион признан несостоявшимся по основаниям, не указанным в пунктах 13.1.1.-13.1.3. Извещения о проведении аукциона, Продавец/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6B3943DD" w14:textId="77777777" w:rsid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13.7. В случае объявления о проведении нового аукциона Продавец совместно с Организатором аукциона вправе изменить условия аукциона.</w:t>
      </w:r>
    </w:p>
    <w:p w14:paraId="0EED6C6D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653DE1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3C7FD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1C1A4A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295981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5B94C8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7C494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ED286D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349C17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54E491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D149B8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05F6C7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D90F75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2A2D7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9DF9CE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853CAA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74FDA8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33DCD7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ABF088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3775BC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AC8F74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082D08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46838" w14:textId="77777777" w:rsidR="00EE4F2A" w:rsidRPr="00697D9F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E4F2A" w:rsidRPr="00697D9F" w:rsidSect="00697D9F">
      <w:footerReference w:type="default" r:id="rId16"/>
      <w:pgSz w:w="11906" w:h="16838"/>
      <w:pgMar w:top="709" w:right="566" w:bottom="89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0ABE" w14:textId="77777777" w:rsidR="002816A0" w:rsidRDefault="002816A0">
      <w:pPr>
        <w:spacing w:after="0" w:line="240" w:lineRule="auto"/>
      </w:pPr>
      <w:r>
        <w:separator/>
      </w:r>
    </w:p>
  </w:endnote>
  <w:endnote w:type="continuationSeparator" w:id="0">
    <w:p w14:paraId="77A7C188" w14:textId="77777777" w:rsidR="002816A0" w:rsidRDefault="0028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A693" w14:textId="39FC2758" w:rsidR="00697D9F" w:rsidRPr="007B403C" w:rsidRDefault="00697D9F">
    <w:pPr>
      <w:pStyle w:val="ab"/>
      <w:jc w:val="center"/>
      <w:rPr>
        <w:sz w:val="20"/>
        <w:szCs w:val="20"/>
      </w:rPr>
    </w:pPr>
    <w:r w:rsidRPr="007B403C">
      <w:rPr>
        <w:sz w:val="20"/>
        <w:szCs w:val="20"/>
      </w:rPr>
      <w:fldChar w:fldCharType="begin"/>
    </w:r>
    <w:r w:rsidRPr="007B403C">
      <w:rPr>
        <w:sz w:val="20"/>
        <w:szCs w:val="20"/>
      </w:rPr>
      <w:instrText xml:space="preserve"> PAGE   \* MERGEFORMAT </w:instrText>
    </w:r>
    <w:r w:rsidRPr="007B403C">
      <w:rPr>
        <w:sz w:val="20"/>
        <w:szCs w:val="20"/>
      </w:rPr>
      <w:fldChar w:fldCharType="separate"/>
    </w:r>
    <w:r w:rsidR="002A7092">
      <w:rPr>
        <w:noProof/>
        <w:sz w:val="20"/>
        <w:szCs w:val="20"/>
      </w:rPr>
      <w:t>10</w:t>
    </w:r>
    <w:r w:rsidRPr="007B403C">
      <w:rPr>
        <w:sz w:val="20"/>
        <w:szCs w:val="20"/>
      </w:rPr>
      <w:fldChar w:fldCharType="end"/>
    </w:r>
  </w:p>
  <w:p w14:paraId="11851638" w14:textId="77777777" w:rsidR="00697D9F" w:rsidRDefault="00697D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FDCA" w14:textId="77777777" w:rsidR="002816A0" w:rsidRDefault="002816A0">
      <w:pPr>
        <w:spacing w:after="0" w:line="240" w:lineRule="auto"/>
      </w:pPr>
      <w:r>
        <w:separator/>
      </w:r>
    </w:p>
  </w:footnote>
  <w:footnote w:type="continuationSeparator" w:id="0">
    <w:p w14:paraId="4673C706" w14:textId="77777777" w:rsidR="002816A0" w:rsidRDefault="0028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D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2445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9E0E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D6A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43553446">
    <w:abstractNumId w:val="2"/>
  </w:num>
  <w:num w:numId="2" w16cid:durableId="1538271051">
    <w:abstractNumId w:val="3"/>
  </w:num>
  <w:num w:numId="3" w16cid:durableId="1333023719">
    <w:abstractNumId w:val="0"/>
  </w:num>
  <w:num w:numId="4" w16cid:durableId="1191652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D8"/>
    <w:rsid w:val="00004D6C"/>
    <w:rsid w:val="00084806"/>
    <w:rsid w:val="00123534"/>
    <w:rsid w:val="00145DFC"/>
    <w:rsid w:val="001E7159"/>
    <w:rsid w:val="001F61D1"/>
    <w:rsid w:val="002816A0"/>
    <w:rsid w:val="002A7092"/>
    <w:rsid w:val="00323136"/>
    <w:rsid w:val="003402D8"/>
    <w:rsid w:val="004700AB"/>
    <w:rsid w:val="004F411F"/>
    <w:rsid w:val="00564BD4"/>
    <w:rsid w:val="00614AAD"/>
    <w:rsid w:val="00641CD4"/>
    <w:rsid w:val="00652C01"/>
    <w:rsid w:val="00697D9F"/>
    <w:rsid w:val="006D4342"/>
    <w:rsid w:val="00722228"/>
    <w:rsid w:val="00815476"/>
    <w:rsid w:val="008377A9"/>
    <w:rsid w:val="008D2C5B"/>
    <w:rsid w:val="008F3EAB"/>
    <w:rsid w:val="00946683"/>
    <w:rsid w:val="00956558"/>
    <w:rsid w:val="00966213"/>
    <w:rsid w:val="009950E5"/>
    <w:rsid w:val="00996D1B"/>
    <w:rsid w:val="009E439E"/>
    <w:rsid w:val="00A34CC6"/>
    <w:rsid w:val="00AC4DED"/>
    <w:rsid w:val="00B451F8"/>
    <w:rsid w:val="00BC3D78"/>
    <w:rsid w:val="00BE3CA3"/>
    <w:rsid w:val="00C103A6"/>
    <w:rsid w:val="00C911C4"/>
    <w:rsid w:val="00D41DA4"/>
    <w:rsid w:val="00D516DE"/>
    <w:rsid w:val="00EE4F2A"/>
    <w:rsid w:val="00F06A1F"/>
    <w:rsid w:val="00F15B33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F8D513"/>
  <w15:chartTrackingRefBased/>
  <w15:docId w15:val="{354DF95E-5FF9-481A-9A9C-A21E44DD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1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F61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F61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1F61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1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F61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F61D1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1F61D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1F61D1"/>
  </w:style>
  <w:style w:type="paragraph" w:customStyle="1" w:styleId="ConsPlusNormal">
    <w:name w:val="ConsPlusNormal"/>
    <w:rsid w:val="001F6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F6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F61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F61D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1F61D1"/>
    <w:pPr>
      <w:spacing w:after="120" w:line="240" w:lineRule="auto"/>
    </w:pPr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F61D1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styleId="a6">
    <w:name w:val="Hyperlink"/>
    <w:uiPriority w:val="99"/>
    <w:rsid w:val="001F61D1"/>
    <w:rPr>
      <w:color w:val="0000FF"/>
      <w:u w:val="single"/>
    </w:rPr>
  </w:style>
  <w:style w:type="paragraph" w:styleId="a7">
    <w:name w:val="Body Text Indent"/>
    <w:basedOn w:val="a"/>
    <w:link w:val="a8"/>
    <w:rsid w:val="001F61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rsid w:val="001F6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1F6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1F61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Знак1"/>
    <w:basedOn w:val="a"/>
    <w:rsid w:val="001F61D1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ORMATTEXT">
    <w:name w:val=".FORMATTEXT"/>
    <w:rsid w:val="001F6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F61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">
    <w:name w:val="Char Знак Знак"/>
    <w:basedOn w:val="a"/>
    <w:rsid w:val="001F61D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mall">
    <w:name w:val="small"/>
    <w:basedOn w:val="a0"/>
    <w:rsid w:val="001F61D1"/>
  </w:style>
  <w:style w:type="paragraph" w:styleId="af">
    <w:name w:val="No Spacing"/>
    <w:uiPriority w:val="1"/>
    <w:qFormat/>
    <w:rsid w:val="00A34CC6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652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hum.cap.ru." TargetMode="External"/><Relationship Id="rId13" Type="http://schemas.openxmlformats.org/officeDocument/2006/relationships/hyperlink" Target="mailto:marpos_goradm5@ca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64072&amp;amp;sub=438" TargetMode="External"/><Relationship Id="rId12" Type="http://schemas.openxmlformats.org/officeDocument/2006/relationships/hyperlink" Target="mailto:gshum@cap.ru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hum.cap.ru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shum.cap.ru." TargetMode="External"/><Relationship Id="rId10" Type="http://schemas.openxmlformats.org/officeDocument/2006/relationships/hyperlink" Target="mailto:marpos_goradm5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hum@cap.ru.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4834</Words>
  <Characters>27555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Gruzovik</dc:creator>
  <cp:keywords/>
  <dc:description/>
  <cp:lastModifiedBy>Мариинский Посад - Журавлева И.В.</cp:lastModifiedBy>
  <cp:revision>25</cp:revision>
  <dcterms:created xsi:type="dcterms:W3CDTF">2022-03-19T19:11:00Z</dcterms:created>
  <dcterms:modified xsi:type="dcterms:W3CDTF">2022-07-25T13:00:00Z</dcterms:modified>
</cp:coreProperties>
</file>