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Default="00E95E66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к информационному сообщению</w:t>
      </w:r>
    </w:p>
    <w:p w:rsidR="00946669" w:rsidRDefault="00946669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946669" w:rsidRPr="00946669" w:rsidRDefault="00946669" w:rsidP="005D019C">
      <w:pPr>
        <w:autoSpaceDE w:val="0"/>
        <w:autoSpaceDN w:val="0"/>
        <w:adjustRightInd w:val="0"/>
        <w:ind w:left="-567" w:right="-284"/>
        <w:jc w:val="right"/>
        <w:rPr>
          <w:b/>
          <w:bCs/>
          <w:sz w:val="23"/>
          <w:szCs w:val="23"/>
        </w:rPr>
      </w:pPr>
      <w:r w:rsidRPr="00946669">
        <w:rPr>
          <w:b/>
          <w:bCs/>
          <w:sz w:val="23"/>
          <w:szCs w:val="23"/>
        </w:rPr>
        <w:t xml:space="preserve">Чебоксарский городской комитет </w:t>
      </w:r>
    </w:p>
    <w:p w:rsidR="00946669" w:rsidRPr="00946669" w:rsidRDefault="00946669" w:rsidP="005D019C">
      <w:pPr>
        <w:autoSpaceDE w:val="0"/>
        <w:autoSpaceDN w:val="0"/>
        <w:adjustRightInd w:val="0"/>
        <w:ind w:left="-567" w:right="-284"/>
        <w:jc w:val="right"/>
        <w:rPr>
          <w:b/>
          <w:bCs/>
          <w:sz w:val="23"/>
          <w:szCs w:val="23"/>
        </w:rPr>
      </w:pPr>
      <w:r w:rsidRPr="00946669">
        <w:rPr>
          <w:b/>
          <w:bCs/>
          <w:sz w:val="23"/>
          <w:szCs w:val="23"/>
        </w:rPr>
        <w:t>по управлению имуществом</w:t>
      </w:r>
    </w:p>
    <w:p w:rsidR="005D019C" w:rsidRPr="00946669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2"/>
          <w:szCs w:val="22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</w:t>
      </w:r>
      <w:r w:rsidR="00D73362">
        <w:rPr>
          <w:b/>
        </w:rPr>
        <w:t>КОНКУРСЕ</w:t>
      </w:r>
      <w:r>
        <w:rPr>
          <w:b/>
        </w:rPr>
        <w:t xml:space="preserve"> ПО ПРОДАЖЕ ИМУЩЕСТВА, НАХОДЯЩЕГОСЯ В </w:t>
      </w:r>
      <w:r w:rsidR="00E95E66">
        <w:rPr>
          <w:b/>
        </w:rPr>
        <w:t>МУНИЦИПАЛЬНОЙ СОБСТВЕННОСТИ ГОРОДА ЧЕБОКСАРЫ ЧУВАШСКОЙ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</w:t>
      </w:r>
      <w:r w:rsidR="00E95E66">
        <w:t>______________</w:t>
      </w:r>
      <w:r w:rsidRPr="00562FB6">
        <w:t>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</w:t>
      </w:r>
      <w:r w:rsidR="00E95E66">
        <w:rPr>
          <w:sz w:val="22"/>
          <w:szCs w:val="22"/>
        </w:rPr>
        <w:t>______</w:t>
      </w:r>
      <w:r w:rsidRPr="00562FB6">
        <w:rPr>
          <w:sz w:val="22"/>
          <w:szCs w:val="22"/>
        </w:rPr>
        <w:t>________ 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E95E66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</w:t>
      </w:r>
      <w:r w:rsidR="00E95E66">
        <w:rPr>
          <w:sz w:val="22"/>
          <w:szCs w:val="22"/>
        </w:rPr>
        <w:t>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  <w:r w:rsidR="00E95E66">
        <w:t>_____</w:t>
      </w:r>
    </w:p>
    <w:p w:rsidR="005D019C" w:rsidRPr="00562FB6" w:rsidRDefault="005D019C" w:rsidP="00E95E66">
      <w:pPr>
        <w:jc w:val="center"/>
      </w:pPr>
      <w:r w:rsidRPr="00562FB6">
        <w:t>(наименование имущества, его основные характеристики и местонахождение, код лота)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3875D8" w:rsidRPr="00562FB6" w:rsidRDefault="003875D8" w:rsidP="005D019C">
      <w:pPr>
        <w:jc w:val="both"/>
      </w:pPr>
      <w:r>
        <w:t>_____________________________________________________________________________________________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675083" w:rsidP="00675083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D019C"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EB54FA" w:rsidRPr="00EB15CF">
        <w:rPr>
          <w:sz w:val="22"/>
          <w:szCs w:val="22"/>
        </w:rPr>
        <w:t xml:space="preserve">сайте </w:t>
      </w:r>
      <w:r w:rsidR="00E95E66" w:rsidRPr="00E95E66">
        <w:rPr>
          <w:sz w:val="22"/>
          <w:szCs w:val="22"/>
        </w:rPr>
        <w:t>Чебоксарского городского комитета по управлению имуществом, http://gov.cap.ru/Default.aspx?gov_id=149</w:t>
      </w:r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torgi</w:t>
      </w:r>
      <w:proofErr w:type="spellEnd"/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gov</w:t>
      </w:r>
      <w:proofErr w:type="spellEnd"/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ru</w:t>
      </w:r>
      <w:proofErr w:type="spellEnd"/>
      <w:r w:rsidR="006E56A4">
        <w:rPr>
          <w:sz w:val="22"/>
          <w:szCs w:val="22"/>
        </w:rPr>
        <w:t>, сайте О</w:t>
      </w:r>
      <w:r w:rsidR="00EB54FA" w:rsidRPr="00EB15CF">
        <w:rPr>
          <w:sz w:val="22"/>
          <w:szCs w:val="22"/>
        </w:rPr>
        <w:t xml:space="preserve">рганизатора торгов </w:t>
      </w:r>
      <w:r w:rsidR="00E95E66" w:rsidRPr="00E95E66">
        <w:rPr>
          <w:sz w:val="22"/>
          <w:szCs w:val="22"/>
        </w:rPr>
        <w:t>www.rts-tender.ru</w:t>
      </w:r>
      <w:r w:rsidR="00EB54FA" w:rsidRPr="00EB15CF">
        <w:rPr>
          <w:sz w:val="22"/>
          <w:szCs w:val="22"/>
        </w:rPr>
        <w:t>.</w:t>
      </w:r>
    </w:p>
    <w:p w:rsidR="005D019C" w:rsidRPr="00E95E66" w:rsidRDefault="00675083" w:rsidP="00675083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D019C" w:rsidRPr="00EB54FA">
        <w:rPr>
          <w:sz w:val="22"/>
          <w:szCs w:val="22"/>
        </w:rPr>
        <w:t>В случ</w:t>
      </w:r>
      <w:r w:rsidR="00E95E66">
        <w:rPr>
          <w:sz w:val="22"/>
          <w:szCs w:val="22"/>
        </w:rPr>
        <w:t xml:space="preserve">ае признания победителем торгов </w:t>
      </w:r>
      <w:r w:rsidR="005D019C" w:rsidRPr="00E95E66">
        <w:rPr>
          <w:sz w:val="22"/>
          <w:szCs w:val="22"/>
        </w:rPr>
        <w:t xml:space="preserve">в течение пяти рабочих дней </w:t>
      </w:r>
      <w:proofErr w:type="gramStart"/>
      <w:r w:rsidR="005D019C" w:rsidRPr="00E95E66">
        <w:rPr>
          <w:sz w:val="22"/>
          <w:szCs w:val="22"/>
        </w:rPr>
        <w:t>с даты подведения</w:t>
      </w:r>
      <w:proofErr w:type="gramEnd"/>
      <w:r w:rsidR="005D019C" w:rsidRPr="00E95E66">
        <w:rPr>
          <w:sz w:val="22"/>
          <w:szCs w:val="22"/>
        </w:rPr>
        <w:t xml:space="preserve"> итогов </w:t>
      </w:r>
      <w:r w:rsidR="00D73362">
        <w:rPr>
          <w:sz w:val="22"/>
          <w:szCs w:val="22"/>
        </w:rPr>
        <w:t>конкурса</w:t>
      </w:r>
      <w:r w:rsidR="005D019C" w:rsidRPr="00E95E66">
        <w:rPr>
          <w:sz w:val="22"/>
          <w:szCs w:val="22"/>
        </w:rPr>
        <w:t xml:space="preserve"> заключить с Продавцом договор купли-продажи и уплатить Продавцу стоимость </w:t>
      </w:r>
      <w:r w:rsidR="003875D8">
        <w:rPr>
          <w:sz w:val="22"/>
          <w:szCs w:val="22"/>
        </w:rPr>
        <w:t>И</w:t>
      </w:r>
      <w:r w:rsidR="005D019C" w:rsidRPr="00E95E66">
        <w:rPr>
          <w:sz w:val="22"/>
          <w:szCs w:val="22"/>
        </w:rPr>
        <w:t xml:space="preserve">мущества, установленную по результатам </w:t>
      </w:r>
      <w:r w:rsidR="00D73362">
        <w:rPr>
          <w:sz w:val="22"/>
          <w:szCs w:val="22"/>
        </w:rPr>
        <w:t>конкурса</w:t>
      </w:r>
      <w:r w:rsidR="005D019C" w:rsidRPr="00E95E66">
        <w:rPr>
          <w:sz w:val="22"/>
          <w:szCs w:val="22"/>
        </w:rPr>
        <w:t>, в сроки и на счёт, определяемые договором купли-продажи.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D73362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Информационное сообщение о конкурсе </w:t>
      </w:r>
      <w:r w:rsidR="005D019C" w:rsidRPr="0095625D">
        <w:rPr>
          <w:sz w:val="22"/>
          <w:szCs w:val="22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lastRenderedPageBreak/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="003875D8">
        <w:rPr>
          <w:sz w:val="22"/>
          <w:szCs w:val="22"/>
        </w:rPr>
        <w:t xml:space="preserve"> в срок, установленный договором</w:t>
      </w:r>
      <w:r w:rsidRPr="001F4C29">
        <w:rPr>
          <w:sz w:val="22"/>
          <w:szCs w:val="22"/>
        </w:rPr>
        <w:t xml:space="preserve">, </w:t>
      </w:r>
      <w:r w:rsidR="003875D8" w:rsidRPr="003875D8">
        <w:rPr>
          <w:sz w:val="22"/>
          <w:szCs w:val="22"/>
        </w:rPr>
        <w:t xml:space="preserve">на </w:t>
      </w:r>
      <w:r w:rsidR="003875D8">
        <w:rPr>
          <w:sz w:val="22"/>
          <w:szCs w:val="22"/>
        </w:rPr>
        <w:t>него</w:t>
      </w:r>
      <w:r w:rsidR="003875D8" w:rsidRPr="003875D8">
        <w:rPr>
          <w:sz w:val="22"/>
          <w:szCs w:val="22"/>
        </w:rPr>
        <w:t xml:space="preserve"> </w:t>
      </w:r>
      <w:r w:rsidR="003875D8" w:rsidRPr="00675083">
        <w:rPr>
          <w:sz w:val="22"/>
          <w:szCs w:val="22"/>
        </w:rPr>
        <w:t>возлагаются пени в размере 1/300 действующей в</w:t>
      </w:r>
      <w:r w:rsidR="003875D8" w:rsidRPr="003875D8">
        <w:rPr>
          <w:sz w:val="22"/>
          <w:szCs w:val="22"/>
        </w:rPr>
        <w:t xml:space="preserve"> это время ставки рефинансирования Центрального банка РФ от просроченной суммы за каждый день просрочки</w:t>
      </w:r>
      <w:r w:rsidR="003875D8"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</w:t>
      </w:r>
      <w:r w:rsidRPr="00D41E7F">
        <w:rPr>
          <w:sz w:val="22"/>
          <w:szCs w:val="22"/>
        </w:rPr>
        <w:t xml:space="preserve">в срок не более 30 </w:t>
      </w:r>
      <w:r w:rsidR="001F2359" w:rsidRPr="00D41E7F">
        <w:rPr>
          <w:sz w:val="22"/>
          <w:szCs w:val="22"/>
        </w:rPr>
        <w:t>дней</w:t>
      </w:r>
      <w:r w:rsidR="001F2359" w:rsidRPr="00562FB6">
        <w:rPr>
          <w:sz w:val="22"/>
          <w:szCs w:val="22"/>
        </w:rPr>
        <w:t xml:space="preserve">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="00D41E7F">
        <w:rPr>
          <w:sz w:val="22"/>
          <w:szCs w:val="22"/>
        </w:rPr>
        <w:t xml:space="preserve">, о </w:t>
      </w:r>
      <w:r w:rsidR="00D41E7F" w:rsidRPr="00D41E7F">
        <w:rPr>
          <w:sz w:val="22"/>
          <w:szCs w:val="22"/>
        </w:rPr>
        <w:t>наличи</w:t>
      </w:r>
      <w:r w:rsidR="00D41E7F">
        <w:rPr>
          <w:sz w:val="22"/>
          <w:szCs w:val="22"/>
        </w:rPr>
        <w:t>и</w:t>
      </w:r>
      <w:r w:rsidR="00D41E7F" w:rsidRPr="00D41E7F">
        <w:rPr>
          <w:sz w:val="22"/>
          <w:szCs w:val="22"/>
        </w:rPr>
        <w:t xml:space="preserve"> его обременения в виде охранного обязательства и обязанности выполнить условия конкурса в установленные сроки и объемах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  </w:t>
      </w:r>
    </w:p>
    <w:p w:rsidR="005D019C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</w:t>
      </w:r>
      <w:r w:rsidR="005358BB">
        <w:rPr>
          <w:sz w:val="22"/>
          <w:szCs w:val="22"/>
        </w:rPr>
        <w:t>аю</w:t>
      </w:r>
      <w:r w:rsidRPr="00EB15CF">
        <w:rPr>
          <w:sz w:val="22"/>
          <w:szCs w:val="22"/>
        </w:rPr>
        <w:t xml:space="preserve">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 xml:space="preserve">, предмете </w:t>
      </w:r>
      <w:r w:rsidR="005358BB">
        <w:rPr>
          <w:sz w:val="22"/>
          <w:szCs w:val="22"/>
        </w:rPr>
        <w:t>конкурса</w:t>
      </w:r>
      <w:bookmarkStart w:id="0" w:name="_GoBack"/>
      <w:bookmarkEnd w:id="0"/>
      <w:r w:rsidRPr="00EB15CF">
        <w:rPr>
          <w:sz w:val="22"/>
          <w:szCs w:val="22"/>
        </w:rPr>
        <w:t xml:space="preserve">, начальной цене продажи имущества, дате, времени проведения </w:t>
      </w:r>
      <w:r w:rsidR="00D41E7F">
        <w:rPr>
          <w:sz w:val="22"/>
          <w:szCs w:val="22"/>
        </w:rPr>
        <w:t>конкурса</w:t>
      </w:r>
      <w:r w:rsidRPr="00EB15CF">
        <w:rPr>
          <w:sz w:val="22"/>
          <w:szCs w:val="22"/>
        </w:rPr>
        <w:t>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C769A7">
        <w:rPr>
          <w:b/>
          <w:sz w:val="22"/>
          <w:szCs w:val="22"/>
        </w:rPr>
        <w:t>соответствии</w:t>
      </w:r>
      <w:proofErr w:type="gramEnd"/>
      <w:r w:rsidRPr="00C769A7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5D019C" w:rsidRPr="00155B46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sectPr w:rsidR="005D019C" w:rsidRPr="00155B46" w:rsidSect="00155B46">
      <w:headerReference w:type="default" r:id="rId9"/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E5" w:rsidRDefault="004A51E5">
      <w:r>
        <w:separator/>
      </w:r>
    </w:p>
  </w:endnote>
  <w:endnote w:type="continuationSeparator" w:id="0">
    <w:p w:rsidR="004A51E5" w:rsidRDefault="004A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E5" w:rsidRDefault="004A51E5">
      <w:r>
        <w:separator/>
      </w:r>
    </w:p>
  </w:footnote>
  <w:footnote w:type="continuationSeparator" w:id="0">
    <w:p w:rsidR="004A51E5" w:rsidRDefault="004A5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606907"/>
      <w:docPartObj>
        <w:docPartGallery w:val="Page Numbers (Top of Page)"/>
        <w:docPartUnique/>
      </w:docPartObj>
    </w:sdtPr>
    <w:sdtEndPr/>
    <w:sdtContent>
      <w:p w:rsidR="004D073E" w:rsidRDefault="004D07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8BB">
          <w:rPr>
            <w:noProof/>
          </w:rPr>
          <w:t>2</w:t>
        </w:r>
        <w:r>
          <w:fldChar w:fldCharType="end"/>
        </w:r>
      </w:p>
    </w:sdtContent>
  </w:sdt>
  <w:p w:rsidR="004D073E" w:rsidRDefault="004D07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715B"/>
    <w:rsid w:val="0014396A"/>
    <w:rsid w:val="0014665D"/>
    <w:rsid w:val="00155B46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75D8"/>
    <w:rsid w:val="0038770D"/>
    <w:rsid w:val="003A0756"/>
    <w:rsid w:val="003B0175"/>
    <w:rsid w:val="003B2C44"/>
    <w:rsid w:val="003D45D8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83321"/>
    <w:rsid w:val="00496935"/>
    <w:rsid w:val="004A28D2"/>
    <w:rsid w:val="004A36B1"/>
    <w:rsid w:val="004A51E5"/>
    <w:rsid w:val="004B3150"/>
    <w:rsid w:val="004D073E"/>
    <w:rsid w:val="004D1ED6"/>
    <w:rsid w:val="004E29B1"/>
    <w:rsid w:val="004F0937"/>
    <w:rsid w:val="005102B1"/>
    <w:rsid w:val="005135A3"/>
    <w:rsid w:val="00526FBD"/>
    <w:rsid w:val="0053477D"/>
    <w:rsid w:val="005358BB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7603"/>
    <w:rsid w:val="0062623B"/>
    <w:rsid w:val="0063631A"/>
    <w:rsid w:val="00637F5C"/>
    <w:rsid w:val="0065221F"/>
    <w:rsid w:val="00666FCA"/>
    <w:rsid w:val="00675083"/>
    <w:rsid w:val="006D349C"/>
    <w:rsid w:val="006D48F7"/>
    <w:rsid w:val="006D5C78"/>
    <w:rsid w:val="006E56A4"/>
    <w:rsid w:val="006F27D2"/>
    <w:rsid w:val="0070670A"/>
    <w:rsid w:val="007130C3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2AE"/>
    <w:rsid w:val="0088488A"/>
    <w:rsid w:val="008B0A48"/>
    <w:rsid w:val="00915BBC"/>
    <w:rsid w:val="009337EE"/>
    <w:rsid w:val="00937B26"/>
    <w:rsid w:val="00943EC4"/>
    <w:rsid w:val="00946669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50234"/>
    <w:rsid w:val="00A6359B"/>
    <w:rsid w:val="00A76698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41E7F"/>
    <w:rsid w:val="00D55F84"/>
    <w:rsid w:val="00D6322B"/>
    <w:rsid w:val="00D7309A"/>
    <w:rsid w:val="00D73362"/>
    <w:rsid w:val="00D8693F"/>
    <w:rsid w:val="00DB5CD0"/>
    <w:rsid w:val="00DD4F63"/>
    <w:rsid w:val="00DE346F"/>
    <w:rsid w:val="00DE53B6"/>
    <w:rsid w:val="00E00A39"/>
    <w:rsid w:val="00E50CAF"/>
    <w:rsid w:val="00E757AD"/>
    <w:rsid w:val="00E95E66"/>
    <w:rsid w:val="00EA1A43"/>
    <w:rsid w:val="00EB15CF"/>
    <w:rsid w:val="00EB54FA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1DC7-B703-4347-89F6-C3D28069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Иванова А.Н.</cp:lastModifiedBy>
  <cp:revision>4</cp:revision>
  <cp:lastPrinted>2017-03-09T15:19:00Z</cp:lastPrinted>
  <dcterms:created xsi:type="dcterms:W3CDTF">2018-06-28T11:03:00Z</dcterms:created>
  <dcterms:modified xsi:type="dcterms:W3CDTF">2018-07-08T08:39:00Z</dcterms:modified>
</cp:coreProperties>
</file>