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29</w:t>
      </w:r>
      <w:r w:rsidR="000B6A2A" w:rsidRPr="00D96856">
        <w:rPr>
          <w:sz w:val="24"/>
          <w:szCs w:val="24"/>
        </w:rPr>
        <w:t xml:space="preserve"> </w:t>
      </w:r>
      <w:r>
        <w:rPr>
          <w:sz w:val="24"/>
          <w:szCs w:val="24"/>
        </w:rPr>
        <w:t>июн</w:t>
      </w:r>
      <w:r w:rsidR="000D308A">
        <w:rPr>
          <w:sz w:val="24"/>
          <w:szCs w:val="24"/>
        </w:rPr>
        <w:t>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112</w:t>
      </w:r>
      <w:r w:rsidRPr="00AC63FD">
        <w:rPr>
          <w:b/>
          <w:sz w:val="26"/>
          <w:szCs w:val="26"/>
          <w:u w:val="single"/>
        </w:rPr>
        <w:t xml:space="preserve"> </w:t>
      </w:r>
      <w:r w:rsidR="003C4F7B">
        <w:rPr>
          <w:b/>
          <w:sz w:val="26"/>
          <w:szCs w:val="26"/>
          <w:u w:val="single"/>
        </w:rPr>
        <w:t>июнь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3C4F7B">
        <w:rPr>
          <w:sz w:val="23"/>
          <w:szCs w:val="23"/>
        </w:rPr>
        <w:t>3</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1153</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3C4F7B" w:rsidRDefault="003C4F7B" w:rsidP="00F45BD1">
      <w:pPr>
        <w:widowControl/>
        <w:ind w:firstLine="567"/>
        <w:jc w:val="both"/>
        <w:rPr>
          <w:sz w:val="24"/>
          <w:szCs w:val="24"/>
        </w:rPr>
      </w:pPr>
      <w:r w:rsidRPr="003C4F7B">
        <w:rPr>
          <w:sz w:val="24"/>
          <w:szCs w:val="24"/>
        </w:rPr>
        <w:t>нежилое помещение № 1, общей площадью 177,5 кв. м, расположенное на первом этаже жилого пятиэтажного кирпичного дома (литера А), находящегося по адресу:  г. Чебоксары, ул. Николаева, д. 37</w:t>
      </w:r>
      <w:r>
        <w:rPr>
          <w:sz w:val="24"/>
          <w:szCs w:val="24"/>
        </w:rPr>
        <w:t>.</w:t>
      </w:r>
      <w:r w:rsidRPr="003C4F7B">
        <w:rPr>
          <w:sz w:val="24"/>
          <w:szCs w:val="24"/>
        </w:rPr>
        <w:t xml:space="preserve"> </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3C4F7B" w:rsidRPr="003C4F7B">
        <w:rPr>
          <w:sz w:val="23"/>
          <w:szCs w:val="23"/>
        </w:rPr>
        <w:t>4 628 000 (Четыре миллиона шестьсот двадцать восемь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3C4F7B" w:rsidRPr="003C4F7B">
        <w:rPr>
          <w:sz w:val="23"/>
          <w:szCs w:val="23"/>
        </w:rPr>
        <w:t>2 314 000 (Два миллиона триста четырнадцать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3C4F7B" w:rsidRPr="003C4F7B">
        <w:rPr>
          <w:sz w:val="23"/>
          <w:szCs w:val="23"/>
        </w:rPr>
        <w:t>462 800 (Четыреста шестьдесят две тысячи восемьсот) рублей</w:t>
      </w:r>
      <w:r w:rsidR="00E66C79">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061D3" w:rsidRPr="003061D3">
        <w:rPr>
          <w:sz w:val="23"/>
          <w:szCs w:val="23"/>
        </w:rPr>
        <w:t xml:space="preserve"> </w:t>
      </w:r>
      <w:r w:rsidR="003C4F7B" w:rsidRPr="003C4F7B">
        <w:rPr>
          <w:sz w:val="23"/>
          <w:szCs w:val="23"/>
        </w:rPr>
        <w:t>231 400 (Двести тридцать одна тысяча четыреста)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3C4F7B" w:rsidRPr="003C4F7B">
        <w:rPr>
          <w:sz w:val="23"/>
          <w:szCs w:val="23"/>
        </w:rPr>
        <w:t>925 600 (Девятьсот двадцать пять тысяч шестьсот) рублей</w:t>
      </w:r>
      <w:bookmarkStart w:id="0" w:name="_GoBack"/>
      <w:bookmarkEnd w:id="0"/>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3C4F7B">
        <w:rPr>
          <w:color w:val="000000"/>
          <w:sz w:val="23"/>
          <w:szCs w:val="23"/>
        </w:rPr>
        <w:t>1</w:t>
      </w:r>
      <w:r w:rsidR="0061455E">
        <w:rPr>
          <w:color w:val="000000"/>
          <w:sz w:val="23"/>
          <w:szCs w:val="23"/>
        </w:rPr>
        <w:t>.0</w:t>
      </w:r>
      <w:r w:rsidR="003C4F7B">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29</w:t>
      </w:r>
      <w:r>
        <w:rPr>
          <w:b/>
          <w:sz w:val="23"/>
          <w:szCs w:val="23"/>
        </w:rPr>
        <w:t xml:space="preserve"> </w:t>
      </w:r>
      <w:r w:rsidR="003C4F7B">
        <w:rPr>
          <w:b/>
          <w:sz w:val="23"/>
          <w:szCs w:val="23"/>
        </w:rPr>
        <w:t>июн</w:t>
      </w:r>
      <w:r w:rsidR="00581A2F">
        <w:rPr>
          <w:b/>
          <w:sz w:val="23"/>
          <w:szCs w:val="23"/>
        </w:rPr>
        <w:t>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3C4F7B">
        <w:rPr>
          <w:b/>
          <w:sz w:val="23"/>
          <w:szCs w:val="23"/>
        </w:rPr>
        <w:t>28</w:t>
      </w:r>
      <w:r w:rsidRPr="001E029A">
        <w:rPr>
          <w:b/>
          <w:sz w:val="23"/>
          <w:szCs w:val="23"/>
        </w:rPr>
        <w:t xml:space="preserve"> </w:t>
      </w:r>
      <w:r w:rsidR="003C4F7B">
        <w:rPr>
          <w:b/>
          <w:sz w:val="23"/>
          <w:szCs w:val="23"/>
        </w:rPr>
        <w:t>июл</w:t>
      </w:r>
      <w:r w:rsidR="00581A2F">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3C4F7B">
        <w:rPr>
          <w:b/>
          <w:sz w:val="23"/>
          <w:szCs w:val="23"/>
        </w:rPr>
        <w:t>29</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3C4F7B">
        <w:rPr>
          <w:b/>
          <w:sz w:val="23"/>
          <w:szCs w:val="23"/>
        </w:rPr>
        <w:t>30</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8F4E43">
        <w:rPr>
          <w:sz w:val="23"/>
          <w:szCs w:val="23"/>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w:t>
      </w:r>
      <w:r w:rsidRPr="008F4E43">
        <w:rPr>
          <w:sz w:val="23"/>
          <w:szCs w:val="23"/>
        </w:rPr>
        <w:lastRenderedPageBreak/>
        <w:t xml:space="preserve">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lastRenderedPageBreak/>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lastRenderedPageBreak/>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w:t>
      </w:r>
      <w:r w:rsidRPr="008F4E43">
        <w:rPr>
          <w:rFonts w:eastAsia="Calibri"/>
          <w:sz w:val="23"/>
          <w:szCs w:val="23"/>
        </w:rPr>
        <w:lastRenderedPageBreak/>
        <w:t>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w:t>
      </w:r>
      <w:r w:rsidR="004B2572" w:rsidRPr="004B2572">
        <w:rPr>
          <w:rFonts w:eastAsia="Calibri"/>
          <w:sz w:val="23"/>
          <w:szCs w:val="23"/>
        </w:rPr>
        <w:lastRenderedPageBreak/>
        <w:t xml:space="preserve">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3C4F7B">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E0C6-A218-4583-9F47-EB41FA43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9</Pages>
  <Words>5300</Words>
  <Characters>30215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417</cp:revision>
  <cp:lastPrinted>2021-04-06T11:07:00Z</cp:lastPrinted>
  <dcterms:created xsi:type="dcterms:W3CDTF">2017-11-27T09:42:00Z</dcterms:created>
  <dcterms:modified xsi:type="dcterms:W3CDTF">2021-06-28T13:32:00Z</dcterms:modified>
</cp:coreProperties>
</file>