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4501F">
        <w:rPr>
          <w:sz w:val="24"/>
          <w:szCs w:val="24"/>
        </w:rPr>
        <w:t>7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C4501F">
        <w:rPr>
          <w:b/>
          <w:sz w:val="26"/>
          <w:szCs w:val="26"/>
          <w:u w:val="single"/>
        </w:rPr>
        <w:t>82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85FE0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85FE0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85FE0">
        <w:rPr>
          <w:sz w:val="24"/>
          <w:szCs w:val="24"/>
        </w:rPr>
        <w:t>820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A907E1" w:rsidRPr="00A907E1">
        <w:rPr>
          <w:sz w:val="24"/>
          <w:szCs w:val="24"/>
        </w:rPr>
        <w:t>нежил</w:t>
      </w:r>
      <w:r w:rsidR="00A907E1">
        <w:rPr>
          <w:sz w:val="24"/>
          <w:szCs w:val="24"/>
        </w:rPr>
        <w:t>ая</w:t>
      </w:r>
      <w:r w:rsidR="00A907E1" w:rsidRPr="00A907E1">
        <w:rPr>
          <w:sz w:val="24"/>
          <w:szCs w:val="24"/>
        </w:rPr>
        <w:t xml:space="preserve"> комнат</w:t>
      </w:r>
      <w:r w:rsidR="00A907E1">
        <w:rPr>
          <w:sz w:val="24"/>
          <w:szCs w:val="24"/>
        </w:rPr>
        <w:t>а</w:t>
      </w:r>
      <w:r w:rsidR="00A907E1" w:rsidRPr="00A907E1">
        <w:rPr>
          <w:sz w:val="24"/>
          <w:szCs w:val="24"/>
        </w:rPr>
        <w:t xml:space="preserve"> № 19, общей площадью 8,3 кв. м, расположенн</w:t>
      </w:r>
      <w:r w:rsidR="00A907E1">
        <w:rPr>
          <w:sz w:val="24"/>
          <w:szCs w:val="24"/>
        </w:rPr>
        <w:t>ая</w:t>
      </w:r>
      <w:r w:rsidR="00A907E1" w:rsidRPr="00A907E1">
        <w:rPr>
          <w:sz w:val="24"/>
          <w:szCs w:val="24"/>
        </w:rPr>
        <w:t xml:space="preserve"> на третьем этаже, находящ</w:t>
      </w:r>
      <w:r w:rsidR="00A907E1">
        <w:rPr>
          <w:sz w:val="24"/>
          <w:szCs w:val="24"/>
        </w:rPr>
        <w:t>ая</w:t>
      </w:r>
      <w:r w:rsidR="00A907E1" w:rsidRPr="00A907E1">
        <w:rPr>
          <w:sz w:val="24"/>
          <w:szCs w:val="24"/>
        </w:rPr>
        <w:t>ся по адресу: г. Чебоксары, ул. Пирогова, д. 18 Б</w:t>
      </w:r>
      <w:r w:rsidR="00171EAE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A907E1" w:rsidRPr="00A907E1">
        <w:rPr>
          <w:sz w:val="24"/>
          <w:szCs w:val="24"/>
        </w:rPr>
        <w:t>193 000 (Сто девяносто три тысячи)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A907E1" w:rsidRPr="00A907E1">
        <w:rPr>
          <w:sz w:val="24"/>
          <w:szCs w:val="24"/>
        </w:rPr>
        <w:t>9 650 (Девять тысяч шестьсот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A907E1" w:rsidRPr="00A907E1">
        <w:rPr>
          <w:sz w:val="24"/>
          <w:szCs w:val="24"/>
        </w:rPr>
        <w:t>38 600 (Тридцать восемь тысяч шестьсот)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C4501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C4501F">
        <w:rPr>
          <w:b/>
          <w:sz w:val="24"/>
          <w:szCs w:val="24"/>
        </w:rPr>
        <w:t>15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C4501F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C4501F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907E1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4121-56D2-4D70-A3BD-53450171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358</cp:revision>
  <cp:lastPrinted>2021-04-30T11:39:00Z</cp:lastPrinted>
  <dcterms:created xsi:type="dcterms:W3CDTF">2018-02-28T07:19:00Z</dcterms:created>
  <dcterms:modified xsi:type="dcterms:W3CDTF">2021-05-17T05:58:00Z</dcterms:modified>
</cp:coreProperties>
</file>