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167" w:rsidRPr="0036335D" w:rsidRDefault="00714167" w:rsidP="00997481">
      <w:pPr>
        <w:pStyle w:val="1"/>
        <w:ind w:firstLine="567"/>
        <w:rPr>
          <w:sz w:val="26"/>
          <w:szCs w:val="26"/>
        </w:rPr>
      </w:pPr>
    </w:p>
    <w:p w:rsidR="004C2675" w:rsidRPr="00C8206C" w:rsidRDefault="004C2675" w:rsidP="009D4D4C">
      <w:pPr>
        <w:pStyle w:val="1"/>
        <w:ind w:firstLine="567"/>
        <w:jc w:val="center"/>
        <w:rPr>
          <w:sz w:val="26"/>
          <w:szCs w:val="26"/>
        </w:rPr>
      </w:pPr>
      <w:r w:rsidRPr="00C8206C">
        <w:rPr>
          <w:sz w:val="26"/>
          <w:szCs w:val="26"/>
        </w:rPr>
        <w:t>Город Новочебоксарск Чувашской Республики</w:t>
      </w:r>
    </w:p>
    <w:p w:rsidR="004C2675" w:rsidRPr="00C8206C" w:rsidRDefault="004C2675" w:rsidP="009D4D4C">
      <w:pPr>
        <w:ind w:firstLine="567"/>
        <w:jc w:val="center"/>
        <w:rPr>
          <w:sz w:val="26"/>
          <w:szCs w:val="26"/>
        </w:rPr>
      </w:pPr>
      <w:r w:rsidRPr="00C8206C">
        <w:rPr>
          <w:sz w:val="26"/>
          <w:szCs w:val="26"/>
        </w:rPr>
        <w:t>Администрация города Новочебоксарска Чувашской Республики</w:t>
      </w:r>
    </w:p>
    <w:p w:rsidR="004C2675" w:rsidRPr="00C8206C" w:rsidRDefault="004C2675" w:rsidP="009D4D4C">
      <w:pPr>
        <w:ind w:firstLine="567"/>
        <w:jc w:val="center"/>
        <w:rPr>
          <w:sz w:val="26"/>
          <w:szCs w:val="26"/>
        </w:rPr>
      </w:pPr>
      <w:r w:rsidRPr="00C8206C">
        <w:rPr>
          <w:sz w:val="26"/>
          <w:szCs w:val="26"/>
        </w:rPr>
        <w:t>Отдел образования</w:t>
      </w:r>
    </w:p>
    <w:p w:rsidR="004C2675" w:rsidRPr="00C8206C" w:rsidRDefault="004C2675" w:rsidP="009D4D4C">
      <w:pPr>
        <w:ind w:firstLine="567"/>
        <w:jc w:val="center"/>
        <w:rPr>
          <w:sz w:val="26"/>
          <w:szCs w:val="26"/>
        </w:rPr>
      </w:pPr>
    </w:p>
    <w:p w:rsidR="00F524E3" w:rsidRPr="00C8206C" w:rsidRDefault="00F524E3" w:rsidP="009D4D4C">
      <w:pPr>
        <w:ind w:firstLine="567"/>
        <w:jc w:val="center"/>
        <w:rPr>
          <w:sz w:val="26"/>
          <w:szCs w:val="26"/>
        </w:rPr>
      </w:pPr>
    </w:p>
    <w:p w:rsidR="00F524E3" w:rsidRPr="00C8206C" w:rsidRDefault="00F524E3" w:rsidP="009D4D4C">
      <w:pPr>
        <w:ind w:firstLine="567"/>
        <w:jc w:val="center"/>
        <w:rPr>
          <w:sz w:val="26"/>
          <w:szCs w:val="26"/>
        </w:rPr>
      </w:pPr>
    </w:p>
    <w:p w:rsidR="004C2675" w:rsidRPr="00C8206C" w:rsidRDefault="004C2675" w:rsidP="009D4D4C">
      <w:pPr>
        <w:ind w:firstLine="567"/>
        <w:jc w:val="center"/>
        <w:rPr>
          <w:sz w:val="26"/>
          <w:szCs w:val="26"/>
        </w:rPr>
      </w:pPr>
      <w:r w:rsidRPr="00C8206C">
        <w:rPr>
          <w:sz w:val="26"/>
          <w:szCs w:val="26"/>
        </w:rPr>
        <w:t>ПРИКАЗ</w:t>
      </w:r>
    </w:p>
    <w:p w:rsidR="004C2675" w:rsidRPr="00C8206C" w:rsidRDefault="004C2675" w:rsidP="00C8206C">
      <w:pPr>
        <w:ind w:firstLine="567"/>
        <w:jc w:val="center"/>
        <w:rPr>
          <w:sz w:val="26"/>
          <w:szCs w:val="26"/>
        </w:rPr>
      </w:pPr>
    </w:p>
    <w:p w:rsidR="00B537B4" w:rsidRDefault="00812F23" w:rsidP="00B537B4">
      <w:pPr>
        <w:tabs>
          <w:tab w:val="left" w:pos="8931"/>
        </w:tabs>
        <w:rPr>
          <w:sz w:val="26"/>
          <w:szCs w:val="26"/>
        </w:rPr>
      </w:pPr>
      <w:r>
        <w:rPr>
          <w:sz w:val="26"/>
          <w:szCs w:val="26"/>
        </w:rPr>
        <w:t>18</w:t>
      </w:r>
      <w:r w:rsidR="00B537B4">
        <w:rPr>
          <w:sz w:val="26"/>
          <w:szCs w:val="26"/>
        </w:rPr>
        <w:t>.</w:t>
      </w:r>
      <w:r w:rsidR="00B12674">
        <w:rPr>
          <w:sz w:val="26"/>
          <w:szCs w:val="26"/>
        </w:rPr>
        <w:t>01</w:t>
      </w:r>
      <w:r w:rsidR="00B537B4">
        <w:rPr>
          <w:sz w:val="26"/>
          <w:szCs w:val="26"/>
        </w:rPr>
        <w:t>.202</w:t>
      </w:r>
      <w:r w:rsidR="00B12674">
        <w:rPr>
          <w:sz w:val="26"/>
          <w:szCs w:val="26"/>
        </w:rPr>
        <w:t>2</w:t>
      </w:r>
      <w:r w:rsidR="00B537B4">
        <w:rPr>
          <w:sz w:val="26"/>
          <w:szCs w:val="26"/>
        </w:rPr>
        <w:t xml:space="preserve"> г. </w:t>
      </w:r>
      <w:r w:rsidR="00B537B4">
        <w:rPr>
          <w:sz w:val="26"/>
          <w:szCs w:val="26"/>
        </w:rPr>
        <w:tab/>
      </w:r>
      <w:r w:rsidR="00EA0ACD">
        <w:rPr>
          <w:sz w:val="26"/>
          <w:szCs w:val="26"/>
        </w:rPr>
        <w:t xml:space="preserve">    </w:t>
      </w:r>
      <w:r w:rsidR="00B537B4">
        <w:rPr>
          <w:sz w:val="26"/>
          <w:szCs w:val="26"/>
        </w:rPr>
        <w:t xml:space="preserve">№ </w:t>
      </w:r>
      <w:r w:rsidR="00EA0ACD">
        <w:rPr>
          <w:sz w:val="26"/>
          <w:szCs w:val="26"/>
        </w:rPr>
        <w:t>32</w:t>
      </w:r>
    </w:p>
    <w:p w:rsidR="00AB0C27" w:rsidRDefault="00AB0C27" w:rsidP="00B537B4">
      <w:pPr>
        <w:tabs>
          <w:tab w:val="left" w:pos="8931"/>
        </w:tabs>
        <w:rPr>
          <w:sz w:val="26"/>
          <w:szCs w:val="26"/>
        </w:rPr>
      </w:pPr>
    </w:p>
    <w:p w:rsidR="00B537B4" w:rsidRPr="00077666" w:rsidRDefault="00B537B4" w:rsidP="00471CA8">
      <w:pPr>
        <w:ind w:right="5812"/>
        <w:jc w:val="both"/>
        <w:rPr>
          <w:b/>
          <w:bCs/>
          <w:sz w:val="26"/>
          <w:szCs w:val="26"/>
        </w:rPr>
      </w:pPr>
      <w:r w:rsidRPr="00A100C8">
        <w:rPr>
          <w:b/>
          <w:sz w:val="26"/>
          <w:szCs w:val="26"/>
        </w:rPr>
        <w:t xml:space="preserve">О проведении муниципального этапа </w:t>
      </w:r>
      <w:r w:rsidR="00077666">
        <w:rPr>
          <w:b/>
          <w:sz w:val="26"/>
          <w:szCs w:val="26"/>
        </w:rPr>
        <w:t xml:space="preserve">Всероссийского </w:t>
      </w:r>
      <w:r w:rsidR="00B12674">
        <w:rPr>
          <w:b/>
          <w:bCs/>
          <w:sz w:val="26"/>
          <w:szCs w:val="26"/>
        </w:rPr>
        <w:t>конкурса сочинений «Без срока давности»</w:t>
      </w:r>
    </w:p>
    <w:p w:rsidR="00B537B4" w:rsidRPr="00A100C8" w:rsidRDefault="00B537B4" w:rsidP="00B537B4">
      <w:pPr>
        <w:ind w:firstLine="567"/>
        <w:rPr>
          <w:sz w:val="26"/>
          <w:szCs w:val="26"/>
        </w:rPr>
      </w:pPr>
    </w:p>
    <w:p w:rsidR="004C2675" w:rsidRPr="00E27F56" w:rsidRDefault="00B537B4" w:rsidP="00B537B4">
      <w:pPr>
        <w:widowControl w:val="0"/>
        <w:shd w:val="clear" w:color="auto" w:fill="FFFFFF"/>
        <w:tabs>
          <w:tab w:val="left" w:pos="142"/>
          <w:tab w:val="left" w:pos="53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100C8">
        <w:rPr>
          <w:sz w:val="26"/>
          <w:szCs w:val="26"/>
        </w:rPr>
        <w:t xml:space="preserve">На основании </w:t>
      </w:r>
      <w:r w:rsidR="00471CA8">
        <w:rPr>
          <w:sz w:val="26"/>
          <w:szCs w:val="26"/>
        </w:rPr>
        <w:t xml:space="preserve">приказа </w:t>
      </w:r>
      <w:r w:rsidR="00B816CC">
        <w:rPr>
          <w:sz w:val="26"/>
          <w:szCs w:val="26"/>
        </w:rPr>
        <w:t xml:space="preserve">Министерства </w:t>
      </w:r>
      <w:r w:rsidR="00862E0C">
        <w:rPr>
          <w:sz w:val="26"/>
          <w:szCs w:val="26"/>
        </w:rPr>
        <w:t>образования и молодёжной политики Чувашской Республики</w:t>
      </w:r>
      <w:r w:rsidR="00471CA8">
        <w:rPr>
          <w:sz w:val="26"/>
          <w:szCs w:val="26"/>
        </w:rPr>
        <w:t xml:space="preserve"> от </w:t>
      </w:r>
      <w:r w:rsidR="00862E0C">
        <w:rPr>
          <w:sz w:val="26"/>
          <w:szCs w:val="26"/>
        </w:rPr>
        <w:t>28</w:t>
      </w:r>
      <w:r w:rsidRPr="00A100C8">
        <w:rPr>
          <w:sz w:val="26"/>
          <w:szCs w:val="26"/>
        </w:rPr>
        <w:t>.</w:t>
      </w:r>
      <w:r w:rsidR="00B816CC">
        <w:rPr>
          <w:sz w:val="26"/>
          <w:szCs w:val="26"/>
        </w:rPr>
        <w:t>1</w:t>
      </w:r>
      <w:r w:rsidR="00471CA8">
        <w:rPr>
          <w:sz w:val="26"/>
          <w:szCs w:val="26"/>
        </w:rPr>
        <w:t>2</w:t>
      </w:r>
      <w:r w:rsidRPr="00A100C8">
        <w:rPr>
          <w:sz w:val="26"/>
          <w:szCs w:val="26"/>
        </w:rPr>
        <w:t xml:space="preserve">.2021 года № </w:t>
      </w:r>
      <w:r w:rsidR="00862E0C">
        <w:rPr>
          <w:sz w:val="26"/>
          <w:szCs w:val="26"/>
        </w:rPr>
        <w:t>1658 «О проведении регионального этапа конкурса сочинений «Без срока давности»</w:t>
      </w:r>
      <w:r w:rsidR="00745D89">
        <w:rPr>
          <w:sz w:val="26"/>
          <w:szCs w:val="26"/>
        </w:rPr>
        <w:t xml:space="preserve"> среди обучающихся образовательных организаций, реализующих образовательные программы основного общего и среднего общего образования, среднего профессионального образования</w:t>
      </w:r>
      <w:r w:rsidR="00862E0C">
        <w:rPr>
          <w:sz w:val="26"/>
          <w:szCs w:val="26"/>
        </w:rPr>
        <w:t xml:space="preserve"> </w:t>
      </w:r>
      <w:r w:rsidR="0074188D" w:rsidRPr="00E27F56">
        <w:rPr>
          <w:sz w:val="26"/>
          <w:szCs w:val="26"/>
        </w:rPr>
        <w:t>п р и к а з ы в а ю:</w:t>
      </w:r>
    </w:p>
    <w:p w:rsidR="0074188D" w:rsidRPr="0024407B" w:rsidRDefault="0024407B" w:rsidP="002440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A0ACD">
        <w:rPr>
          <w:sz w:val="26"/>
          <w:szCs w:val="26"/>
        </w:rPr>
        <w:t>П</w:t>
      </w:r>
      <w:r w:rsidR="0074188D" w:rsidRPr="0024407B">
        <w:rPr>
          <w:sz w:val="26"/>
          <w:szCs w:val="26"/>
        </w:rPr>
        <w:t>ровести</w:t>
      </w:r>
      <w:r w:rsidR="00924ED2" w:rsidRPr="0024407B">
        <w:rPr>
          <w:sz w:val="26"/>
          <w:szCs w:val="26"/>
        </w:rPr>
        <w:t xml:space="preserve"> </w:t>
      </w:r>
      <w:r w:rsidR="00EA0ACD" w:rsidRPr="0024407B">
        <w:rPr>
          <w:sz w:val="26"/>
          <w:szCs w:val="26"/>
        </w:rPr>
        <w:t xml:space="preserve">в период с </w:t>
      </w:r>
      <w:r w:rsidR="00F0115C">
        <w:rPr>
          <w:sz w:val="26"/>
          <w:szCs w:val="26"/>
        </w:rPr>
        <w:t>31</w:t>
      </w:r>
      <w:r w:rsidR="00EA0ACD">
        <w:rPr>
          <w:sz w:val="26"/>
          <w:szCs w:val="26"/>
        </w:rPr>
        <w:t xml:space="preserve"> января 2022 года по 6 февраля </w:t>
      </w:r>
      <w:r w:rsidR="00EA0ACD" w:rsidRPr="0024407B">
        <w:rPr>
          <w:sz w:val="26"/>
          <w:szCs w:val="26"/>
        </w:rPr>
        <w:t>202</w:t>
      </w:r>
      <w:r w:rsidR="00EA0ACD">
        <w:rPr>
          <w:sz w:val="26"/>
          <w:szCs w:val="26"/>
        </w:rPr>
        <w:t>2 года</w:t>
      </w:r>
      <w:r w:rsidR="00EA0ACD" w:rsidRPr="0024407B">
        <w:rPr>
          <w:sz w:val="26"/>
          <w:szCs w:val="26"/>
        </w:rPr>
        <w:t xml:space="preserve"> </w:t>
      </w:r>
      <w:r w:rsidR="0074188D" w:rsidRPr="0024407B">
        <w:rPr>
          <w:sz w:val="26"/>
          <w:szCs w:val="26"/>
        </w:rPr>
        <w:t xml:space="preserve">муниципальный этап </w:t>
      </w:r>
      <w:r w:rsidR="00077666">
        <w:rPr>
          <w:sz w:val="26"/>
          <w:szCs w:val="26"/>
        </w:rPr>
        <w:t xml:space="preserve">Всероссийского </w:t>
      </w:r>
      <w:r w:rsidR="00745D89" w:rsidRPr="0024407B">
        <w:rPr>
          <w:sz w:val="26"/>
          <w:szCs w:val="26"/>
        </w:rPr>
        <w:t xml:space="preserve">конкурса сочинений «Без срока давности» </w:t>
      </w:r>
      <w:r w:rsidR="00187D2F" w:rsidRPr="00187D2F">
        <w:rPr>
          <w:sz w:val="26"/>
          <w:szCs w:val="26"/>
        </w:rPr>
        <w:t>среди обучающихся образовательных организаций, реализующих образовательные программы основного общего и среднего общего образования, среднего профессионального образования</w:t>
      </w:r>
      <w:r w:rsidR="00EA0ACD">
        <w:rPr>
          <w:sz w:val="26"/>
          <w:szCs w:val="26"/>
        </w:rPr>
        <w:t xml:space="preserve"> </w:t>
      </w:r>
      <w:r w:rsidR="00312E38" w:rsidRPr="0024407B">
        <w:rPr>
          <w:sz w:val="26"/>
          <w:szCs w:val="26"/>
        </w:rPr>
        <w:t xml:space="preserve">(далее </w:t>
      </w:r>
      <w:r w:rsidR="00862E0C" w:rsidRPr="0024407B">
        <w:rPr>
          <w:sz w:val="26"/>
          <w:szCs w:val="26"/>
        </w:rPr>
        <w:t>–</w:t>
      </w:r>
      <w:r w:rsidR="00312E38" w:rsidRPr="0024407B">
        <w:rPr>
          <w:sz w:val="26"/>
          <w:szCs w:val="26"/>
        </w:rPr>
        <w:t xml:space="preserve"> </w:t>
      </w:r>
      <w:r w:rsidR="00862E0C" w:rsidRPr="0024407B">
        <w:rPr>
          <w:sz w:val="26"/>
          <w:szCs w:val="26"/>
        </w:rPr>
        <w:t>Конкурс</w:t>
      </w:r>
      <w:r w:rsidR="00312E38" w:rsidRPr="0024407B">
        <w:rPr>
          <w:sz w:val="26"/>
          <w:szCs w:val="26"/>
        </w:rPr>
        <w:t>).</w:t>
      </w:r>
    </w:p>
    <w:p w:rsidR="000C7CCF" w:rsidRDefault="0024407B" w:rsidP="002440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DA276F" w:rsidRPr="0024407B">
        <w:rPr>
          <w:sz w:val="26"/>
          <w:szCs w:val="26"/>
        </w:rPr>
        <w:t>Утвердить</w:t>
      </w:r>
      <w:r w:rsidR="000C7CCF">
        <w:rPr>
          <w:sz w:val="26"/>
          <w:szCs w:val="26"/>
        </w:rPr>
        <w:t>:</w:t>
      </w:r>
    </w:p>
    <w:p w:rsidR="00EA0ACD" w:rsidRDefault="000C7CCF" w:rsidP="000C7C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 С</w:t>
      </w:r>
      <w:r w:rsidR="008E55CC" w:rsidRPr="0024407B">
        <w:rPr>
          <w:sz w:val="26"/>
          <w:szCs w:val="26"/>
        </w:rPr>
        <w:t xml:space="preserve">остав </w:t>
      </w:r>
      <w:r w:rsidR="00D26355">
        <w:rPr>
          <w:sz w:val="26"/>
          <w:szCs w:val="26"/>
        </w:rPr>
        <w:t>членов жюри</w:t>
      </w:r>
      <w:r w:rsidR="00EA0ACD">
        <w:rPr>
          <w:sz w:val="26"/>
          <w:szCs w:val="26"/>
        </w:rPr>
        <w:t xml:space="preserve"> Конкурса</w:t>
      </w:r>
      <w:r w:rsidR="00CE7F62">
        <w:rPr>
          <w:sz w:val="26"/>
          <w:szCs w:val="26"/>
        </w:rPr>
        <w:t xml:space="preserve"> (Приложение 1)</w:t>
      </w:r>
      <w:r w:rsidR="00EA0ACD">
        <w:rPr>
          <w:sz w:val="26"/>
          <w:szCs w:val="26"/>
        </w:rPr>
        <w:t>.</w:t>
      </w:r>
    </w:p>
    <w:p w:rsidR="000C7CCF" w:rsidRDefault="000C7CCF" w:rsidP="000C7C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Положение о проведении </w:t>
      </w:r>
      <w:r w:rsidR="00077666">
        <w:rPr>
          <w:sz w:val="26"/>
          <w:szCs w:val="26"/>
        </w:rPr>
        <w:t>К</w:t>
      </w:r>
      <w:r>
        <w:rPr>
          <w:sz w:val="26"/>
          <w:szCs w:val="26"/>
        </w:rPr>
        <w:t>онкурса (Приложение 2).</w:t>
      </w:r>
    </w:p>
    <w:p w:rsidR="00EA0ACD" w:rsidRDefault="0024407B" w:rsidP="0024407B">
      <w:pPr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3. </w:t>
      </w:r>
      <w:r w:rsidR="00C3081B">
        <w:rPr>
          <w:sz w:val="26"/>
          <w:szCs w:val="26"/>
        </w:rPr>
        <w:t xml:space="preserve">Руководителям </w:t>
      </w:r>
      <w:r w:rsidR="00C8206C" w:rsidRPr="0024407B">
        <w:rPr>
          <w:sz w:val="26"/>
          <w:szCs w:val="26"/>
        </w:rPr>
        <w:t>образовательны</w:t>
      </w:r>
      <w:r w:rsidR="00C3081B">
        <w:rPr>
          <w:sz w:val="26"/>
          <w:szCs w:val="26"/>
        </w:rPr>
        <w:t>х</w:t>
      </w:r>
      <w:r w:rsidR="00C8206C" w:rsidRPr="0024407B">
        <w:rPr>
          <w:sz w:val="26"/>
          <w:szCs w:val="26"/>
        </w:rPr>
        <w:t xml:space="preserve"> организаци</w:t>
      </w:r>
      <w:r w:rsidR="00C3081B">
        <w:rPr>
          <w:sz w:val="26"/>
          <w:szCs w:val="26"/>
        </w:rPr>
        <w:t>й</w:t>
      </w:r>
      <w:r w:rsidR="00C8206C" w:rsidRPr="0024407B">
        <w:rPr>
          <w:sz w:val="26"/>
          <w:szCs w:val="26"/>
        </w:rPr>
        <w:t xml:space="preserve"> город</w:t>
      </w:r>
      <w:r w:rsidR="006833BD" w:rsidRPr="0024407B">
        <w:rPr>
          <w:sz w:val="26"/>
          <w:szCs w:val="26"/>
        </w:rPr>
        <w:t xml:space="preserve">а Новочебоксарска </w:t>
      </w:r>
      <w:r w:rsidR="00C3081B">
        <w:rPr>
          <w:sz w:val="26"/>
          <w:szCs w:val="26"/>
        </w:rPr>
        <w:t>провести школьный этап Конкурса в период с 1</w:t>
      </w:r>
      <w:r w:rsidR="00EA0ACD">
        <w:rPr>
          <w:sz w:val="26"/>
          <w:szCs w:val="26"/>
        </w:rPr>
        <w:t xml:space="preserve">8 </w:t>
      </w:r>
      <w:r w:rsidR="00C3081B">
        <w:rPr>
          <w:sz w:val="26"/>
          <w:szCs w:val="26"/>
        </w:rPr>
        <w:t>по 30 января 2022 года</w:t>
      </w:r>
      <w:r w:rsidR="002C6275">
        <w:rPr>
          <w:sz w:val="26"/>
          <w:szCs w:val="26"/>
        </w:rPr>
        <w:t xml:space="preserve"> и обеспечить участие в муниципальном этапе Конкурса</w:t>
      </w:r>
      <w:r w:rsidR="006B62EB" w:rsidRPr="0024407B">
        <w:rPr>
          <w:sz w:val="26"/>
          <w:szCs w:val="26"/>
        </w:rPr>
        <w:t>.</w:t>
      </w:r>
      <w:r w:rsidR="00C3081B">
        <w:rPr>
          <w:sz w:val="26"/>
          <w:szCs w:val="26"/>
        </w:rPr>
        <w:t xml:space="preserve"> </w:t>
      </w:r>
    </w:p>
    <w:p w:rsidR="009126FD" w:rsidRPr="0024407B" w:rsidRDefault="0024407B" w:rsidP="002440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9126FD" w:rsidRPr="0024407B">
        <w:rPr>
          <w:sz w:val="26"/>
          <w:szCs w:val="26"/>
        </w:rPr>
        <w:t xml:space="preserve">Ответственность за организацию и проведение </w:t>
      </w:r>
      <w:r w:rsidR="00D1420C">
        <w:rPr>
          <w:sz w:val="26"/>
          <w:szCs w:val="26"/>
        </w:rPr>
        <w:t>Конкурса</w:t>
      </w:r>
      <w:r w:rsidR="00FF62D9" w:rsidRPr="0024407B">
        <w:rPr>
          <w:sz w:val="26"/>
          <w:szCs w:val="26"/>
        </w:rPr>
        <w:t xml:space="preserve"> возложить</w:t>
      </w:r>
      <w:r w:rsidR="00FF62D9" w:rsidRPr="0024407B">
        <w:rPr>
          <w:sz w:val="26"/>
          <w:szCs w:val="26"/>
        </w:rPr>
        <w:br/>
        <w:t xml:space="preserve">на </w:t>
      </w:r>
      <w:r w:rsidR="00AE7CCA" w:rsidRPr="0024407B">
        <w:rPr>
          <w:sz w:val="26"/>
          <w:szCs w:val="26"/>
        </w:rPr>
        <w:t>МБУ «Центр мониторинга образования и психолого-педагогического сопровождения города Новочебоксарска Чувашской Республики» (А.Н. Эндюськина).</w:t>
      </w:r>
    </w:p>
    <w:p w:rsidR="00A735B1" w:rsidRPr="0024407B" w:rsidRDefault="00D1420C" w:rsidP="002440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A735B1" w:rsidRPr="0024407B">
        <w:rPr>
          <w:sz w:val="26"/>
          <w:szCs w:val="26"/>
        </w:rPr>
        <w:t xml:space="preserve">Контроль за исполнением настоящего приказа </w:t>
      </w:r>
      <w:r w:rsidR="00AE7CCA" w:rsidRPr="0024407B">
        <w:rPr>
          <w:sz w:val="26"/>
          <w:szCs w:val="26"/>
        </w:rPr>
        <w:t>оставляю за собой.</w:t>
      </w:r>
    </w:p>
    <w:p w:rsidR="00A735B1" w:rsidRPr="00C8206C" w:rsidRDefault="00A735B1" w:rsidP="00C8206C">
      <w:pPr>
        <w:ind w:firstLine="567"/>
        <w:rPr>
          <w:sz w:val="26"/>
          <w:szCs w:val="26"/>
        </w:rPr>
      </w:pPr>
    </w:p>
    <w:p w:rsidR="00C8206C" w:rsidRPr="00C8206C" w:rsidRDefault="00C8206C" w:rsidP="00C8206C">
      <w:pPr>
        <w:ind w:firstLine="567"/>
        <w:rPr>
          <w:sz w:val="26"/>
          <w:szCs w:val="26"/>
        </w:rPr>
      </w:pPr>
    </w:p>
    <w:p w:rsidR="006C6368" w:rsidRPr="00C8206C" w:rsidRDefault="006C6368" w:rsidP="00C8206C">
      <w:pPr>
        <w:jc w:val="both"/>
        <w:rPr>
          <w:kern w:val="20"/>
          <w:sz w:val="26"/>
          <w:szCs w:val="26"/>
        </w:rPr>
      </w:pPr>
      <w:r w:rsidRPr="00C8206C">
        <w:rPr>
          <w:kern w:val="20"/>
          <w:sz w:val="26"/>
          <w:szCs w:val="26"/>
        </w:rPr>
        <w:t>Начальник отдела образования</w:t>
      </w:r>
    </w:p>
    <w:p w:rsidR="006C6368" w:rsidRPr="00C8206C" w:rsidRDefault="006C6368" w:rsidP="00C8206C">
      <w:pPr>
        <w:jc w:val="both"/>
        <w:rPr>
          <w:kern w:val="20"/>
          <w:sz w:val="26"/>
          <w:szCs w:val="26"/>
        </w:rPr>
      </w:pPr>
      <w:r w:rsidRPr="00C8206C">
        <w:rPr>
          <w:kern w:val="20"/>
          <w:sz w:val="26"/>
          <w:szCs w:val="26"/>
        </w:rPr>
        <w:t xml:space="preserve">администрации города Новочебоксарска </w:t>
      </w:r>
    </w:p>
    <w:p w:rsidR="006C6368" w:rsidRDefault="00A101C0" w:rsidP="00A101C0">
      <w:pPr>
        <w:tabs>
          <w:tab w:val="left" w:pos="7938"/>
        </w:tabs>
        <w:jc w:val="both"/>
        <w:rPr>
          <w:kern w:val="20"/>
          <w:sz w:val="26"/>
          <w:szCs w:val="26"/>
        </w:rPr>
      </w:pPr>
      <w:r>
        <w:rPr>
          <w:kern w:val="20"/>
          <w:sz w:val="26"/>
          <w:szCs w:val="26"/>
        </w:rPr>
        <w:t>Чувашской Республики</w:t>
      </w:r>
      <w:r>
        <w:rPr>
          <w:kern w:val="20"/>
          <w:sz w:val="26"/>
          <w:szCs w:val="26"/>
        </w:rPr>
        <w:tab/>
      </w:r>
      <w:r w:rsidR="006C6368" w:rsidRPr="00C8206C">
        <w:rPr>
          <w:kern w:val="20"/>
          <w:sz w:val="26"/>
          <w:szCs w:val="26"/>
        </w:rPr>
        <w:t>С.В. Родионова</w:t>
      </w:r>
    </w:p>
    <w:p w:rsidR="00D26355" w:rsidRDefault="00D26355" w:rsidP="00A101C0">
      <w:pPr>
        <w:tabs>
          <w:tab w:val="left" w:pos="7938"/>
        </w:tabs>
        <w:jc w:val="both"/>
        <w:rPr>
          <w:kern w:val="20"/>
          <w:sz w:val="26"/>
          <w:szCs w:val="26"/>
        </w:rPr>
      </w:pPr>
    </w:p>
    <w:p w:rsidR="00D26355" w:rsidRDefault="00D26355" w:rsidP="00A101C0">
      <w:pPr>
        <w:tabs>
          <w:tab w:val="left" w:pos="7938"/>
        </w:tabs>
        <w:jc w:val="both"/>
        <w:rPr>
          <w:kern w:val="20"/>
          <w:sz w:val="26"/>
          <w:szCs w:val="26"/>
        </w:rPr>
      </w:pPr>
    </w:p>
    <w:p w:rsidR="00D26355" w:rsidRDefault="00D26355" w:rsidP="00A101C0">
      <w:pPr>
        <w:tabs>
          <w:tab w:val="left" w:pos="7938"/>
        </w:tabs>
        <w:jc w:val="both"/>
        <w:rPr>
          <w:kern w:val="20"/>
          <w:sz w:val="26"/>
          <w:szCs w:val="26"/>
        </w:rPr>
      </w:pPr>
    </w:p>
    <w:p w:rsidR="00D26355" w:rsidRDefault="00D26355" w:rsidP="00A101C0">
      <w:pPr>
        <w:tabs>
          <w:tab w:val="left" w:pos="7938"/>
        </w:tabs>
        <w:jc w:val="both"/>
        <w:rPr>
          <w:kern w:val="20"/>
          <w:sz w:val="26"/>
          <w:szCs w:val="26"/>
        </w:rPr>
      </w:pPr>
    </w:p>
    <w:p w:rsidR="00D26355" w:rsidRDefault="00D26355" w:rsidP="00A101C0">
      <w:pPr>
        <w:tabs>
          <w:tab w:val="left" w:pos="7938"/>
        </w:tabs>
        <w:jc w:val="both"/>
        <w:rPr>
          <w:kern w:val="20"/>
          <w:sz w:val="26"/>
          <w:szCs w:val="26"/>
        </w:rPr>
      </w:pPr>
    </w:p>
    <w:p w:rsidR="00D26355" w:rsidRDefault="00D26355" w:rsidP="00A101C0">
      <w:pPr>
        <w:tabs>
          <w:tab w:val="left" w:pos="7938"/>
        </w:tabs>
        <w:jc w:val="both"/>
        <w:rPr>
          <w:kern w:val="20"/>
          <w:sz w:val="26"/>
          <w:szCs w:val="26"/>
        </w:rPr>
      </w:pPr>
    </w:p>
    <w:p w:rsidR="00187D2F" w:rsidRDefault="00187D2F" w:rsidP="00A101C0">
      <w:pPr>
        <w:tabs>
          <w:tab w:val="left" w:pos="7938"/>
        </w:tabs>
        <w:jc w:val="both"/>
        <w:rPr>
          <w:kern w:val="20"/>
          <w:sz w:val="26"/>
          <w:szCs w:val="26"/>
        </w:rPr>
      </w:pPr>
    </w:p>
    <w:p w:rsidR="00077666" w:rsidRDefault="00077666" w:rsidP="00D26355">
      <w:pPr>
        <w:tabs>
          <w:tab w:val="left" w:pos="7938"/>
        </w:tabs>
        <w:jc w:val="right"/>
        <w:rPr>
          <w:kern w:val="20"/>
          <w:sz w:val="20"/>
          <w:szCs w:val="26"/>
        </w:rPr>
      </w:pPr>
    </w:p>
    <w:p w:rsidR="00077666" w:rsidRDefault="00077666" w:rsidP="00D26355">
      <w:pPr>
        <w:tabs>
          <w:tab w:val="left" w:pos="7938"/>
        </w:tabs>
        <w:jc w:val="right"/>
        <w:rPr>
          <w:kern w:val="20"/>
          <w:sz w:val="20"/>
          <w:szCs w:val="26"/>
        </w:rPr>
      </w:pPr>
    </w:p>
    <w:p w:rsidR="00077666" w:rsidRDefault="00077666" w:rsidP="00D26355">
      <w:pPr>
        <w:tabs>
          <w:tab w:val="left" w:pos="7938"/>
        </w:tabs>
        <w:jc w:val="right"/>
        <w:rPr>
          <w:kern w:val="20"/>
          <w:sz w:val="20"/>
          <w:szCs w:val="26"/>
        </w:rPr>
      </w:pPr>
    </w:p>
    <w:p w:rsidR="00077666" w:rsidRDefault="00077666" w:rsidP="00D26355">
      <w:pPr>
        <w:tabs>
          <w:tab w:val="left" w:pos="7938"/>
        </w:tabs>
        <w:jc w:val="right"/>
        <w:rPr>
          <w:kern w:val="20"/>
          <w:sz w:val="20"/>
          <w:szCs w:val="26"/>
        </w:rPr>
      </w:pPr>
    </w:p>
    <w:p w:rsidR="00077666" w:rsidRDefault="00077666" w:rsidP="00D26355">
      <w:pPr>
        <w:tabs>
          <w:tab w:val="left" w:pos="7938"/>
        </w:tabs>
        <w:jc w:val="right"/>
        <w:rPr>
          <w:kern w:val="20"/>
          <w:sz w:val="20"/>
          <w:szCs w:val="26"/>
        </w:rPr>
      </w:pPr>
    </w:p>
    <w:p w:rsidR="00D26355" w:rsidRPr="00187D2F" w:rsidRDefault="00D26355" w:rsidP="00D26355">
      <w:pPr>
        <w:tabs>
          <w:tab w:val="left" w:pos="7938"/>
        </w:tabs>
        <w:jc w:val="right"/>
        <w:rPr>
          <w:kern w:val="20"/>
          <w:sz w:val="20"/>
          <w:szCs w:val="26"/>
        </w:rPr>
      </w:pPr>
      <w:r w:rsidRPr="00187D2F">
        <w:rPr>
          <w:kern w:val="20"/>
          <w:sz w:val="20"/>
          <w:szCs w:val="26"/>
        </w:rPr>
        <w:lastRenderedPageBreak/>
        <w:t>Приложение</w:t>
      </w:r>
      <w:r w:rsidR="000C7CCF" w:rsidRPr="00187D2F">
        <w:rPr>
          <w:kern w:val="20"/>
          <w:sz w:val="20"/>
          <w:szCs w:val="26"/>
        </w:rPr>
        <w:t xml:space="preserve"> 1</w:t>
      </w:r>
    </w:p>
    <w:p w:rsidR="00D26355" w:rsidRDefault="00D26355" w:rsidP="00D26355">
      <w:pPr>
        <w:tabs>
          <w:tab w:val="left" w:pos="7938"/>
        </w:tabs>
        <w:jc w:val="right"/>
        <w:rPr>
          <w:kern w:val="20"/>
          <w:sz w:val="26"/>
          <w:szCs w:val="26"/>
        </w:rPr>
      </w:pPr>
    </w:p>
    <w:p w:rsidR="00077666" w:rsidRDefault="00D26355" w:rsidP="00070DA1">
      <w:pPr>
        <w:jc w:val="center"/>
        <w:rPr>
          <w:b/>
          <w:sz w:val="26"/>
          <w:szCs w:val="26"/>
        </w:rPr>
      </w:pPr>
      <w:r w:rsidRPr="000C7CCF">
        <w:rPr>
          <w:b/>
          <w:sz w:val="26"/>
          <w:szCs w:val="26"/>
        </w:rPr>
        <w:t xml:space="preserve">Состав </w:t>
      </w:r>
      <w:r w:rsidR="00070DA1">
        <w:rPr>
          <w:b/>
          <w:sz w:val="26"/>
          <w:szCs w:val="26"/>
        </w:rPr>
        <w:t xml:space="preserve">членов </w:t>
      </w:r>
      <w:r w:rsidRPr="000C7CCF">
        <w:rPr>
          <w:b/>
          <w:sz w:val="26"/>
          <w:szCs w:val="26"/>
        </w:rPr>
        <w:t xml:space="preserve">жюри муниципального этапа </w:t>
      </w:r>
      <w:r w:rsidR="00077666">
        <w:rPr>
          <w:b/>
          <w:sz w:val="26"/>
          <w:szCs w:val="26"/>
        </w:rPr>
        <w:t xml:space="preserve">Всероссийского </w:t>
      </w:r>
      <w:r w:rsidRPr="000C7CCF">
        <w:rPr>
          <w:b/>
          <w:sz w:val="26"/>
          <w:szCs w:val="26"/>
        </w:rPr>
        <w:t xml:space="preserve">конкурса </w:t>
      </w:r>
    </w:p>
    <w:p w:rsidR="00D26355" w:rsidRPr="000C7CCF" w:rsidRDefault="00D26355" w:rsidP="00077666">
      <w:pPr>
        <w:jc w:val="center"/>
        <w:rPr>
          <w:b/>
          <w:sz w:val="26"/>
          <w:szCs w:val="26"/>
        </w:rPr>
      </w:pPr>
      <w:r w:rsidRPr="000C7CCF">
        <w:rPr>
          <w:b/>
          <w:sz w:val="26"/>
          <w:szCs w:val="26"/>
        </w:rPr>
        <w:t>сочинений «</w:t>
      </w:r>
      <w:r w:rsidRPr="000C7CCF">
        <w:rPr>
          <w:b/>
          <w:bCs/>
          <w:sz w:val="26"/>
          <w:szCs w:val="26"/>
        </w:rPr>
        <w:t>Без срока давности</w:t>
      </w:r>
      <w:r w:rsidRPr="000C7CCF">
        <w:rPr>
          <w:b/>
          <w:sz w:val="26"/>
          <w:szCs w:val="26"/>
        </w:rPr>
        <w:t>»</w:t>
      </w:r>
    </w:p>
    <w:p w:rsidR="00D26355" w:rsidRPr="000C7CCF" w:rsidRDefault="00D26355" w:rsidP="00070DA1">
      <w:pPr>
        <w:jc w:val="center"/>
        <w:rPr>
          <w:b/>
          <w:sz w:val="26"/>
          <w:szCs w:val="26"/>
        </w:rPr>
      </w:pPr>
    </w:p>
    <w:p w:rsidR="00D26355" w:rsidRPr="000C7CCF" w:rsidRDefault="00D26355" w:rsidP="00070DA1">
      <w:pPr>
        <w:rPr>
          <w:b/>
          <w:sz w:val="26"/>
          <w:szCs w:val="26"/>
        </w:rPr>
      </w:pPr>
    </w:p>
    <w:p w:rsidR="00D26355" w:rsidRPr="000C7CCF" w:rsidRDefault="00D26355" w:rsidP="00070DA1">
      <w:pPr>
        <w:pStyle w:val="a3"/>
        <w:widowControl w:val="0"/>
        <w:numPr>
          <w:ilvl w:val="0"/>
          <w:numId w:val="20"/>
        </w:numPr>
        <w:jc w:val="both"/>
        <w:rPr>
          <w:sz w:val="26"/>
          <w:szCs w:val="26"/>
        </w:rPr>
      </w:pPr>
      <w:r w:rsidRPr="000C7CCF">
        <w:rPr>
          <w:b/>
          <w:sz w:val="26"/>
          <w:szCs w:val="26"/>
        </w:rPr>
        <w:t>Председатель</w:t>
      </w:r>
      <w:r w:rsidRPr="000C7CCF">
        <w:rPr>
          <w:sz w:val="26"/>
          <w:szCs w:val="26"/>
        </w:rPr>
        <w:t xml:space="preserve"> – Эндюськина Альбина Николаевна – директор МБУ «Центр мониторинга образования города Новочебоксарска».</w:t>
      </w:r>
    </w:p>
    <w:p w:rsidR="000C7CCF" w:rsidRPr="000C7CCF" w:rsidRDefault="00D26355" w:rsidP="00070DA1">
      <w:pPr>
        <w:numPr>
          <w:ilvl w:val="0"/>
          <w:numId w:val="20"/>
        </w:numPr>
        <w:contextualSpacing/>
        <w:jc w:val="both"/>
        <w:rPr>
          <w:sz w:val="26"/>
          <w:szCs w:val="26"/>
          <w:lang w:eastAsia="en-US"/>
        </w:rPr>
      </w:pPr>
      <w:r w:rsidRPr="000C7CCF">
        <w:rPr>
          <w:b/>
          <w:sz w:val="26"/>
          <w:szCs w:val="26"/>
        </w:rPr>
        <w:t xml:space="preserve">Заместитель председателя </w:t>
      </w:r>
      <w:r w:rsidRPr="000C7CCF">
        <w:rPr>
          <w:sz w:val="26"/>
          <w:szCs w:val="26"/>
        </w:rPr>
        <w:t xml:space="preserve">– </w:t>
      </w:r>
      <w:r w:rsidR="000C7CCF" w:rsidRPr="000C7CCF">
        <w:rPr>
          <w:sz w:val="26"/>
          <w:szCs w:val="26"/>
        </w:rPr>
        <w:t>Воробьева Ольга Валентиновна</w:t>
      </w:r>
      <w:r w:rsidRPr="000C7CCF">
        <w:rPr>
          <w:sz w:val="26"/>
          <w:szCs w:val="26"/>
        </w:rPr>
        <w:t xml:space="preserve"> – </w:t>
      </w:r>
      <w:r w:rsidR="000C7CCF" w:rsidRPr="000C7CCF">
        <w:rPr>
          <w:sz w:val="26"/>
          <w:szCs w:val="26"/>
          <w:lang w:eastAsia="en-US"/>
        </w:rPr>
        <w:t>заместитель директора по организационно-методической работе МБУ «Центр мониторинга образования города Новочебоксарска».</w:t>
      </w:r>
    </w:p>
    <w:p w:rsidR="00187D2F" w:rsidRDefault="00070DA1" w:rsidP="00070DA1">
      <w:pPr>
        <w:numPr>
          <w:ilvl w:val="0"/>
          <w:numId w:val="20"/>
        </w:numPr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>С</w:t>
      </w:r>
      <w:r w:rsidR="00D26355" w:rsidRPr="000C7CCF">
        <w:rPr>
          <w:b/>
          <w:sz w:val="26"/>
          <w:szCs w:val="26"/>
        </w:rPr>
        <w:t>екретарь</w:t>
      </w:r>
      <w:r w:rsidR="00D26355" w:rsidRPr="000C7CCF">
        <w:rPr>
          <w:sz w:val="26"/>
          <w:szCs w:val="26"/>
        </w:rPr>
        <w:t xml:space="preserve"> – Григорьева Марина Михайловна – главный специалист-руководитель группы по развитию и финансовому сопровождению дополнительного образования МБУ «Центр мониторинга образования города Новочебоксарска»</w:t>
      </w:r>
      <w:r w:rsidR="000C7CCF" w:rsidRPr="000C7CCF">
        <w:rPr>
          <w:sz w:val="26"/>
          <w:szCs w:val="26"/>
        </w:rPr>
        <w:t>.</w:t>
      </w:r>
      <w:r w:rsidR="00D26355" w:rsidRPr="000C7CCF">
        <w:rPr>
          <w:sz w:val="26"/>
          <w:szCs w:val="26"/>
        </w:rPr>
        <w:t xml:space="preserve"> </w:t>
      </w:r>
    </w:p>
    <w:p w:rsidR="00D26355" w:rsidRPr="000C7CCF" w:rsidRDefault="00D26355" w:rsidP="00070DA1">
      <w:pPr>
        <w:numPr>
          <w:ilvl w:val="0"/>
          <w:numId w:val="20"/>
        </w:numPr>
        <w:contextualSpacing/>
        <w:jc w:val="both"/>
        <w:rPr>
          <w:sz w:val="26"/>
          <w:szCs w:val="26"/>
        </w:rPr>
      </w:pPr>
      <w:r w:rsidRPr="000C7CCF">
        <w:rPr>
          <w:b/>
          <w:sz w:val="26"/>
          <w:szCs w:val="26"/>
        </w:rPr>
        <w:t>Члены жюри:</w:t>
      </w:r>
    </w:p>
    <w:p w:rsidR="00F30437" w:rsidRDefault="00D26355" w:rsidP="00070DA1">
      <w:pPr>
        <w:ind w:left="360"/>
        <w:contextualSpacing/>
        <w:jc w:val="both"/>
        <w:rPr>
          <w:sz w:val="26"/>
          <w:szCs w:val="26"/>
        </w:rPr>
      </w:pPr>
      <w:r w:rsidRPr="000C7CCF">
        <w:rPr>
          <w:sz w:val="26"/>
          <w:szCs w:val="26"/>
        </w:rPr>
        <w:t xml:space="preserve">- </w:t>
      </w:r>
      <w:r w:rsidR="00F30437" w:rsidRPr="00F30437">
        <w:rPr>
          <w:sz w:val="26"/>
          <w:szCs w:val="26"/>
        </w:rPr>
        <w:t>Порфирьева Маргарита Александровна</w:t>
      </w:r>
      <w:r w:rsidR="00F30437">
        <w:rPr>
          <w:sz w:val="26"/>
          <w:szCs w:val="26"/>
        </w:rPr>
        <w:t xml:space="preserve">, </w:t>
      </w:r>
      <w:r w:rsidR="00F30437" w:rsidRPr="000C7CCF">
        <w:rPr>
          <w:sz w:val="26"/>
          <w:szCs w:val="26"/>
        </w:rPr>
        <w:t xml:space="preserve">учитель русского языка и литературы МБОУ «Средняя общеобразовательная школа № </w:t>
      </w:r>
      <w:r w:rsidR="00F30437">
        <w:rPr>
          <w:sz w:val="26"/>
          <w:szCs w:val="26"/>
        </w:rPr>
        <w:t>4</w:t>
      </w:r>
      <w:r w:rsidR="00F30437" w:rsidRPr="000C7CCF">
        <w:rPr>
          <w:sz w:val="26"/>
          <w:szCs w:val="26"/>
        </w:rPr>
        <w:t>» города Новочебоксарска (по согласованию);</w:t>
      </w:r>
    </w:p>
    <w:p w:rsidR="00D26355" w:rsidRDefault="00F30437" w:rsidP="00070DA1">
      <w:pPr>
        <w:ind w:left="36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26355" w:rsidRPr="000C7CCF">
        <w:rPr>
          <w:sz w:val="26"/>
          <w:szCs w:val="26"/>
        </w:rPr>
        <w:t>Васильева Елена Геннадьевна - учитель русского языка и литературы МБОУ «Средняя общеобразовательная школа № 5 с углубленным изучением иностранных языков» города Новочебоксарска (по согласованию);</w:t>
      </w:r>
    </w:p>
    <w:p w:rsidR="00F30437" w:rsidRPr="000C7CCF" w:rsidRDefault="00F30437" w:rsidP="00070DA1">
      <w:pPr>
        <w:ind w:left="36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30437">
        <w:rPr>
          <w:sz w:val="26"/>
          <w:szCs w:val="26"/>
        </w:rPr>
        <w:t>Горбачева Анна Сергеевна - учитель русского языка и литературы МБОУ «Гимназия № 6» г. Новочебоксарска;</w:t>
      </w:r>
    </w:p>
    <w:p w:rsidR="00D26355" w:rsidRDefault="00D26355" w:rsidP="00070DA1">
      <w:pPr>
        <w:ind w:left="360"/>
        <w:contextualSpacing/>
        <w:jc w:val="both"/>
        <w:rPr>
          <w:sz w:val="26"/>
          <w:szCs w:val="26"/>
        </w:rPr>
      </w:pPr>
      <w:r w:rsidRPr="000C7CCF">
        <w:rPr>
          <w:sz w:val="26"/>
          <w:szCs w:val="26"/>
        </w:rPr>
        <w:t xml:space="preserve">- </w:t>
      </w:r>
      <w:r w:rsidR="00F30437" w:rsidRPr="00F30437">
        <w:rPr>
          <w:sz w:val="26"/>
          <w:szCs w:val="26"/>
        </w:rPr>
        <w:t>Емельянова Алла Сергеевна</w:t>
      </w:r>
      <w:r w:rsidR="00F30437" w:rsidRPr="000C7CCF">
        <w:rPr>
          <w:sz w:val="26"/>
          <w:szCs w:val="26"/>
        </w:rPr>
        <w:t xml:space="preserve"> </w:t>
      </w:r>
      <w:r w:rsidRPr="000C7CCF">
        <w:rPr>
          <w:sz w:val="26"/>
          <w:szCs w:val="26"/>
        </w:rPr>
        <w:t>- учитель русского языка и литературы МБОУ «Средняя общеобразовательная школа № 9» города Новочебоксарска (по согласованию);</w:t>
      </w:r>
    </w:p>
    <w:p w:rsidR="00070DA1" w:rsidRDefault="00070DA1" w:rsidP="00070DA1">
      <w:pPr>
        <w:ind w:left="36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30437">
        <w:rPr>
          <w:sz w:val="26"/>
          <w:szCs w:val="26"/>
        </w:rPr>
        <w:t>Данилова Светлана Александровна</w:t>
      </w:r>
      <w:r>
        <w:rPr>
          <w:sz w:val="26"/>
          <w:szCs w:val="26"/>
        </w:rPr>
        <w:t xml:space="preserve"> - </w:t>
      </w:r>
      <w:r w:rsidRPr="000C7CCF">
        <w:rPr>
          <w:sz w:val="26"/>
          <w:szCs w:val="26"/>
        </w:rPr>
        <w:t xml:space="preserve">учитель русского языка и литературы МБОУ «Средняя общеобразовательная школа № </w:t>
      </w:r>
      <w:r>
        <w:rPr>
          <w:sz w:val="26"/>
          <w:szCs w:val="26"/>
        </w:rPr>
        <w:t>12</w:t>
      </w:r>
      <w:r w:rsidRPr="000C7CCF">
        <w:rPr>
          <w:sz w:val="26"/>
          <w:szCs w:val="26"/>
        </w:rPr>
        <w:t>» города Новочебоксарска (по согласованию);</w:t>
      </w:r>
    </w:p>
    <w:p w:rsidR="00D26355" w:rsidRPr="000C7CCF" w:rsidRDefault="00070DA1" w:rsidP="00070DA1">
      <w:pPr>
        <w:ind w:left="36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30437">
        <w:rPr>
          <w:sz w:val="26"/>
          <w:szCs w:val="26"/>
        </w:rPr>
        <w:t>Максимова Ольга Ивановна</w:t>
      </w:r>
      <w:r>
        <w:rPr>
          <w:sz w:val="26"/>
          <w:szCs w:val="26"/>
        </w:rPr>
        <w:t xml:space="preserve"> </w:t>
      </w:r>
      <w:r w:rsidR="00D26355" w:rsidRPr="000C7CCF">
        <w:rPr>
          <w:sz w:val="26"/>
          <w:szCs w:val="26"/>
        </w:rPr>
        <w:t>- учитель русского языка и литературы МБОУ «Средняя общеобразовательная школа № 1</w:t>
      </w:r>
      <w:r>
        <w:rPr>
          <w:sz w:val="26"/>
          <w:szCs w:val="26"/>
        </w:rPr>
        <w:t>3</w:t>
      </w:r>
      <w:r w:rsidR="00D26355" w:rsidRPr="000C7CCF">
        <w:rPr>
          <w:sz w:val="26"/>
          <w:szCs w:val="26"/>
        </w:rPr>
        <w:t>» города Новочебоксарска (по согласованию);</w:t>
      </w:r>
    </w:p>
    <w:p w:rsidR="00D26355" w:rsidRPr="000C7CCF" w:rsidRDefault="00D26355" w:rsidP="00070DA1">
      <w:pPr>
        <w:ind w:left="360"/>
        <w:contextualSpacing/>
        <w:jc w:val="both"/>
        <w:rPr>
          <w:sz w:val="26"/>
          <w:szCs w:val="26"/>
        </w:rPr>
      </w:pPr>
      <w:r w:rsidRPr="000C7CCF">
        <w:rPr>
          <w:sz w:val="26"/>
          <w:szCs w:val="26"/>
        </w:rPr>
        <w:t xml:space="preserve"> - </w:t>
      </w:r>
      <w:r w:rsidR="00070DA1" w:rsidRPr="00F30437">
        <w:rPr>
          <w:sz w:val="26"/>
          <w:szCs w:val="26"/>
        </w:rPr>
        <w:t>Прыткова Екатерина Сергеевна</w:t>
      </w:r>
      <w:r w:rsidR="00070DA1" w:rsidRPr="000C7CCF">
        <w:rPr>
          <w:sz w:val="26"/>
          <w:szCs w:val="26"/>
        </w:rPr>
        <w:t xml:space="preserve"> </w:t>
      </w:r>
      <w:r w:rsidRPr="000C7CCF">
        <w:rPr>
          <w:sz w:val="26"/>
          <w:szCs w:val="26"/>
        </w:rPr>
        <w:t>- учитель русского языка и литературы МБОУ «Средняя общеобразовательная школа №1</w:t>
      </w:r>
      <w:r w:rsidR="00070DA1">
        <w:rPr>
          <w:sz w:val="26"/>
          <w:szCs w:val="26"/>
        </w:rPr>
        <w:t>6</w:t>
      </w:r>
      <w:r w:rsidRPr="000C7CCF">
        <w:rPr>
          <w:sz w:val="26"/>
          <w:szCs w:val="26"/>
        </w:rPr>
        <w:t>» города Новочебоксарска (по согласованию);</w:t>
      </w:r>
    </w:p>
    <w:p w:rsidR="000C7CCF" w:rsidRDefault="00D26355" w:rsidP="00070DA1">
      <w:pPr>
        <w:ind w:left="360"/>
        <w:contextualSpacing/>
        <w:jc w:val="both"/>
        <w:rPr>
          <w:sz w:val="26"/>
          <w:szCs w:val="26"/>
        </w:rPr>
      </w:pPr>
      <w:r w:rsidRPr="000C7CCF">
        <w:rPr>
          <w:sz w:val="26"/>
          <w:szCs w:val="26"/>
        </w:rPr>
        <w:t xml:space="preserve">- </w:t>
      </w:r>
      <w:r w:rsidR="00070DA1" w:rsidRPr="00F30437">
        <w:rPr>
          <w:sz w:val="26"/>
          <w:szCs w:val="26"/>
        </w:rPr>
        <w:t>Карчикова Светлана Валентиновна</w:t>
      </w:r>
      <w:r w:rsidR="00070DA1" w:rsidRPr="000C7CCF">
        <w:rPr>
          <w:sz w:val="26"/>
          <w:szCs w:val="26"/>
        </w:rPr>
        <w:t xml:space="preserve"> </w:t>
      </w:r>
      <w:r w:rsidRPr="000C7CCF">
        <w:rPr>
          <w:sz w:val="26"/>
          <w:szCs w:val="26"/>
        </w:rPr>
        <w:t>- учитель русского языка и литературы МБОУ «</w:t>
      </w:r>
      <w:r w:rsidR="00070DA1" w:rsidRPr="000C7CCF">
        <w:rPr>
          <w:sz w:val="26"/>
          <w:szCs w:val="26"/>
        </w:rPr>
        <w:t>Средняя общеобразовательная школа</w:t>
      </w:r>
      <w:r w:rsidR="00070DA1">
        <w:rPr>
          <w:sz w:val="26"/>
          <w:szCs w:val="26"/>
        </w:rPr>
        <w:t xml:space="preserve"> № 20 им. В. Митты с углубленным изучением отдельных предметов</w:t>
      </w:r>
      <w:r w:rsidRPr="000C7CCF">
        <w:rPr>
          <w:sz w:val="26"/>
          <w:szCs w:val="26"/>
        </w:rPr>
        <w:t>» города Новочебоксарска (по согласованию).</w:t>
      </w:r>
    </w:p>
    <w:p w:rsidR="000C7CCF" w:rsidRDefault="000C7CCF">
      <w:pPr>
        <w:spacing w:after="200" w:line="276" w:lineRule="auto"/>
        <w:rPr>
          <w:sz w:val="26"/>
          <w:szCs w:val="26"/>
        </w:rPr>
      </w:pPr>
    </w:p>
    <w:p w:rsidR="000C7CCF" w:rsidRDefault="000C7CCF">
      <w:pPr>
        <w:spacing w:after="200" w:line="276" w:lineRule="auto"/>
        <w:rPr>
          <w:sz w:val="26"/>
          <w:szCs w:val="26"/>
        </w:rPr>
      </w:pPr>
    </w:p>
    <w:p w:rsidR="000C7CCF" w:rsidRDefault="000C7CCF">
      <w:pPr>
        <w:spacing w:after="200" w:line="276" w:lineRule="auto"/>
        <w:rPr>
          <w:sz w:val="26"/>
          <w:szCs w:val="26"/>
        </w:rPr>
      </w:pPr>
    </w:p>
    <w:p w:rsidR="00187D2F" w:rsidRDefault="00187D2F" w:rsidP="000C7CCF">
      <w:pPr>
        <w:spacing w:after="200" w:line="276" w:lineRule="auto"/>
        <w:jc w:val="right"/>
        <w:rPr>
          <w:sz w:val="26"/>
          <w:szCs w:val="26"/>
        </w:rPr>
      </w:pPr>
    </w:p>
    <w:p w:rsidR="00187D2F" w:rsidRDefault="00187D2F" w:rsidP="000C7CCF">
      <w:pPr>
        <w:spacing w:after="200" w:line="276" w:lineRule="auto"/>
        <w:jc w:val="right"/>
        <w:rPr>
          <w:sz w:val="20"/>
          <w:szCs w:val="26"/>
        </w:rPr>
      </w:pPr>
    </w:p>
    <w:p w:rsidR="00077666" w:rsidRDefault="00077666" w:rsidP="000C7CCF">
      <w:pPr>
        <w:spacing w:after="200" w:line="276" w:lineRule="auto"/>
        <w:jc w:val="right"/>
        <w:rPr>
          <w:sz w:val="20"/>
          <w:szCs w:val="26"/>
        </w:rPr>
      </w:pPr>
    </w:p>
    <w:p w:rsidR="00077666" w:rsidRDefault="00077666" w:rsidP="000C7CCF">
      <w:pPr>
        <w:spacing w:after="200" w:line="276" w:lineRule="auto"/>
        <w:jc w:val="right"/>
        <w:rPr>
          <w:sz w:val="20"/>
          <w:szCs w:val="26"/>
        </w:rPr>
      </w:pPr>
    </w:p>
    <w:p w:rsidR="00BD41C8" w:rsidRDefault="00BD41C8" w:rsidP="000C7CCF">
      <w:pPr>
        <w:spacing w:after="200" w:line="276" w:lineRule="auto"/>
        <w:jc w:val="right"/>
        <w:rPr>
          <w:sz w:val="20"/>
          <w:szCs w:val="26"/>
        </w:rPr>
      </w:pPr>
    </w:p>
    <w:p w:rsidR="000C7CCF" w:rsidRPr="00187D2F" w:rsidRDefault="000C7CCF" w:rsidP="000C7CCF">
      <w:pPr>
        <w:spacing w:after="200" w:line="276" w:lineRule="auto"/>
        <w:jc w:val="right"/>
        <w:rPr>
          <w:sz w:val="20"/>
          <w:szCs w:val="26"/>
        </w:rPr>
      </w:pPr>
      <w:bookmarkStart w:id="0" w:name="_GoBack"/>
      <w:bookmarkEnd w:id="0"/>
      <w:r w:rsidRPr="00187D2F">
        <w:rPr>
          <w:sz w:val="20"/>
          <w:szCs w:val="26"/>
        </w:rPr>
        <w:lastRenderedPageBreak/>
        <w:t>Приложение 2</w:t>
      </w:r>
    </w:p>
    <w:p w:rsidR="000C7CCF" w:rsidRPr="00187D2F" w:rsidRDefault="000C7CCF" w:rsidP="000C7CCF">
      <w:pPr>
        <w:pStyle w:val="af"/>
        <w:jc w:val="center"/>
      </w:pPr>
      <w:r w:rsidRPr="00187D2F">
        <w:t>ПОЛОЖЕНИЕ</w:t>
      </w:r>
    </w:p>
    <w:p w:rsidR="000C7CCF" w:rsidRPr="00187D2F" w:rsidRDefault="000C7CCF" w:rsidP="000C7CCF">
      <w:pPr>
        <w:pStyle w:val="af"/>
        <w:jc w:val="center"/>
      </w:pPr>
      <w:r w:rsidRPr="00187D2F">
        <w:t xml:space="preserve">о проведении муниципального этапа Всероссийского конкурса сочинений «Без срока давности» </w:t>
      </w:r>
      <w:r w:rsidRPr="00187D2F">
        <w:rPr>
          <w:color w:val="000000" w:themeColor="text1"/>
        </w:rPr>
        <w:t xml:space="preserve">среди обучающихся образовательных организаций, реализующих программы общего, среднего профессионального и дополнительного образования </w:t>
      </w:r>
      <w:r w:rsidRPr="00187D2F">
        <w:rPr>
          <w:color w:val="000000" w:themeColor="text1"/>
        </w:rPr>
        <w:br/>
        <w:t>в 2021-2022 году</w:t>
      </w:r>
    </w:p>
    <w:p w:rsidR="000C7CCF" w:rsidRPr="00187D2F" w:rsidRDefault="000C7CCF" w:rsidP="000C7CCF">
      <w:pPr>
        <w:pStyle w:val="af"/>
        <w:jc w:val="both"/>
      </w:pPr>
    </w:p>
    <w:p w:rsidR="000C7CCF" w:rsidRPr="00187D2F" w:rsidRDefault="000C7CCF" w:rsidP="000C7CCF">
      <w:pPr>
        <w:pStyle w:val="af"/>
        <w:ind w:firstLine="567"/>
        <w:jc w:val="both"/>
      </w:pPr>
      <w:r w:rsidRPr="00187D2F">
        <w:t xml:space="preserve">Настоящее Положение определяет порядок организации и проведения </w:t>
      </w:r>
      <w:r w:rsidR="00F0115C" w:rsidRPr="00187D2F">
        <w:t>муниципального</w:t>
      </w:r>
      <w:r w:rsidRPr="00187D2F">
        <w:t xml:space="preserve"> этапа Всероссийского конкурса сочинений «Без срока давности» среди обучающихся </w:t>
      </w:r>
      <w:bookmarkStart w:id="1" w:name="_Hlk88737440"/>
      <w:r w:rsidRPr="00187D2F">
        <w:t xml:space="preserve">образовательных организаций, реализующих программы общего, среднего профессионального и дополнительного образования </w:t>
      </w:r>
      <w:bookmarkEnd w:id="1"/>
      <w:r w:rsidRPr="00187D2F">
        <w:t>в 2021-2022 году (далее –   Конкурс), порядок участия в Конкурсе и определение победителей Конкурса.</w:t>
      </w:r>
    </w:p>
    <w:p w:rsidR="000C7CCF" w:rsidRPr="00187D2F" w:rsidRDefault="000C7CCF" w:rsidP="000C7CCF">
      <w:pPr>
        <w:pStyle w:val="af"/>
        <w:ind w:firstLine="567"/>
        <w:jc w:val="both"/>
      </w:pPr>
      <w:r w:rsidRPr="00187D2F">
        <w:t xml:space="preserve">Информационно-методическое сопровождение организации и проведения Конкурса осуществляется на официальном сайте ГАНОУ «Центр одаренных детей и молодежи «Эткер» Минобразования Эткер </w:t>
      </w:r>
      <w:r w:rsidRPr="00187D2F">
        <w:rPr>
          <w:color w:val="0000FF"/>
          <w:u w:val="single"/>
        </w:rPr>
        <w:t>http://etker.rchuv.ru/</w:t>
      </w:r>
      <w:r w:rsidRPr="00187D2F">
        <w:t>.</w:t>
      </w:r>
    </w:p>
    <w:p w:rsidR="000C7CCF" w:rsidRPr="00187D2F" w:rsidRDefault="000C7CCF" w:rsidP="000C7CCF">
      <w:pPr>
        <w:pStyle w:val="af"/>
        <w:ind w:firstLine="567"/>
        <w:jc w:val="both"/>
      </w:pPr>
      <w:r w:rsidRPr="00187D2F">
        <w:t>Рабочим языком Конкурса является русский язык – государственный язык Российской Федерации.</w:t>
      </w:r>
    </w:p>
    <w:p w:rsidR="000C7CCF" w:rsidRPr="00187D2F" w:rsidRDefault="000C7CCF" w:rsidP="000C7CCF">
      <w:pPr>
        <w:pStyle w:val="af"/>
        <w:jc w:val="both"/>
      </w:pPr>
    </w:p>
    <w:p w:rsidR="000C7CCF" w:rsidRPr="00187D2F" w:rsidRDefault="000C7CCF" w:rsidP="000C7CCF">
      <w:pPr>
        <w:pStyle w:val="af"/>
        <w:jc w:val="center"/>
        <w:rPr>
          <w:b/>
        </w:rPr>
      </w:pPr>
      <w:r w:rsidRPr="00187D2F">
        <w:rPr>
          <w:b/>
        </w:rPr>
        <w:t>Организаторы Конкурса</w:t>
      </w:r>
    </w:p>
    <w:p w:rsidR="000C7CCF" w:rsidRPr="00187D2F" w:rsidRDefault="000C7CCF" w:rsidP="000C7CCF">
      <w:pPr>
        <w:pStyle w:val="af"/>
        <w:ind w:firstLine="567"/>
        <w:jc w:val="both"/>
      </w:pPr>
      <w:r w:rsidRPr="00187D2F">
        <w:t>Учредителем Всероссийского конкурса сочинений «Без срока давности» среди обучающихся выступает Министерство просвещения Российской Федерации (далее – Учредитель).</w:t>
      </w:r>
    </w:p>
    <w:p w:rsidR="000C7CCF" w:rsidRPr="00187D2F" w:rsidRDefault="000C7CCF" w:rsidP="000C7CCF">
      <w:pPr>
        <w:pStyle w:val="af"/>
        <w:ind w:firstLine="567"/>
        <w:jc w:val="both"/>
      </w:pPr>
      <w:r w:rsidRPr="00187D2F">
        <w:t>Региональным оператором Конкурса является ГАНОУ «Центр одаренных детей и молодежи «Эткер» Минобразования Чувашии (далее – Оператор).</w:t>
      </w:r>
    </w:p>
    <w:p w:rsidR="000C7CCF" w:rsidRPr="00187D2F" w:rsidRDefault="000C7CCF" w:rsidP="000C7CCF">
      <w:pPr>
        <w:pStyle w:val="af"/>
        <w:ind w:firstLine="567"/>
        <w:jc w:val="both"/>
      </w:pPr>
      <w:r w:rsidRPr="00187D2F">
        <w:t>Организатор</w:t>
      </w:r>
      <w:r w:rsidR="00187D2F" w:rsidRPr="00187D2F">
        <w:t>ом</w:t>
      </w:r>
      <w:r w:rsidRPr="00187D2F">
        <w:t xml:space="preserve"> муниципального этап</w:t>
      </w:r>
      <w:r w:rsidR="00F0115C" w:rsidRPr="00187D2F">
        <w:t>а</w:t>
      </w:r>
      <w:r w:rsidRPr="00187D2F">
        <w:t xml:space="preserve"> Конкурса явля</w:t>
      </w:r>
      <w:r w:rsidR="00187D2F" w:rsidRPr="00187D2F">
        <w:t>е</w:t>
      </w:r>
      <w:r w:rsidRPr="00187D2F">
        <w:t xml:space="preserve">тся </w:t>
      </w:r>
      <w:r w:rsidR="00F0115C" w:rsidRPr="00187D2F">
        <w:t>МБУ «Центр мониторинга образования и психолого-педагогического сопровождения города Новочебоксарска Чувашской Республики»</w:t>
      </w:r>
      <w:r w:rsidRPr="00187D2F">
        <w:t xml:space="preserve"> (далее – Организатор).</w:t>
      </w:r>
    </w:p>
    <w:p w:rsidR="000C7CCF" w:rsidRPr="00187D2F" w:rsidRDefault="000C7CCF" w:rsidP="000C7CCF">
      <w:pPr>
        <w:pStyle w:val="af"/>
        <w:jc w:val="both"/>
      </w:pPr>
    </w:p>
    <w:p w:rsidR="000C7CCF" w:rsidRPr="00187D2F" w:rsidRDefault="000C7CCF" w:rsidP="000C7CCF">
      <w:pPr>
        <w:pStyle w:val="af"/>
        <w:jc w:val="center"/>
        <w:rPr>
          <w:b/>
        </w:rPr>
      </w:pPr>
      <w:r w:rsidRPr="00187D2F">
        <w:rPr>
          <w:b/>
        </w:rPr>
        <w:t>Цели и задачи Конкурса</w:t>
      </w:r>
    </w:p>
    <w:p w:rsidR="000C7CCF" w:rsidRPr="00187D2F" w:rsidRDefault="000C7CCF" w:rsidP="000C7CCF">
      <w:pPr>
        <w:pStyle w:val="af"/>
        <w:ind w:firstLine="567"/>
        <w:jc w:val="both"/>
      </w:pPr>
      <w:r w:rsidRPr="00187D2F">
        <w:t>Конкурс проводится в целях сохранения и увековечивания памяти о Великой Отечественной войне 1941-1945 годов, трагедии мирного населения СССР, жертвах военных преступлений нацистов и их пособников в период Великой Отечественной войны 1941 – 1945 годов.</w:t>
      </w:r>
    </w:p>
    <w:p w:rsidR="000C7CCF" w:rsidRPr="00187D2F" w:rsidRDefault="000C7CCF" w:rsidP="000C7CCF">
      <w:pPr>
        <w:pStyle w:val="af"/>
        <w:ind w:firstLine="567"/>
        <w:jc w:val="both"/>
      </w:pPr>
      <w:r w:rsidRPr="00187D2F">
        <w:t>Задачи проведения Конкурса:</w:t>
      </w:r>
    </w:p>
    <w:p w:rsidR="000C7CCF" w:rsidRPr="00187D2F" w:rsidRDefault="000C7CCF" w:rsidP="000C7CCF">
      <w:pPr>
        <w:pStyle w:val="af"/>
        <w:ind w:firstLine="567"/>
        <w:jc w:val="both"/>
      </w:pPr>
      <w:r w:rsidRPr="00187D2F">
        <w:t>- воспитание уважения к памяти о героических и трагических событиях Великой Отечественной войны 1941-1945 годов;</w:t>
      </w:r>
    </w:p>
    <w:p w:rsidR="000C7CCF" w:rsidRPr="00187D2F" w:rsidRDefault="000C7CCF" w:rsidP="000C7CCF">
      <w:pPr>
        <w:pStyle w:val="af"/>
        <w:ind w:firstLine="567"/>
        <w:jc w:val="both"/>
      </w:pPr>
      <w:r w:rsidRPr="00187D2F">
        <w:t>-недопущение фальсификации фактов о событиях Великой Отечественной войны 1941-1945 годов, военных преступлениях нацистов и их пособников, геноциде мирного населения на территории стран, входящих в состав СССР;</w:t>
      </w:r>
    </w:p>
    <w:p w:rsidR="000C7CCF" w:rsidRPr="00187D2F" w:rsidRDefault="000C7CCF" w:rsidP="000C7CCF">
      <w:pPr>
        <w:pStyle w:val="af"/>
        <w:ind w:firstLine="567"/>
        <w:jc w:val="both"/>
      </w:pPr>
      <w:r w:rsidRPr="00187D2F">
        <w:t>- приобщение подрастающего поколения к изучению истории своей страны посредсвом изучения и осмысления архивных материалов, творчества писателей и поэтов-фронтовиков Великой Отечественной войны 1941-1945 годов, музыкальных произведений, книг, документальных и художественных фильмов, концертов и театральных постановок, созданных в период Великой Отечественной войны 1941-1945 годов или посвященных ей;</w:t>
      </w:r>
    </w:p>
    <w:p w:rsidR="000C7CCF" w:rsidRPr="00187D2F" w:rsidRDefault="000C7CCF" w:rsidP="000C7CCF">
      <w:pPr>
        <w:pStyle w:val="af"/>
        <w:ind w:firstLine="567"/>
        <w:jc w:val="both"/>
      </w:pPr>
      <w:r w:rsidRPr="00187D2F">
        <w:t>- приобщение обучающихся к изучению и анализу материалов, связанных с тематикой Великой Отечественной войны 1941-1945 годов (документальных, музейных и архивных, деятельности поисковых отрядов);</w:t>
      </w:r>
    </w:p>
    <w:p w:rsidR="000C7CCF" w:rsidRPr="00187D2F" w:rsidRDefault="000C7CCF" w:rsidP="000C7CCF">
      <w:pPr>
        <w:pStyle w:val="af"/>
        <w:ind w:firstLine="567"/>
        <w:jc w:val="both"/>
      </w:pPr>
      <w:r w:rsidRPr="00187D2F">
        <w:t>- привлечение детей и молодежи к участию в мероприятиях по сохранению и увековечиванию памяти о Великой Отечественной войне 1941-1945 годов.</w:t>
      </w:r>
    </w:p>
    <w:p w:rsidR="000C7CCF" w:rsidRPr="00187D2F" w:rsidRDefault="000C7CCF" w:rsidP="000C7CCF">
      <w:pPr>
        <w:pStyle w:val="af"/>
        <w:jc w:val="both"/>
      </w:pPr>
    </w:p>
    <w:p w:rsidR="00187D2F" w:rsidRDefault="00187D2F" w:rsidP="000C7CCF">
      <w:pPr>
        <w:pStyle w:val="af"/>
        <w:jc w:val="center"/>
        <w:rPr>
          <w:b/>
        </w:rPr>
      </w:pPr>
    </w:p>
    <w:p w:rsidR="000C7CCF" w:rsidRPr="00187D2F" w:rsidRDefault="000C7CCF" w:rsidP="000C7CCF">
      <w:pPr>
        <w:pStyle w:val="af"/>
        <w:jc w:val="center"/>
        <w:rPr>
          <w:b/>
        </w:rPr>
      </w:pPr>
      <w:r w:rsidRPr="00187D2F">
        <w:rPr>
          <w:b/>
        </w:rPr>
        <w:t>Участники Конкурса</w:t>
      </w:r>
    </w:p>
    <w:p w:rsidR="000C7CCF" w:rsidRPr="00187D2F" w:rsidRDefault="000C7CCF" w:rsidP="000C7CCF">
      <w:pPr>
        <w:pStyle w:val="af"/>
        <w:ind w:firstLine="567"/>
        <w:jc w:val="both"/>
      </w:pPr>
      <w:r w:rsidRPr="00187D2F">
        <w:t>Участие в Конкурсе добровольное.</w:t>
      </w:r>
    </w:p>
    <w:p w:rsidR="000C7CCF" w:rsidRPr="00187D2F" w:rsidRDefault="000C7CCF" w:rsidP="000C7CCF">
      <w:pPr>
        <w:pStyle w:val="af"/>
        <w:ind w:firstLine="567"/>
        <w:jc w:val="both"/>
      </w:pPr>
      <w:r w:rsidRPr="00187D2F">
        <w:lastRenderedPageBreak/>
        <w:t>В Конкурсе могут принять участие обучающиеся образовательных организаций, реализующих программы общего, среднего профессионального и дополнительного образования</w:t>
      </w:r>
    </w:p>
    <w:p w:rsidR="000C7CCF" w:rsidRPr="00187D2F" w:rsidRDefault="000C7CCF" w:rsidP="000C7CCF">
      <w:pPr>
        <w:pStyle w:val="af"/>
        <w:ind w:firstLine="567"/>
        <w:jc w:val="both"/>
      </w:pPr>
      <w:r w:rsidRPr="00187D2F">
        <w:t xml:space="preserve">Конкурс проводится среди следующих категорий участников Конкурса: </w:t>
      </w:r>
    </w:p>
    <w:p w:rsidR="000C7CCF" w:rsidRPr="00187D2F" w:rsidRDefault="000C7CCF" w:rsidP="000C7CCF">
      <w:pPr>
        <w:pStyle w:val="af"/>
        <w:ind w:firstLine="567"/>
        <w:jc w:val="both"/>
      </w:pPr>
      <w:r w:rsidRPr="00187D2F">
        <w:t xml:space="preserve">обучающиеся 5-7 классов (категория 1); </w:t>
      </w:r>
    </w:p>
    <w:p w:rsidR="000C7CCF" w:rsidRPr="00187D2F" w:rsidRDefault="000C7CCF" w:rsidP="000C7CCF">
      <w:pPr>
        <w:pStyle w:val="af"/>
        <w:ind w:firstLine="567"/>
        <w:jc w:val="both"/>
      </w:pPr>
      <w:r w:rsidRPr="00187D2F">
        <w:t xml:space="preserve">обучающиеся 8-9 классов (категория 2); </w:t>
      </w:r>
    </w:p>
    <w:p w:rsidR="000C7CCF" w:rsidRPr="00187D2F" w:rsidRDefault="00F0115C" w:rsidP="000C7CCF">
      <w:pPr>
        <w:pStyle w:val="af"/>
        <w:ind w:firstLine="567"/>
        <w:jc w:val="both"/>
      </w:pPr>
      <w:r w:rsidRPr="00187D2F">
        <w:t>обучающиеся 10-11</w:t>
      </w:r>
      <w:r w:rsidR="000C7CCF" w:rsidRPr="00187D2F">
        <w:t xml:space="preserve"> классов (категория 3);</w:t>
      </w:r>
    </w:p>
    <w:p w:rsidR="000C7CCF" w:rsidRPr="00187D2F" w:rsidRDefault="000C7CCF" w:rsidP="000C7CCF">
      <w:pPr>
        <w:pStyle w:val="af"/>
        <w:ind w:firstLine="567"/>
        <w:jc w:val="both"/>
      </w:pPr>
      <w:r w:rsidRPr="00187D2F">
        <w:t>обучающиеся образовательных организаций, реализующих образовательные программы среднего профессионального образования (категория 4).</w:t>
      </w:r>
    </w:p>
    <w:p w:rsidR="000C7CCF" w:rsidRPr="00187D2F" w:rsidRDefault="000C7CCF" w:rsidP="000C7CCF">
      <w:pPr>
        <w:pStyle w:val="af"/>
        <w:jc w:val="both"/>
      </w:pPr>
    </w:p>
    <w:p w:rsidR="000C7CCF" w:rsidRPr="00187D2F" w:rsidRDefault="000C7CCF" w:rsidP="000C7CCF">
      <w:pPr>
        <w:pStyle w:val="af"/>
        <w:jc w:val="center"/>
        <w:rPr>
          <w:b/>
        </w:rPr>
      </w:pPr>
      <w:r w:rsidRPr="00187D2F">
        <w:rPr>
          <w:b/>
        </w:rPr>
        <w:t>Тематика Конкурса и жанры конкурсных сочинений</w:t>
      </w:r>
    </w:p>
    <w:p w:rsidR="000C7CCF" w:rsidRPr="00187D2F" w:rsidRDefault="000C7CCF" w:rsidP="000C7CCF">
      <w:pPr>
        <w:pStyle w:val="af"/>
        <w:ind w:firstLine="567"/>
        <w:jc w:val="both"/>
      </w:pPr>
      <w:r w:rsidRPr="00187D2F">
        <w:t>В Конкурсных сочинениях участники Конкурса рассматривают по своему выбору следующие вопросы, связанные с сохранением и увековечиванием памяти о Великой Отечественной войны 1941-1945 годов, трагедии мирного населения ССР, жертвах военных преступлений нацистов и их пособников в период Великой Отечественной войны 1941-1945 годов (далее – тематические направления):</w:t>
      </w:r>
    </w:p>
    <w:p w:rsidR="000C7CCF" w:rsidRPr="00187D2F" w:rsidRDefault="000C7CCF" w:rsidP="000C7CCF">
      <w:pPr>
        <w:pStyle w:val="af"/>
        <w:ind w:firstLine="567"/>
        <w:jc w:val="both"/>
      </w:pPr>
      <w:r w:rsidRPr="00187D2F">
        <w:t>- военные преступления нацистов и их пособников против мирных жителей на оккупированной территории города, села, района, регина в годы Великой Отечественной войны</w:t>
      </w:r>
      <w:r w:rsidR="00F0115C" w:rsidRPr="00187D2F">
        <w:t xml:space="preserve"> </w:t>
      </w:r>
      <w:r w:rsidRPr="00187D2F">
        <w:t>1941-1945 годов;</w:t>
      </w:r>
    </w:p>
    <w:p w:rsidR="000C7CCF" w:rsidRPr="00187D2F" w:rsidRDefault="000C7CCF" w:rsidP="000C7CCF">
      <w:pPr>
        <w:pStyle w:val="af"/>
        <w:ind w:firstLine="567"/>
        <w:jc w:val="both"/>
      </w:pPr>
      <w:r w:rsidRPr="00187D2F">
        <w:t>- мемориалы и музеи Великой Отечественной войны 1941-1945 годов как память о геноциде мирных советских граждан;</w:t>
      </w:r>
    </w:p>
    <w:p w:rsidR="000C7CCF" w:rsidRPr="00187D2F" w:rsidRDefault="000C7CCF" w:rsidP="000C7CCF">
      <w:pPr>
        <w:pStyle w:val="af"/>
        <w:ind w:firstLine="567"/>
        <w:jc w:val="both"/>
      </w:pPr>
      <w:r w:rsidRPr="00187D2F">
        <w:t>- архивные свидетельства о фактах преступлений нацистов против мирных жителей в годы Великой Отечественной войны 1941-1945 годов;</w:t>
      </w:r>
    </w:p>
    <w:p w:rsidR="000C7CCF" w:rsidRPr="00187D2F" w:rsidRDefault="000C7CCF" w:rsidP="000C7CCF">
      <w:pPr>
        <w:pStyle w:val="af"/>
        <w:ind w:firstLine="567"/>
        <w:jc w:val="both"/>
      </w:pPr>
      <w:r w:rsidRPr="00187D2F">
        <w:t>- Великая Отечественная война 1941-1945 годов в истории семьи участника Конкурса;</w:t>
      </w:r>
    </w:p>
    <w:p w:rsidR="000C7CCF" w:rsidRPr="00187D2F" w:rsidRDefault="000C7CCF" w:rsidP="000C7CCF">
      <w:pPr>
        <w:pStyle w:val="af"/>
        <w:ind w:firstLine="567"/>
        <w:jc w:val="both"/>
      </w:pPr>
      <w:r w:rsidRPr="00187D2F">
        <w:t>- потери среди мирного населения на оккупированной территории в результате карательных операций, на принудительных работах в изгнании;</w:t>
      </w:r>
    </w:p>
    <w:p w:rsidR="000C7CCF" w:rsidRPr="00187D2F" w:rsidRDefault="000C7CCF" w:rsidP="000C7CCF">
      <w:pPr>
        <w:pStyle w:val="af"/>
        <w:ind w:firstLine="567"/>
        <w:jc w:val="both"/>
      </w:pPr>
      <w:r w:rsidRPr="00187D2F">
        <w:t>- преступления японских милитаристов против граждан СССР;</w:t>
      </w:r>
    </w:p>
    <w:p w:rsidR="000C7CCF" w:rsidRPr="00187D2F" w:rsidRDefault="000C7CCF" w:rsidP="000C7CCF">
      <w:pPr>
        <w:pStyle w:val="af"/>
        <w:ind w:firstLine="567"/>
        <w:jc w:val="both"/>
      </w:pPr>
      <w:r w:rsidRPr="00187D2F">
        <w:t>- дети в истории Великой Отечественной войны 1941-1945 годов;</w:t>
      </w:r>
    </w:p>
    <w:p w:rsidR="000C7CCF" w:rsidRPr="00187D2F" w:rsidRDefault="000C7CCF" w:rsidP="000C7CCF">
      <w:pPr>
        <w:pStyle w:val="af"/>
        <w:ind w:firstLine="567"/>
        <w:jc w:val="both"/>
      </w:pPr>
      <w:r w:rsidRPr="00187D2F">
        <w:t>- подвиг педагога в годы Великой Отечественной войны 1941-1945 годов;</w:t>
      </w:r>
    </w:p>
    <w:p w:rsidR="000C7CCF" w:rsidRPr="00187D2F" w:rsidRDefault="000C7CCF" w:rsidP="000C7CCF">
      <w:pPr>
        <w:pStyle w:val="af"/>
        <w:ind w:firstLine="567"/>
        <w:jc w:val="both"/>
      </w:pPr>
      <w:r w:rsidRPr="00187D2F">
        <w:t>- биография жителей оккупированных территорий, эвакуированных семей, строителей оборонительных сооружений и работников тыла в годы Великой Отечественной войны 1941-1945 годов;</w:t>
      </w:r>
    </w:p>
    <w:p w:rsidR="000C7CCF" w:rsidRPr="00187D2F" w:rsidRDefault="000C7CCF" w:rsidP="000C7CCF">
      <w:pPr>
        <w:pStyle w:val="af"/>
        <w:ind w:firstLine="567"/>
        <w:jc w:val="both"/>
      </w:pPr>
      <w:r w:rsidRPr="00187D2F">
        <w:t>-полевая почта как форма связи между тылом и фронтом;</w:t>
      </w:r>
    </w:p>
    <w:p w:rsidR="000C7CCF" w:rsidRPr="00187D2F" w:rsidRDefault="000C7CCF" w:rsidP="000C7CCF">
      <w:pPr>
        <w:pStyle w:val="af"/>
        <w:ind w:firstLine="567"/>
        <w:jc w:val="both"/>
      </w:pPr>
      <w:r w:rsidRPr="00187D2F">
        <w:t>- произведения музыкального, изобразительного, драматического и (или) кинематографического искусства как память о жертвах геноцида мирных советских граждан в годы Великой Отечественной войны 1941-1945 годов;</w:t>
      </w:r>
    </w:p>
    <w:p w:rsidR="000C7CCF" w:rsidRPr="00187D2F" w:rsidRDefault="000C7CCF" w:rsidP="000C7CCF">
      <w:pPr>
        <w:pStyle w:val="af"/>
        <w:ind w:firstLine="567"/>
        <w:jc w:val="both"/>
      </w:pPr>
      <w:r w:rsidRPr="00187D2F">
        <w:t>- деятельность поисковых отрядов и волонтерских организаций и участие молодежи в мероприятиях по сохранению и увековечиванию памяти о Великой Отечественной войне 1941-1945 годов.</w:t>
      </w:r>
    </w:p>
    <w:p w:rsidR="000C7CCF" w:rsidRPr="00187D2F" w:rsidRDefault="000C7CCF" w:rsidP="000C7CCF">
      <w:pPr>
        <w:pStyle w:val="af"/>
        <w:ind w:firstLine="567"/>
        <w:jc w:val="both"/>
      </w:pPr>
      <w:r w:rsidRPr="00187D2F">
        <w:t>Конкурсное сочинение представляется участником Конкурса в прозе в жанре рассказа, притчи, письма, сказки, дневника, очерка, репортажа, интервью, эссе, заочной экскурсии, рецензии, путевых заметок.</w:t>
      </w:r>
    </w:p>
    <w:p w:rsidR="000C7CCF" w:rsidRPr="00187D2F" w:rsidRDefault="000C7CCF" w:rsidP="000C7CCF">
      <w:pPr>
        <w:pStyle w:val="af"/>
        <w:ind w:firstLine="567"/>
        <w:jc w:val="both"/>
      </w:pPr>
      <w:r w:rsidRPr="00187D2F">
        <w:t>Выбор тематического направления, жанра и названия работы участниками Конкурса осуществляется самостоятельно.</w:t>
      </w:r>
    </w:p>
    <w:p w:rsidR="000C7CCF" w:rsidRPr="00187D2F" w:rsidRDefault="000C7CCF" w:rsidP="000C7CCF">
      <w:pPr>
        <w:pStyle w:val="af"/>
        <w:ind w:firstLine="567"/>
        <w:jc w:val="both"/>
      </w:pPr>
      <w:r w:rsidRPr="00187D2F">
        <w:t>Поэтические тексты конкурсных сочинений не рассматриваются.</w:t>
      </w:r>
    </w:p>
    <w:p w:rsidR="000C7CCF" w:rsidRPr="00187D2F" w:rsidRDefault="000C7CCF" w:rsidP="000C7CCF">
      <w:pPr>
        <w:pStyle w:val="af"/>
        <w:ind w:firstLine="567"/>
        <w:jc w:val="both"/>
        <w:rPr>
          <w:color w:val="0070C0"/>
        </w:rPr>
      </w:pPr>
      <w:r w:rsidRPr="00187D2F">
        <w:t xml:space="preserve">Методические рекомендации для участников Конкурса по организации и проведению Конкурса размещаются на официальном сайте ГАНОУ «Центр одаренных детей и молодежи «Эткер» Минобразования Чувашии </w:t>
      </w:r>
      <w:r w:rsidRPr="00187D2F">
        <w:rPr>
          <w:color w:val="0033CC"/>
        </w:rPr>
        <w:t>http://etker.rchuv.ru/.</w:t>
      </w:r>
    </w:p>
    <w:p w:rsidR="000C7CCF" w:rsidRPr="00187D2F" w:rsidRDefault="000C7CCF" w:rsidP="000C7CCF">
      <w:pPr>
        <w:pStyle w:val="af"/>
        <w:jc w:val="both"/>
      </w:pPr>
    </w:p>
    <w:p w:rsidR="000C7CCF" w:rsidRPr="00187D2F" w:rsidRDefault="000C7CCF" w:rsidP="000C7CCF">
      <w:pPr>
        <w:pStyle w:val="af"/>
        <w:jc w:val="center"/>
        <w:rPr>
          <w:b/>
        </w:rPr>
      </w:pPr>
      <w:r w:rsidRPr="00187D2F">
        <w:rPr>
          <w:b/>
        </w:rPr>
        <w:t>Сроки и организация проведения Конкурса</w:t>
      </w:r>
    </w:p>
    <w:p w:rsidR="000C7CCF" w:rsidRPr="00187D2F" w:rsidRDefault="000C7CCF" w:rsidP="000C7CCF">
      <w:pPr>
        <w:pStyle w:val="af"/>
        <w:ind w:firstLine="567"/>
        <w:jc w:val="both"/>
      </w:pPr>
      <w:r w:rsidRPr="00187D2F">
        <w:t xml:space="preserve"> Конкурс проводится в </w:t>
      </w:r>
      <w:r w:rsidR="00AB4C73" w:rsidRPr="00187D2F">
        <w:t>два</w:t>
      </w:r>
      <w:r w:rsidRPr="00187D2F">
        <w:t xml:space="preserve"> этапа:</w:t>
      </w:r>
    </w:p>
    <w:p w:rsidR="000C7CCF" w:rsidRPr="00187D2F" w:rsidRDefault="000C7CCF" w:rsidP="000C7CCF">
      <w:pPr>
        <w:pStyle w:val="af"/>
        <w:ind w:firstLine="567"/>
        <w:jc w:val="both"/>
      </w:pPr>
      <w:r w:rsidRPr="00187D2F">
        <w:rPr>
          <w:b/>
          <w:u w:val="single"/>
        </w:rPr>
        <w:t>школьный этап</w:t>
      </w:r>
      <w:r w:rsidRPr="00187D2F">
        <w:t xml:space="preserve"> Конкурса ‒ с </w:t>
      </w:r>
      <w:r w:rsidR="00F0115C" w:rsidRPr="00187D2F">
        <w:t>1</w:t>
      </w:r>
      <w:r w:rsidRPr="00187D2F">
        <w:t xml:space="preserve">8 по 30 января 2022 г.; </w:t>
      </w:r>
    </w:p>
    <w:p w:rsidR="000C7CCF" w:rsidRPr="00187D2F" w:rsidRDefault="000C7CCF" w:rsidP="000C7CCF">
      <w:pPr>
        <w:pStyle w:val="af"/>
        <w:ind w:firstLine="567"/>
        <w:jc w:val="both"/>
      </w:pPr>
      <w:r w:rsidRPr="00187D2F">
        <w:t xml:space="preserve">Организаторами школьного этапа конкурса являются общеобразовательные организации. </w:t>
      </w:r>
    </w:p>
    <w:p w:rsidR="000C7CCF" w:rsidRPr="00187D2F" w:rsidRDefault="000C7CCF" w:rsidP="000C7CCF">
      <w:pPr>
        <w:pStyle w:val="af"/>
        <w:ind w:firstLine="567"/>
        <w:jc w:val="both"/>
      </w:pPr>
      <w:r w:rsidRPr="00187D2F">
        <w:lastRenderedPageBreak/>
        <w:t>Порядок проведения школьного этапа конкурса определяются организаторами школьного этапа конкурса самостоятельно.</w:t>
      </w:r>
    </w:p>
    <w:p w:rsidR="000C7CCF" w:rsidRPr="00187D2F" w:rsidRDefault="000C7CCF" w:rsidP="000C7CCF">
      <w:pPr>
        <w:pStyle w:val="af"/>
        <w:ind w:firstLine="567"/>
        <w:jc w:val="both"/>
      </w:pPr>
      <w:r w:rsidRPr="00187D2F">
        <w:t xml:space="preserve">Школьный этап Конкурса проводится в соответствии с Положением о Всероссийском конкурсе сочинений «Без срока давности» среди обучающихся образовательных организаций, реализующих программы общего, среднего профессионального и дополнительного образования в 2021-2022 году, утвержденным приказом Минпросвещения России от 15 декабря 2021 г., №984, (далее – Положение) и с учетом методических рекомендаций, разработанных Оператором Конкурса и размещенных на официальном сайте Конкурса – </w:t>
      </w:r>
      <w:hyperlink r:id="rId8" w:history="1">
        <w:r w:rsidRPr="00187D2F">
          <w:rPr>
            <w:rStyle w:val="a6"/>
          </w:rPr>
          <w:t>https://memory45.su/</w:t>
        </w:r>
      </w:hyperlink>
      <w:r w:rsidRPr="00187D2F">
        <w:t xml:space="preserve"> (далее – Методические рекомендации, сайт Конкурса). На школьный этап Конкурса принимаются творческие работы обучающихся образовательной организации, реализующей программу общего, среднего профессионального или дополнительного образования, в очном, дистанционном или смешанном формате участия.</w:t>
      </w:r>
    </w:p>
    <w:p w:rsidR="000C7CCF" w:rsidRPr="00187D2F" w:rsidRDefault="000C7CCF" w:rsidP="000C7CCF">
      <w:pPr>
        <w:pStyle w:val="af"/>
        <w:ind w:firstLine="567"/>
        <w:jc w:val="both"/>
      </w:pPr>
      <w:r w:rsidRPr="00187D2F">
        <w:t xml:space="preserve">Организатор школьного этапа Конкурса </w:t>
      </w:r>
      <w:bookmarkStart w:id="2" w:name="_Hlk88737645"/>
      <w:r w:rsidRPr="00187D2F">
        <w:t xml:space="preserve">осуществляет организацию, проведение и подведение итогов школьного этапа. </w:t>
      </w:r>
    </w:p>
    <w:p w:rsidR="000C7CCF" w:rsidRPr="00187D2F" w:rsidRDefault="000C7CCF" w:rsidP="000C7CCF">
      <w:pPr>
        <w:pStyle w:val="af"/>
        <w:ind w:firstLine="567"/>
        <w:jc w:val="both"/>
      </w:pPr>
      <w:r w:rsidRPr="00187D2F">
        <w:t>Организатор школьного этапа Конкурса:</w:t>
      </w:r>
    </w:p>
    <w:p w:rsidR="000C7CCF" w:rsidRPr="00187D2F" w:rsidRDefault="000C7CCF" w:rsidP="000C7CCF">
      <w:pPr>
        <w:pStyle w:val="af"/>
        <w:ind w:firstLine="567"/>
        <w:jc w:val="both"/>
      </w:pPr>
      <w:r w:rsidRPr="00187D2F">
        <w:t xml:space="preserve">-не позднее чем за 10 календарных дней до окончания школьного этапа утверждает состав жюри данного этапа (не менее 5 чел.) из числа педагогических и научно-педагогических работников, руководящих работников образовательных организаций и обеспечивает организационную, методическую и техническую поддержку работы каждого члена жюри школьного этапа Конкурса; </w:t>
      </w:r>
    </w:p>
    <w:p w:rsidR="000C7CCF" w:rsidRPr="00187D2F" w:rsidRDefault="000C7CCF" w:rsidP="000C7CCF">
      <w:pPr>
        <w:pStyle w:val="af"/>
        <w:ind w:firstLine="567"/>
        <w:jc w:val="both"/>
      </w:pPr>
      <w:r w:rsidRPr="00187D2F">
        <w:t xml:space="preserve">-обеспечивает прием заявок и контроль за регистрацией участников Конкурса, включая учителей-наставников участников школьного этапа; </w:t>
      </w:r>
    </w:p>
    <w:p w:rsidR="000C7CCF" w:rsidRPr="00187D2F" w:rsidRDefault="000C7CCF" w:rsidP="000C7CCF">
      <w:pPr>
        <w:pStyle w:val="af"/>
        <w:ind w:firstLine="567"/>
        <w:jc w:val="both"/>
      </w:pPr>
      <w:r w:rsidRPr="00187D2F">
        <w:t xml:space="preserve">-устанавливает квоту победителей и призеров школьного этапа, введение дополнительных номинаций для награждения участников данного этапа Конкурса; </w:t>
      </w:r>
    </w:p>
    <w:p w:rsidR="000C7CCF" w:rsidRPr="00187D2F" w:rsidRDefault="000C7CCF" w:rsidP="000C7CCF">
      <w:pPr>
        <w:pStyle w:val="af"/>
        <w:ind w:firstLine="567"/>
        <w:jc w:val="both"/>
      </w:pPr>
      <w:r w:rsidRPr="00187D2F">
        <w:t>-в срок до двух дней до начала муниципального этапа конкурса утверждает итоговые результаты школьного этапа Конкурса на основании протоколов жюри с указанием сведений об участниках школьного этапа Конкурса и обеспечивает подготовк</w:t>
      </w:r>
      <w:bookmarkStart w:id="3" w:name="_Hlk88738303"/>
      <w:r w:rsidRPr="00187D2F">
        <w:t>и определенном организатором муниципального этапа Конкурса.</w:t>
      </w:r>
    </w:p>
    <w:bookmarkEnd w:id="2"/>
    <w:bookmarkEnd w:id="3"/>
    <w:p w:rsidR="000C7CCF" w:rsidRPr="00187D2F" w:rsidRDefault="000C7CCF" w:rsidP="000C7CCF">
      <w:pPr>
        <w:pStyle w:val="af"/>
        <w:ind w:firstLine="567"/>
        <w:jc w:val="both"/>
      </w:pPr>
      <w:r w:rsidRPr="00187D2F">
        <w:rPr>
          <w:u w:val="single"/>
        </w:rPr>
        <w:t>Жюри школьного этапа</w:t>
      </w:r>
      <w:r w:rsidRPr="00187D2F">
        <w:t xml:space="preserve"> Конкурса в срок не позднее трех дней до начала муниципального этапа </w:t>
      </w:r>
      <w:r w:rsidRPr="00187D2F">
        <w:rPr>
          <w:u w:val="single"/>
        </w:rPr>
        <w:t>предоставляет организатору</w:t>
      </w:r>
      <w:r w:rsidRPr="00187D2F">
        <w:t xml:space="preserve"> </w:t>
      </w:r>
      <w:r w:rsidRPr="00187D2F">
        <w:rPr>
          <w:u w:val="single"/>
        </w:rPr>
        <w:t>школьного этапа Конкурса</w:t>
      </w:r>
      <w:r w:rsidRPr="00187D2F">
        <w:t xml:space="preserve"> </w:t>
      </w:r>
      <w:r w:rsidRPr="00187D2F">
        <w:rPr>
          <w:u w:val="single"/>
        </w:rPr>
        <w:t>протоколы</w:t>
      </w:r>
      <w:r w:rsidRPr="00187D2F">
        <w:t xml:space="preserve">, утверждающие индивидуальные результаты всех участников школьного этапа Конкурса, работы победителей и призеров Конкурса для передачи </w:t>
      </w:r>
      <w:r w:rsidRPr="00187D2F">
        <w:rPr>
          <w:u w:val="single"/>
        </w:rPr>
        <w:t>организатору муниципального этапа Конкурса</w:t>
      </w:r>
      <w:r w:rsidR="00F30437" w:rsidRPr="00187D2F">
        <w:rPr>
          <w:u w:val="single"/>
        </w:rPr>
        <w:t>.</w:t>
      </w:r>
    </w:p>
    <w:p w:rsidR="000C7CCF" w:rsidRPr="00187D2F" w:rsidRDefault="000C7CCF" w:rsidP="000C7CCF">
      <w:pPr>
        <w:pStyle w:val="af"/>
        <w:ind w:firstLine="567"/>
      </w:pPr>
    </w:p>
    <w:p w:rsidR="000C7CCF" w:rsidRPr="00187D2F" w:rsidRDefault="000C7CCF" w:rsidP="000C7CCF">
      <w:pPr>
        <w:pStyle w:val="af"/>
        <w:ind w:firstLine="567"/>
        <w:jc w:val="both"/>
      </w:pPr>
      <w:r w:rsidRPr="00187D2F">
        <w:rPr>
          <w:b/>
          <w:u w:val="single"/>
        </w:rPr>
        <w:t>муниципальный этап</w:t>
      </w:r>
      <w:r w:rsidRPr="00187D2F">
        <w:t xml:space="preserve"> Конкурса ‒ с 31 января 2022 г. по 06 февраля 2022 г.;</w:t>
      </w:r>
    </w:p>
    <w:p w:rsidR="00477EF1" w:rsidRPr="00187D2F" w:rsidRDefault="000C7CCF" w:rsidP="00477EF1">
      <w:pPr>
        <w:pStyle w:val="af"/>
        <w:ind w:firstLine="567"/>
        <w:jc w:val="both"/>
        <w:rPr>
          <w:b/>
        </w:rPr>
      </w:pPr>
      <w:r w:rsidRPr="00187D2F">
        <w:t xml:space="preserve">Участниками муниципального этапа конкурса являются </w:t>
      </w:r>
      <w:r w:rsidRPr="00187D2F">
        <w:rPr>
          <w:b/>
        </w:rPr>
        <w:t>победители</w:t>
      </w:r>
      <w:r w:rsidR="00AB4C73" w:rsidRPr="00187D2F">
        <w:rPr>
          <w:b/>
        </w:rPr>
        <w:t xml:space="preserve"> и призеры</w:t>
      </w:r>
      <w:r w:rsidRPr="00187D2F">
        <w:rPr>
          <w:b/>
        </w:rPr>
        <w:t xml:space="preserve"> школьного этапа конкурса. </w:t>
      </w:r>
    </w:p>
    <w:p w:rsidR="00477EF1" w:rsidRPr="00187D2F" w:rsidRDefault="00477EF1" w:rsidP="00477EF1">
      <w:pPr>
        <w:pStyle w:val="af"/>
        <w:ind w:firstLine="567"/>
        <w:jc w:val="both"/>
        <w:rPr>
          <w:b/>
        </w:rPr>
      </w:pPr>
      <w:r w:rsidRPr="00187D2F">
        <w:rPr>
          <w:b/>
        </w:rPr>
        <w:t>Конкурсное сочинение направляется на муниципальный этап со следующим</w:t>
      </w:r>
      <w:r w:rsidR="00AB4C73" w:rsidRPr="00187D2F">
        <w:rPr>
          <w:b/>
        </w:rPr>
        <w:t>и сопроводительными документами до 01 февраля 2022 года:</w:t>
      </w:r>
    </w:p>
    <w:p w:rsidR="00477EF1" w:rsidRPr="00187D2F" w:rsidRDefault="00477EF1" w:rsidP="00477EF1">
      <w:pPr>
        <w:pStyle w:val="af"/>
        <w:ind w:firstLine="567"/>
        <w:jc w:val="both"/>
      </w:pPr>
      <w:r w:rsidRPr="00187D2F">
        <w:t>-заявка на участие в Конкурсе. Все поля в заявке обязательны для заполнения. Заявка может быть заполнена от руки или с использованием технических средств</w:t>
      </w:r>
      <w:r w:rsidR="00AB4C73" w:rsidRPr="00187D2F">
        <w:t xml:space="preserve"> (Приложение 1)</w:t>
      </w:r>
      <w:r w:rsidRPr="00187D2F">
        <w:t>;</w:t>
      </w:r>
    </w:p>
    <w:p w:rsidR="00477EF1" w:rsidRPr="00187D2F" w:rsidRDefault="00477EF1" w:rsidP="00477EF1">
      <w:pPr>
        <w:pStyle w:val="af"/>
        <w:ind w:firstLine="567"/>
        <w:jc w:val="both"/>
      </w:pPr>
      <w:r w:rsidRPr="00187D2F">
        <w:t>-согласие участника Конкурса/родителей (законных представителей) участника Конкурса на обработку персональных данных, фото несовершеннолетнего, использование фото, конкурсного сочинения в некоммерческих целях, в том числе публикации работы (или ее фрагмента) любым способом и на любых носителях с обязательным указанием авторства участника Конкурса</w:t>
      </w:r>
      <w:r w:rsidR="00F30437" w:rsidRPr="00187D2F">
        <w:t xml:space="preserve"> (Приложение 2, 3)</w:t>
      </w:r>
      <w:r w:rsidRPr="00187D2F">
        <w:t>.</w:t>
      </w:r>
    </w:p>
    <w:p w:rsidR="00477EF1" w:rsidRPr="00187D2F" w:rsidRDefault="00477EF1" w:rsidP="00AB4C73">
      <w:pPr>
        <w:ind w:firstLine="708"/>
        <w:jc w:val="both"/>
        <w:rPr>
          <w:bCs/>
          <w:kern w:val="20"/>
        </w:rPr>
      </w:pPr>
      <w:r w:rsidRPr="00187D2F">
        <w:t>- конкурсн</w:t>
      </w:r>
      <w:r w:rsidR="00AB4C73" w:rsidRPr="00187D2F">
        <w:t>ую</w:t>
      </w:r>
      <w:r w:rsidRPr="00187D2F">
        <w:t xml:space="preserve"> работ</w:t>
      </w:r>
      <w:r w:rsidR="00AB4C73" w:rsidRPr="00187D2F">
        <w:t>у</w:t>
      </w:r>
      <w:r w:rsidR="001C2BB4">
        <w:t xml:space="preserve"> </w:t>
      </w:r>
      <w:r w:rsidRPr="00187D2F">
        <w:rPr>
          <w:b/>
        </w:rPr>
        <w:t xml:space="preserve">на бумажном </w:t>
      </w:r>
      <w:r w:rsidR="00AB4C73" w:rsidRPr="00187D2F">
        <w:rPr>
          <w:b/>
        </w:rPr>
        <w:t>носителе</w:t>
      </w:r>
      <w:r w:rsidR="00AB4C73" w:rsidRPr="00187D2F">
        <w:t xml:space="preserve"> необходимо направить </w:t>
      </w:r>
      <w:r w:rsidR="00AB4C73" w:rsidRPr="00187D2F">
        <w:rPr>
          <w:bCs/>
          <w:kern w:val="20"/>
        </w:rPr>
        <w:t xml:space="preserve">в адрес МБУ «Центр мониторинга образования и психолого-педагогического сопровождения г. Новочебоксарска Чувашской Республики» (г. Новочебоксарск, ул. Коммунистическая, д. 2, кабинет 107) </w:t>
      </w:r>
      <w:r w:rsidR="00AB4C73" w:rsidRPr="00187D2F">
        <w:t xml:space="preserve">и </w:t>
      </w:r>
      <w:r w:rsidR="00077666">
        <w:t xml:space="preserve">в </w:t>
      </w:r>
      <w:r w:rsidR="00AB4C73" w:rsidRPr="00077666">
        <w:rPr>
          <w:b/>
        </w:rPr>
        <w:t xml:space="preserve">электронном </w:t>
      </w:r>
      <w:r w:rsidR="00077666">
        <w:rPr>
          <w:b/>
        </w:rPr>
        <w:t>виде</w:t>
      </w:r>
      <w:r w:rsidR="00AB4C73" w:rsidRPr="00187D2F">
        <w:t xml:space="preserve"> на адрес электронной почты: </w:t>
      </w:r>
      <w:hyperlink r:id="rId9" w:history="1">
        <w:r w:rsidR="00AB4C73" w:rsidRPr="00187D2F">
          <w:rPr>
            <w:rStyle w:val="a6"/>
          </w:rPr>
          <w:t>otdelvos@mail.ru</w:t>
        </w:r>
      </w:hyperlink>
      <w:r w:rsidR="00AB4C73" w:rsidRPr="00187D2F">
        <w:t xml:space="preserve">. </w:t>
      </w:r>
    </w:p>
    <w:p w:rsidR="00AB4C73" w:rsidRPr="00187D2F" w:rsidRDefault="00AB4C73" w:rsidP="00AB4C73">
      <w:pPr>
        <w:ind w:firstLine="709"/>
        <w:jc w:val="both"/>
        <w:rPr>
          <w:kern w:val="20"/>
        </w:rPr>
      </w:pPr>
      <w:r w:rsidRPr="00187D2F">
        <w:rPr>
          <w:kern w:val="20"/>
        </w:rPr>
        <w:t>Жюри муниципального Конкурса</w:t>
      </w:r>
      <w:bookmarkStart w:id="4" w:name="bookmark58"/>
      <w:bookmarkEnd w:id="4"/>
      <w:r w:rsidRPr="00187D2F">
        <w:rPr>
          <w:kern w:val="20"/>
        </w:rPr>
        <w:t xml:space="preserve"> проводит заочное рассмотрение присланных материалов - и определяет победителей до 06 февраля 2022 года.</w:t>
      </w:r>
    </w:p>
    <w:p w:rsidR="000C7CCF" w:rsidRPr="00187D2F" w:rsidRDefault="000C7CCF" w:rsidP="000C7CCF">
      <w:pPr>
        <w:pStyle w:val="af"/>
        <w:jc w:val="both"/>
      </w:pPr>
    </w:p>
    <w:p w:rsidR="000C7CCF" w:rsidRPr="00187D2F" w:rsidRDefault="000C7CCF" w:rsidP="000C7CCF">
      <w:pPr>
        <w:pStyle w:val="af"/>
        <w:jc w:val="center"/>
        <w:rPr>
          <w:b/>
        </w:rPr>
      </w:pPr>
      <w:r w:rsidRPr="00187D2F">
        <w:rPr>
          <w:b/>
        </w:rPr>
        <w:t>Требования к конкурсным сочинениям</w:t>
      </w:r>
    </w:p>
    <w:p w:rsidR="000C7CCF" w:rsidRPr="00187D2F" w:rsidRDefault="000C7CCF" w:rsidP="000C7CCF">
      <w:pPr>
        <w:pStyle w:val="af"/>
        <w:tabs>
          <w:tab w:val="left" w:pos="284"/>
        </w:tabs>
        <w:ind w:firstLine="567"/>
        <w:jc w:val="both"/>
      </w:pPr>
      <w:r w:rsidRPr="00187D2F">
        <w:lastRenderedPageBreak/>
        <w:t xml:space="preserve">Все конкурсные сочинения выполняются обучающимися в письменном виде черными чернилами на бланке Конкурса. Образец оформления конкурсного сочинения и бланк Конкурса </w:t>
      </w:r>
      <w:r w:rsidR="00187D2F">
        <w:t>(</w:t>
      </w:r>
      <w:r w:rsidRPr="00187D2F">
        <w:t xml:space="preserve">Приложение </w:t>
      </w:r>
      <w:r w:rsidR="00077666">
        <w:t>4</w:t>
      </w:r>
      <w:r w:rsidR="00187D2F">
        <w:t>)</w:t>
      </w:r>
      <w:r w:rsidR="00F30437" w:rsidRPr="00187D2F">
        <w:t>.</w:t>
      </w:r>
    </w:p>
    <w:p w:rsidR="000C7CCF" w:rsidRPr="00187D2F" w:rsidRDefault="000C7CCF" w:rsidP="000C7CCF">
      <w:pPr>
        <w:pStyle w:val="af"/>
        <w:tabs>
          <w:tab w:val="left" w:pos="284"/>
        </w:tabs>
        <w:ind w:firstLine="567"/>
        <w:jc w:val="both"/>
      </w:pPr>
      <w:r w:rsidRPr="00187D2F">
        <w:t xml:space="preserve">На всех этапах Конкурса не подлежат оцениванию жюри конкурсные сочинения, подготовленные с нарушением требований к их оформлению или с нарушением сроков представления. </w:t>
      </w:r>
    </w:p>
    <w:p w:rsidR="000C7CCF" w:rsidRPr="00187D2F" w:rsidRDefault="000C7CCF" w:rsidP="000C7CCF">
      <w:pPr>
        <w:pStyle w:val="af"/>
        <w:tabs>
          <w:tab w:val="left" w:pos="284"/>
        </w:tabs>
        <w:ind w:firstLine="567"/>
        <w:jc w:val="both"/>
      </w:pPr>
      <w:r w:rsidRPr="00187D2F">
        <w:t xml:space="preserve">Каждый участник Конкурса имеет право представить на Конкурс одно конкурсное сочинение. </w:t>
      </w:r>
    </w:p>
    <w:p w:rsidR="000C7CCF" w:rsidRPr="00187D2F" w:rsidRDefault="000C7CCF" w:rsidP="000C7CCF">
      <w:pPr>
        <w:pStyle w:val="af"/>
        <w:tabs>
          <w:tab w:val="left" w:pos="284"/>
        </w:tabs>
        <w:ind w:firstLine="567"/>
        <w:jc w:val="both"/>
      </w:pPr>
      <w:r w:rsidRPr="00187D2F">
        <w:t xml:space="preserve">Участники Конкурса выполняют конкурсное сочинение самостоятельно. </w:t>
      </w:r>
    </w:p>
    <w:p w:rsidR="000C7CCF" w:rsidRPr="00187D2F" w:rsidRDefault="000C7CCF" w:rsidP="000C7CCF">
      <w:pPr>
        <w:pStyle w:val="af"/>
        <w:tabs>
          <w:tab w:val="left" w:pos="284"/>
        </w:tabs>
        <w:ind w:firstLine="567"/>
        <w:jc w:val="both"/>
      </w:pPr>
      <w:r w:rsidRPr="00187D2F">
        <w:t xml:space="preserve">На </w:t>
      </w:r>
      <w:r w:rsidR="00F30437" w:rsidRPr="00187D2F">
        <w:t>муниципальный</w:t>
      </w:r>
      <w:r w:rsidRPr="00187D2F">
        <w:t xml:space="preserve"> этап Конкурса принимаются конкурсные сочинения в сканированном виде (в формате PDF, тип изображения ЧБ, разрешение 600 dpi, объемом не более 3 МБ). К конкурсному сочинению участника Конкурса прилагается копия, набранная на компьютере и сохраненная в формате Word (doc или docx)</w:t>
      </w:r>
      <w:r w:rsidR="00077666">
        <w:t xml:space="preserve"> (Приложение 5)</w:t>
      </w:r>
      <w:r w:rsidRPr="00187D2F">
        <w:t xml:space="preserve">. При отсутствии одного из указанных вариантов представления конкурсное сочинение на муниципальный этап Конкурса не принимается. </w:t>
      </w:r>
    </w:p>
    <w:p w:rsidR="000C7CCF" w:rsidRPr="00187D2F" w:rsidRDefault="000C7CCF" w:rsidP="000C7CCF">
      <w:pPr>
        <w:pStyle w:val="af"/>
        <w:tabs>
          <w:tab w:val="left" w:pos="284"/>
        </w:tabs>
        <w:ind w:firstLine="567"/>
        <w:jc w:val="both"/>
      </w:pPr>
      <w:r w:rsidRPr="00187D2F">
        <w:t xml:space="preserve">На всех этапах Конкурса жюри Конкурса проверяет конкурсные сочинения на наличие некорректных заимствований. В случае выявления на </w:t>
      </w:r>
      <w:r w:rsidR="00077666">
        <w:t>региональном</w:t>
      </w:r>
      <w:r w:rsidRPr="00187D2F">
        <w:t xml:space="preserve"> этапе высокого процента некорректных заимствований в конкурсном сочинении (более 25%) участник Конкурса лишается права на дальнейшее участие в Конкурсе и не включается в список участников. </w:t>
      </w:r>
    </w:p>
    <w:p w:rsidR="000C7CCF" w:rsidRPr="00187D2F" w:rsidRDefault="000C7CCF" w:rsidP="000C7CCF">
      <w:pPr>
        <w:pStyle w:val="af"/>
        <w:jc w:val="both"/>
      </w:pPr>
    </w:p>
    <w:p w:rsidR="000C7CCF" w:rsidRPr="00187D2F" w:rsidRDefault="000C7CCF" w:rsidP="000C7CCF">
      <w:pPr>
        <w:pStyle w:val="af"/>
        <w:jc w:val="center"/>
        <w:rPr>
          <w:b/>
        </w:rPr>
      </w:pPr>
      <w:r w:rsidRPr="00187D2F">
        <w:rPr>
          <w:b/>
        </w:rPr>
        <w:t>Критерии и порядок оценивания конкурсных сочинений</w:t>
      </w:r>
    </w:p>
    <w:p w:rsidR="000C7CCF" w:rsidRPr="00187D2F" w:rsidRDefault="000C7CCF" w:rsidP="000C7CCF">
      <w:pPr>
        <w:pStyle w:val="af"/>
        <w:ind w:firstLine="567"/>
        <w:jc w:val="both"/>
      </w:pPr>
      <w:r w:rsidRPr="00187D2F">
        <w:t xml:space="preserve">Каждое конкурсное сочинение на всех этапах Конкурса проверяется и оценивается тремя членами жюри. </w:t>
      </w:r>
    </w:p>
    <w:p w:rsidR="000C7CCF" w:rsidRPr="00187D2F" w:rsidRDefault="000C7CCF" w:rsidP="000C7CCF">
      <w:pPr>
        <w:pStyle w:val="af"/>
        <w:ind w:firstLine="567"/>
        <w:jc w:val="both"/>
      </w:pPr>
      <w:r w:rsidRPr="00187D2F">
        <w:t xml:space="preserve">Оценивание конкурсных сочинений жюри </w:t>
      </w:r>
      <w:r w:rsidR="00F30437" w:rsidRPr="00187D2F">
        <w:t>муниципального</w:t>
      </w:r>
      <w:r w:rsidRPr="00187D2F">
        <w:t xml:space="preserve"> этапа осуществляется по следующим критериям (Приложение </w:t>
      </w:r>
      <w:r w:rsidR="00AE36E1">
        <w:t>6</w:t>
      </w:r>
      <w:r w:rsidRPr="00187D2F">
        <w:t xml:space="preserve">): </w:t>
      </w:r>
    </w:p>
    <w:p w:rsidR="000C7CCF" w:rsidRPr="00187D2F" w:rsidRDefault="00EC5A6F" w:rsidP="000C7CCF">
      <w:pPr>
        <w:pStyle w:val="af"/>
        <w:ind w:firstLine="567"/>
        <w:jc w:val="both"/>
      </w:pPr>
      <w:r>
        <w:t>1) содержание сочинения;</w:t>
      </w:r>
      <w:r w:rsidR="000C7CCF" w:rsidRPr="00187D2F">
        <w:t xml:space="preserve"> </w:t>
      </w:r>
    </w:p>
    <w:p w:rsidR="000C7CCF" w:rsidRPr="00187D2F" w:rsidRDefault="00EC5A6F" w:rsidP="000C7CCF">
      <w:pPr>
        <w:pStyle w:val="af"/>
        <w:ind w:firstLine="567"/>
        <w:jc w:val="both"/>
      </w:pPr>
      <w:r>
        <w:t>2) ж</w:t>
      </w:r>
      <w:r w:rsidR="000C7CCF" w:rsidRPr="00187D2F">
        <w:t xml:space="preserve">анровое и </w:t>
      </w:r>
      <w:r>
        <w:t>языковое своеобразие сочинения;</w:t>
      </w:r>
    </w:p>
    <w:p w:rsidR="000C7CCF" w:rsidRPr="00187D2F" w:rsidRDefault="00EC5A6F" w:rsidP="000C7CCF">
      <w:pPr>
        <w:pStyle w:val="af"/>
        <w:ind w:firstLine="567"/>
        <w:jc w:val="both"/>
      </w:pPr>
      <w:r>
        <w:t>3) грамотность сочинения.</w:t>
      </w:r>
    </w:p>
    <w:p w:rsidR="000C7CCF" w:rsidRPr="00187D2F" w:rsidRDefault="000C7CCF" w:rsidP="000C7CCF">
      <w:pPr>
        <w:pStyle w:val="af"/>
        <w:ind w:firstLine="567"/>
        <w:jc w:val="both"/>
      </w:pPr>
      <w:r w:rsidRPr="00187D2F">
        <w:t xml:space="preserve">Оценка по каждому показателю выставляется по шкале от 0 до 3 баллов. </w:t>
      </w:r>
    </w:p>
    <w:p w:rsidR="000C7CCF" w:rsidRPr="00187D2F" w:rsidRDefault="000C7CCF" w:rsidP="000C7CCF">
      <w:pPr>
        <w:pStyle w:val="af"/>
        <w:jc w:val="both"/>
      </w:pPr>
    </w:p>
    <w:p w:rsidR="000C7CCF" w:rsidRPr="00187D2F" w:rsidRDefault="000C7CCF" w:rsidP="000C7CCF">
      <w:pPr>
        <w:pStyle w:val="af"/>
        <w:jc w:val="center"/>
        <w:rPr>
          <w:b/>
        </w:rPr>
      </w:pPr>
      <w:r w:rsidRPr="00187D2F">
        <w:rPr>
          <w:b/>
        </w:rPr>
        <w:t>Определение победителей и подведение итогов Конкурса</w:t>
      </w:r>
    </w:p>
    <w:p w:rsidR="000C7CCF" w:rsidRPr="00187D2F" w:rsidRDefault="000C7CCF" w:rsidP="000C7CCF">
      <w:pPr>
        <w:pStyle w:val="af"/>
        <w:tabs>
          <w:tab w:val="left" w:pos="426"/>
        </w:tabs>
        <w:ind w:firstLine="567"/>
        <w:jc w:val="both"/>
      </w:pPr>
      <w:r w:rsidRPr="00187D2F">
        <w:t xml:space="preserve">Победители </w:t>
      </w:r>
      <w:r w:rsidR="00477EF1" w:rsidRPr="00187D2F">
        <w:t>муниципального</w:t>
      </w:r>
      <w:r w:rsidRPr="00187D2F">
        <w:t xml:space="preserve"> этапа Конкурса определяются на основании результатов оценивания конкурсных сочинений жюри </w:t>
      </w:r>
      <w:r w:rsidR="00477EF1" w:rsidRPr="00187D2F">
        <w:t>муниципального</w:t>
      </w:r>
      <w:r w:rsidRPr="00187D2F">
        <w:t xml:space="preserve"> этапа Конкурса по каждой категории, указанной в пункте «Критерии и порядок оценивания конкурсных сочинений» настоящего Положения. Результаты оценивания оформляются в виде рейтинговых списков участников. Победителем конкурса в каждой категории становится участник Конкурса, занявший первую строчку в рейтинговом списке Конкурса. Призѐрами Конкурса становятся 2 участника Конкурса, определенных по результатам подведения итогов Конкурса, занявших следующие две строки в рейтинговом списке за победителем Конкурса в каждой возрастной категории. </w:t>
      </w:r>
    </w:p>
    <w:p w:rsidR="000C7CCF" w:rsidRPr="00187D2F" w:rsidRDefault="000C7CCF" w:rsidP="000C7CCF">
      <w:pPr>
        <w:pStyle w:val="af"/>
        <w:ind w:firstLine="567"/>
        <w:jc w:val="both"/>
      </w:pPr>
      <w:r w:rsidRPr="00187D2F">
        <w:t xml:space="preserve">Победитель и призеры Конкурса награждаются дипломами. Участники конкурса — сертификатами участника конкурса. </w:t>
      </w:r>
    </w:p>
    <w:p w:rsidR="000C7CCF" w:rsidRPr="00187D2F" w:rsidRDefault="000C7CCF" w:rsidP="00F30437">
      <w:pPr>
        <w:pStyle w:val="af"/>
        <w:ind w:firstLine="567"/>
        <w:jc w:val="both"/>
      </w:pPr>
      <w:r w:rsidRPr="00187D2F">
        <w:t>Педагоги, подготовившие победителей и призеров Конкурса, награждаются Дипломами.</w:t>
      </w:r>
    </w:p>
    <w:sectPr w:rsidR="000C7CCF" w:rsidRPr="00187D2F" w:rsidSect="00EC5A6F">
      <w:pgSz w:w="11906" w:h="16838"/>
      <w:pgMar w:top="709" w:right="707" w:bottom="709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725" w:rsidRDefault="00794725" w:rsidP="00F75BE3">
      <w:r>
        <w:separator/>
      </w:r>
    </w:p>
  </w:endnote>
  <w:endnote w:type="continuationSeparator" w:id="0">
    <w:p w:rsidR="00794725" w:rsidRDefault="00794725" w:rsidP="00F75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3EFF" w:usb1="5200FDFF" w:usb2="0004202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725" w:rsidRDefault="00794725" w:rsidP="00F75BE3">
      <w:r>
        <w:separator/>
      </w:r>
    </w:p>
  </w:footnote>
  <w:footnote w:type="continuationSeparator" w:id="0">
    <w:p w:rsidR="00794725" w:rsidRDefault="00794725" w:rsidP="00F75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6A29"/>
    <w:multiLevelType w:val="multilevel"/>
    <w:tmpl w:val="D26ACB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1423426B"/>
    <w:multiLevelType w:val="hybridMultilevel"/>
    <w:tmpl w:val="75CA4314"/>
    <w:lvl w:ilvl="0" w:tplc="AA840A5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354100D"/>
    <w:multiLevelType w:val="hybridMultilevel"/>
    <w:tmpl w:val="DD800C9A"/>
    <w:lvl w:ilvl="0" w:tplc="EC4A8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A4B23"/>
    <w:multiLevelType w:val="multilevel"/>
    <w:tmpl w:val="1898D9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30B7122A"/>
    <w:multiLevelType w:val="multilevel"/>
    <w:tmpl w:val="271248B8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1013C25"/>
    <w:multiLevelType w:val="hybridMultilevel"/>
    <w:tmpl w:val="32E628FA"/>
    <w:lvl w:ilvl="0" w:tplc="344211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77A7D52"/>
    <w:multiLevelType w:val="hybridMultilevel"/>
    <w:tmpl w:val="20E2D070"/>
    <w:lvl w:ilvl="0" w:tplc="8C48357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A5359"/>
    <w:multiLevelType w:val="hybridMultilevel"/>
    <w:tmpl w:val="DF5C497C"/>
    <w:lvl w:ilvl="0" w:tplc="B23C37E0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CA921EE"/>
    <w:multiLevelType w:val="hybridMultilevel"/>
    <w:tmpl w:val="CF884764"/>
    <w:lvl w:ilvl="0" w:tplc="EC68F44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EB94A26"/>
    <w:multiLevelType w:val="multilevel"/>
    <w:tmpl w:val="04C6764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0" w15:restartNumberingAfterBreak="0">
    <w:nsid w:val="4FDA1FBF"/>
    <w:multiLevelType w:val="multilevel"/>
    <w:tmpl w:val="04C67646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1" w15:restartNumberingAfterBreak="0">
    <w:nsid w:val="56293D74"/>
    <w:multiLevelType w:val="hybridMultilevel"/>
    <w:tmpl w:val="742C5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5F77D0"/>
    <w:multiLevelType w:val="hybridMultilevel"/>
    <w:tmpl w:val="E56CE78E"/>
    <w:lvl w:ilvl="0" w:tplc="AE1AB970">
      <w:start w:val="6"/>
      <w:numFmt w:val="decimal"/>
      <w:lvlText w:val="%1."/>
      <w:lvlJc w:val="left"/>
      <w:pPr>
        <w:ind w:left="28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552" w:hanging="360"/>
      </w:pPr>
    </w:lvl>
    <w:lvl w:ilvl="2" w:tplc="0419001B" w:tentative="1">
      <w:start w:val="1"/>
      <w:numFmt w:val="lowerRoman"/>
      <w:lvlText w:val="%3."/>
      <w:lvlJc w:val="right"/>
      <w:pPr>
        <w:ind w:left="4272" w:hanging="180"/>
      </w:pPr>
    </w:lvl>
    <w:lvl w:ilvl="3" w:tplc="0419000F" w:tentative="1">
      <w:start w:val="1"/>
      <w:numFmt w:val="decimal"/>
      <w:lvlText w:val="%4."/>
      <w:lvlJc w:val="left"/>
      <w:pPr>
        <w:ind w:left="4992" w:hanging="360"/>
      </w:pPr>
    </w:lvl>
    <w:lvl w:ilvl="4" w:tplc="04190019" w:tentative="1">
      <w:start w:val="1"/>
      <w:numFmt w:val="lowerLetter"/>
      <w:lvlText w:val="%5."/>
      <w:lvlJc w:val="left"/>
      <w:pPr>
        <w:ind w:left="5712" w:hanging="360"/>
      </w:pPr>
    </w:lvl>
    <w:lvl w:ilvl="5" w:tplc="0419001B" w:tentative="1">
      <w:start w:val="1"/>
      <w:numFmt w:val="lowerRoman"/>
      <w:lvlText w:val="%6."/>
      <w:lvlJc w:val="right"/>
      <w:pPr>
        <w:ind w:left="6432" w:hanging="180"/>
      </w:pPr>
    </w:lvl>
    <w:lvl w:ilvl="6" w:tplc="0419000F" w:tentative="1">
      <w:start w:val="1"/>
      <w:numFmt w:val="decimal"/>
      <w:lvlText w:val="%7."/>
      <w:lvlJc w:val="left"/>
      <w:pPr>
        <w:ind w:left="7152" w:hanging="360"/>
      </w:pPr>
    </w:lvl>
    <w:lvl w:ilvl="7" w:tplc="04190019" w:tentative="1">
      <w:start w:val="1"/>
      <w:numFmt w:val="lowerLetter"/>
      <w:lvlText w:val="%8."/>
      <w:lvlJc w:val="left"/>
      <w:pPr>
        <w:ind w:left="7872" w:hanging="360"/>
      </w:pPr>
    </w:lvl>
    <w:lvl w:ilvl="8" w:tplc="0419001B" w:tentative="1">
      <w:start w:val="1"/>
      <w:numFmt w:val="lowerRoman"/>
      <w:lvlText w:val="%9."/>
      <w:lvlJc w:val="right"/>
      <w:pPr>
        <w:ind w:left="8592" w:hanging="180"/>
      </w:pPr>
    </w:lvl>
  </w:abstractNum>
  <w:abstractNum w:abstractNumId="13" w15:restartNumberingAfterBreak="0">
    <w:nsid w:val="647B1E56"/>
    <w:multiLevelType w:val="multilevel"/>
    <w:tmpl w:val="235002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1800"/>
      </w:pPr>
      <w:rPr>
        <w:rFonts w:hint="default"/>
      </w:rPr>
    </w:lvl>
  </w:abstractNum>
  <w:abstractNum w:abstractNumId="14" w15:restartNumberingAfterBreak="0">
    <w:nsid w:val="6A773279"/>
    <w:multiLevelType w:val="hybridMultilevel"/>
    <w:tmpl w:val="B40CAF4E"/>
    <w:lvl w:ilvl="0" w:tplc="2754098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A448FD"/>
    <w:multiLevelType w:val="multilevel"/>
    <w:tmpl w:val="2D5227D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6" w15:restartNumberingAfterBreak="0">
    <w:nsid w:val="70D90D1C"/>
    <w:multiLevelType w:val="singleLevel"/>
    <w:tmpl w:val="4FAE4FB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</w:abstractNum>
  <w:abstractNum w:abstractNumId="17" w15:restartNumberingAfterBreak="0">
    <w:nsid w:val="72463DC3"/>
    <w:multiLevelType w:val="multilevel"/>
    <w:tmpl w:val="2722BD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1800"/>
      </w:pPr>
      <w:rPr>
        <w:rFonts w:hint="default"/>
      </w:rPr>
    </w:lvl>
  </w:abstractNum>
  <w:abstractNum w:abstractNumId="18" w15:restartNumberingAfterBreak="0">
    <w:nsid w:val="7DE457EB"/>
    <w:multiLevelType w:val="multilevel"/>
    <w:tmpl w:val="04C67646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decimal"/>
      <w:isLgl/>
      <w:lvlText w:val="%1.%2."/>
      <w:lvlJc w:val="left"/>
      <w:pPr>
        <w:ind w:left="2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0" w:hanging="1800"/>
      </w:pPr>
      <w:rPr>
        <w:rFonts w:hint="default"/>
      </w:rPr>
    </w:lvl>
  </w:abstractNum>
  <w:abstractNum w:abstractNumId="19" w15:restartNumberingAfterBreak="0">
    <w:nsid w:val="7F09496F"/>
    <w:multiLevelType w:val="multilevel"/>
    <w:tmpl w:val="5AB42E0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num w:numId="1">
    <w:abstractNumId w:val="18"/>
  </w:num>
  <w:num w:numId="2">
    <w:abstractNumId w:val="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7"/>
  </w:num>
  <w:num w:numId="7">
    <w:abstractNumId w:val="15"/>
  </w:num>
  <w:num w:numId="8">
    <w:abstractNumId w:val="9"/>
  </w:num>
  <w:num w:numId="9">
    <w:abstractNumId w:val="17"/>
  </w:num>
  <w:num w:numId="10">
    <w:abstractNumId w:val="13"/>
  </w:num>
  <w:num w:numId="11">
    <w:abstractNumId w:val="10"/>
  </w:num>
  <w:num w:numId="12">
    <w:abstractNumId w:val="5"/>
  </w:num>
  <w:num w:numId="13">
    <w:abstractNumId w:val="12"/>
  </w:num>
  <w:num w:numId="14">
    <w:abstractNumId w:val="6"/>
  </w:num>
  <w:num w:numId="15">
    <w:abstractNumId w:val="2"/>
  </w:num>
  <w:num w:numId="16">
    <w:abstractNumId w:val="3"/>
  </w:num>
  <w:num w:numId="17">
    <w:abstractNumId w:val="1"/>
  </w:num>
  <w:num w:numId="18">
    <w:abstractNumId w:val="4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BE4"/>
    <w:rsid w:val="00022659"/>
    <w:rsid w:val="00036466"/>
    <w:rsid w:val="000539B2"/>
    <w:rsid w:val="00070DA1"/>
    <w:rsid w:val="00076EC5"/>
    <w:rsid w:val="00077666"/>
    <w:rsid w:val="00092578"/>
    <w:rsid w:val="000C5227"/>
    <w:rsid w:val="000C7CCF"/>
    <w:rsid w:val="0014299C"/>
    <w:rsid w:val="001553E3"/>
    <w:rsid w:val="001875A4"/>
    <w:rsid w:val="00187D2F"/>
    <w:rsid w:val="00194A23"/>
    <w:rsid w:val="001A25FE"/>
    <w:rsid w:val="001B0AE1"/>
    <w:rsid w:val="001B3872"/>
    <w:rsid w:val="001B558C"/>
    <w:rsid w:val="001C2BB4"/>
    <w:rsid w:val="002155C7"/>
    <w:rsid w:val="00221271"/>
    <w:rsid w:val="0023191A"/>
    <w:rsid w:val="0024407B"/>
    <w:rsid w:val="00260E19"/>
    <w:rsid w:val="00263F38"/>
    <w:rsid w:val="00297143"/>
    <w:rsid w:val="002C56D1"/>
    <w:rsid w:val="002C6275"/>
    <w:rsid w:val="00312E38"/>
    <w:rsid w:val="00316893"/>
    <w:rsid w:val="003202CC"/>
    <w:rsid w:val="0032345D"/>
    <w:rsid w:val="00336D59"/>
    <w:rsid w:val="0034158E"/>
    <w:rsid w:val="0036335D"/>
    <w:rsid w:val="0038715A"/>
    <w:rsid w:val="0041563C"/>
    <w:rsid w:val="004367C4"/>
    <w:rsid w:val="004418A5"/>
    <w:rsid w:val="00444506"/>
    <w:rsid w:val="00444BD5"/>
    <w:rsid w:val="00451A2D"/>
    <w:rsid w:val="00471CA8"/>
    <w:rsid w:val="004773F8"/>
    <w:rsid w:val="00477EF1"/>
    <w:rsid w:val="004C0E7B"/>
    <w:rsid w:val="004C2675"/>
    <w:rsid w:val="004D790A"/>
    <w:rsid w:val="00513D3F"/>
    <w:rsid w:val="005230EB"/>
    <w:rsid w:val="00523D3D"/>
    <w:rsid w:val="005A5257"/>
    <w:rsid w:val="005E62F7"/>
    <w:rsid w:val="005F310A"/>
    <w:rsid w:val="006833BD"/>
    <w:rsid w:val="0069222D"/>
    <w:rsid w:val="006B62EB"/>
    <w:rsid w:val="006C6368"/>
    <w:rsid w:val="007126E0"/>
    <w:rsid w:val="00714167"/>
    <w:rsid w:val="0074188D"/>
    <w:rsid w:val="00745D89"/>
    <w:rsid w:val="00794725"/>
    <w:rsid w:val="007D1D89"/>
    <w:rsid w:val="007E2F57"/>
    <w:rsid w:val="00812F23"/>
    <w:rsid w:val="008131A6"/>
    <w:rsid w:val="00820115"/>
    <w:rsid w:val="008247C1"/>
    <w:rsid w:val="00825BE4"/>
    <w:rsid w:val="00831BDA"/>
    <w:rsid w:val="00862E0C"/>
    <w:rsid w:val="008C63DF"/>
    <w:rsid w:val="008E55CC"/>
    <w:rsid w:val="00900F78"/>
    <w:rsid w:val="009126FD"/>
    <w:rsid w:val="00921BBE"/>
    <w:rsid w:val="00924ED2"/>
    <w:rsid w:val="009309EF"/>
    <w:rsid w:val="00997481"/>
    <w:rsid w:val="009C449D"/>
    <w:rsid w:val="009D4D4C"/>
    <w:rsid w:val="009D691A"/>
    <w:rsid w:val="009F6254"/>
    <w:rsid w:val="00A100C8"/>
    <w:rsid w:val="00A101C0"/>
    <w:rsid w:val="00A30C23"/>
    <w:rsid w:val="00A3336E"/>
    <w:rsid w:val="00A735B1"/>
    <w:rsid w:val="00AB0C27"/>
    <w:rsid w:val="00AB4C73"/>
    <w:rsid w:val="00AC40EB"/>
    <w:rsid w:val="00AE36E1"/>
    <w:rsid w:val="00AE7CCA"/>
    <w:rsid w:val="00AF382D"/>
    <w:rsid w:val="00B12674"/>
    <w:rsid w:val="00B16C3D"/>
    <w:rsid w:val="00B521CB"/>
    <w:rsid w:val="00B537B4"/>
    <w:rsid w:val="00B6152D"/>
    <w:rsid w:val="00B816CC"/>
    <w:rsid w:val="00B96A3D"/>
    <w:rsid w:val="00BB1989"/>
    <w:rsid w:val="00BD41C8"/>
    <w:rsid w:val="00BD7F94"/>
    <w:rsid w:val="00BE489A"/>
    <w:rsid w:val="00C3081B"/>
    <w:rsid w:val="00C743F9"/>
    <w:rsid w:val="00C8206C"/>
    <w:rsid w:val="00CE7F62"/>
    <w:rsid w:val="00D063A3"/>
    <w:rsid w:val="00D1420C"/>
    <w:rsid w:val="00D216C7"/>
    <w:rsid w:val="00D26355"/>
    <w:rsid w:val="00DA276F"/>
    <w:rsid w:val="00DC551A"/>
    <w:rsid w:val="00DD0C53"/>
    <w:rsid w:val="00DD6590"/>
    <w:rsid w:val="00E27F56"/>
    <w:rsid w:val="00E52F75"/>
    <w:rsid w:val="00E7205C"/>
    <w:rsid w:val="00E76328"/>
    <w:rsid w:val="00EA0ACD"/>
    <w:rsid w:val="00EC5A6F"/>
    <w:rsid w:val="00F0115C"/>
    <w:rsid w:val="00F30437"/>
    <w:rsid w:val="00F51B4A"/>
    <w:rsid w:val="00F524E3"/>
    <w:rsid w:val="00F5418D"/>
    <w:rsid w:val="00F562E2"/>
    <w:rsid w:val="00F75BE3"/>
    <w:rsid w:val="00F9325F"/>
    <w:rsid w:val="00FA57BC"/>
    <w:rsid w:val="00FF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3629A"/>
  <w15:docId w15:val="{5E79E032-473F-4CCF-B2CC-B63FA944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2675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26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rvts3822">
    <w:name w:val="rvts3822"/>
    <w:uiPriority w:val="99"/>
    <w:rsid w:val="0074188D"/>
    <w:rPr>
      <w:rFonts w:ascii="Times New Roman" w:hAnsi="Times New Roman" w:cs="Times New Roman" w:hint="default"/>
    </w:rPr>
  </w:style>
  <w:style w:type="paragraph" w:styleId="a3">
    <w:name w:val="List Paragraph"/>
    <w:basedOn w:val="a"/>
    <w:uiPriority w:val="34"/>
    <w:qFormat/>
    <w:rsid w:val="0074188D"/>
    <w:pPr>
      <w:ind w:left="720"/>
      <w:contextualSpacing/>
    </w:pPr>
  </w:style>
  <w:style w:type="paragraph" w:customStyle="1" w:styleId="p3">
    <w:name w:val="p3"/>
    <w:basedOn w:val="a"/>
    <w:rsid w:val="00924ED2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32345D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3234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32345D"/>
    <w:pPr>
      <w:ind w:left="6480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3234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uiPriority w:val="99"/>
    <w:rsid w:val="0032345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553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53E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DC551A"/>
    <w:pPr>
      <w:spacing w:after="120"/>
    </w:pPr>
  </w:style>
  <w:style w:type="character" w:customStyle="1" w:styleId="aa">
    <w:name w:val="Основной текст Знак"/>
    <w:basedOn w:val="a0"/>
    <w:link w:val="a9"/>
    <w:rsid w:val="00DC55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Базовый"/>
    <w:rsid w:val="00BE489A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  <w:style w:type="paragraph" w:styleId="ac">
    <w:name w:val="footnote text"/>
    <w:basedOn w:val="a"/>
    <w:link w:val="ad"/>
    <w:semiHidden/>
    <w:rsid w:val="00F75BE3"/>
    <w:pPr>
      <w:widowControl w:val="0"/>
      <w:autoSpaceDE w:val="0"/>
      <w:autoSpaceDN w:val="0"/>
      <w:adjustRightInd w:val="0"/>
    </w:pPr>
    <w:rPr>
      <w:rFonts w:eastAsia="Calibri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F75BE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F75BE3"/>
    <w:rPr>
      <w:rFonts w:cs="Times New Roman"/>
      <w:vertAlign w:val="superscript"/>
    </w:rPr>
  </w:style>
  <w:style w:type="paragraph" w:styleId="af">
    <w:name w:val="No Spacing"/>
    <w:uiPriority w:val="1"/>
    <w:qFormat/>
    <w:rsid w:val="00C74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212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ragraphscxw161230128bcx0">
    <w:name w:val="paragraph scxw161230128 bcx0"/>
    <w:basedOn w:val="a"/>
    <w:rsid w:val="00221271"/>
    <w:pPr>
      <w:spacing w:before="100" w:beforeAutospacing="1" w:after="100" w:afterAutospacing="1"/>
    </w:pPr>
  </w:style>
  <w:style w:type="character" w:customStyle="1" w:styleId="normaltextrunscxw161230128bcx0">
    <w:name w:val="normaltextrun scxw161230128 bcx0"/>
    <w:basedOn w:val="a0"/>
    <w:rsid w:val="00221271"/>
  </w:style>
  <w:style w:type="character" w:customStyle="1" w:styleId="eopscxw161230128bcx0">
    <w:name w:val="eop scxw161230128 bcx0"/>
    <w:basedOn w:val="a0"/>
    <w:rsid w:val="00221271"/>
  </w:style>
  <w:style w:type="paragraph" w:customStyle="1" w:styleId="Style15">
    <w:name w:val="Style15"/>
    <w:basedOn w:val="a"/>
    <w:rsid w:val="00221271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221271"/>
    <w:pPr>
      <w:widowControl w:val="0"/>
      <w:autoSpaceDE w:val="0"/>
      <w:autoSpaceDN w:val="0"/>
      <w:adjustRightInd w:val="0"/>
      <w:spacing w:line="269" w:lineRule="exact"/>
    </w:pPr>
  </w:style>
  <w:style w:type="paragraph" w:customStyle="1" w:styleId="Style20">
    <w:name w:val="Style20"/>
    <w:basedOn w:val="a"/>
    <w:rsid w:val="00221271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221271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24">
    <w:name w:val="Font Style24"/>
    <w:rsid w:val="0022127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5">
    <w:name w:val="Font Style25"/>
    <w:rsid w:val="0022127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ory45.s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tdelvo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CC6C6-348D-456F-9CBA-087FAECD3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6</Pages>
  <Words>2378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zmo2</dc:creator>
  <cp:lastModifiedBy>Марина Михайловна</cp:lastModifiedBy>
  <cp:revision>11</cp:revision>
  <cp:lastPrinted>2022-01-18T10:55:00Z</cp:lastPrinted>
  <dcterms:created xsi:type="dcterms:W3CDTF">2022-01-13T12:43:00Z</dcterms:created>
  <dcterms:modified xsi:type="dcterms:W3CDTF">2022-01-18T10:55:00Z</dcterms:modified>
</cp:coreProperties>
</file>