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E2586" w:rsidRDefault="003E2586">
      <w:pPr>
        <w:pStyle w:val="1"/>
      </w:pPr>
      <w:r>
        <w:fldChar w:fldCharType="begin"/>
      </w:r>
      <w:r>
        <w:instrText>HYPERLINK "http://mobileonline.garant.ru/document/redirect/74883482/0"</w:instrText>
      </w:r>
      <w:r>
        <w:fldChar w:fldCharType="separate"/>
      </w:r>
      <w:r>
        <w:rPr>
          <w:rStyle w:val="a4"/>
          <w:rFonts w:cs="Times New Roman CYR"/>
          <w:b w:val="0"/>
          <w:bCs w:val="0"/>
        </w:rPr>
        <w:t>Постановление Администрации г. Чебоксары Чувашской Республики от 9 ноября 2020 г. N 2254 "О правилах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w:t>
      </w:r>
      <w:r>
        <w:fldChar w:fldCharType="end"/>
      </w:r>
    </w:p>
    <w:p w:rsidR="003E2586" w:rsidRDefault="003E2586"/>
    <w:p w:rsidR="003E2586" w:rsidRDefault="003E2586">
      <w:r>
        <w:t xml:space="preserve">В соответствии со </w:t>
      </w:r>
      <w:hyperlink r:id="rId7" w:history="1">
        <w:r>
          <w:rPr>
            <w:rStyle w:val="a4"/>
            <w:rFonts w:cs="Times New Roman CYR"/>
          </w:rPr>
          <w:t>статьей 13</w:t>
        </w:r>
      </w:hyperlink>
      <w:r>
        <w:t xml:space="preserve"> Федерального закона от 24.07.1998 N 124-ФЗ "Об основных гарантиях прав ребенка в Российской Федерации", </w:t>
      </w:r>
      <w:hyperlink r:id="rId8" w:history="1">
        <w:r>
          <w:rPr>
            <w:rStyle w:val="a4"/>
            <w:rFonts w:cs="Times New Roman CYR"/>
          </w:rPr>
          <w:t>статьей 10.1</w:t>
        </w:r>
      </w:hyperlink>
      <w:r>
        <w:t xml:space="preserve"> Закона Чувашской Республики 24.11.2004 N 48 "О социальной поддержке детей в Чувашской Республике", </w:t>
      </w:r>
      <w:hyperlink r:id="rId9" w:history="1">
        <w:r>
          <w:rPr>
            <w:rStyle w:val="a4"/>
            <w:rFonts w:cs="Times New Roman CYR"/>
          </w:rPr>
          <w:t>постановлением</w:t>
        </w:r>
      </w:hyperlink>
      <w:r>
        <w:t xml:space="preserve"> Кабинета Министров Чувашской Республики 28.12.2016 N 569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 государственной организацией Чувашской Республики или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 Чувашской Республики или муниципальной организации, образующей социальную инфраструктуру для детей", </w:t>
      </w:r>
      <w:hyperlink r:id="rId10" w:history="1">
        <w:r>
          <w:rPr>
            <w:rStyle w:val="a4"/>
            <w:rFonts w:cs="Times New Roman CYR"/>
          </w:rPr>
          <w:t>приказом</w:t>
        </w:r>
      </w:hyperlink>
      <w:r>
        <w:t xml:space="preserve"> Министерства образования и молодежной политики Чувашской Республики от 13.11.2017 N 2134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 Чувашской Республики, образующей социальную инфраструктуру для детей" администрация города Чебоксары постановляет:</w:t>
      </w:r>
    </w:p>
    <w:p w:rsidR="003E2586" w:rsidRDefault="003E2586">
      <w:bookmarkStart w:id="1" w:name="sub_1"/>
      <w:r>
        <w:t xml:space="preserve">1. Создать комиссию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(далее - Комиссия) и утвердить ее состав согласно </w:t>
      </w:r>
      <w:hyperlink w:anchor="sub_1000" w:history="1">
        <w:r>
          <w:rPr>
            <w:rStyle w:val="a4"/>
            <w:rFonts w:cs="Times New Roman CYR"/>
          </w:rPr>
          <w:t>приложению N 1</w:t>
        </w:r>
      </w:hyperlink>
      <w:r>
        <w:t xml:space="preserve"> к настоящему постановлению.</w:t>
      </w:r>
    </w:p>
    <w:p w:rsidR="003E2586" w:rsidRDefault="003E2586">
      <w:bookmarkStart w:id="2" w:name="sub_2"/>
      <w:bookmarkEnd w:id="1"/>
      <w:r>
        <w:t xml:space="preserve">2. Утвердить значения критериев экспертной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согласно </w:t>
      </w:r>
      <w:hyperlink w:anchor="sub_2000" w:history="1">
        <w:r>
          <w:rPr>
            <w:rStyle w:val="a4"/>
            <w:rFonts w:cs="Times New Roman CYR"/>
          </w:rPr>
          <w:t>приложению N 2</w:t>
        </w:r>
      </w:hyperlink>
      <w:r>
        <w:t xml:space="preserve"> к настоящему постановлению.</w:t>
      </w:r>
    </w:p>
    <w:p w:rsidR="003E2586" w:rsidRDefault="003E2586">
      <w:bookmarkStart w:id="3" w:name="sub_3"/>
      <w:bookmarkEnd w:id="2"/>
      <w:r>
        <w:t xml:space="preserve">3. Утвердить перечень документов, необходимых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w:t>
      </w:r>
      <w:r>
        <w:lastRenderedPageBreak/>
        <w:t xml:space="preserve">собственности, предоставляемых муниципальным учреждением Учредителю, согласно </w:t>
      </w:r>
      <w:hyperlink w:anchor="sub_3000" w:history="1">
        <w:r>
          <w:rPr>
            <w:rStyle w:val="a4"/>
            <w:rFonts w:cs="Times New Roman CYR"/>
          </w:rPr>
          <w:t>приложению N 3</w:t>
        </w:r>
      </w:hyperlink>
      <w:r>
        <w:t xml:space="preserve"> к настоящему постановлению.</w:t>
      </w:r>
    </w:p>
    <w:p w:rsidR="003E2586" w:rsidRDefault="003E2586">
      <w:bookmarkStart w:id="4" w:name="sub_4"/>
      <w:bookmarkEnd w:id="3"/>
      <w:r>
        <w:t xml:space="preserve">4. Утвердить форму заключения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согласно </w:t>
      </w:r>
      <w:hyperlink w:anchor="sub_4000" w:history="1">
        <w:r>
          <w:rPr>
            <w:rStyle w:val="a4"/>
            <w:rFonts w:cs="Times New Roman CYR"/>
          </w:rPr>
          <w:t>приложению N 4</w:t>
        </w:r>
      </w:hyperlink>
      <w:r>
        <w:t xml:space="preserve"> к настоящему постановлению.</w:t>
      </w:r>
    </w:p>
    <w:p w:rsidR="003E2586" w:rsidRDefault="003E2586">
      <w:bookmarkStart w:id="5" w:name="sub_5"/>
      <w:bookmarkEnd w:id="4"/>
      <w:r>
        <w:t xml:space="preserve">5. При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комиссии руководствоваться </w:t>
      </w:r>
      <w:hyperlink r:id="rId11" w:history="1">
        <w:r>
          <w:rPr>
            <w:rStyle w:val="a4"/>
            <w:rFonts w:cs="Times New Roman CYR"/>
          </w:rPr>
          <w:t>постановлением</w:t>
        </w:r>
      </w:hyperlink>
      <w:r>
        <w:t xml:space="preserve"> Кабинета Министров Чувашской Республики 28.12.2016 N 569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 государственной организацией Чувашской Республики или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 Чувашской Республики или муниципальной организации, образующей социальную инфраструктуру для детей".</w:t>
      </w:r>
    </w:p>
    <w:p w:rsidR="003E2586" w:rsidRDefault="003E2586">
      <w:bookmarkStart w:id="6" w:name="sub_6"/>
      <w:bookmarkEnd w:id="5"/>
      <w:r>
        <w:t xml:space="preserve">6. Управлению информации, общественных связей и молодежной политики администрации города Чебоксары </w:t>
      </w:r>
      <w:hyperlink r:id="rId12" w:history="1">
        <w:r>
          <w:rPr>
            <w:rStyle w:val="a4"/>
            <w:rFonts w:cs="Times New Roman CYR"/>
          </w:rPr>
          <w:t>опубликовать</w:t>
        </w:r>
      </w:hyperlink>
      <w:r>
        <w:t xml:space="preserve"> настоящее постановление в средствах массовой информации.</w:t>
      </w:r>
    </w:p>
    <w:p w:rsidR="003E2586" w:rsidRDefault="003E2586">
      <w:bookmarkStart w:id="7" w:name="sub_7"/>
      <w:bookmarkEnd w:id="6"/>
      <w:r>
        <w:t xml:space="preserve">7. Настоящее постановление вступает в силу со дня его </w:t>
      </w:r>
      <w:hyperlink r:id="rId13" w:history="1">
        <w:r>
          <w:rPr>
            <w:rStyle w:val="a4"/>
            <w:rFonts w:cs="Times New Roman CYR"/>
          </w:rPr>
          <w:t>официального опубликования</w:t>
        </w:r>
      </w:hyperlink>
      <w:r>
        <w:t>.</w:t>
      </w:r>
    </w:p>
    <w:p w:rsidR="003E2586" w:rsidRDefault="003E2586">
      <w:bookmarkStart w:id="8" w:name="sub_8"/>
      <w:bookmarkEnd w:id="7"/>
      <w:r>
        <w:t>8. Контроль за исполнением настоящего постановления возложить на заместителя главы администрации города Чебоксары по социальным вопросам.</w:t>
      </w:r>
    </w:p>
    <w:bookmarkEnd w:id="8"/>
    <w:p w:rsidR="003E2586" w:rsidRDefault="003E2586"/>
    <w:tbl>
      <w:tblPr>
        <w:tblW w:w="5000" w:type="pct"/>
        <w:tblInd w:w="108" w:type="dxa"/>
        <w:tblLook w:val="0000" w:firstRow="0" w:lastRow="0" w:firstColumn="0" w:lastColumn="0" w:noHBand="0" w:noVBand="0"/>
      </w:tblPr>
      <w:tblGrid>
        <w:gridCol w:w="7010"/>
        <w:gridCol w:w="3506"/>
      </w:tblGrid>
      <w:tr w:rsidR="003E2586">
        <w:tblPrEx>
          <w:tblCellMar>
            <w:top w:w="0" w:type="dxa"/>
            <w:bottom w:w="0" w:type="dxa"/>
          </w:tblCellMar>
        </w:tblPrEx>
        <w:tc>
          <w:tcPr>
            <w:tcW w:w="3302" w:type="pct"/>
            <w:tcBorders>
              <w:top w:val="nil"/>
              <w:left w:val="nil"/>
              <w:bottom w:val="nil"/>
              <w:right w:val="nil"/>
            </w:tcBorders>
          </w:tcPr>
          <w:p w:rsidR="003E2586" w:rsidRDefault="003E2586">
            <w:pPr>
              <w:pStyle w:val="a9"/>
            </w:pPr>
            <w:r>
              <w:t>Глава администрации города Чебоксары</w:t>
            </w:r>
          </w:p>
        </w:tc>
        <w:tc>
          <w:tcPr>
            <w:tcW w:w="1651" w:type="pct"/>
            <w:tcBorders>
              <w:top w:val="nil"/>
              <w:left w:val="nil"/>
              <w:bottom w:val="nil"/>
              <w:right w:val="nil"/>
            </w:tcBorders>
          </w:tcPr>
          <w:p w:rsidR="003E2586" w:rsidRDefault="003E2586">
            <w:pPr>
              <w:pStyle w:val="a7"/>
              <w:jc w:val="right"/>
            </w:pPr>
            <w:r>
              <w:t>А.О. Ладыков</w:t>
            </w:r>
          </w:p>
        </w:tc>
      </w:tr>
    </w:tbl>
    <w:p w:rsidR="003E2586" w:rsidRDefault="003E2586"/>
    <w:p w:rsidR="008C3F4E" w:rsidRDefault="008C3F4E">
      <w:pPr>
        <w:jc w:val="right"/>
        <w:rPr>
          <w:rStyle w:val="a3"/>
          <w:rFonts w:ascii="Arial" w:hAnsi="Arial" w:cs="Arial"/>
          <w:bCs/>
        </w:rPr>
      </w:pPr>
      <w:bookmarkStart w:id="9" w:name="sub_1000"/>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8C3F4E" w:rsidRDefault="008C3F4E">
      <w:pPr>
        <w:jc w:val="right"/>
        <w:rPr>
          <w:rStyle w:val="a3"/>
          <w:rFonts w:ascii="Arial" w:hAnsi="Arial" w:cs="Arial"/>
          <w:bCs/>
        </w:rPr>
      </w:pPr>
    </w:p>
    <w:p w:rsidR="003E2586" w:rsidRDefault="003E2586">
      <w:pPr>
        <w:jc w:val="right"/>
        <w:rPr>
          <w:rStyle w:val="a3"/>
          <w:rFonts w:ascii="Arial" w:hAnsi="Arial" w:cs="Arial"/>
          <w:bCs/>
        </w:rPr>
      </w:pPr>
      <w:r>
        <w:rPr>
          <w:rStyle w:val="a3"/>
          <w:rFonts w:ascii="Arial" w:hAnsi="Arial" w:cs="Arial"/>
          <w:bCs/>
        </w:rPr>
        <w:lastRenderedPageBreak/>
        <w:t>Приложение N 1</w:t>
      </w:r>
    </w:p>
    <w:bookmarkEnd w:id="9"/>
    <w:p w:rsidR="003E2586" w:rsidRDefault="003E2586">
      <w:pPr>
        <w:jc w:val="right"/>
        <w:rPr>
          <w:rStyle w:val="a3"/>
          <w:rFonts w:ascii="Arial" w:hAnsi="Arial" w:cs="Arial"/>
          <w:bCs/>
        </w:rPr>
      </w:pPr>
      <w:r>
        <w:rPr>
          <w:rStyle w:val="a3"/>
          <w:rFonts w:ascii="Arial" w:hAnsi="Arial" w:cs="Arial"/>
          <w:bCs/>
        </w:rPr>
        <w:t>Утвержден</w:t>
      </w:r>
      <w:r>
        <w:rPr>
          <w:rStyle w:val="a3"/>
          <w:rFonts w:ascii="Arial" w:hAnsi="Arial" w:cs="Arial"/>
          <w:bCs/>
        </w:rPr>
        <w:br/>
      </w:r>
      <w:hyperlink w:anchor="sub_0" w:history="1">
        <w:r>
          <w:rPr>
            <w:rStyle w:val="a4"/>
            <w:rFonts w:ascii="Arial" w:hAnsi="Arial" w:cs="Arial"/>
          </w:rPr>
          <w:t>постановлением</w:t>
        </w:r>
      </w:hyperlink>
      <w:r>
        <w:rPr>
          <w:rStyle w:val="a3"/>
          <w:rFonts w:ascii="Arial" w:hAnsi="Arial" w:cs="Arial"/>
          <w:bCs/>
        </w:rPr>
        <w:t xml:space="preserve"> администрации</w:t>
      </w:r>
      <w:r>
        <w:rPr>
          <w:rStyle w:val="a3"/>
          <w:rFonts w:ascii="Arial" w:hAnsi="Arial" w:cs="Arial"/>
          <w:bCs/>
        </w:rPr>
        <w:br/>
        <w:t>города Чебоксары</w:t>
      </w:r>
      <w:r>
        <w:rPr>
          <w:rStyle w:val="a3"/>
          <w:rFonts w:ascii="Arial" w:hAnsi="Arial" w:cs="Arial"/>
          <w:bCs/>
        </w:rPr>
        <w:br/>
        <w:t>от 09.11.2020 N 2254</w:t>
      </w:r>
    </w:p>
    <w:p w:rsidR="003E2586" w:rsidRDefault="003E2586"/>
    <w:p w:rsidR="003E2586" w:rsidRDefault="003E2586">
      <w:pPr>
        <w:pStyle w:val="1"/>
      </w:pPr>
      <w:r>
        <w:t>Состав</w:t>
      </w:r>
      <w:r>
        <w:b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w:t>
      </w:r>
    </w:p>
    <w:p w:rsidR="003E2586" w:rsidRDefault="003E2586"/>
    <w:p w:rsidR="003E2586" w:rsidRDefault="003E2586">
      <w:r>
        <w:t>Маклыгин А.Ю. - заместитель главы администрации города Чебоксары - руководитель аппарата, председатель комиссии;</w:t>
      </w:r>
    </w:p>
    <w:p w:rsidR="003E2586" w:rsidRDefault="003E2586">
      <w:r>
        <w:t>Захаров Д.А. - начальник управления образования администрации города Чебоксары, заместитель председателя комиссии;</w:t>
      </w:r>
    </w:p>
    <w:p w:rsidR="003E2586" w:rsidRDefault="003E2586">
      <w:r>
        <w:t>Гайфутдинова Н.В. - заведующий сектором правового обеспечения, кадровой политики и охраны труда управления образования администрации города Чебоксары, секретарь комиссии.</w:t>
      </w:r>
    </w:p>
    <w:p w:rsidR="003E2586" w:rsidRDefault="003E2586">
      <w:r>
        <w:t>Члены комиссии:</w:t>
      </w:r>
    </w:p>
    <w:p w:rsidR="003E2586" w:rsidRDefault="003E2586">
      <w:r>
        <w:t>Ильина З.А. - председатель городской организации профсоюза работников народного образования и науки (по согласованию);</w:t>
      </w:r>
    </w:p>
    <w:p w:rsidR="003E2586" w:rsidRDefault="003E2586">
      <w:r>
        <w:t>Маркова Л.В. - начальник управления культуры и развития туризма администрации города Чебоксары;</w:t>
      </w:r>
    </w:p>
    <w:p w:rsidR="003E2586" w:rsidRDefault="003E2586">
      <w:r>
        <w:t>Миронов Н.Н. - начальник отдела ресурсного обеспечения Министерства образования и молодежной политики Чувашской Республики (по согласованию);</w:t>
      </w:r>
    </w:p>
    <w:p w:rsidR="003E2586" w:rsidRDefault="003E2586">
      <w:r>
        <w:t>Поздеева Н.А. - заместитель начальника управления образования администрации города Чебоксары;</w:t>
      </w:r>
    </w:p>
    <w:p w:rsidR="003E2586" w:rsidRDefault="003E2586">
      <w:r>
        <w:t>Сахарова Е.П. - заместитель начальника управления образования администрации города Чебоксары;</w:t>
      </w:r>
    </w:p>
    <w:p w:rsidR="003E2586" w:rsidRDefault="003E2586">
      <w:r>
        <w:t>Семенова О.С. - главный специалист-эксперт управления физической культуры и спорта администрации города Чебоксары;</w:t>
      </w:r>
    </w:p>
    <w:p w:rsidR="003E2586" w:rsidRDefault="003E2586">
      <w:r>
        <w:t>Сидякина Е.Н. - главный специалист-эксперт отдела управления муниципальной собственности Чебоксарского городского комитета по управлению имуществом;</w:t>
      </w:r>
    </w:p>
    <w:p w:rsidR="003E2586" w:rsidRDefault="003E2586">
      <w:r>
        <w:t>Тарасов А.Н. - заведующий МБУ "Служба инженерно-хозяйственного сопровождения МБ и АОУ г. Чебоксары".</w:t>
      </w:r>
    </w:p>
    <w:p w:rsidR="003E2586" w:rsidRDefault="003E2586"/>
    <w:p w:rsidR="003E2586" w:rsidRDefault="003E2586">
      <w:pPr>
        <w:jc w:val="right"/>
        <w:rPr>
          <w:rStyle w:val="a3"/>
          <w:rFonts w:ascii="Arial" w:hAnsi="Arial" w:cs="Arial"/>
          <w:bCs/>
        </w:rPr>
      </w:pPr>
      <w:bookmarkStart w:id="10" w:name="sub_2000"/>
      <w:r>
        <w:rPr>
          <w:rStyle w:val="a3"/>
          <w:rFonts w:ascii="Arial" w:hAnsi="Arial" w:cs="Arial"/>
          <w:bCs/>
        </w:rPr>
        <w:t>Приложение N 2</w:t>
      </w:r>
    </w:p>
    <w:bookmarkEnd w:id="10"/>
    <w:p w:rsidR="003E2586" w:rsidRDefault="003E2586">
      <w:pPr>
        <w:jc w:val="right"/>
        <w:rPr>
          <w:rStyle w:val="a3"/>
          <w:rFonts w:ascii="Arial" w:hAnsi="Arial" w:cs="Arial"/>
          <w:bCs/>
        </w:rPr>
      </w:pPr>
      <w:r>
        <w:rPr>
          <w:rStyle w:val="a3"/>
          <w:rFonts w:ascii="Arial" w:hAnsi="Arial" w:cs="Arial"/>
          <w:bCs/>
        </w:rPr>
        <w:t>Утверждены</w:t>
      </w:r>
      <w:r>
        <w:rPr>
          <w:rStyle w:val="a3"/>
          <w:rFonts w:ascii="Arial" w:hAnsi="Arial" w:cs="Arial"/>
          <w:bCs/>
        </w:rPr>
        <w:br/>
      </w:r>
      <w:hyperlink w:anchor="sub_0" w:history="1">
        <w:r>
          <w:rPr>
            <w:rStyle w:val="a4"/>
            <w:rFonts w:ascii="Arial" w:hAnsi="Arial" w:cs="Arial"/>
          </w:rPr>
          <w:t>постановлением</w:t>
        </w:r>
      </w:hyperlink>
      <w:r>
        <w:rPr>
          <w:rStyle w:val="a3"/>
          <w:rFonts w:ascii="Arial" w:hAnsi="Arial" w:cs="Arial"/>
          <w:bCs/>
        </w:rPr>
        <w:t xml:space="preserve"> администрации</w:t>
      </w:r>
      <w:r>
        <w:rPr>
          <w:rStyle w:val="a3"/>
          <w:rFonts w:ascii="Arial" w:hAnsi="Arial" w:cs="Arial"/>
          <w:bCs/>
        </w:rPr>
        <w:br/>
        <w:t>города Чебоксары</w:t>
      </w:r>
      <w:r>
        <w:rPr>
          <w:rStyle w:val="a3"/>
          <w:rFonts w:ascii="Arial" w:hAnsi="Arial" w:cs="Arial"/>
          <w:bCs/>
        </w:rPr>
        <w:br/>
        <w:t>от 09.11.2020 N 2254</w:t>
      </w:r>
    </w:p>
    <w:p w:rsidR="003E2586" w:rsidRDefault="003E2586">
      <w:pPr>
        <w:jc w:val="right"/>
        <w:rPr>
          <w:rStyle w:val="a3"/>
          <w:rFonts w:ascii="Arial" w:hAnsi="Arial" w:cs="Arial"/>
          <w:bCs/>
        </w:rPr>
      </w:pPr>
    </w:p>
    <w:p w:rsidR="003E2586" w:rsidRDefault="003E2586">
      <w:pPr>
        <w:pStyle w:val="1"/>
      </w:pPr>
      <w:r>
        <w:t>Значения</w:t>
      </w:r>
      <w:r>
        <w:br/>
        <w:t xml:space="preserve">критериев экспертной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w:t>
      </w:r>
      <w:r>
        <w:lastRenderedPageBreak/>
        <w:t>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w:t>
      </w:r>
    </w:p>
    <w:p w:rsidR="003E2586" w:rsidRDefault="003E2586"/>
    <w:p w:rsidR="003E2586" w:rsidRDefault="003E2586">
      <w:bookmarkStart w:id="11" w:name="sub_201"/>
      <w:r>
        <w:t>1. Последствия принятия решения об использовании объекта социальной инфраструктуры:</w:t>
      </w:r>
    </w:p>
    <w:bookmarkEnd w:id="11"/>
    <w:p w:rsidR="003E2586" w:rsidRDefault="003E258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660"/>
      </w:tblGrid>
      <w:tr w:rsidR="003E2586">
        <w:tblPrEx>
          <w:tblCellMar>
            <w:top w:w="0" w:type="dxa"/>
            <w:bottom w:w="0" w:type="dxa"/>
          </w:tblCellMar>
        </w:tblPrEx>
        <w:tc>
          <w:tcPr>
            <w:tcW w:w="7560" w:type="dxa"/>
            <w:tcBorders>
              <w:top w:val="single" w:sz="4" w:space="0" w:color="auto"/>
              <w:bottom w:val="single" w:sz="4" w:space="0" w:color="auto"/>
              <w:right w:val="single" w:sz="4" w:space="0" w:color="auto"/>
            </w:tcBorders>
          </w:tcPr>
          <w:p w:rsidR="003E2586" w:rsidRDefault="003E2586">
            <w:pPr>
              <w:pStyle w:val="a7"/>
              <w:jc w:val="center"/>
            </w:pPr>
            <w:r>
              <w:t>Критерии</w:t>
            </w:r>
          </w:p>
        </w:tc>
        <w:tc>
          <w:tcPr>
            <w:tcW w:w="2660" w:type="dxa"/>
            <w:tcBorders>
              <w:top w:val="single" w:sz="4" w:space="0" w:color="auto"/>
              <w:left w:val="single" w:sz="4" w:space="0" w:color="auto"/>
              <w:bottom w:val="single" w:sz="4" w:space="0" w:color="auto"/>
            </w:tcBorders>
          </w:tcPr>
          <w:p w:rsidR="003E2586" w:rsidRDefault="003E2586">
            <w:pPr>
              <w:pStyle w:val="a7"/>
              <w:jc w:val="center"/>
            </w:pPr>
            <w:r>
              <w:t>Значение</w:t>
            </w:r>
          </w:p>
        </w:tc>
      </w:tr>
      <w:tr w:rsidR="003E2586">
        <w:tblPrEx>
          <w:tblCellMar>
            <w:top w:w="0" w:type="dxa"/>
            <w:bottom w:w="0" w:type="dxa"/>
          </w:tblCellMar>
        </w:tblPrEx>
        <w:tc>
          <w:tcPr>
            <w:tcW w:w="7560" w:type="dxa"/>
            <w:tcBorders>
              <w:top w:val="single" w:sz="4" w:space="0" w:color="auto"/>
              <w:bottom w:val="single" w:sz="4" w:space="0" w:color="auto"/>
              <w:right w:val="single" w:sz="4" w:space="0" w:color="auto"/>
            </w:tcBorders>
          </w:tcPr>
          <w:p w:rsidR="003E2586" w:rsidRDefault="003E2586">
            <w:pPr>
              <w:pStyle w:val="a9"/>
            </w:pPr>
            <w: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передаче его в аренду или безвозмездное пользование</w:t>
            </w:r>
          </w:p>
        </w:tc>
        <w:tc>
          <w:tcPr>
            <w:tcW w:w="2660" w:type="dxa"/>
            <w:tcBorders>
              <w:top w:val="single" w:sz="4" w:space="0" w:color="auto"/>
              <w:left w:val="single" w:sz="4" w:space="0" w:color="auto"/>
              <w:bottom w:val="single" w:sz="4" w:space="0" w:color="auto"/>
            </w:tcBorders>
          </w:tcPr>
          <w:p w:rsidR="003E2586" w:rsidRDefault="003E2586">
            <w:pPr>
              <w:pStyle w:val="a9"/>
            </w:pPr>
            <w:r>
              <w:t>Обеспечено/не обеспечено</w:t>
            </w:r>
          </w:p>
        </w:tc>
      </w:tr>
      <w:tr w:rsidR="003E2586">
        <w:tblPrEx>
          <w:tblCellMar>
            <w:top w:w="0" w:type="dxa"/>
            <w:bottom w:w="0" w:type="dxa"/>
          </w:tblCellMar>
        </w:tblPrEx>
        <w:tc>
          <w:tcPr>
            <w:tcW w:w="7560" w:type="dxa"/>
            <w:tcBorders>
              <w:top w:val="single" w:sz="4" w:space="0" w:color="auto"/>
              <w:bottom w:val="single" w:sz="4" w:space="0" w:color="auto"/>
              <w:right w:val="single" w:sz="4" w:space="0" w:color="auto"/>
            </w:tcBorders>
          </w:tcPr>
          <w:p w:rsidR="003E2586" w:rsidRDefault="003E2586">
            <w:pPr>
              <w:pStyle w:val="a9"/>
            </w:pPr>
            <w: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передаче в аренду или безвозмездное пользование, до принятия соответствующего решения</w:t>
            </w:r>
          </w:p>
        </w:tc>
        <w:tc>
          <w:tcPr>
            <w:tcW w:w="2660" w:type="dxa"/>
            <w:tcBorders>
              <w:top w:val="single" w:sz="4" w:space="0" w:color="auto"/>
              <w:left w:val="single" w:sz="4" w:space="0" w:color="auto"/>
              <w:bottom w:val="single" w:sz="4" w:space="0" w:color="auto"/>
            </w:tcBorders>
          </w:tcPr>
          <w:p w:rsidR="003E2586" w:rsidRDefault="003E2586">
            <w:pPr>
              <w:pStyle w:val="a9"/>
            </w:pPr>
            <w:r>
              <w:t>Обеспечено/не обеспечено</w:t>
            </w:r>
          </w:p>
        </w:tc>
      </w:tr>
    </w:tbl>
    <w:p w:rsidR="003E2586" w:rsidRDefault="003E2586"/>
    <w:p w:rsidR="003E2586" w:rsidRDefault="003E2586">
      <w:pPr>
        <w:jc w:val="right"/>
        <w:rPr>
          <w:rStyle w:val="a3"/>
          <w:rFonts w:ascii="Arial" w:hAnsi="Arial" w:cs="Arial"/>
          <w:bCs/>
        </w:rPr>
      </w:pPr>
      <w:bookmarkStart w:id="12" w:name="sub_3000"/>
      <w:r>
        <w:rPr>
          <w:rStyle w:val="a3"/>
          <w:rFonts w:ascii="Arial" w:hAnsi="Arial" w:cs="Arial"/>
          <w:bCs/>
        </w:rPr>
        <w:t>Приложение N 3</w:t>
      </w:r>
    </w:p>
    <w:bookmarkEnd w:id="12"/>
    <w:p w:rsidR="003E2586" w:rsidRDefault="003E2586">
      <w:pPr>
        <w:jc w:val="right"/>
        <w:rPr>
          <w:rStyle w:val="a3"/>
          <w:rFonts w:ascii="Arial" w:hAnsi="Arial" w:cs="Arial"/>
          <w:bCs/>
        </w:rPr>
      </w:pPr>
      <w:r>
        <w:rPr>
          <w:rStyle w:val="a3"/>
          <w:rFonts w:ascii="Arial" w:hAnsi="Arial" w:cs="Arial"/>
          <w:bCs/>
        </w:rPr>
        <w:t>Утвержден</w:t>
      </w:r>
      <w:r>
        <w:rPr>
          <w:rStyle w:val="a3"/>
          <w:rFonts w:ascii="Arial" w:hAnsi="Arial" w:cs="Arial"/>
          <w:bCs/>
        </w:rPr>
        <w:br/>
      </w:r>
      <w:hyperlink w:anchor="sub_0" w:history="1">
        <w:r>
          <w:rPr>
            <w:rStyle w:val="a4"/>
            <w:rFonts w:ascii="Arial" w:hAnsi="Arial" w:cs="Arial"/>
          </w:rPr>
          <w:t>постановлением</w:t>
        </w:r>
      </w:hyperlink>
      <w:r>
        <w:rPr>
          <w:rStyle w:val="a3"/>
          <w:rFonts w:ascii="Arial" w:hAnsi="Arial" w:cs="Arial"/>
          <w:bCs/>
        </w:rPr>
        <w:t xml:space="preserve"> администрации</w:t>
      </w:r>
      <w:r>
        <w:rPr>
          <w:rStyle w:val="a3"/>
          <w:rFonts w:ascii="Arial" w:hAnsi="Arial" w:cs="Arial"/>
          <w:bCs/>
        </w:rPr>
        <w:br/>
        <w:t>города Чебоксары</w:t>
      </w:r>
      <w:r>
        <w:rPr>
          <w:rStyle w:val="a3"/>
          <w:rFonts w:ascii="Arial" w:hAnsi="Arial" w:cs="Arial"/>
          <w:bCs/>
        </w:rPr>
        <w:br/>
        <w:t>от 09.11.2020 N 2254</w:t>
      </w:r>
    </w:p>
    <w:p w:rsidR="003E2586" w:rsidRDefault="003E2586"/>
    <w:p w:rsidR="003E2586" w:rsidRDefault="003E2586">
      <w:pPr>
        <w:pStyle w:val="1"/>
      </w:pPr>
      <w:r>
        <w:t>Перечень</w:t>
      </w:r>
      <w:r>
        <w:br/>
        <w:t>документов, необходимых для проведения оценки последствий принятия решений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w:t>
      </w:r>
    </w:p>
    <w:p w:rsidR="003E2586" w:rsidRDefault="003E2586"/>
    <w:p w:rsidR="003E2586" w:rsidRDefault="003E2586">
      <w:bookmarkStart w:id="13" w:name="sub_301"/>
      <w:r>
        <w:t>1. Перечень документов, необходимых для проведения оценки последствий принятия решения о реконструкции объекта социальной инфраструктуры для детей, являющегося муниципальной собственностью и закрепленного на соответствующем вещном праве за муниципальной организацией города Чебоксары, находящейся в ведении органов местного самоуправления:</w:t>
      </w:r>
    </w:p>
    <w:p w:rsidR="003E2586" w:rsidRDefault="003E2586">
      <w:bookmarkStart w:id="14" w:name="sub_3011"/>
      <w:bookmarkEnd w:id="13"/>
      <w:r>
        <w:t>1.1. Инвентарные карточки учета нефинансовых активов на объект недвижимого имущества, предлагаемый к реконструкции, и на земельный участок под указанным объектом.</w:t>
      </w:r>
    </w:p>
    <w:p w:rsidR="003E2586" w:rsidRDefault="003E2586">
      <w:bookmarkStart w:id="15" w:name="sub_3012"/>
      <w:bookmarkEnd w:id="14"/>
      <w:r>
        <w:t>1.2. Выписки из Единого государственного реестра недвижимости на объект недвижимого имущества, предлагаемый к реконструкции, и на земельный участок под указанным объектом.</w:t>
      </w:r>
    </w:p>
    <w:p w:rsidR="003E2586" w:rsidRDefault="003E2586">
      <w:bookmarkStart w:id="16" w:name="sub_3013"/>
      <w:bookmarkEnd w:id="15"/>
      <w:r>
        <w:t>1.3. Техническая документация на объект недвижимости.</w:t>
      </w:r>
    </w:p>
    <w:p w:rsidR="003E2586" w:rsidRDefault="003E2586">
      <w:bookmarkStart w:id="17" w:name="sub_3014"/>
      <w:bookmarkEnd w:id="16"/>
      <w:r>
        <w:t>1.4. Фотографии объекта недвижимого имущества, предлагаемого к реконструкции, с указанием даты съемки и адресных ориентиров.</w:t>
      </w:r>
    </w:p>
    <w:p w:rsidR="003E2586" w:rsidRDefault="003E2586">
      <w:bookmarkStart w:id="18" w:name="sub_3015"/>
      <w:bookmarkEnd w:id="17"/>
      <w:r>
        <w:lastRenderedPageBreak/>
        <w:t>1.5. Ситуационный план с указанием границ земельного участка, объекта недвижимого имущества, предлагаемого к реконструкции, и иных объектов (включая не завершенные строительством объекты), принадлежащих третьим лицам, расположенных на указанном земельном участке.</w:t>
      </w:r>
    </w:p>
    <w:p w:rsidR="003E2586" w:rsidRDefault="003E2586">
      <w:bookmarkStart w:id="19" w:name="sub_3016"/>
      <w:bookmarkEnd w:id="18"/>
      <w:r>
        <w:t>1.6. Заключение о необходимости реконструкции объекта недвижимого имущества.</w:t>
      </w:r>
    </w:p>
    <w:p w:rsidR="003E2586" w:rsidRDefault="003E2586">
      <w:bookmarkStart w:id="20" w:name="sub_3017"/>
      <w:bookmarkEnd w:id="19"/>
      <w:r>
        <w:t>1.7. Справка-обоснование целесообразности реконструкции объекта недвижимого имущества.</w:t>
      </w:r>
    </w:p>
    <w:p w:rsidR="003E2586" w:rsidRDefault="003E2586">
      <w:bookmarkStart w:id="21" w:name="sub_3018"/>
      <w:bookmarkEnd w:id="20"/>
      <w:r>
        <w:t>1.8. Проект задания на проектирование на реконструкцию объекта недвижимого имущества либо утвержденное задание на разработку проектно-сметной документации на реконструкцию объекта недвижимого имущества (в случае финансирования работ за счет средств местного бюджета).</w:t>
      </w:r>
    </w:p>
    <w:p w:rsidR="003E2586" w:rsidRDefault="003E2586">
      <w:bookmarkStart w:id="22" w:name="sub_3019"/>
      <w:bookmarkEnd w:id="21"/>
      <w:r>
        <w:t>1.9. Заключение органа (организации), уполномоченного на проведение государственной экспертизы по проектной и сметной документации на реконструкцию объекта недвижимого имущества (при наличии и в случае финансирования работ за счет средств местного бюджета).</w:t>
      </w:r>
    </w:p>
    <w:p w:rsidR="003E2586" w:rsidRDefault="003E2586">
      <w:bookmarkStart w:id="23" w:name="sub_30110"/>
      <w:bookmarkEnd w:id="22"/>
      <w:r>
        <w:t>1.10. Справка о стоимости предложенных к проведению работ по реконструкции объекта недвижимого имущества.</w:t>
      </w:r>
    </w:p>
    <w:p w:rsidR="003E2586" w:rsidRDefault="003E2586">
      <w:bookmarkStart w:id="24" w:name="sub_30111"/>
      <w:bookmarkEnd w:id="23"/>
      <w:r>
        <w:t xml:space="preserve">1.11. Документы, подтверждающие наличие источников финансирования работ по реконструкции объекта недвижимого имуществ, в том числе </w:t>
      </w:r>
      <w:hyperlink r:id="rId14" w:history="1">
        <w:r>
          <w:rPr>
            <w:rStyle w:val="a4"/>
            <w:rFonts w:cs="Times New Roman CYR"/>
          </w:rPr>
          <w:t>бухгалтерский баланс</w:t>
        </w:r>
      </w:hyperlink>
      <w:r>
        <w:t xml:space="preserve"> организации за последний отчетный период.</w:t>
      </w:r>
    </w:p>
    <w:p w:rsidR="003E2586" w:rsidRDefault="003E2586">
      <w:bookmarkStart w:id="25" w:name="sub_30112"/>
      <w:bookmarkEnd w:id="24"/>
      <w:r>
        <w:t>1.12. Справка, содержащая анализ последствий проведения реконструкции объекта недвижимого имущества.</w:t>
      </w:r>
    </w:p>
    <w:p w:rsidR="003E2586" w:rsidRDefault="003E2586">
      <w:bookmarkStart w:id="26" w:name="sub_30113"/>
      <w:bookmarkEnd w:id="25"/>
      <w:r>
        <w:t>1.13.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реконструкции.</w:t>
      </w:r>
    </w:p>
    <w:p w:rsidR="003E2586" w:rsidRDefault="003E2586">
      <w:bookmarkStart w:id="27" w:name="sub_30114"/>
      <w:bookmarkEnd w:id="26"/>
      <w:r>
        <w:t>1.14.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реконструкции, до принятия решения о реконструкции.</w:t>
      </w:r>
    </w:p>
    <w:p w:rsidR="003E2586" w:rsidRDefault="003E2586">
      <w:bookmarkStart w:id="28" w:name="sub_30115"/>
      <w:bookmarkEnd w:id="27"/>
      <w:r>
        <w:t>1.15. Справка о текущем использовании объекта недвижимого имущества, предлагаемого к реконструкции.</w:t>
      </w:r>
    </w:p>
    <w:p w:rsidR="003E2586" w:rsidRDefault="003E2586">
      <w:bookmarkStart w:id="29" w:name="sub_30116"/>
      <w:bookmarkEnd w:id="28"/>
      <w:r>
        <w:t>1.16. Справка о порядке продолжения деятельности, которая велась организацией с использованием объекта недвижимого имущества, предлагаемого к реконструкции, в случае проведения реконструкции этого объекта.</w:t>
      </w:r>
    </w:p>
    <w:p w:rsidR="003E2586" w:rsidRDefault="003E2586">
      <w:bookmarkStart w:id="30" w:name="sub_302"/>
      <w:bookmarkEnd w:id="29"/>
      <w:r>
        <w:t>2. Перечень документов, необходимых для проведения оценки последствий принятия решения о модернизации объекта социальной инфраструктуры для детей, являющегося муниципальной собственностью города Чебоксары и закрепленного на соответствующем вещном праве за муниципальной организацией, находящейся в ведении органов местного самоуправления:</w:t>
      </w:r>
    </w:p>
    <w:p w:rsidR="003E2586" w:rsidRDefault="003E2586">
      <w:bookmarkStart w:id="31" w:name="sub_3021"/>
      <w:bookmarkEnd w:id="30"/>
      <w:r>
        <w:t>2.1. Инвентарные карточки учета основных средств на объект недвижимого имущества, предлагаемый к модернизации, и на земельный участок под указанным объектом.</w:t>
      </w:r>
    </w:p>
    <w:p w:rsidR="003E2586" w:rsidRDefault="003E2586">
      <w:bookmarkStart w:id="32" w:name="sub_3022"/>
      <w:bookmarkEnd w:id="31"/>
      <w:r>
        <w:t>2.2. Правоустанавливающие и (или) правоудостоверяющие документы на объект недвижимого имущества, предлагаемый к модернизации, и на земельный участок под указанным объектом.</w:t>
      </w:r>
    </w:p>
    <w:p w:rsidR="003E2586" w:rsidRDefault="003E2586">
      <w:bookmarkStart w:id="33" w:name="sub_3023"/>
      <w:bookmarkEnd w:id="32"/>
      <w:r>
        <w:t>2.3. Выписки из Единого государственного реестра недвижимости на объект недвижимого имущества, предлагаемый к модернизации, и на земельный участок под указанным объектом.</w:t>
      </w:r>
    </w:p>
    <w:p w:rsidR="003E2586" w:rsidRDefault="003E2586">
      <w:bookmarkStart w:id="34" w:name="sub_3024"/>
      <w:bookmarkEnd w:id="33"/>
      <w:r>
        <w:t>2.4. Документы технического и кадастрового учета на объект недвижимого имущества, предлагаемый к модернизации.</w:t>
      </w:r>
    </w:p>
    <w:p w:rsidR="003E2586" w:rsidRDefault="003E2586">
      <w:bookmarkStart w:id="35" w:name="sub_3025"/>
      <w:bookmarkEnd w:id="34"/>
      <w:r>
        <w:lastRenderedPageBreak/>
        <w:t>2.5. Документы кадастрового учета на земельный участок под объектом недвижимого имущества, предполагаемым к модернизации.</w:t>
      </w:r>
    </w:p>
    <w:p w:rsidR="003E2586" w:rsidRDefault="003E2586">
      <w:bookmarkStart w:id="36" w:name="sub_3026"/>
      <w:bookmarkEnd w:id="35"/>
      <w:r>
        <w:t>2.6. Фотографии объекта недвижимого имущества, предлагаемого к модернизации, с указанием даты съемки и адресных ориентиров.</w:t>
      </w:r>
    </w:p>
    <w:p w:rsidR="003E2586" w:rsidRDefault="003E2586">
      <w:bookmarkStart w:id="37" w:name="sub_3027"/>
      <w:bookmarkEnd w:id="36"/>
      <w:r>
        <w:t>2.7. Ситуационный план с указанием границ земельного участка, объекта недвижимого имущества, предлагаемого к модернизации, и иных объектов (включая не завершенные строительством объекты), принадлежащих третьим лицам, расположенных на указанном земельном участке.</w:t>
      </w:r>
    </w:p>
    <w:p w:rsidR="003E2586" w:rsidRDefault="003E2586">
      <w:bookmarkStart w:id="38" w:name="sub_3028"/>
      <w:bookmarkEnd w:id="37"/>
      <w:r>
        <w:t>2.8. Заключение о необходимости модернизации объекта недвижимого имущества.</w:t>
      </w:r>
    </w:p>
    <w:p w:rsidR="003E2586" w:rsidRDefault="003E2586">
      <w:bookmarkStart w:id="39" w:name="sub_3029"/>
      <w:bookmarkEnd w:id="38"/>
      <w:r>
        <w:t>2.9. Справка-обоснование целесообразности модернизации объекта недвижимого имущества.</w:t>
      </w:r>
    </w:p>
    <w:p w:rsidR="003E2586" w:rsidRDefault="003E2586">
      <w:bookmarkStart w:id="40" w:name="sub_30210"/>
      <w:bookmarkEnd w:id="39"/>
      <w:r>
        <w:t>2.10. Проект задания на проектирование на модернизацию объекта недвижимого имущества либо утвержденное задание на разработку проектно-сметной документации на модернизацию объекта недвижимого имущества (в случае финансирования работ за счет средств республиканского бюджета Чувашской Республики).</w:t>
      </w:r>
    </w:p>
    <w:p w:rsidR="003E2586" w:rsidRDefault="003E2586">
      <w:bookmarkStart w:id="41" w:name="sub_30211"/>
      <w:bookmarkEnd w:id="40"/>
      <w:r>
        <w:t>2.11. Заключение органа (организации), уполномоченного на проведение государственной экспертизы по проектной и сметной документации на модернизацию объекта недвижимого имущества (при наличии и в случае финансирования работ за счет средств республиканского бюджета Чувашской Республики).</w:t>
      </w:r>
    </w:p>
    <w:p w:rsidR="003E2586" w:rsidRDefault="003E2586">
      <w:bookmarkStart w:id="42" w:name="sub_30212"/>
      <w:bookmarkEnd w:id="41"/>
      <w:r>
        <w:t>2.12. Справка о стоимости предложенных к проведению работ по модернизации объекта недвижимого имущества.</w:t>
      </w:r>
    </w:p>
    <w:p w:rsidR="003E2586" w:rsidRDefault="003E2586">
      <w:bookmarkStart w:id="43" w:name="sub_30213"/>
      <w:bookmarkEnd w:id="42"/>
      <w:r>
        <w:t xml:space="preserve">2.13. Документы, подтверждающие наличие источников финансирования работ по модернизации объекта недвижимого имущества, в том числе </w:t>
      </w:r>
      <w:hyperlink r:id="rId15" w:history="1">
        <w:r>
          <w:rPr>
            <w:rStyle w:val="a4"/>
            <w:rFonts w:cs="Times New Roman CYR"/>
          </w:rPr>
          <w:t>бухгалтерский баланс</w:t>
        </w:r>
      </w:hyperlink>
      <w:r>
        <w:t xml:space="preserve"> организации за последний отчетный период.</w:t>
      </w:r>
    </w:p>
    <w:p w:rsidR="003E2586" w:rsidRDefault="003E2586">
      <w:bookmarkStart w:id="44" w:name="sub_30214"/>
      <w:bookmarkEnd w:id="43"/>
      <w:r>
        <w:t>2.14. Справка, содержащая анализ последствий проведения модернизации объекта недвижимого имущества.</w:t>
      </w:r>
    </w:p>
    <w:p w:rsidR="003E2586" w:rsidRDefault="003E2586">
      <w:bookmarkStart w:id="45" w:name="sub_30215"/>
      <w:bookmarkEnd w:id="44"/>
      <w:r>
        <w:t>2.15.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модернизации.</w:t>
      </w:r>
    </w:p>
    <w:p w:rsidR="003E2586" w:rsidRDefault="003E2586">
      <w:bookmarkStart w:id="46" w:name="sub_30216"/>
      <w:bookmarkEnd w:id="45"/>
      <w:r>
        <w:t>2.16.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модернизации, до принятия решения о модернизации.</w:t>
      </w:r>
    </w:p>
    <w:p w:rsidR="003E2586" w:rsidRDefault="003E2586">
      <w:bookmarkStart w:id="47" w:name="sub_30217"/>
      <w:bookmarkEnd w:id="46"/>
      <w:r>
        <w:t>2.17. Справка о текущем использовании объекта недвижимого имущества, предлагаемого к модернизации.</w:t>
      </w:r>
    </w:p>
    <w:p w:rsidR="003E2586" w:rsidRDefault="003E2586">
      <w:bookmarkStart w:id="48" w:name="sub_30218"/>
      <w:bookmarkEnd w:id="47"/>
      <w:r>
        <w:t>2.18. Справка о порядке продолжения деятельности, которая велась организацией с использованием объекта недвижимого имущества, предлагаемого к модернизации, в случае проведения модернизации этого объекта.</w:t>
      </w:r>
    </w:p>
    <w:p w:rsidR="003E2586" w:rsidRDefault="003E2586">
      <w:bookmarkStart w:id="49" w:name="sub_303"/>
      <w:bookmarkEnd w:id="48"/>
      <w:r>
        <w:t>3. Перечень документов, необходимых для проведения оценки последствий принятия решения об изменении назначения объекта социальной инфраструктуры для детей, являющегося муниципальной собственностью города Чебоксары и закрепленного на соответствующем вещном праве за муниципальной организацией, находящейся в ведении органов местного самоуправления:</w:t>
      </w:r>
    </w:p>
    <w:p w:rsidR="003E2586" w:rsidRDefault="003E2586">
      <w:bookmarkStart w:id="50" w:name="sub_3031"/>
      <w:bookmarkEnd w:id="49"/>
      <w:r>
        <w:t>3.1. Инвентарные карточки учета основных средств на объект недвижимого имущества, предлагаемый к изменению назначения, и на земельный участок под указанным объектом.</w:t>
      </w:r>
    </w:p>
    <w:p w:rsidR="003E2586" w:rsidRDefault="003E2586">
      <w:bookmarkStart w:id="51" w:name="sub_3032"/>
      <w:bookmarkEnd w:id="50"/>
      <w:r>
        <w:t xml:space="preserve">3.2. Правоустанавливающие и (или) правоудостоверяющие документы на объект недвижимого имущества, предлагаемый к изменению назначения, и на земельный участок под </w:t>
      </w:r>
      <w:r>
        <w:lastRenderedPageBreak/>
        <w:t>указанным объектом.</w:t>
      </w:r>
    </w:p>
    <w:p w:rsidR="003E2586" w:rsidRDefault="003E2586">
      <w:bookmarkStart w:id="52" w:name="sub_3033"/>
      <w:bookmarkEnd w:id="51"/>
      <w:r>
        <w:t>3.3. Выписки из Единого государственного реестра недвижимости на объект недвижимого имущества, предлагаемый к изменению назначения, и на земельный участок под указанным объектом.</w:t>
      </w:r>
    </w:p>
    <w:p w:rsidR="003E2586" w:rsidRDefault="003E2586">
      <w:bookmarkStart w:id="53" w:name="sub_3034"/>
      <w:bookmarkEnd w:id="52"/>
      <w:r>
        <w:t>3.4. Документы технического и кадастрового учета на объект недвижимого имущества, предлагаемый к изменению назначения.</w:t>
      </w:r>
    </w:p>
    <w:p w:rsidR="003E2586" w:rsidRDefault="003E2586">
      <w:bookmarkStart w:id="54" w:name="sub_3035"/>
      <w:bookmarkEnd w:id="53"/>
      <w:r>
        <w:t>3.5. Документы кадастрового учета на земельный участок под объектом недвижимого имущества, предлагаемым к изменению назначения.</w:t>
      </w:r>
    </w:p>
    <w:p w:rsidR="003E2586" w:rsidRDefault="003E2586">
      <w:bookmarkStart w:id="55" w:name="sub_3036"/>
      <w:bookmarkEnd w:id="54"/>
      <w:r>
        <w:t>3.6. Фотографии объекта недвижимого имущества, предлагаемого к изменению назначения, с указанием даты съемки и адресных ориентиров.</w:t>
      </w:r>
    </w:p>
    <w:p w:rsidR="003E2586" w:rsidRDefault="003E2586">
      <w:bookmarkStart w:id="56" w:name="sub_3037"/>
      <w:bookmarkEnd w:id="55"/>
      <w:r>
        <w:t>3.7. Ситуационный план с указанием границ земельного участка, объекта недвижимого имущества, предлагаемого к изменению назначения, и иных объектов (включая не завершенные строительством объекты), принадлежащих третьим лицам, расположенных на указанном земельном участке.</w:t>
      </w:r>
    </w:p>
    <w:p w:rsidR="003E2586" w:rsidRDefault="003E2586">
      <w:bookmarkStart w:id="57" w:name="sub_3038"/>
      <w:bookmarkEnd w:id="56"/>
      <w:r>
        <w:t>3.8. Справка-обоснование целесообразности изменения назначения объекта недвижимого имущества.</w:t>
      </w:r>
    </w:p>
    <w:p w:rsidR="003E2586" w:rsidRDefault="003E2586">
      <w:bookmarkStart w:id="58" w:name="sub_3039"/>
      <w:bookmarkEnd w:id="57"/>
      <w:r>
        <w:t>3.9. Проект задания на проектирование работ на изменение назначения объекта недвижимого имущества, либо утвержденное задание на разработку проектно-сметной документации на изменение назначения объекта недвижимого имущества (в случае финансирования работ за счет средств местного бюджета).</w:t>
      </w:r>
    </w:p>
    <w:p w:rsidR="003E2586" w:rsidRDefault="003E2586">
      <w:bookmarkStart w:id="59" w:name="sub_30310"/>
      <w:bookmarkEnd w:id="58"/>
      <w:r>
        <w:t>3.10. Заключение органа (организации), уполномоченного на проведение государственной экспертизы по проектной и сметной документации на изменение назначения объекта недвижимого имущества (при наличии и в случае финансирования работ за счет средств местного бюджета).</w:t>
      </w:r>
    </w:p>
    <w:p w:rsidR="003E2586" w:rsidRDefault="003E2586">
      <w:bookmarkStart w:id="60" w:name="sub_30311"/>
      <w:bookmarkEnd w:id="59"/>
      <w:r>
        <w:t>3.11. Справка о стоимости предложенных к проведению работ на изменение назначения объекта недвижимого имущества.</w:t>
      </w:r>
    </w:p>
    <w:p w:rsidR="003E2586" w:rsidRDefault="003E2586">
      <w:bookmarkStart w:id="61" w:name="sub_30312"/>
      <w:bookmarkEnd w:id="60"/>
      <w:r>
        <w:t xml:space="preserve">3.12. Документы, подтверждающие наличие источников финансирования работ на изменение назначения объекта недвижимого имущества, в том числе </w:t>
      </w:r>
      <w:hyperlink r:id="rId16" w:history="1">
        <w:r>
          <w:rPr>
            <w:rStyle w:val="a4"/>
            <w:rFonts w:cs="Times New Roman CYR"/>
          </w:rPr>
          <w:t>бухгалтерский баланс</w:t>
        </w:r>
      </w:hyperlink>
      <w:r>
        <w:t xml:space="preserve"> организации за последний отчетный период.</w:t>
      </w:r>
    </w:p>
    <w:p w:rsidR="003E2586" w:rsidRDefault="003E2586">
      <w:bookmarkStart w:id="62" w:name="sub_30313"/>
      <w:bookmarkEnd w:id="61"/>
      <w:r>
        <w:t>3.13. Справка, содержащая анализ последствий изменения назначения объекта недвижимого имущества.</w:t>
      </w:r>
    </w:p>
    <w:p w:rsidR="003E2586" w:rsidRDefault="003E2586">
      <w:bookmarkStart w:id="63" w:name="sub_30314"/>
      <w:bookmarkEnd w:id="62"/>
      <w:r>
        <w:t>3.14.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изменению назначения.</w:t>
      </w:r>
    </w:p>
    <w:p w:rsidR="003E2586" w:rsidRDefault="003E2586">
      <w:bookmarkStart w:id="64" w:name="sub_30315"/>
      <w:bookmarkEnd w:id="63"/>
      <w:r>
        <w:t>3.15.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изменению назначения, до принятия решения об изменении назначения.</w:t>
      </w:r>
    </w:p>
    <w:p w:rsidR="003E2586" w:rsidRDefault="003E2586">
      <w:bookmarkStart w:id="65" w:name="sub_30316"/>
      <w:bookmarkEnd w:id="64"/>
      <w:r>
        <w:t>3.16. Справка о текущем использовании объекта недвижимого имущества, предлагаемого к изменению назначения.</w:t>
      </w:r>
    </w:p>
    <w:p w:rsidR="003E2586" w:rsidRDefault="003E2586">
      <w:bookmarkStart w:id="66" w:name="sub_30317"/>
      <w:bookmarkEnd w:id="65"/>
      <w:r>
        <w:t>3.17. Справка о порядке продолжения деятельности, которая велась организацией с использованием объекта недвижимого имущества, предлагаемого к изменению назначения, в случае необходимости изменения назначения этого объекта.</w:t>
      </w:r>
    </w:p>
    <w:p w:rsidR="003E2586" w:rsidRDefault="003E2586">
      <w:bookmarkStart w:id="67" w:name="sub_304"/>
      <w:bookmarkEnd w:id="66"/>
      <w:r>
        <w:t>4. Перечень документов, необходимых для проведения оценки последствий принятия решения о ликвидации объекта социальной инфраструктуры для детей, являющегося муниципальной собственностью города Чебоксары и закрепленного на соответствующем вещном праве за муниципальной организацией, находящейся в ведении органов местного самоуправления:</w:t>
      </w:r>
    </w:p>
    <w:p w:rsidR="003E2586" w:rsidRDefault="003E2586">
      <w:bookmarkStart w:id="68" w:name="sub_3041"/>
      <w:bookmarkEnd w:id="67"/>
      <w:r>
        <w:lastRenderedPageBreak/>
        <w:t>4.1. Инвентарная карточка учета нефинансовых активов на объект недвижимого имущества, предлагаемый к ликвидации, и на земельный участок под указанным объектом.</w:t>
      </w:r>
    </w:p>
    <w:p w:rsidR="003E2586" w:rsidRDefault="003E2586">
      <w:bookmarkStart w:id="69" w:name="sub_3042"/>
      <w:bookmarkEnd w:id="68"/>
      <w:r>
        <w:t>4.2. Правоустанавливающие и (или) правоудостоверяющие документы на объект недвижимого имущества, предлагаемый к ликвидации, и на земельный участок под указанным объектом.</w:t>
      </w:r>
    </w:p>
    <w:p w:rsidR="003E2586" w:rsidRDefault="003E2586">
      <w:bookmarkStart w:id="70" w:name="sub_3043"/>
      <w:bookmarkEnd w:id="69"/>
      <w:r>
        <w:t>4.3. Выписки из Единого государственного реестра недвижимости на объект недвижимого имущества, предлагаемый к ликвидации, и на земельный участок под указанным объектом.</w:t>
      </w:r>
    </w:p>
    <w:p w:rsidR="003E2586" w:rsidRDefault="003E2586">
      <w:bookmarkStart w:id="71" w:name="sub_3044"/>
      <w:bookmarkEnd w:id="70"/>
      <w:r>
        <w:t>4.4. Документы технического и кадастрового учета на объект недвижимого имущества, предлагаемый к ликвидации.</w:t>
      </w:r>
    </w:p>
    <w:p w:rsidR="003E2586" w:rsidRDefault="003E2586">
      <w:bookmarkStart w:id="72" w:name="sub_3045"/>
      <w:bookmarkEnd w:id="71"/>
      <w:r>
        <w:t>4.5. Документы кадастрового учета на земельный участок под объектом недвижимого имущества, предполагаемым к ликвидации.</w:t>
      </w:r>
    </w:p>
    <w:p w:rsidR="003E2586" w:rsidRDefault="003E2586">
      <w:bookmarkStart w:id="73" w:name="sub_3046"/>
      <w:bookmarkEnd w:id="72"/>
      <w:r>
        <w:t>4.6. Фотографии объекта недвижимого имущества, предлагаемого к ликвидации, с указанием даты съемки и адресных ориентиров.</w:t>
      </w:r>
    </w:p>
    <w:p w:rsidR="003E2586" w:rsidRDefault="003E2586">
      <w:bookmarkStart w:id="74" w:name="sub_3047"/>
      <w:bookmarkEnd w:id="73"/>
      <w:r>
        <w:t>4.7. Ситуационный план с указанием границ земельного участка, объекта недвижимого имущества, предлагаемого к ликвидации, и иных объектов (включая не завершенные строительством объекты), принадлежащих третьим лицам, расположенных на указанном земельном участке.</w:t>
      </w:r>
    </w:p>
    <w:p w:rsidR="003E2586" w:rsidRDefault="003E2586">
      <w:bookmarkStart w:id="75" w:name="sub_3048"/>
      <w:bookmarkEnd w:id="74"/>
      <w:r>
        <w:t>4.8. Заключение о необходимости ликвидации объекта недвижимого имущества.</w:t>
      </w:r>
    </w:p>
    <w:p w:rsidR="003E2586" w:rsidRDefault="003E2586">
      <w:bookmarkStart w:id="76" w:name="sub_3049"/>
      <w:bookmarkEnd w:id="75"/>
      <w:r>
        <w:t>4.9. Справка-обоснование целесообразности ликвидации объекта недвижимого имущества.</w:t>
      </w:r>
    </w:p>
    <w:p w:rsidR="003E2586" w:rsidRDefault="003E2586">
      <w:bookmarkStart w:id="77" w:name="sub_30410"/>
      <w:bookmarkEnd w:id="76"/>
      <w:r>
        <w:t>4.10. Справка о стоимости предложенных к проведению работ по ликвидации объекта недвижимого имущества.</w:t>
      </w:r>
    </w:p>
    <w:p w:rsidR="003E2586" w:rsidRDefault="003E2586">
      <w:bookmarkStart w:id="78" w:name="sub_30411"/>
      <w:bookmarkEnd w:id="77"/>
      <w:r>
        <w:t xml:space="preserve">4.11. Документы, подтверждающие наличие источников финансирования работ по ликвидации объекта недвижимого имущества, в том числе </w:t>
      </w:r>
      <w:hyperlink r:id="rId17" w:history="1">
        <w:r>
          <w:rPr>
            <w:rStyle w:val="a4"/>
            <w:rFonts w:cs="Times New Roman CYR"/>
          </w:rPr>
          <w:t>бухгалтерский баланс</w:t>
        </w:r>
      </w:hyperlink>
      <w:r>
        <w:t xml:space="preserve"> организации за последний отчетный период.</w:t>
      </w:r>
    </w:p>
    <w:p w:rsidR="003E2586" w:rsidRDefault="003E2586">
      <w:bookmarkStart w:id="79" w:name="sub_30412"/>
      <w:bookmarkEnd w:id="78"/>
      <w:r>
        <w:t>4.12. Справка-обоснование, содержащая предложения по дальнейшему использованию земельного участка (с указанием кадастрового номера, площади) под объектом недвижимого имущества, предлагаемого к ликвидации.</w:t>
      </w:r>
    </w:p>
    <w:p w:rsidR="003E2586" w:rsidRDefault="003E2586">
      <w:bookmarkStart w:id="80" w:name="sub_30413"/>
      <w:bookmarkEnd w:id="79"/>
      <w:r>
        <w:t>4.13. Справка, содержащая анализ последствий ликвидации объекта недвижимого имущества.</w:t>
      </w:r>
    </w:p>
    <w:p w:rsidR="003E2586" w:rsidRDefault="003E2586">
      <w:bookmarkStart w:id="81" w:name="sub_30414"/>
      <w:bookmarkEnd w:id="80"/>
      <w:r>
        <w:t>4.14.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ликвидации.</w:t>
      </w:r>
    </w:p>
    <w:p w:rsidR="003E2586" w:rsidRDefault="003E2586">
      <w:bookmarkStart w:id="82" w:name="sub_30415"/>
      <w:bookmarkEnd w:id="81"/>
      <w:r>
        <w:t>4.15.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ликвидации, до принятия решения о ликвидации недвижимого имущества.</w:t>
      </w:r>
    </w:p>
    <w:p w:rsidR="003E2586" w:rsidRDefault="003E2586">
      <w:bookmarkStart w:id="83" w:name="sub_30416"/>
      <w:bookmarkEnd w:id="82"/>
      <w:r>
        <w:t>4.16. Справка о текущем использовании объекта недвижимого имущества, предлагаемого к ликвидации.</w:t>
      </w:r>
    </w:p>
    <w:p w:rsidR="003E2586" w:rsidRDefault="003E2586">
      <w:bookmarkStart w:id="84" w:name="sub_30417"/>
      <w:bookmarkEnd w:id="83"/>
      <w:r>
        <w:t>4.17. Справка о порядке продолжения деятельности, которая велась организацией с использованием объекта недвижимого имущества, предлагаемого к ликвидации, в случае необходимости ликвидации этого объекта.</w:t>
      </w:r>
    </w:p>
    <w:p w:rsidR="003E2586" w:rsidRDefault="003E2586">
      <w:bookmarkStart w:id="85" w:name="sub_305"/>
      <w:bookmarkEnd w:id="84"/>
      <w:r>
        <w:t>5. Перечень документов, необходимых для проведения оценки последствий принятия решения о заключении муниципальной организацией города Чебоксары, образующей социальную инфраструктуру для детей, находящейся в ведении органов местного самоуправления, договора аренды закрепленных за ней объектов собственности, договора безвозмездного пользования закрепленными за ней объектами собственности:</w:t>
      </w:r>
    </w:p>
    <w:p w:rsidR="003E2586" w:rsidRDefault="003E2586">
      <w:bookmarkStart w:id="86" w:name="sub_3051"/>
      <w:bookmarkEnd w:id="85"/>
      <w:r>
        <w:lastRenderedPageBreak/>
        <w:t>5.1. Инвентарная карточка учета нефинансовых активов на имущество, предполагаемое к передаче в аренду, в безвозмездное пользование.</w:t>
      </w:r>
    </w:p>
    <w:p w:rsidR="003E2586" w:rsidRDefault="003E2586">
      <w:bookmarkStart w:id="87" w:name="sub_3052"/>
      <w:bookmarkEnd w:id="86"/>
      <w:r>
        <w:t>5.2. Правоустанавливающие и (или) правоудостоверяющие документы на объект недвижимого имущества, предлагаемый к передаче в аренду, в безвозмездное (выписка и ЕГРН).</w:t>
      </w:r>
    </w:p>
    <w:bookmarkEnd w:id="87"/>
    <w:p w:rsidR="003E2586" w:rsidRDefault="003E2586">
      <w:pPr>
        <w:pStyle w:val="a6"/>
        <w:rPr>
          <w:color w:val="000000"/>
          <w:sz w:val="16"/>
          <w:szCs w:val="16"/>
          <w:shd w:val="clear" w:color="auto" w:fill="F0F0F0"/>
        </w:rPr>
      </w:pPr>
      <w:r>
        <w:rPr>
          <w:color w:val="000000"/>
          <w:sz w:val="16"/>
          <w:szCs w:val="16"/>
          <w:shd w:val="clear" w:color="auto" w:fill="F0F0F0"/>
        </w:rPr>
        <w:t>ГАРАНТ:</w:t>
      </w:r>
    </w:p>
    <w:p w:rsidR="003E2586" w:rsidRDefault="003E2586">
      <w:pPr>
        <w:pStyle w:val="a6"/>
        <w:rPr>
          <w:shd w:val="clear" w:color="auto" w:fill="F0F0F0"/>
        </w:rPr>
      </w:pPr>
      <w:r>
        <w:t xml:space="preserve"> </w:t>
      </w:r>
      <w:r>
        <w:rPr>
          <w:shd w:val="clear" w:color="auto" w:fill="F0F0F0"/>
        </w:rPr>
        <w:t>По-видимому, в тексте предыдущего абзаца пропущена часть текста</w:t>
      </w:r>
    </w:p>
    <w:p w:rsidR="003E2586" w:rsidRDefault="003E2586">
      <w:bookmarkStart w:id="88" w:name="sub_3053"/>
      <w:r>
        <w:t>5.3. Документы технического и кадастрового учета на объект недвижимого имущества, предлагаемый к передаче в аренду (технический паспорт).</w:t>
      </w:r>
    </w:p>
    <w:p w:rsidR="003E2586" w:rsidRDefault="003E2586">
      <w:bookmarkStart w:id="89" w:name="sub_3054"/>
      <w:bookmarkEnd w:id="88"/>
      <w:r>
        <w:t>5.4. Сопроводительное письмо муниципального учреждения о проведении Комиссией экспертной оценки, содержащее:</w:t>
      </w:r>
    </w:p>
    <w:p w:rsidR="003E2586" w:rsidRDefault="003E2586">
      <w:bookmarkStart w:id="90" w:name="sub_305401"/>
      <w:bookmarkEnd w:id="89"/>
      <w:r>
        <w:t>а) мотивированное обоснование причин необходимости и целесообразности заключения договора и передачи имущества;</w:t>
      </w:r>
    </w:p>
    <w:p w:rsidR="003E2586" w:rsidRDefault="003E2586">
      <w:bookmarkStart w:id="91" w:name="sub_305402"/>
      <w:bookmarkEnd w:id="90"/>
      <w:r>
        <w:t>б) мотивированное обоснование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том числе обоснование обеспечения продолжения оказания социальных услуг детям, после заключения договора аренды или безвозмездного пользования.</w:t>
      </w:r>
    </w:p>
    <w:p w:rsidR="003E2586" w:rsidRDefault="003E2586">
      <w:bookmarkStart w:id="92" w:name="sub_3055"/>
      <w:bookmarkEnd w:id="91"/>
      <w:r>
        <w:t>5.5. Проект договора аренды, безвозмездного пользования с приложением к нему состава передаваемых помещений.</w:t>
      </w:r>
    </w:p>
    <w:bookmarkEnd w:id="92"/>
    <w:p w:rsidR="003E2586" w:rsidRDefault="003E2586"/>
    <w:p w:rsidR="003E2586" w:rsidRDefault="003E2586">
      <w:pPr>
        <w:jc w:val="right"/>
        <w:rPr>
          <w:rStyle w:val="a3"/>
          <w:rFonts w:ascii="Arial" w:hAnsi="Arial" w:cs="Arial"/>
          <w:bCs/>
        </w:rPr>
      </w:pPr>
      <w:bookmarkStart w:id="93" w:name="sub_4000"/>
      <w:r>
        <w:rPr>
          <w:rStyle w:val="a3"/>
          <w:rFonts w:ascii="Arial" w:hAnsi="Arial" w:cs="Arial"/>
          <w:bCs/>
        </w:rPr>
        <w:t>Приложение N 4</w:t>
      </w:r>
    </w:p>
    <w:bookmarkEnd w:id="93"/>
    <w:p w:rsidR="003E2586" w:rsidRDefault="003E2586">
      <w:pPr>
        <w:jc w:val="right"/>
        <w:rPr>
          <w:rStyle w:val="a3"/>
          <w:rFonts w:ascii="Arial" w:hAnsi="Arial" w:cs="Arial"/>
          <w:bCs/>
        </w:rPr>
      </w:pPr>
      <w:r>
        <w:rPr>
          <w:rStyle w:val="a3"/>
          <w:rFonts w:ascii="Arial" w:hAnsi="Arial" w:cs="Arial"/>
          <w:bCs/>
        </w:rPr>
        <w:t>Утверждена</w:t>
      </w:r>
      <w:r>
        <w:rPr>
          <w:rStyle w:val="a3"/>
          <w:rFonts w:ascii="Arial" w:hAnsi="Arial" w:cs="Arial"/>
          <w:bCs/>
        </w:rPr>
        <w:br/>
      </w:r>
      <w:hyperlink w:anchor="sub_0" w:history="1">
        <w:r>
          <w:rPr>
            <w:rStyle w:val="a4"/>
            <w:rFonts w:ascii="Arial" w:hAnsi="Arial" w:cs="Arial"/>
          </w:rPr>
          <w:t>постановлением</w:t>
        </w:r>
      </w:hyperlink>
      <w:r>
        <w:rPr>
          <w:rStyle w:val="a3"/>
          <w:rFonts w:ascii="Arial" w:hAnsi="Arial" w:cs="Arial"/>
          <w:bCs/>
        </w:rPr>
        <w:t xml:space="preserve"> администрации</w:t>
      </w:r>
      <w:r>
        <w:rPr>
          <w:rStyle w:val="a3"/>
          <w:rFonts w:ascii="Arial" w:hAnsi="Arial" w:cs="Arial"/>
          <w:bCs/>
        </w:rPr>
        <w:br/>
        <w:t>города Чебоксары</w:t>
      </w:r>
      <w:r>
        <w:rPr>
          <w:rStyle w:val="a3"/>
          <w:rFonts w:ascii="Arial" w:hAnsi="Arial" w:cs="Arial"/>
          <w:bCs/>
        </w:rPr>
        <w:br/>
        <w:t>от 09.11.2020 N 2254</w:t>
      </w:r>
    </w:p>
    <w:p w:rsidR="003E2586" w:rsidRDefault="003E2586"/>
    <w:p w:rsidR="003E2586" w:rsidRDefault="003E2586">
      <w:pPr>
        <w:pStyle w:val="1"/>
      </w:pPr>
      <w:r>
        <w:t>ФОРМА</w:t>
      </w:r>
      <w:r>
        <w:br/>
        <w:t>заключения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w:t>
      </w:r>
      <w:r>
        <w:br/>
        <w:t>__________________________________________________________________</w:t>
      </w:r>
      <w:r>
        <w:br/>
        <w:t>(наименование муниципального образовательного учреждения)</w:t>
      </w:r>
    </w:p>
    <w:p w:rsidR="003E2586" w:rsidRDefault="003E2586"/>
    <w:p w:rsidR="003E2586" w:rsidRDefault="003E2586">
      <w:r>
        <w:t>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являющихся объектами социальной инфраструктуры для детей (далее - комиссия), в составе:</w:t>
      </w:r>
    </w:p>
    <w:p w:rsidR="003E2586" w:rsidRDefault="003E2586">
      <w:r>
        <w:t>председатель комиссии: _____________________________________________</w:t>
      </w:r>
    </w:p>
    <w:p w:rsidR="003E2586" w:rsidRDefault="003E2586">
      <w:r>
        <w:t>заместитель председателя комиссии: __________________________________</w:t>
      </w:r>
    </w:p>
    <w:p w:rsidR="003E2586" w:rsidRDefault="003E2586">
      <w:r>
        <w:t>секретарь комиссии: ________________________________________________</w:t>
      </w:r>
    </w:p>
    <w:p w:rsidR="003E2586" w:rsidRDefault="003E2586">
      <w:r>
        <w:t>Члены комиссии: ___________________________________________________</w:t>
      </w:r>
    </w:p>
    <w:p w:rsidR="003E2586" w:rsidRDefault="003E2586">
      <w:r>
        <w:t xml:space="preserve">В соответствии со </w:t>
      </w:r>
      <w:hyperlink r:id="rId18" w:history="1">
        <w:r>
          <w:rPr>
            <w:rStyle w:val="a4"/>
            <w:rFonts w:cs="Times New Roman CYR"/>
          </w:rPr>
          <w:t>статьей 13</w:t>
        </w:r>
      </w:hyperlink>
      <w:r>
        <w:t xml:space="preserve"> Федерального закона от 24 июля 1998 г. N 124-ФЗ "Об основных гарантиях прав ребенка в Российской Федерации" и </w:t>
      </w:r>
      <w:hyperlink r:id="rId19" w:history="1">
        <w:r>
          <w:rPr>
            <w:rStyle w:val="a4"/>
            <w:rFonts w:cs="Times New Roman CYR"/>
          </w:rPr>
          <w:t>статьей 22</w:t>
        </w:r>
      </w:hyperlink>
      <w:r>
        <w:t xml:space="preserve"> Федерального закона от </w:t>
      </w:r>
      <w:r>
        <w:lastRenderedPageBreak/>
        <w:t>29 декабря 2012 г. N 273-ФЗ "Об образовании в Российской Федерации" Комиссия составила настоящее заключение.</w:t>
      </w:r>
    </w:p>
    <w:p w:rsidR="003E2586" w:rsidRDefault="003E2586">
      <w:r>
        <w:t>Наименование муниципальной организации, за которым закреплен объект социальной инфраструктуры для детей:</w:t>
      </w:r>
    </w:p>
    <w:p w:rsidR="003E2586" w:rsidRDefault="003E2586"/>
    <w:p w:rsidR="003E2586" w:rsidRDefault="003E2586">
      <w:pPr>
        <w:pStyle w:val="a8"/>
        <w:rPr>
          <w:sz w:val="20"/>
          <w:szCs w:val="20"/>
        </w:rPr>
      </w:pPr>
      <w:r>
        <w:rPr>
          <w:sz w:val="20"/>
          <w:szCs w:val="20"/>
        </w:rPr>
        <w:t>_________________________________________________________________________</w:t>
      </w:r>
    </w:p>
    <w:p w:rsidR="003E2586" w:rsidRDefault="003E2586">
      <w:pPr>
        <w:pStyle w:val="a8"/>
        <w:rPr>
          <w:sz w:val="20"/>
          <w:szCs w:val="20"/>
        </w:rPr>
      </w:pPr>
      <w:r>
        <w:rPr>
          <w:sz w:val="20"/>
          <w:szCs w:val="20"/>
        </w:rPr>
        <w:t>Наименование объекта социальной инфраструктуры для детей:</w:t>
      </w:r>
    </w:p>
    <w:p w:rsidR="003E2586" w:rsidRDefault="003E2586">
      <w:pPr>
        <w:pStyle w:val="a8"/>
        <w:rPr>
          <w:sz w:val="20"/>
          <w:szCs w:val="20"/>
        </w:rPr>
      </w:pPr>
      <w:r>
        <w:rPr>
          <w:sz w:val="20"/>
          <w:szCs w:val="20"/>
        </w:rPr>
        <w:t>_________________________________________________________________________</w:t>
      </w:r>
    </w:p>
    <w:p w:rsidR="003E2586" w:rsidRDefault="003E2586">
      <w:pPr>
        <w:pStyle w:val="a8"/>
        <w:rPr>
          <w:sz w:val="20"/>
          <w:szCs w:val="20"/>
        </w:rPr>
      </w:pPr>
      <w:r>
        <w:rPr>
          <w:sz w:val="20"/>
          <w:szCs w:val="20"/>
        </w:rPr>
        <w:t xml:space="preserve"> (здание, строение, сооружение, земельный участок, помещение, находящееся</w:t>
      </w:r>
    </w:p>
    <w:p w:rsidR="003E2586" w:rsidRDefault="003E2586">
      <w:pPr>
        <w:pStyle w:val="a8"/>
        <w:rPr>
          <w:sz w:val="20"/>
          <w:szCs w:val="20"/>
        </w:rPr>
      </w:pPr>
      <w:r>
        <w:rPr>
          <w:sz w:val="20"/>
          <w:szCs w:val="20"/>
        </w:rPr>
        <w:t xml:space="preserve">      в муниципальной собственности и закрепленное за муниципальной</w:t>
      </w:r>
    </w:p>
    <w:p w:rsidR="003E2586" w:rsidRDefault="003E2586">
      <w:pPr>
        <w:pStyle w:val="a8"/>
        <w:rPr>
          <w:sz w:val="20"/>
          <w:szCs w:val="20"/>
        </w:rPr>
      </w:pPr>
      <w:r>
        <w:rPr>
          <w:sz w:val="20"/>
          <w:szCs w:val="20"/>
        </w:rPr>
        <w:t xml:space="preserve">                 организацией, с указанием адреса)</w:t>
      </w:r>
    </w:p>
    <w:p w:rsidR="003E2586" w:rsidRDefault="003E2586"/>
    <w:p w:rsidR="003E2586" w:rsidRDefault="003E2586">
      <w:r>
        <w:t>Общая площадь _______ кв. м.</w:t>
      </w:r>
    </w:p>
    <w:p w:rsidR="003E2586" w:rsidRDefault="003E2586">
      <w:r>
        <w:t>Предложение заявителя, осуществляющего функции учредителя муниципальной организации, о передаче в аренду (реконструкции, модернизации, изменении назначения или ликвидации) объекта социальной инфраструктуры для детей, находящегося в муниципальной собственности, о дальнейшем распоряжении объектом социальной инфраструктуры</w:t>
      </w:r>
    </w:p>
    <w:p w:rsidR="003E2586" w:rsidRDefault="003E2586">
      <w:r>
        <w:t>_________________________________________________________________</w:t>
      </w:r>
    </w:p>
    <w:p w:rsidR="003E2586" w:rsidRDefault="003E2586">
      <w:r>
        <w:t>По результатам оценки Комиссия установила (указываются значения всех критериев, на основании которых оцениваются последствия принятия решения):</w:t>
      </w:r>
    </w:p>
    <w:p w:rsidR="003E2586" w:rsidRDefault="003E2586">
      <w:r>
        <w:t>__________________________________________________________________</w:t>
      </w:r>
    </w:p>
    <w:p w:rsidR="003E2586" w:rsidRDefault="003E2586">
      <w:r>
        <w:t>Комиссией установлено (не установлено) ухудшение прогнозируемых последствий от передачи в аренду, в безвозмездное пользование (реконструкции, модернизации, изменения назначения или ликвидации) объекта социальной инфраструктуры для детей, находящегося в муниципальной собственности.</w:t>
      </w:r>
    </w:p>
    <w:p w:rsidR="003E2586" w:rsidRDefault="003E2586">
      <w:r>
        <w:t>Заключение: принятие решения о передаче в аренду, в безвозмездное пользование (реконструкции, модернизации, изменении назначения или ликвидации) объекта социальной инфраструктуры для детей, находящегося в муниципальной собственности</w:t>
      </w:r>
    </w:p>
    <w:p w:rsidR="003E2586" w:rsidRDefault="003E2586"/>
    <w:p w:rsidR="003E2586" w:rsidRDefault="003E2586">
      <w:pPr>
        <w:pStyle w:val="a8"/>
        <w:rPr>
          <w:sz w:val="20"/>
          <w:szCs w:val="20"/>
        </w:rPr>
      </w:pPr>
      <w:r>
        <w:rPr>
          <w:sz w:val="20"/>
          <w:szCs w:val="20"/>
        </w:rPr>
        <w:t>_________________________________________________________________________</w:t>
      </w:r>
    </w:p>
    <w:p w:rsidR="003E2586" w:rsidRDefault="003E2586">
      <w:pPr>
        <w:pStyle w:val="a8"/>
        <w:rPr>
          <w:sz w:val="20"/>
          <w:szCs w:val="20"/>
        </w:rPr>
      </w:pPr>
      <w:r>
        <w:rPr>
          <w:sz w:val="20"/>
          <w:szCs w:val="20"/>
        </w:rPr>
        <w:t xml:space="preserve">                       (наименование объекта)</w:t>
      </w:r>
    </w:p>
    <w:p w:rsidR="003E2586" w:rsidRDefault="003E2586">
      <w:pPr>
        <w:pStyle w:val="a8"/>
        <w:rPr>
          <w:sz w:val="20"/>
          <w:szCs w:val="20"/>
        </w:rPr>
      </w:pPr>
      <w:r>
        <w:rPr>
          <w:sz w:val="20"/>
          <w:szCs w:val="20"/>
        </w:rPr>
        <w:t>целесообразно (нецелесообразно).</w:t>
      </w:r>
    </w:p>
    <w:p w:rsidR="003E2586" w:rsidRDefault="003E2586"/>
    <w:p w:rsidR="003E2586" w:rsidRDefault="003E2586">
      <w:r>
        <w:t>Председатель Комиссии:</w:t>
      </w:r>
    </w:p>
    <w:p w:rsidR="003E2586" w:rsidRDefault="003E2586">
      <w:r>
        <w:t>___________________________________________________________</w:t>
      </w:r>
    </w:p>
    <w:p w:rsidR="003E2586" w:rsidRDefault="003E2586">
      <w:r>
        <w:t>Заместитель председателя:</w:t>
      </w:r>
    </w:p>
    <w:p w:rsidR="003E2586" w:rsidRDefault="003E2586">
      <w:r>
        <w:t>___________________________________________________________</w:t>
      </w:r>
    </w:p>
    <w:p w:rsidR="003E2586" w:rsidRDefault="003E2586">
      <w:r>
        <w:t>Секретарь Комиссии:</w:t>
      </w:r>
    </w:p>
    <w:p w:rsidR="003E2586" w:rsidRDefault="003E2586">
      <w:r>
        <w:t>___________________________________________________________</w:t>
      </w:r>
    </w:p>
    <w:p w:rsidR="003E2586" w:rsidRDefault="003E2586">
      <w:r>
        <w:t>Члены комиссии:</w:t>
      </w:r>
    </w:p>
    <w:p w:rsidR="003E2586" w:rsidRDefault="003E2586">
      <w:r>
        <w:t>___________________________________________________________</w:t>
      </w:r>
    </w:p>
    <w:p w:rsidR="003E2586" w:rsidRDefault="003E2586"/>
    <w:sectPr w:rsidR="003E2586">
      <w:headerReference w:type="default" r:id="rId20"/>
      <w:footerReference w:type="default" r:id="rId2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0F2" w:rsidRDefault="009760F2">
      <w:r>
        <w:separator/>
      </w:r>
    </w:p>
  </w:endnote>
  <w:endnote w:type="continuationSeparator" w:id="0">
    <w:p w:rsidR="009760F2" w:rsidRDefault="0097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E2586">
      <w:tblPrEx>
        <w:tblCellMar>
          <w:top w:w="0" w:type="dxa"/>
          <w:left w:w="0" w:type="dxa"/>
          <w:bottom w:w="0" w:type="dxa"/>
          <w:right w:w="0" w:type="dxa"/>
        </w:tblCellMar>
      </w:tblPrEx>
      <w:tc>
        <w:tcPr>
          <w:tcW w:w="3433" w:type="dxa"/>
          <w:tcBorders>
            <w:top w:val="nil"/>
            <w:left w:val="nil"/>
            <w:bottom w:val="nil"/>
            <w:right w:val="nil"/>
          </w:tcBorders>
        </w:tcPr>
        <w:p w:rsidR="003E2586" w:rsidRDefault="003E258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B3CF3">
            <w:rPr>
              <w:rFonts w:ascii="Times New Roman" w:hAnsi="Times New Roman" w:cs="Times New Roman"/>
              <w:noProof/>
              <w:sz w:val="20"/>
              <w:szCs w:val="20"/>
            </w:rPr>
            <w:t>19.11.2020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3E2586" w:rsidRDefault="003E258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2586" w:rsidRDefault="003E258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B3CF3">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B3CF3">
            <w:rPr>
              <w:rFonts w:ascii="Times New Roman" w:hAnsi="Times New Roman" w:cs="Times New Roman"/>
              <w:noProof/>
              <w:sz w:val="20"/>
              <w:szCs w:val="20"/>
            </w:rPr>
            <w:t>10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0F2" w:rsidRDefault="009760F2">
      <w:r>
        <w:separator/>
      </w:r>
    </w:p>
  </w:footnote>
  <w:footnote w:type="continuationSeparator" w:id="0">
    <w:p w:rsidR="009760F2" w:rsidRDefault="00976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86" w:rsidRDefault="003E258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 Чебоксары Чувашской Республики от 9 ноября 2020 г. N 2254 "О правилах…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4E"/>
    <w:rsid w:val="003E2586"/>
    <w:rsid w:val="008C3F4E"/>
    <w:rsid w:val="009760F2"/>
    <w:rsid w:val="00AB3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D82287-69AB-4D69-80B0-69CAC20A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locked/>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7604682/1010" TargetMode="External"/><Relationship Id="rId13" Type="http://schemas.openxmlformats.org/officeDocument/2006/relationships/hyperlink" Target="http://mobileonline.garant.ru/document/redirect/74883483/0" TargetMode="External"/><Relationship Id="rId18" Type="http://schemas.openxmlformats.org/officeDocument/2006/relationships/hyperlink" Target="http://mobileonline.garant.ru/document/redirect/179146/1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mobileonline.garant.ru/document/redirect/179146/13" TargetMode="External"/><Relationship Id="rId12" Type="http://schemas.openxmlformats.org/officeDocument/2006/relationships/hyperlink" Target="http://mobileonline.garant.ru/document/redirect/74883483/0" TargetMode="External"/><Relationship Id="rId17" Type="http://schemas.openxmlformats.org/officeDocument/2006/relationships/hyperlink" Target="http://mobileonline.garant.ru/document/redirect/12177762/10000" TargetMode="External"/><Relationship Id="rId2" Type="http://schemas.openxmlformats.org/officeDocument/2006/relationships/styles" Target="styles.xml"/><Relationship Id="rId16" Type="http://schemas.openxmlformats.org/officeDocument/2006/relationships/hyperlink" Target="http://mobileonline.garant.ru/document/redirect/12177762/100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42524192/0" TargetMode="External"/><Relationship Id="rId5" Type="http://schemas.openxmlformats.org/officeDocument/2006/relationships/footnotes" Target="footnotes.xml"/><Relationship Id="rId15" Type="http://schemas.openxmlformats.org/officeDocument/2006/relationships/hyperlink" Target="http://mobileonline.garant.ru/document/redirect/12177762/10000" TargetMode="External"/><Relationship Id="rId23" Type="http://schemas.openxmlformats.org/officeDocument/2006/relationships/theme" Target="theme/theme1.xml"/><Relationship Id="rId10" Type="http://schemas.openxmlformats.org/officeDocument/2006/relationships/hyperlink" Target="http://mobileonline.garant.ru/document/redirect/42543012/0" TargetMode="External"/><Relationship Id="rId19" Type="http://schemas.openxmlformats.org/officeDocument/2006/relationships/hyperlink" Target="http://mobileonline.garant.ru/document/redirect/70291362/22" TargetMode="External"/><Relationship Id="rId4" Type="http://schemas.openxmlformats.org/officeDocument/2006/relationships/webSettings" Target="webSettings.xml"/><Relationship Id="rId9" Type="http://schemas.openxmlformats.org/officeDocument/2006/relationships/hyperlink" Target="http://mobileonline.garant.ru/document/redirect/42524192/0" TargetMode="External"/><Relationship Id="rId14" Type="http://schemas.openxmlformats.org/officeDocument/2006/relationships/hyperlink" Target="http://mobileonline.garant.ru/document/redirect/12177762/10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4692</Words>
  <Characters>26745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Таврина О.Ю.</cp:lastModifiedBy>
  <cp:revision>2</cp:revision>
  <dcterms:created xsi:type="dcterms:W3CDTF">2020-11-19T07:17:00Z</dcterms:created>
  <dcterms:modified xsi:type="dcterms:W3CDTF">2020-11-19T07:17:00Z</dcterms:modified>
</cp:coreProperties>
</file>