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C" w:rsidRPr="003417AC" w:rsidRDefault="003417AC" w:rsidP="00C57938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Проект</w:t>
      </w:r>
    </w:p>
    <w:p w:rsidR="003417AC" w:rsidRPr="003417AC" w:rsidRDefault="003417AC" w:rsidP="00C5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3417AC" w:rsidRPr="002228EC" w:rsidRDefault="003417AC" w:rsidP="00C57938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</w:t>
      </w:r>
    </w:p>
    <w:p w:rsidR="003417AC" w:rsidRPr="002228EC" w:rsidRDefault="003417AC" w:rsidP="00C57938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ЧУВАШСКОЙ РЕСПУБЛИКИ</w:t>
      </w:r>
    </w:p>
    <w:p w:rsidR="003417AC" w:rsidRPr="003417AC" w:rsidRDefault="003417AC" w:rsidP="00C5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44D71" w:rsidRDefault="00C30B83" w:rsidP="00C57938">
      <w:pPr>
        <w:spacing w:after="0" w:line="307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СТАТЬИ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proofErr w:type="gramStart"/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</w:t>
      </w:r>
      <w:proofErr w:type="gramEnd"/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</w:p>
    <w:p w:rsidR="00744D71" w:rsidRDefault="00C30B83" w:rsidP="00C57938">
      <w:pPr>
        <w:spacing w:after="0" w:line="307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ЗАКОНА ЧУВАШСКОЙ РЕСПУБЛИКИ</w:t>
      </w:r>
    </w:p>
    <w:p w:rsidR="00C30B83" w:rsidRDefault="00C30B83" w:rsidP="00C57938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17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"О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РЕГУЛИРОВАНИИ ОТДЕЛЬНЫХ ПРАВООТНОШЕНИЙ В СФЕРЕ ОРГАНИЗАЦИИ ПРОВЕДЕНИЯ КАПИТАЛЬНОГО </w:t>
      </w:r>
      <w:r w:rsidRPr="00C30B83">
        <w:rPr>
          <w:rFonts w:ascii="Times New Roman" w:hAnsi="Times New Roman" w:cs="Times New Roman"/>
          <w:b/>
          <w:bCs/>
          <w:spacing w:val="-4"/>
          <w:sz w:val="32"/>
          <w:szCs w:val="32"/>
        </w:rPr>
        <w:t>РЕМОНТА ОБЩЕГО ИМУЩЕСТВА В МНОГОКВАРТИРНЫХ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ДОМАХ, РАСПОЛОЖЕННЫХ НА ТЕРРИТОРИИ </w:t>
      </w:r>
    </w:p>
    <w:p w:rsidR="003417AC" w:rsidRDefault="00C30B83" w:rsidP="00C57938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ЧУВАШСКОЙ РЕСПУБЛИКИ</w:t>
      </w:r>
      <w:r w:rsidRPr="00341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C57938" w:rsidRPr="00C57938" w:rsidRDefault="00C57938" w:rsidP="00C5793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3417AC" w:rsidRPr="003417AC" w:rsidRDefault="003417AC" w:rsidP="003417A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341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417AC" w:rsidRPr="003417AC" w:rsidRDefault="003417AC" w:rsidP="003417A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417AC" w:rsidRPr="003417AC" w:rsidRDefault="003417AC" w:rsidP="003417A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3417AC" w:rsidRPr="003417AC" w:rsidRDefault="003417AC" w:rsidP="00C579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3417AC" w:rsidRPr="0062298E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29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</w:t>
      </w:r>
    </w:p>
    <w:p w:rsidR="003417AC" w:rsidRPr="0062298E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Чувашской Республики от </w:t>
      </w:r>
      <w:r w:rsidR="0062298E" w:rsidRPr="0062298E">
        <w:rPr>
          <w:rFonts w:ascii="Times New Roman" w:hAnsi="Times New Roman" w:cs="Times New Roman"/>
          <w:sz w:val="28"/>
          <w:szCs w:val="28"/>
        </w:rPr>
        <w:t xml:space="preserve">30 июля 2013 года № 41 </w:t>
      </w:r>
      <w:r w:rsidR="0062298E">
        <w:rPr>
          <w:rFonts w:ascii="Times New Roman" w:hAnsi="Times New Roman" w:cs="Times New Roman"/>
          <w:sz w:val="28"/>
          <w:szCs w:val="28"/>
        </w:rPr>
        <w:t xml:space="preserve">    </w:t>
      </w:r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62298E" w:rsidRPr="0062298E">
        <w:rPr>
          <w:rFonts w:ascii="Times New Roman" w:hAnsi="Times New Roman" w:cs="Times New Roman"/>
          <w:bCs/>
          <w:sz w:val="28"/>
          <w:szCs w:val="28"/>
        </w:rPr>
        <w:t>регулировании отдельных правоотношений в сфере организации провед</w:t>
      </w:r>
      <w:r w:rsidR="0062298E" w:rsidRPr="0062298E">
        <w:rPr>
          <w:rFonts w:ascii="Times New Roman" w:hAnsi="Times New Roman" w:cs="Times New Roman"/>
          <w:bCs/>
          <w:sz w:val="28"/>
          <w:szCs w:val="28"/>
        </w:rPr>
        <w:t>е</w:t>
      </w:r>
      <w:r w:rsidR="0062298E" w:rsidRPr="0062298E">
        <w:rPr>
          <w:rFonts w:ascii="Times New Roman" w:hAnsi="Times New Roman" w:cs="Times New Roman"/>
          <w:bCs/>
          <w:sz w:val="28"/>
          <w:szCs w:val="28"/>
        </w:rPr>
        <w:t>ния капитального ремонта общего имущества в многоквартирных домах, расположенных на территории Чувашской Республики</w:t>
      </w:r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="0062298E">
        <w:rPr>
          <w:rFonts w:ascii="Times New Roman" w:hAnsi="Times New Roman" w:cs="Times New Roman"/>
          <w:sz w:val="28"/>
          <w:szCs w:val="28"/>
        </w:rPr>
        <w:t>Собрание законод</w:t>
      </w:r>
      <w:r w:rsidR="0062298E">
        <w:rPr>
          <w:rFonts w:ascii="Times New Roman" w:hAnsi="Times New Roman" w:cs="Times New Roman"/>
          <w:sz w:val="28"/>
          <w:szCs w:val="28"/>
        </w:rPr>
        <w:t>а</w:t>
      </w:r>
      <w:r w:rsidR="0062298E">
        <w:rPr>
          <w:rFonts w:ascii="Times New Roman" w:hAnsi="Times New Roman" w:cs="Times New Roman"/>
          <w:sz w:val="28"/>
          <w:szCs w:val="28"/>
        </w:rPr>
        <w:t>тельства Чувашской Республики, 2013, № 7; 2014, № 3; 2015, № 2, 12; 2016, № 6, 11; 2017, № 5, 9; газета "Республика", 2018, 8 мая, 31 октября;</w:t>
      </w:r>
      <w:proofErr w:type="gramEnd"/>
      <w:r w:rsidR="0062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98E">
        <w:rPr>
          <w:rFonts w:ascii="Times New Roman" w:hAnsi="Times New Roman" w:cs="Times New Roman"/>
          <w:sz w:val="28"/>
          <w:szCs w:val="28"/>
        </w:rPr>
        <w:t>2019,     20 февраля</w:t>
      </w:r>
      <w:r w:rsidRP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62298E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дополнить частью 1</w:t>
      </w:r>
      <w:r w:rsidR="0062298E" w:rsidRPr="00622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17AC" w:rsidRPr="003417AC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98E" w:rsidRPr="00622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98E" w:rsidRPr="0062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98E">
        <w:rPr>
          <w:rFonts w:ascii="Times New Roman" w:hAnsi="Times New Roman" w:cs="Times New Roman"/>
          <w:sz w:val="28"/>
          <w:szCs w:val="28"/>
        </w:rPr>
        <w:t>Доходы в виде процентов, начисленных за пользование денежными средствами, находящимися на специальном счете, счете, счетах региональн</w:t>
      </w:r>
      <w:r w:rsidR="0062298E">
        <w:rPr>
          <w:rFonts w:ascii="Times New Roman" w:hAnsi="Times New Roman" w:cs="Times New Roman"/>
          <w:sz w:val="28"/>
          <w:szCs w:val="28"/>
        </w:rPr>
        <w:t>о</w:t>
      </w:r>
      <w:r w:rsidR="0062298E">
        <w:rPr>
          <w:rFonts w:ascii="Times New Roman" w:hAnsi="Times New Roman" w:cs="Times New Roman"/>
          <w:sz w:val="28"/>
          <w:szCs w:val="28"/>
        </w:rPr>
        <w:t>го оператора, на которых осуществляется формирование фондов капитальн</w:t>
      </w:r>
      <w:r w:rsidR="0062298E">
        <w:rPr>
          <w:rFonts w:ascii="Times New Roman" w:hAnsi="Times New Roman" w:cs="Times New Roman"/>
          <w:sz w:val="28"/>
          <w:szCs w:val="28"/>
        </w:rPr>
        <w:t>о</w:t>
      </w:r>
      <w:r w:rsidR="0062298E">
        <w:rPr>
          <w:rFonts w:ascii="Times New Roman" w:hAnsi="Times New Roman" w:cs="Times New Roman"/>
          <w:sz w:val="28"/>
          <w:szCs w:val="28"/>
        </w:rPr>
        <w:t xml:space="preserve">го ремонта, а также доходы в виде процентов, полученные от размещения временно свободных средств фонда капитального ремонта, зачисляются </w:t>
      </w:r>
      <w:r w:rsidR="0062298E">
        <w:rPr>
          <w:rFonts w:ascii="Times New Roman" w:hAnsi="Times New Roman" w:cs="Times New Roman"/>
          <w:sz w:val="28"/>
          <w:szCs w:val="28"/>
        </w:rPr>
        <w:lastRenderedPageBreak/>
        <w:t>только на специальный счет, счет, счета регионального оператора, на кот</w:t>
      </w:r>
      <w:r w:rsidR="0062298E">
        <w:rPr>
          <w:rFonts w:ascii="Times New Roman" w:hAnsi="Times New Roman" w:cs="Times New Roman"/>
          <w:sz w:val="28"/>
          <w:szCs w:val="28"/>
        </w:rPr>
        <w:t>о</w:t>
      </w:r>
      <w:r w:rsidR="0062298E">
        <w:rPr>
          <w:rFonts w:ascii="Times New Roman" w:hAnsi="Times New Roman" w:cs="Times New Roman"/>
          <w:sz w:val="28"/>
          <w:szCs w:val="28"/>
        </w:rPr>
        <w:t>рых осуществляется формирование фондов капитального ремонта.</w:t>
      </w:r>
      <w:r w:rsidR="006229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417AC" w:rsidRPr="003417AC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</w:t>
      </w:r>
      <w:r w:rsidR="00622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2298E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42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часть 3 изложить в следующей редакции:</w:t>
      </w:r>
    </w:p>
    <w:p w:rsidR="003417AC" w:rsidRPr="003417AC" w:rsidRDefault="00426F42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="00145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региональным оператором и </w:t>
      </w:r>
      <w:r w:rsidRPr="006E1776">
        <w:rPr>
          <w:rFonts w:ascii="Times New Roman" w:hAnsi="Times New Roman" w:cs="Times New Roman"/>
          <w:spacing w:val="-2"/>
          <w:sz w:val="28"/>
          <w:szCs w:val="28"/>
        </w:rPr>
        <w:t>обр</w:t>
      </w:r>
      <w:r w:rsidRPr="006E177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E1776">
        <w:rPr>
          <w:rFonts w:ascii="Times New Roman" w:hAnsi="Times New Roman" w:cs="Times New Roman"/>
          <w:spacing w:val="-2"/>
          <w:sz w:val="28"/>
          <w:szCs w:val="28"/>
        </w:rPr>
        <w:t xml:space="preserve">зующие фонд капитального ремонта в соответствии с частью 1 статьи 3 </w:t>
      </w:r>
      <w:r w:rsidR="006E1776" w:rsidRPr="006E177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E1776">
        <w:rPr>
          <w:rFonts w:ascii="Times New Roman" w:hAnsi="Times New Roman" w:cs="Times New Roman"/>
          <w:spacing w:val="-2"/>
          <w:sz w:val="28"/>
          <w:szCs w:val="28"/>
        </w:rPr>
        <w:t>аст</w:t>
      </w:r>
      <w:r w:rsidRPr="006E177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E1776">
        <w:rPr>
          <w:rFonts w:ascii="Times New Roman" w:hAnsi="Times New Roman" w:cs="Times New Roman"/>
          <w:spacing w:val="-2"/>
          <w:sz w:val="28"/>
          <w:szCs w:val="28"/>
        </w:rPr>
        <w:t>ящего</w:t>
      </w:r>
      <w:r>
        <w:rPr>
          <w:rFonts w:ascii="Times New Roman" w:hAnsi="Times New Roman" w:cs="Times New Roman"/>
          <w:sz w:val="28"/>
          <w:szCs w:val="28"/>
        </w:rPr>
        <w:t xml:space="preserve"> Закона, учитываются на счете, счетах регионального оператора, </w:t>
      </w:r>
      <w:r w:rsidR="006E177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открытых для размещения средств фондов капитального ремонта, и могут использоваться только в целях, указанных в статье 174 </w:t>
      </w:r>
      <w:r w:rsidR="00330906">
        <w:rPr>
          <w:rFonts w:ascii="Times New Roman" w:hAnsi="Times New Roman" w:cs="Times New Roman"/>
          <w:sz w:val="28"/>
          <w:szCs w:val="28"/>
        </w:rPr>
        <w:t>Жилищного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3309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указанных средств на иные цели, </w:t>
      </w:r>
      <w:r w:rsidR="00FD3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FD3574">
        <w:rPr>
          <w:rFonts w:ascii="Times New Roman" w:hAnsi="Times New Roman" w:cs="Times New Roman"/>
          <w:spacing w:val="-2"/>
          <w:sz w:val="28"/>
          <w:szCs w:val="28"/>
        </w:rPr>
        <w:t>в том числе на оплату административно-хозяйственных расходов регионал</w:t>
      </w:r>
      <w:r w:rsidRPr="00FD357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D3574">
        <w:rPr>
          <w:rFonts w:ascii="Times New Roman" w:hAnsi="Times New Roman" w:cs="Times New Roman"/>
          <w:spacing w:val="-2"/>
          <w:sz w:val="28"/>
          <w:szCs w:val="28"/>
        </w:rPr>
        <w:t xml:space="preserve">ного оператора, не допускается. </w:t>
      </w:r>
      <w:proofErr w:type="gramStart"/>
      <w:r w:rsidRPr="00FD3574">
        <w:rPr>
          <w:rFonts w:ascii="Times New Roman" w:hAnsi="Times New Roman" w:cs="Times New Roman"/>
          <w:spacing w:val="-2"/>
          <w:sz w:val="28"/>
          <w:szCs w:val="28"/>
        </w:rPr>
        <w:t>Региональный оператор открывает счет, счета</w:t>
      </w:r>
      <w:r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которые соответствуют требованиям, установленным</w:t>
      </w:r>
      <w:r w:rsidR="00330906">
        <w:rPr>
          <w:rFonts w:ascii="Times New Roman" w:hAnsi="Times New Roman" w:cs="Times New Roman"/>
          <w:sz w:val="28"/>
          <w:szCs w:val="28"/>
        </w:rPr>
        <w:t xml:space="preserve"> частью 3 статьи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906">
        <w:rPr>
          <w:rFonts w:ascii="Times New Roman" w:hAnsi="Times New Roman" w:cs="Times New Roman"/>
          <w:sz w:val="28"/>
          <w:szCs w:val="28"/>
        </w:rPr>
        <w:t>Жилищного кодекса Российской Фед</w:t>
      </w:r>
      <w:r w:rsidR="00330906">
        <w:rPr>
          <w:rFonts w:ascii="Times New Roman" w:hAnsi="Times New Roman" w:cs="Times New Roman"/>
          <w:sz w:val="28"/>
          <w:szCs w:val="28"/>
        </w:rPr>
        <w:t>е</w:t>
      </w:r>
      <w:r w:rsidR="00330906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, или в территориальных органах Федерального казначейства либо </w:t>
      </w:r>
      <w:r w:rsidR="00330906">
        <w:rPr>
          <w:rFonts w:ascii="Times New Roman" w:hAnsi="Times New Roman" w:cs="Times New Roman"/>
          <w:sz w:val="28"/>
          <w:szCs w:val="28"/>
        </w:rPr>
        <w:t>о</w:t>
      </w:r>
      <w:r w:rsidR="00330906">
        <w:rPr>
          <w:rFonts w:ascii="Times New Roman" w:hAnsi="Times New Roman" w:cs="Times New Roman"/>
          <w:sz w:val="28"/>
          <w:szCs w:val="28"/>
        </w:rPr>
        <w:t>р</w:t>
      </w:r>
      <w:r w:rsidR="00330906">
        <w:rPr>
          <w:rFonts w:ascii="Times New Roman" w:hAnsi="Times New Roman" w:cs="Times New Roman"/>
          <w:sz w:val="28"/>
          <w:szCs w:val="28"/>
        </w:rPr>
        <w:t>гане исполнительной власти Чувашской Республики, осуществляющем с</w:t>
      </w:r>
      <w:r w:rsidR="00330906">
        <w:rPr>
          <w:rFonts w:ascii="Times New Roman" w:hAnsi="Times New Roman" w:cs="Times New Roman"/>
          <w:sz w:val="28"/>
          <w:szCs w:val="28"/>
        </w:rPr>
        <w:t>о</w:t>
      </w:r>
      <w:r w:rsidR="00330906">
        <w:rPr>
          <w:rFonts w:ascii="Times New Roman" w:hAnsi="Times New Roman" w:cs="Times New Roman"/>
          <w:sz w:val="28"/>
          <w:szCs w:val="28"/>
        </w:rPr>
        <w:t>ставление и организацию исполнения республиканского бюджета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вправе размещать временно свободные средства фонда капитального ремонта, формируемого на счете, счетах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оператора, в порядке и на условиях, которые установлены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30906">
        <w:rPr>
          <w:rFonts w:ascii="Times New Roman" w:hAnsi="Times New Roman" w:cs="Times New Roman"/>
          <w:sz w:val="28"/>
          <w:szCs w:val="28"/>
        </w:rPr>
        <w:t>"</w:t>
      </w:r>
      <w:r w:rsidR="003417AC"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298E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D4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3</w:t>
      </w:r>
      <w:r w:rsidR="00AD4131" w:rsidRPr="00AD41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D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17AC" w:rsidRPr="003417AC" w:rsidRDefault="00AD4131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"3</w:t>
      </w:r>
      <w:r w:rsidRPr="00AD4131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средства, полученные региональным оператором и не относящиеся в соответствии с частью 1 статьи 3 настоящего Закона к фонду капитального ремонта, подлежат зачислению на отдельный счет, и их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щение на счете, счетах регионального оператора, открытых для размещения средств фонда капитального ремонта в соответствии с частью 3 настоящей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статьи,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="003417AC"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3417AC" w:rsidRPr="003417AC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17AC" w:rsidRPr="003417AC" w:rsidRDefault="003417AC" w:rsidP="00C57938">
      <w:pPr>
        <w:autoSpaceDE w:val="0"/>
        <w:autoSpaceDN w:val="0"/>
        <w:adjustRightInd w:val="0"/>
        <w:spacing w:after="0" w:line="30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2</w:t>
      </w:r>
    </w:p>
    <w:p w:rsidR="00C57938" w:rsidRPr="00522C02" w:rsidRDefault="003417AC" w:rsidP="00C57938">
      <w:pPr>
        <w:spacing w:after="0" w:line="305" w:lineRule="auto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C57938" w:rsidRPr="00522C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57938" w:rsidRPr="00522C0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C57938" w:rsidRPr="00522C02">
        <w:rPr>
          <w:rFonts w:ascii="Times New Roman" w:hAnsi="Times New Roman" w:cs="Times New Roman"/>
          <w:sz w:val="28"/>
          <w:szCs w:val="28"/>
        </w:rPr>
        <w:t xml:space="preserve"> десяти дней после дня его официального опубликования.</w:t>
      </w:r>
    </w:p>
    <w:p w:rsidR="003417AC" w:rsidRPr="003417AC" w:rsidRDefault="00660350" w:rsidP="00C57938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56"/>
          <w:szCs w:val="56"/>
          <w:lang w:eastAsia="ru-RU"/>
        </w:rPr>
        <w:tab/>
      </w:r>
    </w:p>
    <w:p w:rsidR="003417AC" w:rsidRPr="003417AC" w:rsidRDefault="003417AC" w:rsidP="0034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</w:t>
      </w:r>
    </w:p>
    <w:p w:rsidR="005050A8" w:rsidRDefault="003417AC" w:rsidP="003417AC"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sectPr w:rsidR="005050A8" w:rsidSect="003417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42" w:rsidRDefault="00426F42" w:rsidP="003417AC">
      <w:pPr>
        <w:spacing w:after="0" w:line="240" w:lineRule="auto"/>
      </w:pPr>
      <w:r>
        <w:separator/>
      </w:r>
    </w:p>
  </w:endnote>
  <w:endnote w:type="continuationSeparator" w:id="0">
    <w:p w:rsidR="00426F42" w:rsidRDefault="00426F42" w:rsidP="003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42" w:rsidRDefault="00426F42" w:rsidP="003417AC">
      <w:pPr>
        <w:spacing w:after="0" w:line="240" w:lineRule="auto"/>
      </w:pPr>
      <w:r>
        <w:separator/>
      </w:r>
    </w:p>
  </w:footnote>
  <w:footnote w:type="continuationSeparator" w:id="0">
    <w:p w:rsidR="00426F42" w:rsidRDefault="00426F42" w:rsidP="003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5959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6F42" w:rsidRPr="00660350" w:rsidRDefault="00426F4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7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6F42" w:rsidRDefault="00426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C"/>
    <w:rsid w:val="00145355"/>
    <w:rsid w:val="001E3005"/>
    <w:rsid w:val="002228EC"/>
    <w:rsid w:val="00330906"/>
    <w:rsid w:val="003417AC"/>
    <w:rsid w:val="00426F42"/>
    <w:rsid w:val="005050A8"/>
    <w:rsid w:val="0062298E"/>
    <w:rsid w:val="00660350"/>
    <w:rsid w:val="006E1776"/>
    <w:rsid w:val="00744D71"/>
    <w:rsid w:val="00AD4131"/>
    <w:rsid w:val="00C30B83"/>
    <w:rsid w:val="00C57938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10</cp:revision>
  <cp:lastPrinted>2019-05-07T08:33:00Z</cp:lastPrinted>
  <dcterms:created xsi:type="dcterms:W3CDTF">2019-05-07T07:25:00Z</dcterms:created>
  <dcterms:modified xsi:type="dcterms:W3CDTF">2019-05-08T06:53:00Z</dcterms:modified>
</cp:coreProperties>
</file>