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91401B">
        <w:rPr>
          <w:b/>
          <w:sz w:val="26"/>
          <w:szCs w:val="26"/>
          <w:u w:val="single"/>
        </w:rPr>
        <w:t>39</w:t>
      </w:r>
      <w:r w:rsidR="006005BC">
        <w:rPr>
          <w:b/>
          <w:sz w:val="26"/>
          <w:szCs w:val="26"/>
          <w:u w:val="single"/>
        </w:rPr>
        <w:t>7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6005BC">
        <w:rPr>
          <w:sz w:val="24"/>
          <w:szCs w:val="24"/>
        </w:rPr>
        <w:t>22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C5FEF" w:rsidRPr="000C5FEF">
        <w:rPr>
          <w:sz w:val="24"/>
          <w:szCs w:val="24"/>
        </w:rPr>
        <w:t>нежилое помещение № 1, общей площадью 12,6 кв. м, расположенное на первом этаже жилого девятиэтажного панельного дома (литера А), находящегося по адресу: г. Чебоксары, ул. 50 лет Октября, д. 13, корп. 1</w:t>
      </w:r>
      <w:r w:rsidR="000C5FEF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0C5FEF" w:rsidRDefault="000C5FEF" w:rsidP="00993B42">
      <w:pPr>
        <w:ind w:firstLine="567"/>
        <w:jc w:val="both"/>
        <w:rPr>
          <w:sz w:val="24"/>
          <w:szCs w:val="24"/>
        </w:rPr>
      </w:pPr>
      <w:r w:rsidRPr="000C5FEF">
        <w:rPr>
          <w:sz w:val="24"/>
          <w:szCs w:val="24"/>
        </w:rPr>
        <w:t xml:space="preserve">договор аренды № 2524 от 29.01.2018, заключенный между Чебоксарским городским комитетом по управлению имуществом и Канищевым Вячеславом Юрьевичем. </w:t>
      </w:r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0C5FEF">
        <w:rPr>
          <w:sz w:val="24"/>
          <w:szCs w:val="24"/>
        </w:rPr>
        <w:t>28</w:t>
      </w:r>
      <w:r w:rsidRPr="00B25ECD">
        <w:rPr>
          <w:sz w:val="24"/>
          <w:szCs w:val="24"/>
        </w:rPr>
        <w:t>.0</w:t>
      </w:r>
      <w:r w:rsidR="000C5FEF">
        <w:rPr>
          <w:sz w:val="24"/>
          <w:szCs w:val="24"/>
        </w:rPr>
        <w:t>1</w:t>
      </w:r>
      <w:r w:rsidRPr="00B25ECD">
        <w:rPr>
          <w:sz w:val="24"/>
          <w:szCs w:val="24"/>
        </w:rPr>
        <w:t>.20</w:t>
      </w:r>
      <w:r w:rsidR="0006016E">
        <w:rPr>
          <w:sz w:val="24"/>
          <w:szCs w:val="24"/>
        </w:rPr>
        <w:t>2</w:t>
      </w:r>
      <w:r w:rsidR="000C5FEF">
        <w:rPr>
          <w:sz w:val="24"/>
          <w:szCs w:val="24"/>
        </w:rPr>
        <w:t>3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717D61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C5FEF" w:rsidRPr="000C5FEF">
        <w:rPr>
          <w:sz w:val="24"/>
          <w:szCs w:val="24"/>
        </w:rPr>
        <w:t>315 000 (Триста пятнадцать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C5FEF" w:rsidRPr="000C5FEF">
        <w:rPr>
          <w:sz w:val="24"/>
          <w:szCs w:val="24"/>
        </w:rPr>
        <w:t>63 000 (Шестьдесят три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C5FEF" w:rsidRPr="000C5FEF">
        <w:rPr>
          <w:sz w:val="24"/>
          <w:szCs w:val="24"/>
        </w:rPr>
        <w:t>15 750 (Пятнадцать тысяч семьсот пятьдесят)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  <w:proofErr w:type="gramEnd"/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C5FEF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5454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C5FEF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620C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3B7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05BC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17D61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2F47"/>
    <w:rsid w:val="0085490A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2FC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053EF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3413"/>
    <w:rsid w:val="00FA588A"/>
    <w:rsid w:val="00FB3D92"/>
    <w:rsid w:val="00FC309F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4567-C2B0-4017-91C9-19FC452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382</cp:revision>
  <cp:lastPrinted>2018-09-28T06:20:00Z</cp:lastPrinted>
  <dcterms:created xsi:type="dcterms:W3CDTF">2018-02-28T07:19:00Z</dcterms:created>
  <dcterms:modified xsi:type="dcterms:W3CDTF">2019-11-21T05:57:00Z</dcterms:modified>
</cp:coreProperties>
</file>