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У Т В Е Р Ж Д А Ю</w:t>
      </w:r>
    </w:p>
    <w:p w:rsidR="000639E7" w:rsidRPr="000639E7" w:rsidRDefault="00A45AB7" w:rsidP="000639E7">
      <w:pPr>
        <w:widowControl/>
        <w:ind w:left="6096" w:right="-6"/>
        <w:jc w:val="both"/>
        <w:rPr>
          <w:sz w:val="23"/>
          <w:szCs w:val="23"/>
        </w:rPr>
      </w:pPr>
      <w:r>
        <w:rPr>
          <w:sz w:val="23"/>
          <w:szCs w:val="23"/>
        </w:rPr>
        <w:t>И.о. п</w:t>
      </w:r>
      <w:r w:rsidR="000639E7" w:rsidRPr="000639E7">
        <w:rPr>
          <w:sz w:val="23"/>
          <w:szCs w:val="23"/>
        </w:rPr>
        <w:t>редседател</w:t>
      </w:r>
      <w:r>
        <w:rPr>
          <w:sz w:val="23"/>
          <w:szCs w:val="23"/>
        </w:rPr>
        <w:t>я</w:t>
      </w:r>
      <w:r w:rsidR="000639E7" w:rsidRPr="000639E7">
        <w:rPr>
          <w:sz w:val="23"/>
          <w:szCs w:val="23"/>
        </w:rPr>
        <w:t xml:space="preserve">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w:t>
      </w:r>
      <w:r w:rsidR="00A45AB7">
        <w:rPr>
          <w:sz w:val="23"/>
          <w:szCs w:val="23"/>
        </w:rPr>
        <w:t>О</w:t>
      </w:r>
      <w:r w:rsidRPr="000639E7">
        <w:rPr>
          <w:sz w:val="23"/>
          <w:szCs w:val="23"/>
        </w:rPr>
        <w:t>.</w:t>
      </w:r>
      <w:r w:rsidR="00A45AB7">
        <w:rPr>
          <w:sz w:val="23"/>
          <w:szCs w:val="23"/>
        </w:rPr>
        <w:t>В</w:t>
      </w:r>
      <w:r w:rsidRPr="000639E7">
        <w:rPr>
          <w:sz w:val="23"/>
          <w:szCs w:val="23"/>
        </w:rPr>
        <w:t xml:space="preserve">. </w:t>
      </w:r>
      <w:r w:rsidR="00A45AB7">
        <w:rPr>
          <w:sz w:val="23"/>
          <w:szCs w:val="23"/>
        </w:rPr>
        <w:t>Александров</w:t>
      </w:r>
    </w:p>
    <w:p w:rsidR="000639E7" w:rsidRPr="000639E7" w:rsidRDefault="00260CE8" w:rsidP="000639E7">
      <w:pPr>
        <w:widowControl/>
        <w:ind w:left="6096" w:right="-6"/>
        <w:jc w:val="both"/>
        <w:rPr>
          <w:sz w:val="23"/>
          <w:szCs w:val="23"/>
        </w:rPr>
      </w:pPr>
      <w:r>
        <w:rPr>
          <w:sz w:val="23"/>
          <w:szCs w:val="23"/>
        </w:rPr>
        <w:t>5</w:t>
      </w:r>
      <w:r w:rsidR="000639E7" w:rsidRPr="000639E7">
        <w:rPr>
          <w:sz w:val="23"/>
          <w:szCs w:val="23"/>
        </w:rPr>
        <w:t xml:space="preserve"> </w:t>
      </w:r>
      <w:r w:rsidR="000F1455">
        <w:rPr>
          <w:sz w:val="23"/>
          <w:szCs w:val="23"/>
        </w:rPr>
        <w:t>но</w:t>
      </w:r>
      <w:r w:rsidR="00734DE7">
        <w:rPr>
          <w:sz w:val="23"/>
          <w:szCs w:val="23"/>
        </w:rPr>
        <w:t>ября</w:t>
      </w:r>
      <w:r w:rsidR="000639E7" w:rsidRPr="000639E7">
        <w:rPr>
          <w:sz w:val="23"/>
          <w:szCs w:val="23"/>
        </w:rPr>
        <w:t xml:space="preserve"> 201</w:t>
      </w:r>
      <w:r w:rsidR="00BE57F6">
        <w:rPr>
          <w:sz w:val="23"/>
          <w:szCs w:val="23"/>
        </w:rPr>
        <w:t>9</w:t>
      </w:r>
      <w:r w:rsidR="000639E7" w:rsidRPr="000639E7">
        <w:rPr>
          <w:sz w:val="23"/>
          <w:szCs w:val="23"/>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F40DB7">
        <w:rPr>
          <w:b/>
          <w:sz w:val="23"/>
          <w:szCs w:val="23"/>
          <w:u w:val="single"/>
        </w:rPr>
        <w:t>4</w:t>
      </w:r>
      <w:r w:rsidR="004843C1">
        <w:rPr>
          <w:b/>
          <w:sz w:val="23"/>
          <w:szCs w:val="23"/>
          <w:u w:val="single"/>
        </w:rPr>
        <w:t>2</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 Московский, 33а; почтовый адрес – 428015, г. Чебоксары, пр. Московский, 33а).</w:t>
      </w:r>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Е-</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A54E1E">
        <w:rPr>
          <w:sz w:val="23"/>
          <w:szCs w:val="23"/>
        </w:rPr>
        <w:t>3</w:t>
      </w:r>
      <w:r w:rsidR="00FE3316">
        <w:rPr>
          <w:sz w:val="23"/>
          <w:szCs w:val="23"/>
        </w:rPr>
        <w:t>1</w:t>
      </w:r>
      <w:r w:rsidR="008720F7">
        <w:rPr>
          <w:sz w:val="23"/>
          <w:szCs w:val="23"/>
        </w:rPr>
        <w:t>.</w:t>
      </w:r>
      <w:r w:rsidR="007C6A97">
        <w:rPr>
          <w:sz w:val="23"/>
          <w:szCs w:val="23"/>
        </w:rPr>
        <w:t>1</w:t>
      </w:r>
      <w:r w:rsidR="008720F7">
        <w:rPr>
          <w:sz w:val="23"/>
          <w:szCs w:val="23"/>
        </w:rPr>
        <w:t>0.2019 №</w:t>
      </w:r>
      <w:r w:rsidR="00A42388">
        <w:rPr>
          <w:sz w:val="23"/>
          <w:szCs w:val="23"/>
        </w:rPr>
        <w:t xml:space="preserve"> </w:t>
      </w:r>
      <w:r w:rsidR="007C6A97">
        <w:rPr>
          <w:sz w:val="23"/>
          <w:szCs w:val="23"/>
        </w:rPr>
        <w:t>26</w:t>
      </w:r>
      <w:r w:rsidR="00FE3316">
        <w:rPr>
          <w:sz w:val="23"/>
          <w:szCs w:val="23"/>
        </w:rPr>
        <w:t>4</w:t>
      </w:r>
      <w:r w:rsidR="008A7FCB">
        <w:rPr>
          <w:sz w:val="23"/>
          <w:szCs w:val="23"/>
        </w:rPr>
        <w:t>2</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8A7FCB" w:rsidRDefault="008A7FCB" w:rsidP="008A7FCB">
      <w:pPr>
        <w:widowControl/>
        <w:ind w:firstLine="567"/>
        <w:jc w:val="both"/>
        <w:rPr>
          <w:sz w:val="24"/>
          <w:szCs w:val="24"/>
        </w:rPr>
      </w:pPr>
      <w:r w:rsidRPr="00C972B2">
        <w:rPr>
          <w:b/>
          <w:sz w:val="24"/>
          <w:szCs w:val="24"/>
        </w:rPr>
        <w:lastRenderedPageBreak/>
        <w:t>Лот № 1 –</w:t>
      </w:r>
      <w:r w:rsidRPr="00C972B2">
        <w:rPr>
          <w:sz w:val="24"/>
          <w:szCs w:val="24"/>
        </w:rPr>
        <w:t xml:space="preserve"> </w:t>
      </w:r>
      <w:r w:rsidRPr="00A67484">
        <w:rPr>
          <w:sz w:val="24"/>
          <w:szCs w:val="24"/>
        </w:rPr>
        <w:t>земельный участок площадью 8 967 кв. м с кадастровым номером 21:01:020905:109, с расположенным на нем следующим объектом недвижимого имущества: нежилое двухэтажное здание из железобетонных панелей с кирпичным тамбуром, общей площадью 2 060,6 кв. м., находящееся по адресу: г. Чебоксары, ул. Хузангая, д. 11 а</w:t>
      </w:r>
      <w:r>
        <w:rPr>
          <w:sz w:val="24"/>
          <w:szCs w:val="24"/>
        </w:rPr>
        <w:t>.</w:t>
      </w:r>
    </w:p>
    <w:p w:rsidR="008A7FCB" w:rsidRPr="00D96856" w:rsidRDefault="008A7FCB" w:rsidP="008A7FCB">
      <w:pPr>
        <w:widowControl/>
        <w:ind w:firstLine="567"/>
        <w:jc w:val="both"/>
        <w:rPr>
          <w:sz w:val="24"/>
          <w:szCs w:val="24"/>
        </w:rPr>
      </w:pPr>
      <w:r w:rsidRPr="00D96856">
        <w:rPr>
          <w:sz w:val="24"/>
          <w:szCs w:val="24"/>
        </w:rPr>
        <w:t>Объект приватизации имеет следующее обременение:</w:t>
      </w:r>
    </w:p>
    <w:p w:rsidR="008A7FCB" w:rsidRDefault="008A7FCB" w:rsidP="008A7FCB">
      <w:pPr>
        <w:ind w:firstLine="567"/>
        <w:jc w:val="both"/>
        <w:rPr>
          <w:sz w:val="24"/>
          <w:szCs w:val="24"/>
        </w:rPr>
      </w:pPr>
      <w:r w:rsidRPr="00A67484">
        <w:rPr>
          <w:sz w:val="24"/>
          <w:szCs w:val="24"/>
        </w:rPr>
        <w:t xml:space="preserve">договор аренды № 1840 от 12.09.2012, заключенный между Чебоксарским городским комитетом по управлению имуществом и частным общеобразовательным учреждением «Учебно-воспитательный центр». </w:t>
      </w:r>
    </w:p>
    <w:p w:rsidR="008A7FCB" w:rsidRDefault="008A7FCB" w:rsidP="008A7FCB">
      <w:pPr>
        <w:ind w:firstLine="567"/>
        <w:jc w:val="both"/>
        <w:rPr>
          <w:sz w:val="24"/>
          <w:szCs w:val="24"/>
        </w:rPr>
      </w:pPr>
      <w:r w:rsidRPr="00646858">
        <w:rPr>
          <w:sz w:val="24"/>
          <w:szCs w:val="24"/>
        </w:rPr>
        <w:t xml:space="preserve">Срок действия договора аренды по </w:t>
      </w:r>
      <w:r>
        <w:rPr>
          <w:sz w:val="24"/>
          <w:szCs w:val="24"/>
        </w:rPr>
        <w:t>31</w:t>
      </w:r>
      <w:r w:rsidRPr="00646858">
        <w:rPr>
          <w:sz w:val="24"/>
          <w:szCs w:val="24"/>
        </w:rPr>
        <w:t>.</w:t>
      </w:r>
      <w:r>
        <w:rPr>
          <w:sz w:val="24"/>
          <w:szCs w:val="24"/>
        </w:rPr>
        <w:t>05</w:t>
      </w:r>
      <w:r w:rsidRPr="00646858">
        <w:rPr>
          <w:sz w:val="24"/>
          <w:szCs w:val="24"/>
        </w:rPr>
        <w:t>.202</w:t>
      </w:r>
      <w:r>
        <w:rPr>
          <w:sz w:val="24"/>
          <w:szCs w:val="24"/>
        </w:rPr>
        <w:t>2</w:t>
      </w:r>
      <w:r w:rsidRPr="00646858">
        <w:rPr>
          <w:sz w:val="24"/>
          <w:szCs w:val="24"/>
        </w:rPr>
        <w:t xml:space="preserve"> г.</w:t>
      </w:r>
    </w:p>
    <w:p w:rsidR="00686BB9" w:rsidRDefault="00AA5E09" w:rsidP="00AA5E09">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CE1219" w:rsidRPr="00CE1219">
        <w:rPr>
          <w:sz w:val="23"/>
          <w:szCs w:val="23"/>
        </w:rPr>
        <w:t>50 215 000 (Пятьдесят миллионов двести пятнадцать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 xml:space="preserve">Минимальная цена предложения (цена отсечения) – </w:t>
      </w:r>
      <w:r w:rsidR="00CE1219" w:rsidRPr="00CE1219">
        <w:rPr>
          <w:sz w:val="23"/>
          <w:szCs w:val="23"/>
        </w:rPr>
        <w:t>25 107 500 (Двадцать пять миллионов сто семь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 xml:space="preserve">Величина снижения цены (шаг понижения) – </w:t>
      </w:r>
      <w:r w:rsidR="00CE1219" w:rsidRPr="00CE1219">
        <w:rPr>
          <w:sz w:val="23"/>
          <w:szCs w:val="23"/>
        </w:rPr>
        <w:t>5 021 500 (Пять миллионов двадцать одна тысяча пятьсот) рублей</w:t>
      </w:r>
      <w:r w:rsidRPr="004E50EA">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CE1219" w:rsidRPr="00CE1219">
        <w:rPr>
          <w:sz w:val="23"/>
          <w:szCs w:val="23"/>
        </w:rPr>
        <w:t>2 510 750 (Два миллиона пятьсот десять тысяч семьсот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CE1219" w:rsidRPr="00CE1219">
        <w:rPr>
          <w:sz w:val="23"/>
          <w:szCs w:val="23"/>
        </w:rPr>
        <w:t>10 043 000 (Десять миллионов сорок три тысячи)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7C6A97">
        <w:rPr>
          <w:color w:val="000000"/>
          <w:sz w:val="23"/>
          <w:szCs w:val="23"/>
        </w:rPr>
        <w:t>1</w:t>
      </w:r>
      <w:r w:rsidR="008A7FCB">
        <w:rPr>
          <w:color w:val="000000"/>
          <w:sz w:val="23"/>
          <w:szCs w:val="23"/>
        </w:rPr>
        <w:t>9</w:t>
      </w:r>
      <w:r w:rsidRPr="008F4E43">
        <w:rPr>
          <w:color w:val="000000"/>
          <w:sz w:val="23"/>
          <w:szCs w:val="23"/>
        </w:rPr>
        <w:t>.0</w:t>
      </w:r>
      <w:r w:rsidR="001F0FF7">
        <w:rPr>
          <w:color w:val="000000"/>
          <w:sz w:val="23"/>
          <w:szCs w:val="23"/>
        </w:rPr>
        <w:t>8</w:t>
      </w:r>
      <w:r w:rsidRPr="008F4E43">
        <w:rPr>
          <w:color w:val="000000"/>
          <w:sz w:val="23"/>
          <w:szCs w:val="23"/>
        </w:rPr>
        <w:t>.201</w:t>
      </w:r>
      <w:r w:rsidR="00530179">
        <w:rPr>
          <w:color w:val="000000"/>
          <w:sz w:val="23"/>
          <w:szCs w:val="23"/>
        </w:rPr>
        <w:t>9</w:t>
      </w:r>
      <w:r w:rsidR="00B72305">
        <w:rPr>
          <w:color w:val="000000"/>
          <w:sz w:val="23"/>
          <w:szCs w:val="23"/>
        </w:rPr>
        <w:t xml:space="preserve"> и </w:t>
      </w:r>
      <w:r w:rsidR="008A7FCB">
        <w:rPr>
          <w:color w:val="000000"/>
          <w:sz w:val="23"/>
          <w:szCs w:val="23"/>
        </w:rPr>
        <w:t>26</w:t>
      </w:r>
      <w:r w:rsidR="00B72305">
        <w:rPr>
          <w:color w:val="000000"/>
          <w:sz w:val="23"/>
          <w:szCs w:val="23"/>
        </w:rPr>
        <w:t>.0</w:t>
      </w:r>
      <w:r w:rsidR="007C6A97">
        <w:rPr>
          <w:color w:val="000000"/>
          <w:sz w:val="23"/>
          <w:szCs w:val="23"/>
        </w:rPr>
        <w:t>9</w:t>
      </w:r>
      <w:r w:rsidR="00B72305">
        <w:rPr>
          <w:color w:val="000000"/>
          <w:sz w:val="23"/>
          <w:szCs w:val="23"/>
        </w:rPr>
        <w:t>.2019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260CE8">
        <w:rPr>
          <w:b/>
          <w:sz w:val="23"/>
          <w:szCs w:val="23"/>
        </w:rPr>
        <w:t>5</w:t>
      </w:r>
      <w:bookmarkStart w:id="0" w:name="_GoBack"/>
      <w:bookmarkEnd w:id="0"/>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260CE8">
        <w:rPr>
          <w:b/>
          <w:sz w:val="23"/>
          <w:szCs w:val="23"/>
        </w:rPr>
        <w:t>4</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260CE8">
        <w:rPr>
          <w:b/>
          <w:sz w:val="23"/>
          <w:szCs w:val="23"/>
        </w:rPr>
        <w:t>5</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260CE8">
        <w:rPr>
          <w:b/>
          <w:sz w:val="23"/>
          <w:szCs w:val="23"/>
        </w:rPr>
        <w:t>6</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r w:rsidRPr="008F4E43">
        <w:rPr>
          <w:sz w:val="23"/>
          <w:szCs w:val="23"/>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r w:rsidR="0059152A" w:rsidRPr="008F4E43">
        <w:rPr>
          <w:sz w:val="23"/>
          <w:szCs w:val="23"/>
          <w:lang w:val="x-none" w:eastAsia="x-none"/>
        </w:rPr>
        <w:t>ретендента</w:t>
      </w:r>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позднее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r w:rsidRPr="008F4E43">
        <w:rPr>
          <w:sz w:val="23"/>
          <w:szCs w:val="23"/>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случае,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w:t>
      </w:r>
      <w:r w:rsidRPr="008F4E43">
        <w:rPr>
          <w:rFonts w:eastAsia="Calibri"/>
          <w:b/>
          <w:sz w:val="23"/>
          <w:szCs w:val="23"/>
        </w:rPr>
        <w:lastRenderedPageBreak/>
        <w:t>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 xml:space="preserve">3. 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w:t>
      </w:r>
      <w:r w:rsidRPr="008F4E43">
        <w:rPr>
          <w:rFonts w:ascii="Times New Roman" w:hAnsi="Times New Roman" w:cs="Times New Roman"/>
          <w:sz w:val="23"/>
          <w:szCs w:val="23"/>
        </w:rPr>
        <w:lastRenderedPageBreak/>
        <w:t xml:space="preserve">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9. Процедура продажи имущества посредством публичного предложения считается завершенной </w:t>
      </w:r>
      <w:r w:rsidRPr="008F4E43">
        <w:rPr>
          <w:rFonts w:eastAsia="Calibri"/>
          <w:sz w:val="23"/>
          <w:szCs w:val="23"/>
        </w:rPr>
        <w:lastRenderedPageBreak/>
        <w:t>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13. Не позднее чем через 5 рабочих дней с даты проведения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lastRenderedPageBreak/>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случае,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средств в размере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пр. Московский,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60CE8">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D05"/>
    <w:rsid w:val="00060F89"/>
    <w:rsid w:val="000639E7"/>
    <w:rsid w:val="00065E50"/>
    <w:rsid w:val="00065F11"/>
    <w:rsid w:val="00074A40"/>
    <w:rsid w:val="00080154"/>
    <w:rsid w:val="0008152B"/>
    <w:rsid w:val="00082DAC"/>
    <w:rsid w:val="00083189"/>
    <w:rsid w:val="00084962"/>
    <w:rsid w:val="00086C0F"/>
    <w:rsid w:val="000877D5"/>
    <w:rsid w:val="00096220"/>
    <w:rsid w:val="000B5185"/>
    <w:rsid w:val="000B54FF"/>
    <w:rsid w:val="000C21D1"/>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0CE8"/>
    <w:rsid w:val="00262389"/>
    <w:rsid w:val="0026382C"/>
    <w:rsid w:val="002707FE"/>
    <w:rsid w:val="00275926"/>
    <w:rsid w:val="00285C50"/>
    <w:rsid w:val="002862BA"/>
    <w:rsid w:val="002867BF"/>
    <w:rsid w:val="00287EB4"/>
    <w:rsid w:val="00291717"/>
    <w:rsid w:val="0029405B"/>
    <w:rsid w:val="00295157"/>
    <w:rsid w:val="002A07EA"/>
    <w:rsid w:val="002C1438"/>
    <w:rsid w:val="002C2009"/>
    <w:rsid w:val="002C58C1"/>
    <w:rsid w:val="002C6BB6"/>
    <w:rsid w:val="002D1DE2"/>
    <w:rsid w:val="002D5A53"/>
    <w:rsid w:val="002E0776"/>
    <w:rsid w:val="002E5AD8"/>
    <w:rsid w:val="002E71D5"/>
    <w:rsid w:val="002F2D31"/>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F4BE1"/>
    <w:rsid w:val="003F6537"/>
    <w:rsid w:val="003F6F24"/>
    <w:rsid w:val="00401C22"/>
    <w:rsid w:val="00402B75"/>
    <w:rsid w:val="00402B83"/>
    <w:rsid w:val="004045B9"/>
    <w:rsid w:val="004103A2"/>
    <w:rsid w:val="00415920"/>
    <w:rsid w:val="00417538"/>
    <w:rsid w:val="00421744"/>
    <w:rsid w:val="004320C7"/>
    <w:rsid w:val="00444438"/>
    <w:rsid w:val="00450226"/>
    <w:rsid w:val="00457271"/>
    <w:rsid w:val="004575D0"/>
    <w:rsid w:val="00457D96"/>
    <w:rsid w:val="004606AF"/>
    <w:rsid w:val="004610D0"/>
    <w:rsid w:val="004646AF"/>
    <w:rsid w:val="004727B1"/>
    <w:rsid w:val="00480B48"/>
    <w:rsid w:val="004843C1"/>
    <w:rsid w:val="00484FC1"/>
    <w:rsid w:val="00492B63"/>
    <w:rsid w:val="00496935"/>
    <w:rsid w:val="004A28D2"/>
    <w:rsid w:val="004A33AF"/>
    <w:rsid w:val="004A36B1"/>
    <w:rsid w:val="004A38E8"/>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7750"/>
    <w:rsid w:val="005102B1"/>
    <w:rsid w:val="0051350A"/>
    <w:rsid w:val="005135A3"/>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AED"/>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A432A"/>
    <w:rsid w:val="007A509C"/>
    <w:rsid w:val="007B1C15"/>
    <w:rsid w:val="007B3BA7"/>
    <w:rsid w:val="007C11B4"/>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13B8"/>
    <w:rsid w:val="009E592A"/>
    <w:rsid w:val="009E7630"/>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570B6"/>
    <w:rsid w:val="00B72305"/>
    <w:rsid w:val="00B72A90"/>
    <w:rsid w:val="00B7516E"/>
    <w:rsid w:val="00B75DA5"/>
    <w:rsid w:val="00B840D7"/>
    <w:rsid w:val="00B87059"/>
    <w:rsid w:val="00B94D73"/>
    <w:rsid w:val="00B96473"/>
    <w:rsid w:val="00BB194F"/>
    <w:rsid w:val="00BB2EEE"/>
    <w:rsid w:val="00BC3261"/>
    <w:rsid w:val="00BC3535"/>
    <w:rsid w:val="00BC4CFC"/>
    <w:rsid w:val="00BC5451"/>
    <w:rsid w:val="00BD1E67"/>
    <w:rsid w:val="00BD20DC"/>
    <w:rsid w:val="00BD2836"/>
    <w:rsid w:val="00BD5FE4"/>
    <w:rsid w:val="00BE2862"/>
    <w:rsid w:val="00BE34B1"/>
    <w:rsid w:val="00BE57F6"/>
    <w:rsid w:val="00BE7CB3"/>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1016E"/>
    <w:rsid w:val="00F23341"/>
    <w:rsid w:val="00F25C80"/>
    <w:rsid w:val="00F30540"/>
    <w:rsid w:val="00F316FD"/>
    <w:rsid w:val="00F31F51"/>
    <w:rsid w:val="00F373F3"/>
    <w:rsid w:val="00F37834"/>
    <w:rsid w:val="00F40680"/>
    <w:rsid w:val="00F40AA1"/>
    <w:rsid w:val="00F40DB7"/>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C8D3-38EC-471F-8DC3-EA8836D7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5171</Words>
  <Characters>29478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325</cp:revision>
  <cp:lastPrinted>2019-11-05T07:14:00Z</cp:lastPrinted>
  <dcterms:created xsi:type="dcterms:W3CDTF">2017-11-27T09:42:00Z</dcterms:created>
  <dcterms:modified xsi:type="dcterms:W3CDTF">2019-11-05T07:14:00Z</dcterms:modified>
</cp:coreProperties>
</file>