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E1FCD">
        <w:rPr>
          <w:sz w:val="24"/>
          <w:szCs w:val="24"/>
        </w:rPr>
        <w:t>7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1926B0">
        <w:rPr>
          <w:b/>
          <w:sz w:val="26"/>
          <w:szCs w:val="26"/>
          <w:u w:val="single"/>
        </w:rPr>
        <w:t>6</w:t>
      </w:r>
      <w:r w:rsidR="00810BB4">
        <w:rPr>
          <w:b/>
          <w:sz w:val="26"/>
          <w:szCs w:val="26"/>
          <w:u w:val="single"/>
        </w:rPr>
        <w:t>7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62</w:t>
      </w:r>
      <w:r w:rsidR="00810BB4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810BB4" w:rsidRPr="00810BB4">
        <w:rPr>
          <w:sz w:val="24"/>
          <w:szCs w:val="24"/>
        </w:rPr>
        <w:t xml:space="preserve">нежилые комнаты №№ 1-18 (по плану) нежилого помещения № 1, общей площадью 189 кв. м, расположенные на первом этаже, находящегося по адресу: г. Чебоксары, </w:t>
      </w:r>
      <w:r w:rsidR="00810BB4">
        <w:rPr>
          <w:sz w:val="24"/>
          <w:szCs w:val="24"/>
        </w:rPr>
        <w:t xml:space="preserve">      </w:t>
      </w:r>
      <w:r w:rsidR="00810BB4" w:rsidRPr="00810BB4">
        <w:rPr>
          <w:sz w:val="24"/>
          <w:szCs w:val="24"/>
        </w:rPr>
        <w:t>ул. Николаева, д. 47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810BB4" w:rsidRDefault="00810BB4" w:rsidP="00993B42">
      <w:pPr>
        <w:ind w:firstLine="567"/>
        <w:jc w:val="both"/>
        <w:rPr>
          <w:sz w:val="24"/>
          <w:szCs w:val="24"/>
        </w:rPr>
      </w:pPr>
      <w:r w:rsidRPr="00810BB4">
        <w:rPr>
          <w:sz w:val="24"/>
          <w:szCs w:val="24"/>
        </w:rPr>
        <w:t xml:space="preserve">договор аренды № 1116 от 13.10.2006, заключенный между Чебоксарским городским комитетом по управлению имуществом и публичным акционерным обществом «Ростелеком».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810BB4" w:rsidRPr="00810BB4">
        <w:rPr>
          <w:sz w:val="24"/>
          <w:szCs w:val="24"/>
        </w:rPr>
        <w:t>4 810 000 (Четыре миллиона восемьсот десять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10BB4" w:rsidRPr="00810BB4">
        <w:rPr>
          <w:sz w:val="24"/>
          <w:szCs w:val="24"/>
        </w:rPr>
        <w:t>962 000 (Девятьсот шестьдесят две тысячи)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10BB4" w:rsidRPr="00810BB4">
        <w:rPr>
          <w:sz w:val="24"/>
          <w:szCs w:val="24"/>
        </w:rPr>
        <w:t>240 500 (Двести сорок тысяч пятьсот)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7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10BB4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8BB0-53B8-484F-8485-116B2FA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329</cp:revision>
  <cp:lastPrinted>2018-09-28T06:20:00Z</cp:lastPrinted>
  <dcterms:created xsi:type="dcterms:W3CDTF">2018-02-28T07:19:00Z</dcterms:created>
  <dcterms:modified xsi:type="dcterms:W3CDTF">2019-07-16T13:32:00Z</dcterms:modified>
</cp:coreProperties>
</file>