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4868DE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E1FCD">
        <w:rPr>
          <w:sz w:val="24"/>
          <w:szCs w:val="24"/>
        </w:rPr>
        <w:t>7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1926B0">
        <w:rPr>
          <w:b/>
          <w:sz w:val="26"/>
          <w:szCs w:val="26"/>
          <w:u w:val="single"/>
        </w:rPr>
        <w:t>6</w:t>
      </w:r>
      <w:r w:rsidR="006E100F">
        <w:rPr>
          <w:b/>
          <w:sz w:val="26"/>
          <w:szCs w:val="26"/>
          <w:u w:val="single"/>
        </w:rPr>
        <w:t>2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BE1FCD">
        <w:rPr>
          <w:sz w:val="24"/>
          <w:szCs w:val="24"/>
        </w:rPr>
        <w:t>12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BE1FCD">
        <w:rPr>
          <w:sz w:val="24"/>
          <w:szCs w:val="24"/>
        </w:rPr>
        <w:t>62</w:t>
      </w:r>
      <w:r w:rsidR="006E100F">
        <w:rPr>
          <w:sz w:val="24"/>
          <w:szCs w:val="24"/>
        </w:rPr>
        <w:t>3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6E100F" w:rsidRPr="006E100F">
        <w:rPr>
          <w:sz w:val="24"/>
          <w:szCs w:val="24"/>
        </w:rPr>
        <w:t>нежилое помещение № 02, общей площадью 27,6 кв. м, расположенное на первом этаже жилого пятиэтажного кирпичного дома (литеры А), находящегося по адресу: г. Чебоксары, ул. Петрова, д. 7</w:t>
      </w:r>
      <w:r w:rsidR="0001163A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6E100F" w:rsidRDefault="006E100F" w:rsidP="00993B42">
      <w:pPr>
        <w:ind w:firstLine="567"/>
        <w:jc w:val="both"/>
        <w:rPr>
          <w:sz w:val="24"/>
          <w:szCs w:val="24"/>
        </w:rPr>
      </w:pPr>
      <w:r w:rsidRPr="006E100F">
        <w:rPr>
          <w:sz w:val="24"/>
          <w:szCs w:val="24"/>
        </w:rPr>
        <w:t xml:space="preserve">договор аренды № 5298 от 01.08.2007, заключенный между Чебоксарским городским комитетом по управлению имуществом и Чувашским региональным отделением общероссийского общественного благотворительного фонда «Российский детский фонд».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6E100F" w:rsidRPr="006E100F">
        <w:rPr>
          <w:sz w:val="24"/>
          <w:szCs w:val="24"/>
        </w:rPr>
        <w:t>509 000 (Пятьсот девять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6E100F" w:rsidRPr="006E100F">
        <w:rPr>
          <w:sz w:val="24"/>
          <w:szCs w:val="24"/>
        </w:rPr>
        <w:t>101 800 (Сто одна тысяча восемьсот) рублей</w:t>
      </w:r>
      <w:bookmarkStart w:id="0" w:name="_GoBack"/>
      <w:bookmarkEnd w:id="0"/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6E100F" w:rsidRPr="006E100F">
        <w:rPr>
          <w:sz w:val="24"/>
          <w:szCs w:val="24"/>
        </w:rPr>
        <w:t>25 450 (Двадцать пять тысяч четыреста пятьдесят) рублей</w:t>
      </w:r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0D20B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7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6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744FE3">
        <w:rPr>
          <w:b/>
          <w:sz w:val="24"/>
          <w:szCs w:val="24"/>
        </w:rPr>
        <w:t>1</w:t>
      </w:r>
      <w:r w:rsidR="00BE1FCD">
        <w:rPr>
          <w:b/>
          <w:sz w:val="24"/>
          <w:szCs w:val="24"/>
        </w:rPr>
        <w:t>9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6E100F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163A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26B0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100F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0237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C022C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0D83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1FCD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085B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37E4-47FF-499B-A20B-D91D55F0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8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320</cp:revision>
  <cp:lastPrinted>2018-09-28T06:20:00Z</cp:lastPrinted>
  <dcterms:created xsi:type="dcterms:W3CDTF">2018-02-28T07:19:00Z</dcterms:created>
  <dcterms:modified xsi:type="dcterms:W3CDTF">2019-07-16T12:55:00Z</dcterms:modified>
</cp:coreProperties>
</file>