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284" w:hanging="0"/>
        <w:jc w:val="right"/>
        <w:rPr/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</w:p>
    <w:p>
      <w:pPr>
        <w:pStyle w:val="Normal"/>
        <w:ind w:left="-567" w:right="-284" w:hanging="0"/>
        <w:jc w:val="right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к извещению о проведении открытого </w:t>
      </w:r>
    </w:p>
    <w:p>
      <w:pPr>
        <w:pStyle w:val="Normal"/>
        <w:ind w:left="-567" w:right="-284" w:hanging="0"/>
        <w:jc w:val="right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аукциона по продаже объекта недвижимости</w:t>
      </w:r>
    </w:p>
    <w:p>
      <w:pPr>
        <w:pStyle w:val="Normal"/>
        <w:spacing w:lineRule="auto" w:line="218"/>
        <w:ind w:left="-567" w:right="-284" w:hanging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right="554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ОТКРЫТОМ АУКЦИОНЕ ПО ПРОДАЖЕ ОБЪЕКТА НЕДВИЖИМОСТИ </w:t>
      </w:r>
      <w:r>
        <w:rPr>
          <w:sz w:val="24"/>
          <w:szCs w:val="24"/>
        </w:rPr>
        <w:t xml:space="preserve">(для </w:t>
      </w:r>
      <w:r>
        <w:rPr>
          <w:sz w:val="24"/>
          <w:szCs w:val="24"/>
        </w:rPr>
        <w:t>юридических</w:t>
      </w:r>
      <w:r>
        <w:rPr>
          <w:sz w:val="24"/>
          <w:szCs w:val="24"/>
        </w:rPr>
        <w:t xml:space="preserve"> лиц)</w:t>
      </w:r>
    </w:p>
    <w:p>
      <w:pPr>
        <w:pStyle w:val="BodyText2"/>
        <w:ind w:left="-284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Заявка подана: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4"/>
          <w:szCs w:val="24"/>
        </w:rPr>
        <w:t>(полное наименование юридического лица, ИНН, подающего заявку)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>
      <w:pPr>
        <w:pStyle w:val="Normal"/>
        <w:rPr/>
      </w:pPr>
      <w:r>
        <w:rPr>
          <w:sz w:val="24"/>
          <w:szCs w:val="24"/>
        </w:rPr>
        <w:t xml:space="preserve">именуемый далее Заявитель,  в лице ____________________________________________________,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(Фамилия, имя, отчество, должность)</w:t>
      </w:r>
    </w:p>
    <w:p>
      <w:pPr>
        <w:pStyle w:val="Normal"/>
        <w:jc w:val="both"/>
        <w:rPr/>
      </w:pPr>
      <w:r>
        <w:rPr>
          <w:sz w:val="24"/>
          <w:szCs w:val="24"/>
        </w:rPr>
        <w:t>действующего на основании     _________________________________________________________,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электронной почты Заявителя 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контактный телефон  Заявителя 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Банковские реквизиты Заявителя 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Юридический адрес Заявителя   _________________________________________________________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b/>
          <w:sz w:val="24"/>
          <w:szCs w:val="24"/>
        </w:rPr>
        <w:t>Принимая решение об участии в открытом аукционе по продаже объекта недвижимости (далее - аукцион)</w:t>
      </w:r>
      <w:r>
        <w:rPr>
          <w:sz w:val="24"/>
          <w:szCs w:val="24"/>
        </w:rPr>
        <w:t xml:space="preserve"> 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(наименование объекта, его основные характеристики и местонахождение 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(далее – Объект)</w:t>
      </w:r>
    </w:p>
    <w:p>
      <w:pPr>
        <w:pStyle w:val="Normal"/>
        <w:ind w:right="-1" w:hanging="0"/>
        <w:jc w:val="both"/>
        <w:rPr/>
      </w:pPr>
      <w:r>
        <w:rPr>
          <w:b/>
          <w:sz w:val="24"/>
          <w:szCs w:val="24"/>
        </w:rPr>
        <w:t>обязу</w:t>
      </w:r>
      <w:r>
        <w:rPr>
          <w:b/>
          <w:sz w:val="24"/>
          <w:szCs w:val="24"/>
        </w:rPr>
        <w:t>емся</w:t>
      </w:r>
      <w:r>
        <w:rPr>
          <w:b/>
          <w:sz w:val="24"/>
          <w:szCs w:val="24"/>
        </w:rPr>
        <w:t>:</w:t>
      </w:r>
    </w:p>
    <w:p>
      <w:pPr>
        <w:pStyle w:val="Normal"/>
        <w:widowControl/>
        <w:numPr>
          <w:ilvl w:val="0"/>
          <w:numId w:val="0"/>
        </w:numPr>
        <w:overflowPunct w:val="false"/>
        <w:ind w:left="720" w:hanging="0"/>
        <w:jc w:val="both"/>
        <w:textAlignment w:val="baseline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Выполнять правила и условия проведения аукциона, указанные в извещении о проведении открытого аукциона по продаже объекта недвижимости (далее - Извещение), размещенном на сайтах Чебоксарского городского комитета по управлению имуществом и акционерного общества «Страховая компания «Чувашия-Мед»  (далее - Продавец). </w:t>
      </w:r>
    </w:p>
    <w:p>
      <w:pPr>
        <w:pStyle w:val="Normal"/>
        <w:widowControl/>
        <w:numPr>
          <w:ilvl w:val="0"/>
          <w:numId w:val="0"/>
        </w:numPr>
        <w:overflowPunct w:val="false"/>
        <w:ind w:left="720" w:hanging="0"/>
        <w:jc w:val="both"/>
        <w:textAlignment w:val="baseline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В случае признания победителем аукциона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>
      <w:pPr>
        <w:pStyle w:val="BodyText3"/>
        <w:widowControl w:val="false"/>
        <w:bidi w:val="0"/>
        <w:spacing w:lineRule="auto" w:line="240" w:before="0" w:after="0"/>
        <w:ind w:left="0" w:right="0" w:firstLine="340"/>
        <w:jc w:val="both"/>
        <w:rPr/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3.</w:t>
      </w:r>
      <w:r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>
        <w:rPr>
          <w:sz w:val="24"/>
          <w:szCs w:val="24"/>
        </w:rPr>
        <w:t>, что ознакомил</w:t>
      </w:r>
      <w:r>
        <w:rPr>
          <w:sz w:val="24"/>
          <w:szCs w:val="24"/>
        </w:rPr>
        <w:t>ись</w:t>
      </w:r>
      <w:r>
        <w:rPr>
          <w:sz w:val="24"/>
          <w:szCs w:val="24"/>
        </w:rPr>
        <w:t xml:space="preserve"> с информацией об Объекте. Претензий по объему и качеству документации не имею.</w:t>
      </w:r>
    </w:p>
    <w:p>
      <w:pPr>
        <w:pStyle w:val="BodyText3"/>
        <w:spacing w:before="0" w:after="0"/>
        <w:ind w:firstLine="567"/>
        <w:jc w:val="both"/>
        <w:rPr/>
      </w:pPr>
      <w:r>
        <w:rPr>
          <w:b w:val="false"/>
          <w:bCs w:val="false"/>
          <w:sz w:val="24"/>
          <w:szCs w:val="24"/>
        </w:rPr>
        <w:t>4.</w:t>
      </w:r>
      <w:r>
        <w:rPr>
          <w:sz w:val="24"/>
          <w:szCs w:val="24"/>
        </w:rPr>
        <w:t xml:space="preserve"> Объект  осмотрен и претензий к Продавцу по поводу технического состояния объекта не имеется.    </w:t>
      </w:r>
    </w:p>
    <w:p>
      <w:pPr>
        <w:pStyle w:val="BodyText3"/>
        <w:spacing w:before="0" w:after="0"/>
        <w:ind w:firstLine="567"/>
        <w:jc w:val="both"/>
        <w:rPr/>
      </w:pPr>
      <w:r>
        <w:rPr>
          <w:b w:val="false"/>
          <w:bCs w:val="false"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Заявителя) на использование предоставленных мною персональных данных в связи с участием в аукционе.</w:t>
      </w:r>
    </w:p>
    <w:p>
      <w:pPr>
        <w:pStyle w:val="BodyText3"/>
        <w:spacing w:before="0" w:after="0"/>
        <w:ind w:firstLine="567"/>
        <w:jc w:val="both"/>
        <w:rPr/>
      </w:pPr>
      <w:r>
        <w:rPr>
          <w:sz w:val="24"/>
          <w:szCs w:val="24"/>
        </w:rPr>
        <w:t xml:space="preserve">Мы гарантируем, достоверность информации, содержащейся в представленных нами документах и сведениях.  </w:t>
      </w:r>
    </w:p>
    <w:p>
      <w:pPr>
        <w:pStyle w:val="Normal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Мы подтверждаем, что располагаем данными о  Продавце, предмете аукциона, начальной цене продажи Объекта, величине повышения начальной цены продажи Объекта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Мы  подтверждаем, что на дату подписания настоящей заявки ознакомлены с характеристиками Объекта, указанными в информационном сообщении о проведении аукциона, что нам была представлена возможность ознакомиться с состоянием имущества в результате осмотра претензий не имеем.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К заявке прилага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 xml:space="preserve">   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Руководитель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          _________________           ___________________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(должность, ФИО)                              (Подпись)                       (Расшифровка подписи)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дата  </w:t>
      </w:r>
    </w:p>
    <w:sectPr>
      <w:type w:val="nextPage"/>
      <w:pgSz w:w="11906" w:h="16838"/>
      <w:pgMar w:left="1134" w:right="567" w:header="0" w:top="827" w:footer="0" w:bottom="709" w:gutter="0"/>
      <w:pgNumType w:start="1"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pStyle w:val="1"/>
      <w:numFmt w:val="upperRoman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19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5d019c"/>
    <w:pPr>
      <w:keepNext/>
      <w:numPr>
        <w:ilvl w:val="0"/>
        <w:numId w:val="1"/>
      </w:numPr>
      <w:tabs>
        <w:tab w:val="left" w:pos="720" w:leader="none"/>
      </w:tabs>
      <w:spacing w:lineRule="auto" w:line="264"/>
      <w:jc w:val="center"/>
      <w:outlineLvl w:val="0"/>
      <w:outlineLvl w:val="0"/>
    </w:pPr>
    <w:rPr>
      <w:b/>
      <w:sz w:val="28"/>
    </w:rPr>
  </w:style>
  <w:style w:type="paragraph" w:styleId="2">
    <w:name w:val="Heading 2"/>
    <w:basedOn w:val="Normal"/>
    <w:link w:val="20"/>
    <w:qFormat/>
    <w:rsid w:val="005d019c"/>
    <w:pPr>
      <w:keepNext/>
      <w:outlineLvl w:val="1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d019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5d019c"/>
    <w:rPr>
      <w:rFonts w:ascii="Times New Roman" w:hAnsi="Times New Roman" w:eastAsia="Times New Roman" w:cs="Times New Roman"/>
      <w:b/>
      <w:i/>
      <w:sz w:val="24"/>
      <w:szCs w:val="20"/>
      <w:lang w:eastAsia="ru-RU"/>
    </w:rPr>
  </w:style>
  <w:style w:type="character" w:styleId="Style12" w:customStyle="1">
    <w:name w:val="Основной текст Знак"/>
    <w:basedOn w:val="DefaultParagraphFont"/>
    <w:link w:val="a4"/>
    <w:qFormat/>
    <w:rsid w:val="005d019c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Style13" w:customStyle="1">
    <w:name w:val="Основной текст с отступом Знак"/>
    <w:basedOn w:val="DefaultParagraphFont"/>
    <w:link w:val="a6"/>
    <w:qFormat/>
    <w:rsid w:val="005d019c"/>
    <w:rPr>
      <w:rFonts w:ascii="Times New Roman" w:hAnsi="Times New Roman" w:eastAsia="Times New Roman" w:cs="Times New Roman"/>
      <w:color w:val="000000"/>
      <w:szCs w:val="20"/>
      <w:shd w:fill="FFFFFF" w:val="clear"/>
      <w:lang w:val="x-none" w:eastAsia="x-none"/>
    </w:rPr>
  </w:style>
  <w:style w:type="character" w:styleId="Pagenumber">
    <w:name w:val="page number"/>
    <w:qFormat/>
    <w:rsid w:val="005d019c"/>
    <w:rPr>
      <w:sz w:val="20"/>
    </w:rPr>
  </w:style>
  <w:style w:type="character" w:styleId="Style14" w:customStyle="1">
    <w:name w:val="Верхний колонтитул Знак"/>
    <w:basedOn w:val="DefaultParagraphFont"/>
    <w:link w:val="a9"/>
    <w:qFormat/>
    <w:rsid w:val="005d019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азвание Знак"/>
    <w:basedOn w:val="DefaultParagraphFont"/>
    <w:link w:val="ab"/>
    <w:qFormat/>
    <w:rsid w:val="005d019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5d019c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tyle16" w:customStyle="1">
    <w:name w:val="Гипертекстовая ссылка"/>
    <w:qFormat/>
    <w:rsid w:val="005d019c"/>
    <w:rPr>
      <w:color w:val="008000"/>
    </w:rPr>
  </w:style>
  <w:style w:type="character" w:styleId="Style17" w:customStyle="1">
    <w:name w:val="Активная гипертекстовая ссылка"/>
    <w:qFormat/>
    <w:rsid w:val="005d019c"/>
    <w:rPr>
      <w:color w:val="008000"/>
      <w:u w:val="single"/>
    </w:rPr>
  </w:style>
  <w:style w:type="character" w:styleId="Style18">
    <w:name w:val="Интернет-ссылка"/>
    <w:uiPriority w:val="99"/>
    <w:rsid w:val="005d019c"/>
    <w:rPr>
      <w:color w:val="0000FF"/>
      <w:u w:val="single"/>
    </w:rPr>
  </w:style>
  <w:style w:type="character" w:styleId="Style19" w:customStyle="1">
    <w:name w:val="Текст выноски Знак"/>
    <w:basedOn w:val="DefaultParagraphFont"/>
    <w:link w:val="af2"/>
    <w:semiHidden/>
    <w:qFormat/>
    <w:rsid w:val="005d019c"/>
    <w:rPr>
      <w:rFonts w:ascii="Tahoma" w:hAnsi="Tahoma" w:eastAsia="Times New Roman" w:cs="Tahoma"/>
      <w:sz w:val="16"/>
      <w:szCs w:val="16"/>
      <w:lang w:eastAsia="ru-RU"/>
    </w:rPr>
  </w:style>
  <w:style w:type="character" w:styleId="Style20" w:customStyle="1">
    <w:name w:val="Текст Знак"/>
    <w:basedOn w:val="DefaultParagraphFont"/>
    <w:link w:val="af4"/>
    <w:qFormat/>
    <w:rsid w:val="005d019c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23" w:customStyle="1">
    <w:name w:val="Основной текст 2 Знак"/>
    <w:basedOn w:val="DefaultParagraphFont"/>
    <w:link w:val="24"/>
    <w:qFormat/>
    <w:rsid w:val="005d019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5d019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21" w:customStyle="1">
    <w:name w:val="Нижний колонтитул Знак"/>
    <w:basedOn w:val="DefaultParagraphFont"/>
    <w:link w:val="af7"/>
    <w:qFormat/>
    <w:rsid w:val="005d019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>
    <w:name w:val="Выделение"/>
    <w:uiPriority w:val="20"/>
    <w:qFormat/>
    <w:rsid w:val="005d019c"/>
    <w:rPr>
      <w:i/>
      <w:iCs/>
    </w:rPr>
  </w:style>
  <w:style w:type="character" w:styleId="Strong">
    <w:name w:val="Strong"/>
    <w:uiPriority w:val="22"/>
    <w:qFormat/>
    <w:rsid w:val="005d019c"/>
    <w:rPr>
      <w:b/>
      <w:bCs/>
    </w:rPr>
  </w:style>
  <w:style w:type="character" w:styleId="Style23" w:customStyle="1">
    <w:name w:val="Абзац списка Знак"/>
    <w:link w:val="afc"/>
    <w:qFormat/>
    <w:rsid w:val="005d019c"/>
    <w:rPr>
      <w:rFonts w:ascii="Calibri" w:hAnsi="Calibri" w:eastAsia="Calibri" w:cs="Times New Roman"/>
      <w:lang w:val="x-none"/>
    </w:rPr>
  </w:style>
  <w:style w:type="character" w:styleId="31" w:customStyle="1">
    <w:name w:val="Основной текст с отступом 3 Знак"/>
    <w:basedOn w:val="DefaultParagraphFont"/>
    <w:link w:val="32"/>
    <w:qFormat/>
    <w:rsid w:val="005d019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727b1"/>
    <w:rPr>
      <w:color w:val="800080" w:themeColor="followedHyperlink"/>
      <w:u w:val="single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i w:val="false"/>
      <w:sz w:val="20"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b/>
      <w:i w:val="false"/>
      <w:sz w:val="24"/>
      <w:u w:val="none"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rFonts w:cs="Times New Roman"/>
      <w:b w:val="false"/>
    </w:rPr>
  </w:style>
  <w:style w:type="character" w:styleId="ListLabel67">
    <w:name w:val="ListLabel 67"/>
    <w:qFormat/>
    <w:rPr>
      <w:rFonts w:cs="Times New Roman"/>
      <w:b w:val="false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Style24">
    <w:name w:val="Символы концевой сноски"/>
    <w:qFormat/>
    <w:rPr/>
  </w:style>
  <w:style w:type="paragraph" w:styleId="Style25">
    <w:name w:val="Заголовок"/>
    <w:basedOn w:val="Normal"/>
    <w:next w:val="Style2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link w:val="a5"/>
    <w:rsid w:val="005d019c"/>
    <w:pPr>
      <w:jc w:val="both"/>
    </w:pPr>
    <w:rPr>
      <w:sz w:val="24"/>
      <w:lang w:val="x-none" w:eastAsia="x-none"/>
    </w:rPr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21"/>
    <w:basedOn w:val="Normal"/>
    <w:qFormat/>
    <w:rsid w:val="005d019c"/>
    <w:pPr>
      <w:tabs>
        <w:tab w:val="left" w:pos="284" w:leader="none"/>
      </w:tabs>
      <w:ind w:left="284" w:hanging="284"/>
      <w:jc w:val="both"/>
    </w:pPr>
    <w:rPr>
      <w:sz w:val="24"/>
    </w:rPr>
  </w:style>
  <w:style w:type="paragraph" w:styleId="Style30">
    <w:name w:val="Body Text Indent"/>
    <w:basedOn w:val="Normal"/>
    <w:link w:val="a7"/>
    <w:rsid w:val="005d019c"/>
    <w:pPr>
      <w:shd w:val="clear" w:color="auto" w:fill="FFFFFF"/>
      <w:ind w:left="113" w:hanging="0"/>
    </w:pPr>
    <w:rPr>
      <w:color w:val="000000"/>
      <w:sz w:val="22"/>
      <w:lang w:val="x-none" w:eastAsia="x-none"/>
    </w:rPr>
  </w:style>
  <w:style w:type="paragraph" w:styleId="212" w:customStyle="1">
    <w:name w:val="Основной текст с отступом 21"/>
    <w:basedOn w:val="Normal"/>
    <w:qFormat/>
    <w:rsid w:val="005d019c"/>
    <w:pPr>
      <w:ind w:firstLine="720"/>
      <w:jc w:val="both"/>
    </w:pPr>
    <w:rPr>
      <w:sz w:val="24"/>
    </w:rPr>
  </w:style>
  <w:style w:type="paragraph" w:styleId="311" w:customStyle="1">
    <w:name w:val="Основной текст с отступом 31"/>
    <w:basedOn w:val="Normal"/>
    <w:qFormat/>
    <w:rsid w:val="005d019c"/>
    <w:pPr>
      <w:spacing w:before="0" w:after="120"/>
      <w:ind w:firstLine="720"/>
      <w:jc w:val="both"/>
    </w:pPr>
    <w:rPr>
      <w:b/>
      <w:sz w:val="28"/>
    </w:rPr>
  </w:style>
  <w:style w:type="paragraph" w:styleId="Style31">
    <w:name w:val="Header"/>
    <w:basedOn w:val="Normal"/>
    <w:link w:val="aa"/>
    <w:rsid w:val="005d019c"/>
    <w:pPr>
      <w:tabs>
        <w:tab w:val="center" w:pos="4153" w:leader="none"/>
        <w:tab w:val="right" w:pos="8306" w:leader="none"/>
      </w:tabs>
    </w:pPr>
    <w:rPr/>
  </w:style>
  <w:style w:type="paragraph" w:styleId="Style32">
    <w:name w:val="Title"/>
    <w:basedOn w:val="Normal"/>
    <w:link w:val="ac"/>
    <w:qFormat/>
    <w:rsid w:val="005d019c"/>
    <w:pPr>
      <w:jc w:val="center"/>
    </w:pPr>
    <w:rPr>
      <w:b/>
      <w:sz w:val="28"/>
    </w:rPr>
  </w:style>
  <w:style w:type="paragraph" w:styleId="BodyTextIndent2">
    <w:name w:val="Body Text Indent 2"/>
    <w:basedOn w:val="Normal"/>
    <w:link w:val="23"/>
    <w:qFormat/>
    <w:rsid w:val="005d019c"/>
    <w:pPr>
      <w:spacing w:lineRule="auto" w:line="480" w:before="0" w:after="120"/>
      <w:ind w:left="283" w:hanging="0"/>
    </w:pPr>
    <w:rPr>
      <w:lang w:val="x-none" w:eastAsia="x-none"/>
    </w:rPr>
  </w:style>
  <w:style w:type="paragraph" w:styleId="ConsPlusNonformat" w:customStyle="1">
    <w:name w:val="ConsPlusNonformat"/>
    <w:uiPriority w:val="99"/>
    <w:qFormat/>
    <w:rsid w:val="005d019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33" w:customStyle="1">
    <w:name w:val="Знак"/>
    <w:basedOn w:val="Normal"/>
    <w:qFormat/>
    <w:rsid w:val="005d019c"/>
    <w:pPr>
      <w:spacing w:lineRule="exact" w:line="240" w:before="0" w:after="160"/>
    </w:pPr>
    <w:rPr>
      <w:rFonts w:eastAsia="Calibri"/>
      <w:lang w:eastAsia="zh-CN"/>
    </w:rPr>
  </w:style>
  <w:style w:type="paragraph" w:styleId="BalloonText">
    <w:name w:val="Balloon Text"/>
    <w:basedOn w:val="Normal"/>
    <w:link w:val="af3"/>
    <w:semiHidden/>
    <w:qFormat/>
    <w:rsid w:val="005d019c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f5"/>
    <w:qFormat/>
    <w:rsid w:val="005d019c"/>
    <w:pPr>
      <w:widowControl/>
    </w:pPr>
    <w:rPr>
      <w:rFonts w:ascii="Courier New" w:hAnsi="Courier New"/>
      <w:lang w:val="x-none" w:eastAsia="x-none"/>
    </w:rPr>
  </w:style>
  <w:style w:type="paragraph" w:styleId="BodyText2">
    <w:name w:val="Body Text 2"/>
    <w:basedOn w:val="Normal"/>
    <w:link w:val="25"/>
    <w:qFormat/>
    <w:rsid w:val="005d019c"/>
    <w:pPr>
      <w:spacing w:lineRule="auto" w:line="480" w:before="0" w:after="120"/>
    </w:pPr>
    <w:rPr/>
  </w:style>
  <w:style w:type="paragraph" w:styleId="Style34" w:customStyle="1">
    <w:name w:val="Прижатый влево"/>
    <w:basedOn w:val="Normal"/>
    <w:qFormat/>
    <w:rsid w:val="005d019c"/>
    <w:pPr/>
    <w:rPr>
      <w:rFonts w:ascii="Arial" w:hAnsi="Arial"/>
      <w:sz w:val="24"/>
      <w:szCs w:val="24"/>
    </w:rPr>
  </w:style>
  <w:style w:type="paragraph" w:styleId="ConsNormal" w:customStyle="1">
    <w:name w:val="ConsNormal"/>
    <w:qFormat/>
    <w:rsid w:val="005d019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5d019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30"/>
    <w:qFormat/>
    <w:rsid w:val="005d019c"/>
    <w:pPr>
      <w:spacing w:before="0" w:after="120"/>
    </w:pPr>
    <w:rPr>
      <w:sz w:val="16"/>
      <w:szCs w:val="16"/>
    </w:rPr>
  </w:style>
  <w:style w:type="paragraph" w:styleId="Style35">
    <w:name w:val="Footer"/>
    <w:basedOn w:val="Normal"/>
    <w:link w:val="af8"/>
    <w:rsid w:val="005d019c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5d019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5d019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ListBullet">
    <w:name w:val="List Bullet"/>
    <w:basedOn w:val="Normal"/>
    <w:qFormat/>
    <w:rsid w:val="005d019c"/>
    <w:pPr>
      <w:spacing w:before="0" w:after="0"/>
      <w:contextualSpacing/>
    </w:pPr>
    <w:rPr/>
  </w:style>
  <w:style w:type="paragraph" w:styleId="NoSpacing">
    <w:name w:val="No Spacing"/>
    <w:uiPriority w:val="99"/>
    <w:qFormat/>
    <w:rsid w:val="005d019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0"/>
      <w:szCs w:val="22"/>
      <w:lang w:val="ru-RU" w:eastAsia="en-US" w:bidi="ar-SA"/>
    </w:rPr>
  </w:style>
  <w:style w:type="paragraph" w:styleId="Adress" w:customStyle="1">
    <w:name w:val="adress"/>
    <w:basedOn w:val="Normal"/>
    <w:qFormat/>
    <w:rsid w:val="005d019c"/>
    <w:pPr>
      <w:widowControl/>
      <w:spacing w:lineRule="atLeast" w:line="240" w:before="1" w:after="1"/>
      <w:ind w:left="1" w:right="1" w:firstLine="1"/>
      <w:jc w:val="center"/>
    </w:pPr>
    <w:rPr>
      <w:b/>
      <w:i/>
      <w:lang w:val="en-US" w:eastAsia="en-US"/>
    </w:rPr>
  </w:style>
  <w:style w:type="paragraph" w:styleId="TextBasTxt" w:customStyle="1">
    <w:name w:val="TextBasTxt"/>
    <w:basedOn w:val="Normal"/>
    <w:qFormat/>
    <w:rsid w:val="005d019c"/>
    <w:pPr>
      <w:widowControl/>
      <w:ind w:firstLine="567"/>
      <w:jc w:val="both"/>
    </w:pPr>
    <w:rPr>
      <w:rFonts w:eastAsia="Calibri"/>
      <w:sz w:val="24"/>
      <w:szCs w:val="24"/>
    </w:rPr>
  </w:style>
  <w:style w:type="paragraph" w:styleId="ListParagraph">
    <w:name w:val="List Paragraph"/>
    <w:basedOn w:val="Normal"/>
    <w:link w:val="afd"/>
    <w:uiPriority w:val="34"/>
    <w:qFormat/>
    <w:rsid w:val="005d019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x-none" w:eastAsia="en-US"/>
    </w:rPr>
  </w:style>
  <w:style w:type="paragraph" w:styleId="BodyTextIndent3">
    <w:name w:val="Body Text Indent 3"/>
    <w:basedOn w:val="Normal"/>
    <w:link w:val="33"/>
    <w:qFormat/>
    <w:rsid w:val="005d019c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5d019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ru-RU" w:bidi="ar-SA"/>
    </w:rPr>
  </w:style>
  <w:style w:type="paragraph" w:styleId="TextBoldCenter" w:customStyle="1">
    <w:name w:val="TextBoldCenter"/>
    <w:basedOn w:val="Normal"/>
    <w:qFormat/>
    <w:rsid w:val="005d019c"/>
    <w:pPr>
      <w:widowControl/>
      <w:spacing w:before="283" w:after="0"/>
      <w:jc w:val="center"/>
    </w:pPr>
    <w:rPr>
      <w:rFonts w:eastAsia="Calibri"/>
      <w:b/>
      <w:bCs/>
      <w:sz w:val="26"/>
      <w:szCs w:val="26"/>
    </w:rPr>
  </w:style>
  <w:style w:type="paragraph" w:styleId="Textbastxt1" w:customStyle="1">
    <w:name w:val="textbastxt"/>
    <w:basedOn w:val="Normal"/>
    <w:qFormat/>
    <w:rsid w:val="005d019c"/>
    <w:pPr>
      <w:widowControl/>
      <w:ind w:firstLine="567"/>
      <w:jc w:val="both"/>
    </w:pPr>
    <w:rPr>
      <w:sz w:val="24"/>
      <w:szCs w:val="24"/>
    </w:rPr>
  </w:style>
  <w:style w:type="paragraph" w:styleId="TOCHeading">
    <w:name w:val="TOC Heading"/>
    <w:basedOn w:val="1"/>
    <w:uiPriority w:val="39"/>
    <w:unhideWhenUsed/>
    <w:qFormat/>
    <w:rsid w:val="005d019c"/>
    <w:pPr>
      <w:keepLines/>
      <w:widowControl/>
      <w:numPr>
        <w:ilvl w:val="0"/>
        <w:numId w:val="0"/>
      </w:numPr>
      <w:spacing w:lineRule="auto" w:line="259" w:before="240" w:after="0"/>
      <w:jc w:val="left"/>
    </w:pPr>
    <w:rPr>
      <w:rFonts w:ascii="Calibri Light" w:hAnsi="Calibri Light"/>
      <w:b w:val="false"/>
      <w:color w:val="2E74B5"/>
      <w:sz w:val="32"/>
      <w:szCs w:val="32"/>
    </w:rPr>
  </w:style>
  <w:style w:type="paragraph" w:styleId="12">
    <w:name w:val="TOC 1"/>
    <w:basedOn w:val="Normal"/>
    <w:autoRedefine/>
    <w:uiPriority w:val="39"/>
    <w:rsid w:val="005d019c"/>
    <w:pPr/>
    <w:rPr/>
  </w:style>
  <w:style w:type="paragraph" w:styleId="24">
    <w:name w:val="TOC 2"/>
    <w:basedOn w:val="Normal"/>
    <w:autoRedefine/>
    <w:uiPriority w:val="39"/>
    <w:rsid w:val="005d019c"/>
    <w:pPr>
      <w:ind w:left="200" w:hanging="0"/>
    </w:pPr>
    <w:rPr/>
  </w:style>
  <w:style w:type="paragraph" w:styleId="32">
    <w:name w:val="TOC 3"/>
    <w:basedOn w:val="Normal"/>
    <w:autoRedefine/>
    <w:uiPriority w:val="39"/>
    <w:unhideWhenUsed/>
    <w:rsid w:val="005d019c"/>
    <w:pPr>
      <w:widowControl/>
      <w:spacing w:lineRule="auto" w:line="259" w:before="0" w:after="100"/>
      <w:ind w:left="440" w:hanging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5d019c"/>
    <w:pPr>
      <w:widowControl/>
      <w:spacing w:before="0" w:after="150"/>
    </w:pPr>
    <w:rPr>
      <w:sz w:val="24"/>
      <w:szCs w:val="24"/>
    </w:rPr>
  </w:style>
  <w:style w:type="paragraph" w:styleId="Style36" w:customStyle="1">
    <w:name w:val="Знак Знак Знак Знак Знак Знак Знак Знак Знак Знак Знак Знак Знак Знак Знак Знак Знак Знак Знак Знак"/>
    <w:basedOn w:val="Normal"/>
    <w:qFormat/>
    <w:rsid w:val="00ed338d"/>
    <w:pPr>
      <w:widowControl/>
      <w:spacing w:beforeAutospacing="1" w:afterAutospacing="1"/>
    </w:pPr>
    <w:rPr>
      <w:rFonts w:ascii="Tahoma" w:hAnsi="Tahom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rsid w:val="005d019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71BF-4C01-4C17-9216-EA72B573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LibreOffice/5.1.2.2$Windows_x86 LibreOffice_project/d3bf12ecb743fc0d20e0be0c58ca359301eb705f</Application>
  <Pages>2</Pages>
  <Words>378</Words>
  <Characters>3591</Characters>
  <CharactersWithSpaces>4219</CharactersWithSpaces>
  <Paragraphs>40</Paragraphs>
  <Company>Чебоксарское Горкомимущество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2017-05-29T10:48:00Z</dcterms:created>
  <dc:creator>Гнеденкова Мария</dc:creator>
  <dc:description/>
  <dc:language>ru-RU</dc:language>
  <cp:lastModifiedBy/>
  <cp:lastPrinted>2019-06-03T10:42:57Z</cp:lastPrinted>
  <dcterms:modified xsi:type="dcterms:W3CDTF">2019-06-03T10:53:27Z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Чебоксарское Горкомимущество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