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113"/>
        <w:gridCol w:w="3937"/>
        <w:gridCol w:w="222"/>
        <w:gridCol w:w="222"/>
      </w:tblGrid>
      <w:tr w:rsidR="00FD0896" w:rsidTr="00F636D6">
        <w:tc>
          <w:tcPr>
            <w:tcW w:w="9856" w:type="dxa"/>
            <w:gridSpan w:val="2"/>
          </w:tcPr>
          <w:tbl>
            <w:tblPr>
              <w:tblW w:w="10195" w:type="dxa"/>
              <w:tblLook w:val="0000"/>
            </w:tblPr>
            <w:tblGrid>
              <w:gridCol w:w="4236"/>
              <w:gridCol w:w="2001"/>
              <w:gridCol w:w="3958"/>
            </w:tblGrid>
            <w:tr w:rsidR="00AA1353" w:rsidTr="00F636D6">
              <w:tc>
                <w:tcPr>
                  <w:tcW w:w="423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  <w:bookmarkStart w:id="0" w:name="sub_1000"/>
                  <w:r w:rsidRPr="00F636D6">
                    <w:rPr>
                      <w:sz w:val="24"/>
                    </w:rPr>
                    <w:t xml:space="preserve">  </w:t>
                  </w:r>
                  <w:proofErr w:type="spellStart"/>
                  <w:r w:rsidRPr="00F636D6">
                    <w:rPr>
                      <w:sz w:val="24"/>
                    </w:rPr>
                    <w:t>Чаваш</w:t>
                  </w:r>
                  <w:proofErr w:type="spellEnd"/>
                  <w:r w:rsidRPr="00F636D6">
                    <w:rPr>
                      <w:sz w:val="24"/>
                    </w:rPr>
                    <w:t xml:space="preserve"> </w:t>
                  </w:r>
                  <w:proofErr w:type="spellStart"/>
                  <w:r w:rsidRPr="00F636D6">
                    <w:rPr>
                      <w:sz w:val="24"/>
                    </w:rPr>
                    <w:t>Республикинчи</w:t>
                  </w:r>
                  <w:proofErr w:type="spellEnd"/>
                </w:p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F636D6">
                    <w:rPr>
                      <w:sz w:val="24"/>
                    </w:rPr>
                    <w:t>П</w:t>
                  </w:r>
                  <w:r w:rsidR="00F636D6">
                    <w:rPr>
                      <w:sz w:val="24"/>
                    </w:rPr>
                    <w:t>а</w:t>
                  </w:r>
                  <w:r w:rsidRPr="00F636D6">
                    <w:rPr>
                      <w:sz w:val="24"/>
                    </w:rPr>
                    <w:t>рачкав</w:t>
                  </w:r>
                  <w:proofErr w:type="spellEnd"/>
                  <w:r w:rsidRPr="00F636D6">
                    <w:rPr>
                      <w:sz w:val="24"/>
                    </w:rPr>
                    <w:t xml:space="preserve"> </w:t>
                  </w:r>
                  <w:proofErr w:type="spellStart"/>
                  <w:r w:rsidRPr="00F636D6">
                    <w:rPr>
                      <w:sz w:val="24"/>
                    </w:rPr>
                    <w:t>районен</w:t>
                  </w:r>
                  <w:proofErr w:type="spellEnd"/>
                </w:p>
                <w:p w:rsidR="00AA1353" w:rsidRPr="00F636D6" w:rsidRDefault="00AA1353" w:rsidP="00E26C5B">
                  <w:pPr>
                    <w:pStyle w:val="26"/>
                  </w:pPr>
                  <w:proofErr w:type="spellStart"/>
                  <w:r w:rsidRPr="00F636D6">
                    <w:t>Прачкав</w:t>
                  </w:r>
                  <w:proofErr w:type="spellEnd"/>
                </w:p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>ял поселений.</w:t>
                  </w:r>
                </w:p>
                <w:p w:rsidR="00AA1353" w:rsidRPr="00F636D6" w:rsidRDefault="00AA1353" w:rsidP="00E26C5B">
                  <w:pPr>
                    <w:spacing w:before="40" w:after="40"/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 xml:space="preserve">ЙЫШЁНУ </w:t>
                  </w:r>
                </w:p>
                <w:p w:rsidR="00AA1353" w:rsidRPr="00F636D6" w:rsidRDefault="00AA1353" w:rsidP="00E26C5B">
                  <w:pPr>
                    <w:spacing w:before="40" w:after="40"/>
                    <w:ind w:right="-108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 xml:space="preserve">       2019  февраль 27-м.ш. № 27     </w:t>
                  </w:r>
                </w:p>
                <w:p w:rsidR="00AA1353" w:rsidRPr="00F636D6" w:rsidRDefault="00AA1353" w:rsidP="00E26C5B">
                  <w:pPr>
                    <w:spacing w:before="60"/>
                    <w:jc w:val="center"/>
                    <w:rPr>
                      <w:sz w:val="24"/>
                    </w:rPr>
                  </w:pPr>
                  <w:proofErr w:type="spellStart"/>
                  <w:r w:rsidRPr="00F636D6">
                    <w:rPr>
                      <w:sz w:val="24"/>
                    </w:rPr>
                    <w:t>Пёрачкав</w:t>
                  </w:r>
                  <w:proofErr w:type="spellEnd"/>
                  <w:r w:rsidRPr="00F636D6">
                    <w:rPr>
                      <w:sz w:val="24"/>
                    </w:rPr>
                    <w:t xml:space="preserve"> </w:t>
                  </w:r>
                  <w:proofErr w:type="spellStart"/>
                  <w:r w:rsidRPr="00F636D6">
                    <w:rPr>
                      <w:sz w:val="24"/>
                    </w:rPr>
                    <w:t>сали</w:t>
                  </w:r>
                  <w:proofErr w:type="spellEnd"/>
                </w:p>
                <w:p w:rsidR="00AA1353" w:rsidRPr="00F636D6" w:rsidRDefault="00AA1353" w:rsidP="00E26C5B">
                  <w:pPr>
                    <w:rPr>
                      <w:sz w:val="24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A1353" w:rsidRPr="00F636D6" w:rsidRDefault="00AA1353" w:rsidP="00F636D6">
                  <w:pPr>
                    <w:tabs>
                      <w:tab w:val="left" w:pos="5529"/>
                      <w:tab w:val="left" w:pos="6096"/>
                    </w:tabs>
                    <w:jc w:val="center"/>
                    <w:rPr>
                      <w:sz w:val="24"/>
                    </w:rPr>
                  </w:pPr>
                  <w:r w:rsidRPr="00F636D6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353" w:rsidRPr="00F636D6" w:rsidRDefault="00AA1353" w:rsidP="00E26C5B">
                  <w:pPr>
                    <w:rPr>
                      <w:sz w:val="24"/>
                    </w:rPr>
                  </w:pPr>
                </w:p>
                <w:p w:rsidR="00AA1353" w:rsidRPr="00F636D6" w:rsidRDefault="00AA1353" w:rsidP="00E26C5B">
                  <w:pPr>
                    <w:rPr>
                      <w:sz w:val="24"/>
                    </w:rPr>
                  </w:pPr>
                </w:p>
                <w:p w:rsidR="00AA1353" w:rsidRPr="00F636D6" w:rsidRDefault="00AA1353" w:rsidP="00E26C5B">
                  <w:pPr>
                    <w:rPr>
                      <w:sz w:val="24"/>
                    </w:rPr>
                  </w:pPr>
                </w:p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>Администрация Порецкого сельского поселения</w:t>
                  </w:r>
                </w:p>
                <w:p w:rsidR="00AA1353" w:rsidRPr="00F636D6" w:rsidRDefault="00AA1353" w:rsidP="00E26C5B">
                  <w:pPr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>Порецкого района</w:t>
                  </w:r>
                </w:p>
                <w:p w:rsidR="00AA1353" w:rsidRPr="00F636D6" w:rsidRDefault="00AA1353" w:rsidP="00E26C5B">
                  <w:pPr>
                    <w:pStyle w:val="26"/>
                  </w:pPr>
                  <w:r w:rsidRPr="00F636D6">
                    <w:t>Чувашской Республики</w:t>
                  </w:r>
                </w:p>
                <w:p w:rsidR="00AA1353" w:rsidRPr="00F636D6" w:rsidRDefault="00AA1353" w:rsidP="00E26C5B">
                  <w:pPr>
                    <w:spacing w:before="40" w:after="40"/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 xml:space="preserve">ПОСТАНОВЛЕНИЕ </w:t>
                  </w:r>
                </w:p>
                <w:p w:rsidR="00AA1353" w:rsidRPr="00F636D6" w:rsidRDefault="00AA1353" w:rsidP="00E26C5B">
                  <w:pPr>
                    <w:pStyle w:val="26"/>
                    <w:keepNext w:val="0"/>
                    <w:tabs>
                      <w:tab w:val="left" w:pos="375"/>
                      <w:tab w:val="center" w:pos="1877"/>
                    </w:tabs>
                    <w:spacing w:before="40" w:after="40"/>
                    <w:jc w:val="left"/>
                  </w:pPr>
                  <w:r w:rsidRPr="00F636D6">
                    <w:tab/>
                    <w:t xml:space="preserve">        27 февраля 2019 г. № 27   </w:t>
                  </w:r>
                </w:p>
                <w:p w:rsidR="00AA1353" w:rsidRPr="00F636D6" w:rsidRDefault="00AA1353" w:rsidP="00E26C5B">
                  <w:pPr>
                    <w:spacing w:before="60"/>
                    <w:jc w:val="center"/>
                    <w:rPr>
                      <w:sz w:val="24"/>
                    </w:rPr>
                  </w:pPr>
                  <w:r w:rsidRPr="00F636D6">
                    <w:rPr>
                      <w:sz w:val="24"/>
                    </w:rPr>
                    <w:t>с. Порецкое</w:t>
                  </w:r>
                </w:p>
                <w:p w:rsidR="00AA1353" w:rsidRPr="00F636D6" w:rsidRDefault="00AA1353" w:rsidP="00E26C5B">
                  <w:pPr>
                    <w:rPr>
                      <w:sz w:val="24"/>
                    </w:rPr>
                  </w:pPr>
                </w:p>
              </w:tc>
            </w:tr>
          </w:tbl>
          <w:p w:rsidR="00FD0896" w:rsidRPr="00A83029" w:rsidRDefault="00FD0896" w:rsidP="00F636D6">
            <w:pPr>
              <w:ind w:firstLine="0"/>
              <w:rPr>
                <w:rFonts w:ascii="Arial" w:hAnsi="Arial" w:cs="Arial"/>
                <w:color w:val="333300"/>
                <w:sz w:val="24"/>
              </w:rPr>
            </w:pPr>
          </w:p>
        </w:tc>
        <w:tc>
          <w:tcPr>
            <w:tcW w:w="303" w:type="dxa"/>
          </w:tcPr>
          <w:p w:rsidR="00FD0896" w:rsidRDefault="00FD0896" w:rsidP="00E2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" w:type="dxa"/>
          </w:tcPr>
          <w:p w:rsidR="00FD0896" w:rsidRDefault="00FD0896" w:rsidP="00E26C5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896" w:rsidTr="00F636D6">
        <w:tc>
          <w:tcPr>
            <w:tcW w:w="9856" w:type="dxa"/>
            <w:gridSpan w:val="2"/>
          </w:tcPr>
          <w:p w:rsidR="00FD0896" w:rsidRPr="00A83029" w:rsidRDefault="00FD0896" w:rsidP="00E26C5B">
            <w:pPr>
              <w:rPr>
                <w:rFonts w:ascii="Arial" w:hAnsi="Arial" w:cs="Arial"/>
                <w:bCs/>
                <w:color w:val="333300"/>
                <w:sz w:val="24"/>
              </w:rPr>
            </w:pPr>
          </w:p>
        </w:tc>
        <w:tc>
          <w:tcPr>
            <w:tcW w:w="303" w:type="dxa"/>
          </w:tcPr>
          <w:p w:rsidR="00FD0896" w:rsidRDefault="00FD0896" w:rsidP="00E26C5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FD0896" w:rsidRPr="00A83029" w:rsidRDefault="00FD0896" w:rsidP="00E26C5B">
            <w:pPr>
              <w:rPr>
                <w:rFonts w:ascii="Arial" w:hAnsi="Arial" w:cs="Arial"/>
                <w:color w:val="333300"/>
                <w:sz w:val="24"/>
                <w:u w:val="single"/>
              </w:rPr>
            </w:pPr>
          </w:p>
        </w:tc>
      </w:tr>
      <w:tr w:rsidR="00FD0896" w:rsidTr="00F636D6">
        <w:tc>
          <w:tcPr>
            <w:tcW w:w="9856" w:type="dxa"/>
            <w:gridSpan w:val="2"/>
          </w:tcPr>
          <w:p w:rsidR="00FD0896" w:rsidRDefault="00FD0896" w:rsidP="00E26C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3" w:type="dxa"/>
          </w:tcPr>
          <w:p w:rsidR="00FD0896" w:rsidRDefault="00FD0896" w:rsidP="00E26C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</w:tcPr>
          <w:p w:rsidR="00FD0896" w:rsidRDefault="00FD0896" w:rsidP="00E26C5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896" w:rsidRPr="0061133B" w:rsidTr="00E26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3"/>
          <w:wAfter w:w="5283" w:type="dxa"/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0896" w:rsidRDefault="00FD0896" w:rsidP="00F636D6">
            <w:pPr>
              <w:keepNext/>
              <w:ind w:firstLine="0"/>
              <w:outlineLvl w:val="0"/>
              <w:rPr>
                <w:rFonts w:ascii="Cambria" w:hAnsi="Cambria"/>
                <w:b/>
                <w:bCs/>
                <w:kern w:val="32"/>
                <w:sz w:val="24"/>
              </w:rPr>
            </w:pPr>
            <w:r w:rsidRPr="0061133B">
              <w:rPr>
                <w:b/>
                <w:bCs/>
                <w:kern w:val="32"/>
                <w:sz w:val="24"/>
              </w:rPr>
              <w:t xml:space="preserve">Об утверждении муниципальной программы </w:t>
            </w:r>
            <w:r>
              <w:rPr>
                <w:b/>
                <w:bCs/>
                <w:kern w:val="32"/>
                <w:sz w:val="24"/>
              </w:rPr>
              <w:t xml:space="preserve">Порецкого </w:t>
            </w:r>
            <w:r w:rsidRPr="0061133B">
              <w:rPr>
                <w:b/>
                <w:bCs/>
                <w:kern w:val="32"/>
                <w:sz w:val="24"/>
              </w:rPr>
              <w:t>сельского поселения</w:t>
            </w:r>
            <w:r w:rsidRPr="0061133B">
              <w:rPr>
                <w:b/>
                <w:kern w:val="32"/>
                <w:sz w:val="24"/>
              </w:rPr>
              <w:t xml:space="preserve"> </w:t>
            </w:r>
            <w:r>
              <w:rPr>
                <w:b/>
                <w:kern w:val="32"/>
                <w:sz w:val="24"/>
              </w:rPr>
              <w:t>Порец</w:t>
            </w:r>
            <w:r w:rsidRPr="0061133B">
              <w:rPr>
                <w:b/>
                <w:kern w:val="32"/>
                <w:sz w:val="24"/>
              </w:rPr>
              <w:t>кого</w:t>
            </w:r>
            <w:r w:rsidRPr="0061133B">
              <w:rPr>
                <w:b/>
                <w:bCs/>
                <w:kern w:val="32"/>
                <w:sz w:val="24"/>
              </w:rPr>
              <w:t xml:space="preserve"> района 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</w:rPr>
              <w:t>«</w:t>
            </w:r>
            <w:r>
              <w:rPr>
                <w:rFonts w:ascii="Cambria" w:hAnsi="Cambria"/>
                <w:b/>
                <w:bCs/>
                <w:kern w:val="32"/>
                <w:sz w:val="24"/>
              </w:rPr>
              <w:t xml:space="preserve">Обеспечение граждан </w:t>
            </w:r>
          </w:p>
          <w:p w:rsidR="00FD0896" w:rsidRPr="0061133B" w:rsidRDefault="00FD0896" w:rsidP="00F636D6">
            <w:pPr>
              <w:keepNext/>
              <w:ind w:firstLine="0"/>
              <w:outlineLvl w:val="0"/>
              <w:rPr>
                <w:b/>
                <w:bCs/>
                <w:kern w:val="32"/>
                <w:sz w:val="24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</w:rPr>
              <w:t>Порецкого сельского поселения Порецкого района Чувашской Республики доступным и комфортным жильем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</w:rPr>
              <w:t>»</w:t>
            </w:r>
            <w:r w:rsidRPr="0061133B">
              <w:rPr>
                <w:b/>
                <w:bCs/>
                <w:kern w:val="32"/>
                <w:sz w:val="24"/>
              </w:rPr>
              <w:t xml:space="preserve"> </w:t>
            </w:r>
          </w:p>
        </w:tc>
      </w:tr>
    </w:tbl>
    <w:p w:rsidR="00FD0896" w:rsidRPr="0061133B" w:rsidRDefault="00FD0896" w:rsidP="00FD0896">
      <w:pPr>
        <w:rPr>
          <w:sz w:val="24"/>
        </w:rPr>
      </w:pPr>
    </w:p>
    <w:p w:rsidR="00FD0896" w:rsidRDefault="00FD0896" w:rsidP="00FD0896">
      <w:pPr>
        <w:ind w:firstLine="709"/>
        <w:rPr>
          <w:sz w:val="24"/>
        </w:rPr>
      </w:pPr>
    </w:p>
    <w:p w:rsidR="00F636D6" w:rsidRPr="00F636D6" w:rsidRDefault="00FD0896" w:rsidP="00FD0896">
      <w:pPr>
        <w:ind w:firstLine="709"/>
        <w:rPr>
          <w:color w:val="333333"/>
          <w:sz w:val="24"/>
          <w:shd w:val="clear" w:color="auto" w:fill="FFFFFF"/>
        </w:rPr>
      </w:pPr>
      <w:r w:rsidRPr="00F636D6">
        <w:rPr>
          <w:sz w:val="24"/>
        </w:rPr>
        <w:t xml:space="preserve">Администрация Порецкого </w:t>
      </w:r>
      <w:r w:rsidRPr="00F636D6">
        <w:rPr>
          <w:color w:val="333333"/>
          <w:sz w:val="24"/>
          <w:shd w:val="clear" w:color="auto" w:fill="FFFFFF"/>
        </w:rPr>
        <w:t xml:space="preserve">сельского поселения Порецкого района  </w:t>
      </w:r>
    </w:p>
    <w:p w:rsidR="00FD0896" w:rsidRPr="00F636D6" w:rsidRDefault="00FD0896" w:rsidP="00F636D6">
      <w:pPr>
        <w:ind w:firstLine="709"/>
        <w:rPr>
          <w:color w:val="333333"/>
          <w:sz w:val="24"/>
          <w:shd w:val="clear" w:color="auto" w:fill="FFFFFF"/>
        </w:rPr>
      </w:pPr>
      <w:proofErr w:type="spellStart"/>
      <w:r w:rsidRPr="00F636D6">
        <w:rPr>
          <w:color w:val="333333"/>
          <w:sz w:val="24"/>
          <w:shd w:val="clear" w:color="auto" w:fill="FFFFFF"/>
        </w:rPr>
        <w:t>п</w:t>
      </w:r>
      <w:proofErr w:type="spellEnd"/>
      <w:r w:rsidRPr="00F636D6">
        <w:rPr>
          <w:color w:val="333333"/>
          <w:sz w:val="24"/>
          <w:shd w:val="clear" w:color="auto" w:fill="FFFFFF"/>
        </w:rPr>
        <w:t xml:space="preserve"> о с т а </w:t>
      </w:r>
      <w:proofErr w:type="spellStart"/>
      <w:r w:rsidRPr="00F636D6">
        <w:rPr>
          <w:color w:val="333333"/>
          <w:sz w:val="24"/>
          <w:shd w:val="clear" w:color="auto" w:fill="FFFFFF"/>
        </w:rPr>
        <w:t>н</w:t>
      </w:r>
      <w:proofErr w:type="spellEnd"/>
      <w:r w:rsidRPr="00F636D6">
        <w:rPr>
          <w:color w:val="333333"/>
          <w:sz w:val="24"/>
          <w:shd w:val="clear" w:color="auto" w:fill="FFFFFF"/>
        </w:rPr>
        <w:t xml:space="preserve"> о в л я е т:</w:t>
      </w:r>
    </w:p>
    <w:p w:rsidR="00FD0896" w:rsidRPr="00F636D6" w:rsidRDefault="00FD0896" w:rsidP="00FD0896">
      <w:pPr>
        <w:keepNext/>
        <w:ind w:firstLine="709"/>
        <w:outlineLvl w:val="0"/>
        <w:rPr>
          <w:bCs/>
          <w:kern w:val="32"/>
          <w:sz w:val="24"/>
        </w:rPr>
      </w:pPr>
      <w:r w:rsidRPr="00F636D6">
        <w:rPr>
          <w:sz w:val="24"/>
        </w:rPr>
        <w:t xml:space="preserve">1. Утвердить прилагаемую муниципальную программу Порецкого </w:t>
      </w:r>
      <w:r w:rsidRPr="00F636D6">
        <w:rPr>
          <w:color w:val="333333"/>
          <w:sz w:val="24"/>
          <w:shd w:val="clear" w:color="auto" w:fill="FFFFFF"/>
        </w:rPr>
        <w:t xml:space="preserve">сельского поселения Порецкого района Чувашской Республики </w:t>
      </w:r>
      <w:r w:rsidRPr="00F636D6">
        <w:rPr>
          <w:sz w:val="24"/>
        </w:rPr>
        <w:t>«</w:t>
      </w:r>
      <w:r w:rsidRPr="00F636D6">
        <w:rPr>
          <w:bCs/>
          <w:kern w:val="32"/>
          <w:sz w:val="24"/>
        </w:rPr>
        <w:t>Обеспечение граждан Порецкого сельского поселения Порецкого района Чувашской Республик доступным и комфортным жильем</w:t>
      </w:r>
      <w:r w:rsidRPr="00F636D6">
        <w:rPr>
          <w:sz w:val="24"/>
        </w:rPr>
        <w:t>».</w:t>
      </w:r>
    </w:p>
    <w:p w:rsidR="00FD0896" w:rsidRPr="00F636D6" w:rsidRDefault="00FD0896" w:rsidP="00FD0896">
      <w:pPr>
        <w:ind w:firstLine="709"/>
        <w:rPr>
          <w:sz w:val="24"/>
        </w:rPr>
      </w:pPr>
      <w:r w:rsidRPr="00F636D6">
        <w:rPr>
          <w:sz w:val="24"/>
        </w:rPr>
        <w:t>2. Настоящее постановление вступает после его официального опубликования и распространяется на правоотношения, возникшие с 1 января 2019 года.</w:t>
      </w:r>
    </w:p>
    <w:p w:rsidR="00FD0896" w:rsidRPr="00F636D6" w:rsidRDefault="00FD0896" w:rsidP="00FD08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896" w:rsidRDefault="00FD0896" w:rsidP="00FD08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3BDF" w:rsidRPr="00F636D6" w:rsidRDefault="00353BDF" w:rsidP="00FD08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896" w:rsidRPr="00F636D6" w:rsidRDefault="00FD0896" w:rsidP="00FD08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636D6">
        <w:rPr>
          <w:rFonts w:ascii="Times New Roman" w:hAnsi="Times New Roman" w:cs="Times New Roman"/>
          <w:sz w:val="24"/>
          <w:szCs w:val="24"/>
        </w:rPr>
        <w:t>Глава  Порецкого</w:t>
      </w:r>
    </w:p>
    <w:p w:rsidR="00FD0896" w:rsidRPr="00F636D6" w:rsidRDefault="00FD0896" w:rsidP="00FD08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636D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А.Е. Барыкин</w:t>
      </w:r>
    </w:p>
    <w:p w:rsidR="00FD0896" w:rsidRPr="00F636D6" w:rsidRDefault="00FD0896" w:rsidP="00FD08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0896" w:rsidRPr="00F636D6" w:rsidRDefault="00FD0896" w:rsidP="00FD0896">
      <w:pPr>
        <w:ind w:firstLine="709"/>
      </w:pPr>
    </w:p>
    <w:p w:rsidR="00FD0896" w:rsidRPr="00F636D6" w:rsidRDefault="00FD0896" w:rsidP="00FD0896">
      <w:pPr>
        <w:ind w:firstLine="709"/>
      </w:pPr>
    </w:p>
    <w:p w:rsidR="00FD0896" w:rsidRPr="00261484" w:rsidRDefault="00FD0896" w:rsidP="00FD0896"/>
    <w:p w:rsidR="00FD0896" w:rsidRPr="00261484" w:rsidRDefault="00FD0896" w:rsidP="00FD0896"/>
    <w:p w:rsidR="00FD0896" w:rsidRPr="00261484" w:rsidRDefault="00FD0896" w:rsidP="00FD0896"/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636D6" w:rsidRDefault="00F636D6" w:rsidP="00FD0896">
      <w:pPr>
        <w:rPr>
          <w:color w:val="FF0000"/>
        </w:rPr>
      </w:pPr>
    </w:p>
    <w:p w:rsidR="00F636D6" w:rsidRDefault="00F636D6" w:rsidP="00FD0896">
      <w:pPr>
        <w:rPr>
          <w:color w:val="FF0000"/>
        </w:rPr>
      </w:pPr>
    </w:p>
    <w:p w:rsidR="00F636D6" w:rsidRDefault="00F636D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FD0896">
      <w:pPr>
        <w:rPr>
          <w:color w:val="FF0000"/>
        </w:rPr>
      </w:pPr>
    </w:p>
    <w:p w:rsidR="00FD0896" w:rsidRDefault="00FD0896" w:rsidP="007A5C7C">
      <w:pPr>
        <w:jc w:val="left"/>
        <w:rPr>
          <w:bCs/>
          <w:sz w:val="24"/>
        </w:rPr>
      </w:pPr>
    </w:p>
    <w:p w:rsidR="00FD0896" w:rsidRDefault="00FD0896" w:rsidP="007A5C7C">
      <w:pPr>
        <w:jc w:val="left"/>
        <w:rPr>
          <w:bCs/>
          <w:sz w:val="24"/>
        </w:rPr>
      </w:pPr>
    </w:p>
    <w:p w:rsidR="00FD0896" w:rsidRDefault="00FD0896" w:rsidP="007A5C7C">
      <w:pPr>
        <w:jc w:val="left"/>
        <w:rPr>
          <w:bCs/>
          <w:sz w:val="24"/>
        </w:rPr>
      </w:pPr>
    </w:p>
    <w:p w:rsidR="0041775C" w:rsidRDefault="00FD0896" w:rsidP="007A5C7C">
      <w:pPr>
        <w:jc w:val="left"/>
        <w:rPr>
          <w:bCs/>
          <w:sz w:val="24"/>
        </w:rPr>
      </w:pPr>
      <w:r>
        <w:rPr>
          <w:bCs/>
          <w:sz w:val="24"/>
        </w:rPr>
        <w:t xml:space="preserve"> </w:t>
      </w:r>
      <w:r w:rsidR="007A5C7C">
        <w:rPr>
          <w:bCs/>
          <w:sz w:val="24"/>
        </w:rPr>
        <w:t xml:space="preserve">                                                                                          </w:t>
      </w:r>
      <w:r w:rsidR="00993CD3">
        <w:rPr>
          <w:bCs/>
          <w:sz w:val="24"/>
        </w:rPr>
        <w:t xml:space="preserve">Приложение </w:t>
      </w:r>
    </w:p>
    <w:p w:rsidR="00993CD3" w:rsidRDefault="007A5C7C" w:rsidP="00801DB7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993CD3">
        <w:rPr>
          <w:bCs/>
          <w:sz w:val="24"/>
        </w:rPr>
        <w:t>к постановлению администрации</w:t>
      </w:r>
    </w:p>
    <w:p w:rsidR="00993CD3" w:rsidRDefault="007A5C7C" w:rsidP="007A5C7C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947906">
        <w:rPr>
          <w:bCs/>
          <w:sz w:val="24"/>
        </w:rPr>
        <w:t xml:space="preserve">Порецкого </w:t>
      </w:r>
      <w:r w:rsidR="00993CD3">
        <w:rPr>
          <w:bCs/>
          <w:sz w:val="24"/>
        </w:rPr>
        <w:t>сельского</w:t>
      </w:r>
    </w:p>
    <w:p w:rsidR="00EC02D9" w:rsidRDefault="007A5C7C" w:rsidP="007A5C7C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993CD3">
        <w:rPr>
          <w:bCs/>
          <w:sz w:val="24"/>
        </w:rPr>
        <w:t>поселения от</w:t>
      </w:r>
      <w:r w:rsidR="00492F80">
        <w:rPr>
          <w:bCs/>
          <w:sz w:val="24"/>
        </w:rPr>
        <w:t xml:space="preserve"> </w:t>
      </w:r>
      <w:r w:rsidR="00D32D7E">
        <w:rPr>
          <w:bCs/>
          <w:sz w:val="24"/>
        </w:rPr>
        <w:t>27.02.2019</w:t>
      </w:r>
      <w:r>
        <w:rPr>
          <w:bCs/>
          <w:sz w:val="24"/>
        </w:rPr>
        <w:t xml:space="preserve"> г.</w:t>
      </w:r>
      <w:r w:rsidR="00492F80">
        <w:rPr>
          <w:bCs/>
          <w:sz w:val="24"/>
        </w:rPr>
        <w:t xml:space="preserve"> </w:t>
      </w:r>
      <w:r w:rsidR="00A82B48">
        <w:rPr>
          <w:bCs/>
          <w:sz w:val="24"/>
        </w:rPr>
        <w:t xml:space="preserve"> </w:t>
      </w:r>
      <w:r w:rsidR="00993CD3">
        <w:rPr>
          <w:bCs/>
          <w:sz w:val="24"/>
        </w:rPr>
        <w:t>№</w:t>
      </w:r>
      <w:r>
        <w:rPr>
          <w:bCs/>
          <w:sz w:val="24"/>
        </w:rPr>
        <w:t xml:space="preserve"> </w:t>
      </w:r>
      <w:r w:rsidR="00EA09F7">
        <w:rPr>
          <w:bCs/>
          <w:sz w:val="24"/>
        </w:rPr>
        <w:t>27</w:t>
      </w:r>
    </w:p>
    <w:p w:rsidR="00866AC7" w:rsidRDefault="00866AC7" w:rsidP="007A5C7C">
      <w:pPr>
        <w:jc w:val="left"/>
        <w:rPr>
          <w:bCs/>
          <w:sz w:val="24"/>
        </w:rPr>
      </w:pPr>
    </w:p>
    <w:p w:rsidR="00993CD3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>ПАСПОРТ</w:t>
      </w:r>
    </w:p>
    <w:p w:rsidR="00EC02D9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 xml:space="preserve">Муниципальной программы </w:t>
      </w:r>
      <w:r w:rsidR="00947906">
        <w:rPr>
          <w:b/>
          <w:bCs/>
          <w:sz w:val="24"/>
        </w:rPr>
        <w:t xml:space="preserve">Порецкого </w:t>
      </w:r>
      <w:r w:rsidRPr="00EC02D9">
        <w:rPr>
          <w:b/>
          <w:bCs/>
          <w:sz w:val="24"/>
        </w:rPr>
        <w:t>сельского поселения</w:t>
      </w:r>
      <w:r w:rsidR="0041379A">
        <w:rPr>
          <w:b/>
          <w:bCs/>
          <w:sz w:val="24"/>
        </w:rPr>
        <w:t xml:space="preserve"> Порецкого района Чувашской Республики</w:t>
      </w:r>
    </w:p>
    <w:p w:rsidR="00073285" w:rsidRDefault="00EC02D9" w:rsidP="00EC02D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EC02D9">
        <w:rPr>
          <w:b/>
          <w:bCs/>
          <w:sz w:val="24"/>
        </w:rPr>
        <w:t xml:space="preserve">Обеспечение граждан </w:t>
      </w:r>
      <w:r w:rsidR="00947906">
        <w:rPr>
          <w:b/>
          <w:bCs/>
          <w:sz w:val="24"/>
        </w:rPr>
        <w:t xml:space="preserve">Порецкого </w:t>
      </w:r>
      <w:r w:rsidRPr="00EC02D9">
        <w:rPr>
          <w:b/>
          <w:bCs/>
          <w:sz w:val="24"/>
        </w:rPr>
        <w:t>сельского поселения</w:t>
      </w:r>
      <w:r w:rsidR="0041379A">
        <w:rPr>
          <w:b/>
          <w:bCs/>
          <w:sz w:val="24"/>
        </w:rPr>
        <w:t xml:space="preserve"> Порецкого района Чувашской Республики</w:t>
      </w:r>
    </w:p>
    <w:p w:rsidR="00EC02D9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>доступным и комфортным жильем</w:t>
      </w:r>
      <w:r>
        <w:rPr>
          <w:b/>
          <w:bCs/>
          <w:sz w:val="24"/>
        </w:rPr>
        <w:t>»</w:t>
      </w:r>
    </w:p>
    <w:p w:rsidR="00EC02D9" w:rsidRPr="001D08C8" w:rsidRDefault="00EC02D9" w:rsidP="00EC02D9">
      <w:pPr>
        <w:tabs>
          <w:tab w:val="left" w:pos="142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528"/>
      </w:tblGrid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EC02D9" w:rsidP="00801DB7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t xml:space="preserve">администрация </w:t>
            </w:r>
            <w:r w:rsidR="00947906">
              <w:rPr>
                <w:sz w:val="24"/>
              </w:rPr>
              <w:t xml:space="preserve">Порецкого </w:t>
            </w:r>
            <w:r w:rsidRPr="00EC02D9">
              <w:rPr>
                <w:sz w:val="24"/>
              </w:rPr>
              <w:t xml:space="preserve">сельского поселения </w:t>
            </w:r>
            <w:r w:rsidR="00801DB7">
              <w:rPr>
                <w:sz w:val="24"/>
              </w:rPr>
              <w:t>Порецкого</w:t>
            </w:r>
            <w:r w:rsidRPr="00EC02D9">
              <w:rPr>
                <w:sz w:val="24"/>
              </w:rPr>
              <w:t xml:space="preserve"> района Чувашской Республики</w:t>
            </w:r>
          </w:p>
        </w:tc>
      </w:tr>
      <w:tr w:rsidR="00EC02D9" w:rsidRPr="001D08C8" w:rsidTr="00801DB7">
        <w:trPr>
          <w:trHeight w:val="52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>Соисполнители муниципальной программы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801DB7" w:rsidP="00A92572">
            <w:pPr>
              <w:tabs>
                <w:tab w:val="left" w:pos="142"/>
              </w:tabs>
              <w:ind w:firstLine="350"/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 w:rsidR="00A63AAA"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A63AAA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EC02D9" w:rsidRPr="00EC02D9">
              <w:rPr>
                <w:sz w:val="24"/>
              </w:rPr>
              <w:t xml:space="preserve">одпрограммы                      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EC02D9">
            <w:pPr>
              <w:ind w:firstLine="0"/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Поддержка строительства жилья </w:t>
            </w:r>
            <w:r w:rsidR="00947906">
              <w:rPr>
                <w:sz w:val="24"/>
              </w:rPr>
              <w:t xml:space="preserve">в Порецком </w:t>
            </w:r>
            <w:r w:rsidR="00CE0D01">
              <w:rPr>
                <w:sz w:val="24"/>
              </w:rPr>
              <w:t xml:space="preserve"> </w:t>
            </w:r>
            <w:r w:rsidRPr="00EC02D9">
              <w:rPr>
                <w:sz w:val="24"/>
              </w:rPr>
              <w:t>сельском поселении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A63AAA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02D9" w:rsidRPr="00EC02D9">
              <w:rPr>
                <w:sz w:val="24"/>
              </w:rPr>
              <w:t xml:space="preserve">сновные мероприятия       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04319E">
            <w:pPr>
              <w:ind w:firstLine="0"/>
              <w:jc w:val="left"/>
              <w:rPr>
                <w:sz w:val="24"/>
              </w:rPr>
            </w:pPr>
            <w:r w:rsidRPr="0004319E">
              <w:rPr>
                <w:sz w:val="24"/>
              </w:rPr>
              <w:t>Реализация отдельных мер</w:t>
            </w:r>
            <w:r w:rsidR="00E04337">
              <w:rPr>
                <w:sz w:val="24"/>
              </w:rPr>
              <w:t>оприятий регионального проекта «</w:t>
            </w:r>
            <w:r w:rsidRPr="0004319E">
              <w:rPr>
                <w:sz w:val="24"/>
              </w:rPr>
              <w:t>Жилье</w:t>
            </w:r>
            <w:r w:rsidR="00A63AAA">
              <w:rPr>
                <w:sz w:val="24"/>
              </w:rPr>
              <w:t>»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Цели муниципальной программы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E21" w:rsidRPr="000F7470" w:rsidRDefault="00D93E21" w:rsidP="00D93E2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sz w:val="24"/>
              </w:rPr>
            </w:pPr>
            <w:r w:rsidRPr="000F7470">
              <w:rPr>
                <w:color w:val="000000"/>
                <w:sz w:val="24"/>
              </w:rPr>
              <w:t xml:space="preserve">улучшение жилищных условий граждан </w:t>
            </w:r>
            <w:r w:rsidR="00947906">
              <w:rPr>
                <w:color w:val="000000"/>
                <w:sz w:val="24"/>
              </w:rPr>
              <w:t xml:space="preserve">в Порецком </w:t>
            </w:r>
            <w:r w:rsidR="00CE0D01">
              <w:rPr>
                <w:color w:val="000000"/>
                <w:sz w:val="24"/>
              </w:rPr>
              <w:t xml:space="preserve"> </w:t>
            </w:r>
            <w:r w:rsidRPr="000F7470">
              <w:rPr>
                <w:color w:val="000000"/>
                <w:sz w:val="24"/>
              </w:rPr>
              <w:t>сельском поселении путем увеличения объемов ввода жилья и стимулирования спроса на жилье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D93E21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04319E" w:rsidP="00D93E21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предоставление молодым семьям социальных выплат на приобретение и строительство жилья</w:t>
            </w:r>
          </w:p>
          <w:p w:rsidR="00EC02D9" w:rsidRPr="00EC02D9" w:rsidRDefault="00EC02D9" w:rsidP="0004319E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</w:p>
        </w:tc>
      </w:tr>
      <w:tr w:rsidR="00EC02D9" w:rsidRPr="001D08C8" w:rsidTr="000A2248">
        <w:trPr>
          <w:trHeight w:val="1043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Целевые индикаторы (показатели) муниципальной программы               </w:t>
            </w:r>
          </w:p>
          <w:p w:rsidR="00F873BE" w:rsidRDefault="00F873BE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F873BE" w:rsidRDefault="00F873BE" w:rsidP="00F873BE">
            <w:pPr>
              <w:tabs>
                <w:tab w:val="left" w:pos="142"/>
              </w:tabs>
              <w:ind w:firstLine="450"/>
              <w:rPr>
                <w:sz w:val="24"/>
              </w:rPr>
            </w:pPr>
            <w:r w:rsidRPr="00F873BE">
              <w:rPr>
                <w:color w:val="000000"/>
                <w:sz w:val="24"/>
              </w:rPr>
              <w:t>количество молодых семей, получивших свидетельство о праве на получение социальной выплаты</w:t>
            </w:r>
            <w:r w:rsidRPr="00F873BE">
              <w:rPr>
                <w:sz w:val="24"/>
              </w:rPr>
              <w:t xml:space="preserve"> 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2019–2035 годы: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1 этап – 2019–2025 годы;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EC02D9" w:rsidRPr="00EC02D9" w:rsidRDefault="0034257D" w:rsidP="0034257D">
            <w:pPr>
              <w:tabs>
                <w:tab w:val="left" w:pos="142"/>
              </w:tabs>
              <w:ind w:firstLine="350"/>
              <w:jc w:val="left"/>
              <w:rPr>
                <w:sz w:val="24"/>
              </w:rPr>
            </w:pPr>
            <w:r w:rsidRPr="0034257D">
              <w:rPr>
                <w:sz w:val="24"/>
              </w:rPr>
              <w:t>3 этап – 2031–2035 годы</w:t>
            </w:r>
          </w:p>
        </w:tc>
      </w:tr>
      <w:tr w:rsidR="00EC02D9" w:rsidRPr="001D08C8" w:rsidTr="0034257D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6A7E06" w:rsidRDefault="004B6C8E" w:rsidP="004B6C8E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="00EC02D9" w:rsidRPr="006A7E06">
              <w:rPr>
                <w:sz w:val="24"/>
              </w:rPr>
              <w:t xml:space="preserve">                                                 </w:t>
            </w:r>
          </w:p>
          <w:p w:rsidR="00EC02D9" w:rsidRPr="006A7E06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19E" w:rsidRPr="0004319E" w:rsidRDefault="0004319E" w:rsidP="0004319E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 w:rsidR="00492F80">
              <w:rPr>
                <w:sz w:val="24"/>
              </w:rPr>
              <w:t xml:space="preserve">ования </w:t>
            </w:r>
            <w:r w:rsidR="00F856F2">
              <w:rPr>
                <w:sz w:val="24"/>
              </w:rPr>
              <w:t xml:space="preserve">муниципальной </w:t>
            </w:r>
            <w:r w:rsidR="00492F80">
              <w:rPr>
                <w:sz w:val="24"/>
              </w:rPr>
              <w:t xml:space="preserve">программы составит </w:t>
            </w:r>
            <w:r w:rsidR="00947906">
              <w:rPr>
                <w:sz w:val="24"/>
              </w:rPr>
              <w:t>7318,1 тыс.</w:t>
            </w:r>
            <w:r w:rsidRPr="0004319E">
              <w:rPr>
                <w:sz w:val="24"/>
              </w:rPr>
              <w:t xml:space="preserve"> рублей, 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947906">
              <w:rPr>
                <w:sz w:val="24"/>
              </w:rPr>
              <w:t>4 732,9</w:t>
            </w:r>
            <w:r w:rsidR="004B6C8E">
              <w:rPr>
                <w:sz w:val="24"/>
              </w:rPr>
              <w:t xml:space="preserve"> </w:t>
            </w:r>
            <w:r w:rsidR="00947906">
              <w:rPr>
                <w:sz w:val="24"/>
              </w:rPr>
              <w:t xml:space="preserve">тыс.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947906">
              <w:rPr>
                <w:sz w:val="24"/>
              </w:rPr>
              <w:t>0,9</w:t>
            </w:r>
            <w:r w:rsidR="004B6C8E">
              <w:rPr>
                <w:sz w:val="24"/>
              </w:rPr>
              <w:t xml:space="preserve"> </w:t>
            </w:r>
            <w:r w:rsidR="00947906">
              <w:rPr>
                <w:sz w:val="24"/>
              </w:rPr>
              <w:t xml:space="preserve">тыс.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947906">
              <w:rPr>
                <w:sz w:val="24"/>
              </w:rPr>
              <w:t>2571,5 тыс.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947906">
              <w:rPr>
                <w:sz w:val="24"/>
              </w:rPr>
              <w:t>0,9 тыс.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947906">
              <w:rPr>
                <w:sz w:val="24"/>
              </w:rPr>
              <w:t>0,9 тыс.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947906">
              <w:rPr>
                <w:sz w:val="24"/>
              </w:rPr>
              <w:t>0,9 тыс.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947906">
              <w:rPr>
                <w:sz w:val="24"/>
              </w:rPr>
              <w:t>0,9 тыс.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4319E" w:rsidRDefault="0004319E" w:rsidP="0004319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947906">
              <w:rPr>
                <w:sz w:val="24"/>
              </w:rPr>
              <w:t>4,6 тыс.</w:t>
            </w:r>
            <w:r>
              <w:rPr>
                <w:sz w:val="24"/>
              </w:rPr>
              <w:t>рублей;</w:t>
            </w:r>
          </w:p>
          <w:p w:rsidR="0004319E" w:rsidRPr="0004319E" w:rsidRDefault="0004319E" w:rsidP="0004319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947906">
              <w:rPr>
                <w:sz w:val="24"/>
              </w:rPr>
              <w:t>4,6 тыс.</w:t>
            </w:r>
            <w:r w:rsidR="004B6C8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lastRenderedPageBreak/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526F5A">
              <w:rPr>
                <w:sz w:val="24"/>
              </w:rPr>
              <w:t>7 318,1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E04337" w:rsidRPr="0004319E" w:rsidRDefault="00E04337" w:rsidP="00E04337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526F5A">
              <w:rPr>
                <w:sz w:val="24"/>
              </w:rPr>
              <w:t>4732,9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E04337" w:rsidRPr="0004319E" w:rsidRDefault="00E04337" w:rsidP="00E04337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526F5A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E04337" w:rsidRPr="0004319E" w:rsidRDefault="00F96283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26F5A">
              <w:rPr>
                <w:sz w:val="24"/>
              </w:rPr>
              <w:t>2571,5 тыс.</w:t>
            </w:r>
            <w:r w:rsidR="00E04337">
              <w:rPr>
                <w:sz w:val="24"/>
              </w:rPr>
              <w:t xml:space="preserve">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Pr="0004319E" w:rsidRDefault="00EA09F7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526F5A">
              <w:rPr>
                <w:sz w:val="24"/>
              </w:rPr>
              <w:t>0,9 тыс.</w:t>
            </w:r>
            <w:r w:rsidR="00E04337">
              <w:rPr>
                <w:sz w:val="24"/>
              </w:rPr>
              <w:t xml:space="preserve">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Pr="0004319E" w:rsidRDefault="00EA09F7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526F5A">
              <w:rPr>
                <w:sz w:val="24"/>
              </w:rPr>
              <w:t>0,9 тыс.</w:t>
            </w:r>
            <w:r w:rsidR="00E04337">
              <w:rPr>
                <w:sz w:val="24"/>
              </w:rPr>
              <w:t xml:space="preserve">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Default="00EA09F7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526F5A">
              <w:rPr>
                <w:sz w:val="24"/>
              </w:rPr>
              <w:t>0,9 тыс.</w:t>
            </w:r>
            <w:r w:rsidR="00E04337">
              <w:rPr>
                <w:sz w:val="24"/>
              </w:rPr>
              <w:t xml:space="preserve">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Default="00EA09F7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526F5A">
              <w:rPr>
                <w:sz w:val="24"/>
              </w:rPr>
              <w:t>0,9 тыс.</w:t>
            </w:r>
            <w:r w:rsidR="00E04337">
              <w:rPr>
                <w:sz w:val="24"/>
              </w:rPr>
              <w:t xml:space="preserve">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</w:t>
            </w:r>
            <w:r w:rsidR="00E04337">
              <w:rPr>
                <w:sz w:val="24"/>
              </w:rPr>
              <w:t>;</w:t>
            </w:r>
          </w:p>
          <w:p w:rsidR="00E04337" w:rsidRDefault="00CE0D01" w:rsidP="00E0433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526F5A">
              <w:rPr>
                <w:sz w:val="24"/>
              </w:rPr>
              <w:t>4,6 тыс.</w:t>
            </w:r>
            <w:r w:rsidR="00E04337">
              <w:rPr>
                <w:sz w:val="24"/>
              </w:rPr>
              <w:t xml:space="preserve"> рублей;</w:t>
            </w:r>
          </w:p>
          <w:p w:rsidR="00E04337" w:rsidRDefault="00E04337" w:rsidP="00E04337">
            <w:pPr>
              <w:rPr>
                <w:sz w:val="24"/>
              </w:rPr>
            </w:pPr>
            <w:r>
              <w:rPr>
                <w:sz w:val="24"/>
              </w:rPr>
              <w:t>в 2031-30</w:t>
            </w:r>
            <w:r w:rsidR="00CE0D01">
              <w:rPr>
                <w:sz w:val="24"/>
              </w:rPr>
              <w:t>35 год</w:t>
            </w:r>
            <w:r w:rsidR="00EA09F7">
              <w:rPr>
                <w:sz w:val="24"/>
              </w:rPr>
              <w:t xml:space="preserve">ах – </w:t>
            </w:r>
            <w:r w:rsidR="00526F5A">
              <w:rPr>
                <w:sz w:val="24"/>
              </w:rPr>
              <w:t>4,6 тыс.</w:t>
            </w:r>
            <w:r>
              <w:rPr>
                <w:sz w:val="24"/>
              </w:rPr>
              <w:t xml:space="preserve"> рублей</w:t>
            </w:r>
          </w:p>
          <w:p w:rsidR="00CB6736" w:rsidRPr="0004319E" w:rsidRDefault="00CB6736" w:rsidP="00E04337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 w:rsidR="00EA2B3D">
              <w:rPr>
                <w:sz w:val="24"/>
              </w:rPr>
              <w:t xml:space="preserve"> </w:t>
            </w:r>
            <w:r w:rsidR="00947906">
              <w:rPr>
                <w:sz w:val="24"/>
              </w:rPr>
              <w:t xml:space="preserve">Порецкого </w:t>
            </w:r>
            <w:r w:rsidR="00EA2B3D"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</w:p>
          <w:p w:rsidR="00EC02D9" w:rsidRPr="00EC02D9" w:rsidRDefault="00CB6736" w:rsidP="00D32D7E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 w:rsidR="00D32D7E">
              <w:rPr>
                <w:sz w:val="24"/>
              </w:rPr>
              <w:t xml:space="preserve">а </w:t>
            </w:r>
            <w:r w:rsidR="00947906">
              <w:rPr>
                <w:sz w:val="24"/>
              </w:rPr>
              <w:t xml:space="preserve">Порецкого </w:t>
            </w:r>
            <w:r w:rsidR="00D32D7E">
              <w:rPr>
                <w:sz w:val="24"/>
              </w:rPr>
              <w:t>сельского поселения Порецкого района Чувашской Республики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lastRenderedPageBreak/>
              <w:t xml:space="preserve">Ожидаемые результаты реализации муниципальной программы                  </w:t>
            </w: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218" w:rsidRDefault="007E5218" w:rsidP="007E5218">
            <w:pPr>
              <w:ind w:firstLine="492"/>
              <w:rPr>
                <w:sz w:val="24"/>
              </w:rPr>
            </w:pPr>
            <w:r>
              <w:rPr>
                <w:sz w:val="24"/>
              </w:rPr>
              <w:t xml:space="preserve">улучшение жилищных условий граждан </w:t>
            </w:r>
            <w:r w:rsidR="00947906">
              <w:rPr>
                <w:sz w:val="24"/>
              </w:rPr>
              <w:t xml:space="preserve">в Порецком </w:t>
            </w:r>
            <w:r w:rsidR="00CE0D0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сельском поселении</w:t>
            </w:r>
            <w:r w:rsidR="00D32D7E">
              <w:rPr>
                <w:sz w:val="24"/>
              </w:rPr>
              <w:t xml:space="preserve"> Порецкого района Чувашской Республики</w:t>
            </w:r>
            <w:r>
              <w:rPr>
                <w:sz w:val="24"/>
              </w:rPr>
              <w:t>;</w:t>
            </w:r>
          </w:p>
          <w:p w:rsidR="00EC02D9" w:rsidRPr="006A7E06" w:rsidRDefault="006A7E06" w:rsidP="006A7E06">
            <w:pPr>
              <w:tabs>
                <w:tab w:val="left" w:pos="142"/>
              </w:tabs>
              <w:ind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41775C" w:rsidRDefault="0041775C" w:rsidP="00EE4FF1">
      <w:pPr>
        <w:rPr>
          <w:bCs/>
          <w:sz w:val="24"/>
        </w:rPr>
      </w:pPr>
    </w:p>
    <w:p w:rsidR="00EC02D9" w:rsidRDefault="00F633CE" w:rsidP="00A87E3E">
      <w:pPr>
        <w:jc w:val="center"/>
        <w:rPr>
          <w:b/>
          <w:sz w:val="24"/>
        </w:rPr>
      </w:pPr>
      <w:r w:rsidRPr="009A53E0">
        <w:rPr>
          <w:b/>
          <w:sz w:val="24"/>
        </w:rPr>
        <w:t>Раздел 1.</w:t>
      </w:r>
      <w:r w:rsidRPr="005D7085">
        <w:rPr>
          <w:sz w:val="24"/>
        </w:rPr>
        <w:t xml:space="preserve"> </w:t>
      </w:r>
      <w:r w:rsidRPr="005D7085">
        <w:rPr>
          <w:b/>
          <w:sz w:val="24"/>
        </w:rPr>
        <w:t>Приоритеты</w:t>
      </w:r>
      <w:r w:rsidR="006A7E06">
        <w:rPr>
          <w:b/>
          <w:sz w:val="24"/>
        </w:rPr>
        <w:t xml:space="preserve"> </w:t>
      </w:r>
      <w:r w:rsidR="00A87E3E">
        <w:rPr>
          <w:b/>
          <w:sz w:val="24"/>
        </w:rPr>
        <w:t>муниципальной</w:t>
      </w:r>
      <w:r w:rsidRPr="005D7085">
        <w:rPr>
          <w:b/>
          <w:sz w:val="24"/>
        </w:rPr>
        <w:t xml:space="preserve">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A87E3E" w:rsidRPr="005D7085" w:rsidRDefault="00A87E3E" w:rsidP="00EE4FF1">
      <w:pPr>
        <w:rPr>
          <w:b/>
          <w:bCs/>
          <w:sz w:val="24"/>
        </w:rPr>
      </w:pPr>
    </w:p>
    <w:p w:rsidR="00A87E3E" w:rsidRPr="00A87E3E" w:rsidRDefault="00A87E3E" w:rsidP="00A87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жилищного строительства определены </w:t>
      </w:r>
      <w:hyperlink r:id="rId7" w:history="1"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указами</w:t>
        </w:r>
      </w:hyperlink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услуг» и от 7 мая </w:t>
      </w:r>
      <w:smartTag w:uri="urn:schemas-microsoft-com:office:smarttags" w:element="metricconverter">
        <w:smartTagPr>
          <w:attr w:name="ProductID" w:val="2018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2018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.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2017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>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Стратеги</w:t>
      </w:r>
      <w:r w:rsidR="007740C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</w:t>
      </w:r>
      <w:r w:rsidR="001436FA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="007740C3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до 2035 года.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стратегическими приоритетами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жилищного строительства являются обеспечение граждан </w:t>
      </w:r>
      <w:r w:rsidR="00947906">
        <w:rPr>
          <w:rFonts w:ascii="Times New Roman" w:hAnsi="Times New Roman" w:cs="Times New Roman"/>
          <w:color w:val="000000"/>
          <w:sz w:val="24"/>
          <w:szCs w:val="24"/>
        </w:rPr>
        <w:t xml:space="preserve">в Порецком </w:t>
      </w:r>
      <w:r w:rsidR="00CE0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 поселении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района Чувашской Республики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доступным и качественным жильем.</w:t>
      </w:r>
    </w:p>
    <w:p w:rsidR="006367F3" w:rsidRPr="006367F3" w:rsidRDefault="00B1438B" w:rsidP="009A3011">
      <w:pPr>
        <w:autoSpaceDE w:val="0"/>
        <w:autoSpaceDN w:val="0"/>
        <w:adjustRightInd w:val="0"/>
        <w:spacing w:line="23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6367F3">
        <w:rPr>
          <w:color w:val="000000"/>
          <w:sz w:val="24"/>
        </w:rPr>
        <w:t>Муниципальная про</w:t>
      </w:r>
      <w:r w:rsidR="006367F3" w:rsidRPr="006367F3">
        <w:rPr>
          <w:color w:val="000000"/>
          <w:sz w:val="24"/>
        </w:rPr>
        <w:t>грамм</w:t>
      </w:r>
      <w:r w:rsidR="006367F3">
        <w:rPr>
          <w:color w:val="000000"/>
          <w:sz w:val="24"/>
        </w:rPr>
        <w:t xml:space="preserve">а </w:t>
      </w:r>
      <w:r w:rsidR="009A3011">
        <w:rPr>
          <w:color w:val="000000"/>
          <w:sz w:val="24"/>
        </w:rPr>
        <w:t xml:space="preserve">направлена на достижение следующей цели - </w:t>
      </w:r>
      <w:r w:rsidR="009A3011" w:rsidRPr="000F7470">
        <w:rPr>
          <w:color w:val="000000"/>
          <w:sz w:val="24"/>
        </w:rPr>
        <w:t xml:space="preserve">улучшение жилищных условий граждан </w:t>
      </w:r>
      <w:r w:rsidR="00947906">
        <w:rPr>
          <w:color w:val="000000"/>
          <w:sz w:val="24"/>
        </w:rPr>
        <w:t xml:space="preserve">в Порецком </w:t>
      </w:r>
      <w:r w:rsidR="00CE0D01">
        <w:rPr>
          <w:color w:val="000000"/>
          <w:sz w:val="24"/>
        </w:rPr>
        <w:t xml:space="preserve"> </w:t>
      </w:r>
      <w:r w:rsidR="009A3011" w:rsidRPr="000F7470">
        <w:rPr>
          <w:color w:val="000000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9A3011" w:rsidRPr="000F7470">
        <w:rPr>
          <w:color w:val="000000"/>
          <w:sz w:val="24"/>
        </w:rPr>
        <w:t xml:space="preserve"> путем увеличения объемов ввода жилья и стимулирования спроса на жилье</w:t>
      </w:r>
      <w:r w:rsidR="009A3011">
        <w:rPr>
          <w:color w:val="000000"/>
          <w:sz w:val="24"/>
        </w:rPr>
        <w:t>.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в рамках реализации </w:t>
      </w:r>
      <w:r w:rsidR="009A301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6367F3" w:rsidRPr="006367F3" w:rsidRDefault="009A3011" w:rsidP="009A3011">
      <w:pPr>
        <w:ind w:firstLine="709"/>
        <w:rPr>
          <w:color w:val="000000"/>
          <w:sz w:val="24"/>
        </w:rPr>
      </w:pPr>
      <w:r w:rsidRPr="0004319E">
        <w:rPr>
          <w:sz w:val="24"/>
        </w:rPr>
        <w:t>предоставление молодым семьям социальных выплат на приобретение и строительство жилья</w:t>
      </w:r>
      <w:r w:rsidR="006367F3" w:rsidRPr="006367F3">
        <w:rPr>
          <w:color w:val="000000"/>
          <w:sz w:val="24"/>
        </w:rPr>
        <w:t>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Муниципальная программа будет реализовываться в 2019–2035 годах в три этапа: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1 этап – 2019–2025 годы;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2 этап – 2026–2030 годы;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3 этап – 2031–2035 годы.</w:t>
      </w:r>
    </w:p>
    <w:p w:rsid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Каждый из этапов отличается условиями и факторами социально-эконо</w:t>
      </w:r>
      <w:r w:rsidRPr="00643245">
        <w:rPr>
          <w:color w:val="000000"/>
          <w:sz w:val="24"/>
        </w:rPr>
        <w:softHyphen/>
        <w:t>ми</w:t>
      </w:r>
      <w:r w:rsidRPr="00643245">
        <w:rPr>
          <w:color w:val="000000"/>
          <w:sz w:val="24"/>
        </w:rPr>
        <w:softHyphen/>
        <w:t>ческого развития, а также приоритетами муниципальной политики с учетом  особенностей поселения.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643245" w:rsidRPr="00643245" w:rsidRDefault="00643245" w:rsidP="0064324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4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03740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пальной</w:t>
      </w:r>
      <w:r w:rsidRPr="0064324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жилищной сфере.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5D0141" w:rsidRDefault="005D7085" w:rsidP="005D0141">
      <w:pPr>
        <w:jc w:val="center"/>
        <w:rPr>
          <w:b/>
          <w:bCs/>
          <w:sz w:val="24"/>
        </w:rPr>
      </w:pPr>
      <w:r w:rsidRPr="005D7085">
        <w:rPr>
          <w:b/>
          <w:bCs/>
          <w:sz w:val="24"/>
        </w:rPr>
        <w:t xml:space="preserve">Раздел 2. Обобщенная характеристика </w:t>
      </w:r>
    </w:p>
    <w:p w:rsidR="005D7085" w:rsidRDefault="005D7085" w:rsidP="005D0141">
      <w:pPr>
        <w:jc w:val="center"/>
        <w:rPr>
          <w:b/>
          <w:bCs/>
          <w:sz w:val="24"/>
        </w:rPr>
      </w:pPr>
      <w:r w:rsidRPr="005D7085">
        <w:rPr>
          <w:b/>
          <w:bCs/>
          <w:sz w:val="24"/>
        </w:rPr>
        <w:t>основных мероприятий муниципальной программы</w:t>
      </w:r>
    </w:p>
    <w:p w:rsidR="005D0141" w:rsidRPr="005D7085" w:rsidRDefault="005D0141" w:rsidP="005D0141">
      <w:pPr>
        <w:jc w:val="center"/>
        <w:rPr>
          <w:b/>
          <w:bCs/>
          <w:sz w:val="24"/>
        </w:rPr>
      </w:pPr>
    </w:p>
    <w:p w:rsidR="009507C3" w:rsidRDefault="00E03F14" w:rsidP="00037404">
      <w:pPr>
        <w:autoSpaceDE w:val="0"/>
        <w:autoSpaceDN w:val="0"/>
        <w:ind w:firstLine="709"/>
        <w:rPr>
          <w:bCs/>
          <w:sz w:val="24"/>
        </w:rPr>
      </w:pPr>
      <w:r w:rsidRPr="00037404">
        <w:rPr>
          <w:color w:val="000000"/>
          <w:sz w:val="24"/>
        </w:rPr>
        <w:t>Достижение цели и решение задач Муниципальной программы будут осуществляться в рамках реализации подпрограммы</w:t>
      </w:r>
      <w:r w:rsidR="005D7085" w:rsidRPr="00037404">
        <w:rPr>
          <w:sz w:val="24"/>
        </w:rPr>
        <w:t xml:space="preserve"> «</w:t>
      </w:r>
      <w:r w:rsidR="005D7085" w:rsidRPr="00037404">
        <w:rPr>
          <w:bCs/>
          <w:sz w:val="24"/>
        </w:rPr>
        <w:t xml:space="preserve">Поддержка строительства жилья </w:t>
      </w:r>
      <w:r w:rsidR="00947906">
        <w:rPr>
          <w:bCs/>
          <w:sz w:val="24"/>
        </w:rPr>
        <w:t xml:space="preserve">в Порецком </w:t>
      </w:r>
      <w:r w:rsidR="00CE0D01">
        <w:rPr>
          <w:bCs/>
          <w:sz w:val="24"/>
        </w:rPr>
        <w:t xml:space="preserve"> </w:t>
      </w:r>
      <w:r w:rsidR="005D7085" w:rsidRPr="00037404">
        <w:rPr>
          <w:bCs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5D7085" w:rsidRPr="00037404">
        <w:rPr>
          <w:bCs/>
          <w:sz w:val="24"/>
        </w:rPr>
        <w:t>»</w:t>
      </w:r>
      <w:r w:rsidR="009507C3">
        <w:rPr>
          <w:bCs/>
          <w:sz w:val="24"/>
        </w:rPr>
        <w:t>.</w:t>
      </w:r>
    </w:p>
    <w:p w:rsidR="00E948E3" w:rsidRDefault="005D7085" w:rsidP="00E948E3">
      <w:pPr>
        <w:autoSpaceDE w:val="0"/>
        <w:autoSpaceDN w:val="0"/>
        <w:ind w:firstLine="709"/>
        <w:rPr>
          <w:bCs/>
          <w:sz w:val="24"/>
        </w:rPr>
      </w:pPr>
      <w:r w:rsidRPr="00037404">
        <w:rPr>
          <w:bCs/>
          <w:sz w:val="24"/>
        </w:rPr>
        <w:t xml:space="preserve"> </w:t>
      </w:r>
      <w:r w:rsidR="009507C3">
        <w:rPr>
          <w:bCs/>
          <w:sz w:val="24"/>
        </w:rPr>
        <w:t>П</w:t>
      </w:r>
      <w:r w:rsidR="009507C3" w:rsidRPr="00037404">
        <w:rPr>
          <w:color w:val="000000"/>
          <w:sz w:val="24"/>
        </w:rPr>
        <w:t>одпрограмм</w:t>
      </w:r>
      <w:r w:rsidR="009507C3">
        <w:rPr>
          <w:color w:val="000000"/>
          <w:sz w:val="24"/>
        </w:rPr>
        <w:t>а</w:t>
      </w:r>
      <w:r w:rsidR="009507C3" w:rsidRPr="00037404">
        <w:rPr>
          <w:sz w:val="24"/>
        </w:rPr>
        <w:t xml:space="preserve"> «</w:t>
      </w:r>
      <w:r w:rsidR="009507C3" w:rsidRPr="00037404">
        <w:rPr>
          <w:bCs/>
          <w:sz w:val="24"/>
        </w:rPr>
        <w:t xml:space="preserve">Поддержка строительства жилья </w:t>
      </w:r>
      <w:r w:rsidR="00947906">
        <w:rPr>
          <w:bCs/>
          <w:sz w:val="24"/>
        </w:rPr>
        <w:t xml:space="preserve">в Порецком </w:t>
      </w:r>
      <w:r w:rsidR="00CE0D01">
        <w:rPr>
          <w:bCs/>
          <w:sz w:val="24"/>
        </w:rPr>
        <w:t xml:space="preserve"> </w:t>
      </w:r>
      <w:r w:rsidR="009507C3" w:rsidRPr="00037404">
        <w:rPr>
          <w:bCs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9507C3" w:rsidRPr="00037404">
        <w:rPr>
          <w:bCs/>
          <w:sz w:val="24"/>
        </w:rPr>
        <w:t>»</w:t>
      </w:r>
      <w:r w:rsidR="009507C3">
        <w:rPr>
          <w:bCs/>
          <w:sz w:val="24"/>
        </w:rPr>
        <w:t xml:space="preserve"> предусматривает выполнение </w:t>
      </w:r>
      <w:r w:rsidRPr="00037404">
        <w:rPr>
          <w:bCs/>
          <w:sz w:val="24"/>
        </w:rPr>
        <w:t>основн</w:t>
      </w:r>
      <w:r w:rsidR="00B1438B">
        <w:rPr>
          <w:bCs/>
          <w:sz w:val="24"/>
        </w:rPr>
        <w:t>ого</w:t>
      </w:r>
      <w:r w:rsidRPr="00037404">
        <w:rPr>
          <w:bCs/>
          <w:sz w:val="24"/>
        </w:rPr>
        <w:t xml:space="preserve"> мероприяти</w:t>
      </w:r>
      <w:r w:rsidR="00B1438B">
        <w:rPr>
          <w:bCs/>
          <w:sz w:val="24"/>
        </w:rPr>
        <w:t>я</w:t>
      </w:r>
      <w:r w:rsidR="00862725" w:rsidRPr="00037404">
        <w:rPr>
          <w:sz w:val="24"/>
        </w:rPr>
        <w:t xml:space="preserve"> «</w:t>
      </w:r>
      <w:r w:rsidR="00862725" w:rsidRPr="00037404">
        <w:rPr>
          <w:bCs/>
          <w:sz w:val="24"/>
        </w:rPr>
        <w:t>Реализация отдельных мероприятий регионального проекта "Жилье»</w:t>
      </w:r>
      <w:r w:rsidR="00E948E3">
        <w:rPr>
          <w:bCs/>
          <w:sz w:val="24"/>
        </w:rPr>
        <w:t>, которое включает два мероприятия:</w:t>
      </w:r>
    </w:p>
    <w:p w:rsidR="009B7BFC" w:rsidRDefault="00E948E3" w:rsidP="00E948E3">
      <w:pPr>
        <w:autoSpaceDE w:val="0"/>
        <w:autoSpaceDN w:val="0"/>
        <w:ind w:firstLine="709"/>
        <w:rPr>
          <w:color w:val="000000"/>
          <w:sz w:val="24"/>
        </w:rPr>
      </w:pPr>
      <w:r w:rsidRPr="00630724">
        <w:rPr>
          <w:b/>
          <w:bCs/>
          <w:sz w:val="24"/>
        </w:rPr>
        <w:t>Мероприятие 1.1.</w:t>
      </w:r>
      <w:r>
        <w:rPr>
          <w:bCs/>
          <w:sz w:val="24"/>
        </w:rPr>
        <w:t xml:space="preserve"> </w:t>
      </w:r>
      <w:r w:rsidR="00844D25">
        <w:rPr>
          <w:bCs/>
          <w:sz w:val="24"/>
        </w:rPr>
        <w:t>«О</w:t>
      </w:r>
      <w:r w:rsidR="009B7BFC" w:rsidRPr="009B7BFC">
        <w:rPr>
          <w:color w:val="000000"/>
          <w:sz w:val="24"/>
        </w:rPr>
        <w:t>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="00844D25">
        <w:rPr>
          <w:color w:val="000000"/>
          <w:sz w:val="24"/>
        </w:rPr>
        <w:t>».</w:t>
      </w:r>
    </w:p>
    <w:p w:rsidR="00844D25" w:rsidRPr="00E948E3" w:rsidRDefault="00844D25" w:rsidP="00E948E3">
      <w:pPr>
        <w:autoSpaceDE w:val="0"/>
        <w:autoSpaceDN w:val="0"/>
        <w:ind w:firstLine="709"/>
        <w:rPr>
          <w:bCs/>
          <w:sz w:val="24"/>
        </w:rPr>
      </w:pPr>
      <w:r w:rsidRPr="00630724">
        <w:rPr>
          <w:b/>
          <w:color w:val="000000"/>
          <w:sz w:val="24"/>
        </w:rPr>
        <w:t>Мероприятие 1.2.</w:t>
      </w:r>
      <w:r>
        <w:rPr>
          <w:color w:val="000000"/>
          <w:sz w:val="24"/>
        </w:rPr>
        <w:t xml:space="preserve"> «Обеспечение жилыми помещениями по договорам социального найма категорий граждан, указанных в пункте 3 части 1 11 Закона Чувашской Республики от 17 октября 2005 года №42 «О регулировании жилищных отношений» и состоящих на учете в качестве нуждающих</w:t>
      </w:r>
      <w:r w:rsidR="00630724">
        <w:rPr>
          <w:color w:val="000000"/>
          <w:sz w:val="24"/>
        </w:rPr>
        <w:t>ся в жилых помещениях».</w:t>
      </w:r>
    </w:p>
    <w:p w:rsidR="00E03F14" w:rsidRDefault="00E03F14" w:rsidP="00E03F14">
      <w:pPr>
        <w:autoSpaceDE w:val="0"/>
        <w:autoSpaceDN w:val="0"/>
        <w:spacing w:line="247" w:lineRule="auto"/>
        <w:ind w:firstLine="709"/>
        <w:rPr>
          <w:bCs/>
          <w:sz w:val="24"/>
        </w:rPr>
      </w:pPr>
    </w:p>
    <w:p w:rsidR="009B7BFC" w:rsidRPr="009B7BFC" w:rsidRDefault="009B7BFC" w:rsidP="009B7BFC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 xml:space="preserve">Раздел </w:t>
      </w:r>
      <w:r w:rsidR="001436FA">
        <w:rPr>
          <w:b/>
          <w:sz w:val="24"/>
        </w:rPr>
        <w:t>3</w:t>
      </w:r>
      <w:r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B7BFC" w:rsidRPr="009B7BFC" w:rsidRDefault="009B7BFC" w:rsidP="009B7BFC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A12BC5" w:rsidRDefault="00A12BC5" w:rsidP="00A12BC5">
      <w:pPr>
        <w:pStyle w:val="32"/>
        <w:ind w:firstLine="567"/>
        <w:rPr>
          <w:sz w:val="24"/>
          <w:lang w:val="ru-RU"/>
        </w:rPr>
      </w:pPr>
    </w:p>
    <w:p w:rsidR="00AC3D9B" w:rsidRPr="00AF6FA7" w:rsidRDefault="00AC3D9B" w:rsidP="00AC3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AF6FA7" w:rsidRPr="00E57818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1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E57818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0A2248">
        <w:rPr>
          <w:rFonts w:ascii="Times New Roman" w:hAnsi="Times New Roman" w:cs="Times New Roman"/>
          <w:sz w:val="24"/>
          <w:szCs w:val="24"/>
        </w:rPr>
        <w:t>7318,1</w:t>
      </w:r>
      <w:r w:rsidRPr="00E57818">
        <w:rPr>
          <w:rFonts w:ascii="Times New Roman" w:hAnsi="Times New Roman" w:cs="Times New Roman"/>
          <w:sz w:val="24"/>
          <w:szCs w:val="24"/>
        </w:rPr>
        <w:t xml:space="preserve"> </w:t>
      </w:r>
      <w:r w:rsidR="000A224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57818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A2248">
        <w:rPr>
          <w:rFonts w:ascii="Times New Roman" w:hAnsi="Times New Roman" w:cs="Times New Roman"/>
          <w:sz w:val="24"/>
          <w:szCs w:val="24"/>
        </w:rPr>
        <w:t>7318,1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4790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0A2248">
        <w:rPr>
          <w:sz w:val="24"/>
        </w:rPr>
        <w:t>7 308,9 тыс.</w:t>
      </w:r>
      <w:r w:rsidRPr="00AF6FA7">
        <w:rPr>
          <w:sz w:val="24"/>
        </w:rPr>
        <w:t xml:space="preserve">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0A2248">
        <w:rPr>
          <w:sz w:val="24"/>
        </w:rPr>
        <w:t>4732,9</w:t>
      </w:r>
      <w:r>
        <w:rPr>
          <w:sz w:val="24"/>
        </w:rPr>
        <w:t xml:space="preserve"> </w:t>
      </w:r>
      <w:r w:rsidR="000A2248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0A2248">
        <w:rPr>
          <w:sz w:val="24"/>
        </w:rPr>
        <w:t>0,9</w:t>
      </w:r>
      <w:r>
        <w:rPr>
          <w:sz w:val="24"/>
        </w:rPr>
        <w:t xml:space="preserve"> </w:t>
      </w:r>
      <w:r w:rsidR="000A2248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A2248">
        <w:rPr>
          <w:sz w:val="24"/>
        </w:rPr>
        <w:t>2571,5</w:t>
      </w:r>
      <w:r>
        <w:rPr>
          <w:sz w:val="24"/>
        </w:rPr>
        <w:t xml:space="preserve"> </w:t>
      </w:r>
      <w:r w:rsidR="000A2248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0A2248">
        <w:rPr>
          <w:sz w:val="24"/>
        </w:rPr>
        <w:t>0,9</w:t>
      </w:r>
      <w:r>
        <w:rPr>
          <w:sz w:val="24"/>
        </w:rPr>
        <w:t xml:space="preserve"> </w:t>
      </w:r>
      <w:r w:rsidR="000A2248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0A2248">
        <w:rPr>
          <w:sz w:val="24"/>
        </w:rPr>
        <w:t xml:space="preserve">0,9тыс. 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A2248">
        <w:rPr>
          <w:sz w:val="24"/>
        </w:rPr>
        <w:t>0,9</w:t>
      </w:r>
      <w:r>
        <w:rPr>
          <w:sz w:val="24"/>
        </w:rPr>
        <w:t xml:space="preserve"> </w:t>
      </w:r>
      <w:r w:rsidR="000A2248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0A2248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</w:t>
      </w:r>
      <w:r>
        <w:rPr>
          <w:sz w:val="24"/>
        </w:rPr>
        <w:t>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0A2248">
        <w:rPr>
          <w:sz w:val="24"/>
        </w:rPr>
        <w:t>–</w:t>
      </w:r>
      <w:r w:rsidRPr="00AF6FA7">
        <w:rPr>
          <w:sz w:val="24"/>
        </w:rPr>
        <w:t xml:space="preserve"> </w:t>
      </w:r>
      <w:r w:rsidR="000A2248">
        <w:rPr>
          <w:sz w:val="24"/>
        </w:rPr>
        <w:t>7 308,9 тыс.</w:t>
      </w:r>
      <w:r w:rsidRPr="00AF6FA7">
        <w:rPr>
          <w:sz w:val="24"/>
        </w:rPr>
        <w:t xml:space="preserve">  рублей, в том числе:</w:t>
      </w:r>
    </w:p>
    <w:p w:rsidR="001436FA" w:rsidRPr="0004319E" w:rsidRDefault="001436FA" w:rsidP="001436F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0A2248">
        <w:rPr>
          <w:sz w:val="24"/>
        </w:rPr>
        <w:t>4732,9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1436FA" w:rsidRPr="0004319E" w:rsidRDefault="001436FA" w:rsidP="001436FA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0A2248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1436FA" w:rsidRPr="0004319E" w:rsidRDefault="00EA09F7" w:rsidP="001436FA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A2248">
        <w:rPr>
          <w:sz w:val="24"/>
        </w:rPr>
        <w:t>2571,5 тыс.</w:t>
      </w:r>
      <w:r w:rsidR="001436FA">
        <w:rPr>
          <w:sz w:val="24"/>
        </w:rPr>
        <w:t xml:space="preserve">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Pr="0004319E" w:rsidRDefault="00EA09F7" w:rsidP="001436FA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0A2248">
        <w:rPr>
          <w:sz w:val="24"/>
        </w:rPr>
        <w:t>0,9 тыс.</w:t>
      </w:r>
      <w:r w:rsidR="001436FA">
        <w:rPr>
          <w:sz w:val="24"/>
        </w:rPr>
        <w:t xml:space="preserve">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Pr="0004319E" w:rsidRDefault="00EA09F7" w:rsidP="001436FA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0A2248">
        <w:rPr>
          <w:sz w:val="24"/>
        </w:rPr>
        <w:t>0,9 тыс.</w:t>
      </w:r>
      <w:r w:rsidR="001436FA">
        <w:rPr>
          <w:sz w:val="24"/>
        </w:rPr>
        <w:t xml:space="preserve">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Default="00EA09F7" w:rsidP="001436FA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A2248">
        <w:rPr>
          <w:sz w:val="24"/>
        </w:rPr>
        <w:t>0,9 тыс.</w:t>
      </w:r>
      <w:r w:rsidR="001436FA">
        <w:rPr>
          <w:sz w:val="24"/>
        </w:rPr>
        <w:t xml:space="preserve">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Default="00EA09F7" w:rsidP="001436FA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0A2248">
        <w:rPr>
          <w:sz w:val="24"/>
        </w:rPr>
        <w:t>0,9 тыс.</w:t>
      </w:r>
      <w:r w:rsidR="001436FA">
        <w:rPr>
          <w:sz w:val="24"/>
        </w:rPr>
        <w:t xml:space="preserve">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</w:t>
      </w:r>
      <w:r w:rsidR="001436FA">
        <w:rPr>
          <w:sz w:val="24"/>
        </w:rPr>
        <w:t>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 w:rsidR="0062582A">
        <w:rPr>
          <w:sz w:val="24"/>
        </w:rPr>
        <w:t>0</w:t>
      </w:r>
      <w:r w:rsidR="001436FA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AF6FA7" w:rsidRPr="00AF6FA7" w:rsidRDefault="00AF6FA7" w:rsidP="0062582A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06307B">
        <w:rPr>
          <w:sz w:val="24"/>
        </w:rPr>
        <w:t>4,6 тыс.</w:t>
      </w:r>
      <w:r w:rsidRPr="00AF6FA7">
        <w:rPr>
          <w:sz w:val="24"/>
        </w:rPr>
        <w:t xml:space="preserve"> рублей, из них средства: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6307B">
        <w:rPr>
          <w:rFonts w:ascii="Times New Roman" w:hAnsi="Times New Roman" w:cs="Times New Roman"/>
          <w:sz w:val="24"/>
          <w:szCs w:val="24"/>
        </w:rPr>
        <w:t>4,6</w:t>
      </w:r>
      <w:r w:rsidRPr="00AF6FA7">
        <w:rPr>
          <w:rFonts w:ascii="Times New Roman" w:hAnsi="Times New Roman" w:cs="Times New Roman"/>
          <w:sz w:val="24"/>
          <w:szCs w:val="24"/>
        </w:rPr>
        <w:t xml:space="preserve"> </w:t>
      </w:r>
      <w:r w:rsidR="0006307B">
        <w:rPr>
          <w:rFonts w:ascii="Times New Roman" w:hAnsi="Times New Roman" w:cs="Times New Roman"/>
          <w:sz w:val="24"/>
          <w:szCs w:val="24"/>
        </w:rPr>
        <w:t>тыс.</w:t>
      </w:r>
      <w:r w:rsidR="00E327A8"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рублей;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7A38A0" w:rsidRPr="00AF6FA7" w:rsidRDefault="00AF6FA7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06307B">
        <w:rPr>
          <w:sz w:val="24"/>
        </w:rPr>
        <w:t>4,6 тыс.</w:t>
      </w:r>
      <w:r w:rsidR="007A38A0" w:rsidRPr="00AF6FA7">
        <w:rPr>
          <w:sz w:val="24"/>
        </w:rPr>
        <w:t xml:space="preserve"> рублей, из них средства:</w:t>
      </w:r>
    </w:p>
    <w:p w:rsidR="007A38A0" w:rsidRPr="00AF6FA7" w:rsidRDefault="007A38A0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7A38A0" w:rsidRPr="00AF6FA7" w:rsidRDefault="007A38A0" w:rsidP="007A38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6307B">
        <w:rPr>
          <w:rFonts w:ascii="Times New Roman" w:hAnsi="Times New Roman" w:cs="Times New Roman"/>
          <w:sz w:val="24"/>
          <w:szCs w:val="24"/>
        </w:rPr>
        <w:t>4,6 тыс.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A38A0" w:rsidRPr="00AF6FA7" w:rsidRDefault="007A38A0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AF6FA7" w:rsidRPr="00AF6FA7" w:rsidRDefault="00AF6FA7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AF6FA7" w:rsidRPr="00AF6FA7" w:rsidRDefault="00AF6FA7" w:rsidP="00AC3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8A0" w:rsidRPr="00DB2805" w:rsidRDefault="007A38A0" w:rsidP="007A38A0">
      <w:pPr>
        <w:jc w:val="center"/>
        <w:rPr>
          <w:color w:val="000000"/>
          <w:szCs w:val="26"/>
        </w:rPr>
      </w:pPr>
      <w:r w:rsidRPr="00DB2805">
        <w:rPr>
          <w:color w:val="000000"/>
          <w:szCs w:val="26"/>
        </w:rPr>
        <w:t>_____________</w:t>
      </w:r>
    </w:p>
    <w:p w:rsidR="0074717B" w:rsidRDefault="0074717B" w:rsidP="0086450B">
      <w:pPr>
        <w:jc w:val="right"/>
        <w:rPr>
          <w:rStyle w:val="affb"/>
          <w:bCs w:val="0"/>
        </w:rPr>
      </w:pPr>
      <w:bookmarkStart w:id="1" w:name="sub_10000"/>
    </w:p>
    <w:p w:rsidR="0086450B" w:rsidRDefault="0086450B" w:rsidP="0086450B">
      <w:pPr>
        <w:jc w:val="right"/>
        <w:rPr>
          <w:rStyle w:val="affb"/>
          <w:bCs w:val="0"/>
        </w:rPr>
        <w:sectPr w:rsidR="0086450B" w:rsidSect="00E41F9E">
          <w:pgSz w:w="11909" w:h="16834"/>
          <w:pgMar w:top="1150" w:right="638" w:bottom="142" w:left="993" w:header="720" w:footer="720" w:gutter="0"/>
          <w:cols w:space="720"/>
        </w:sectPr>
      </w:pPr>
    </w:p>
    <w:p w:rsidR="00B17BAA" w:rsidRDefault="00B17BAA" w:rsidP="0086450B">
      <w:pPr>
        <w:jc w:val="right"/>
        <w:rPr>
          <w:rStyle w:val="affb"/>
          <w:b w:val="0"/>
          <w:bCs w:val="0"/>
          <w:color w:val="auto"/>
          <w:sz w:val="24"/>
        </w:rPr>
      </w:pPr>
    </w:p>
    <w:p w:rsidR="0086450B" w:rsidRPr="006604F9" w:rsidRDefault="0086450B" w:rsidP="00B17BAA">
      <w:pPr>
        <w:ind w:left="8505" w:firstLine="0"/>
        <w:jc w:val="center"/>
        <w:rPr>
          <w:b/>
          <w:sz w:val="24"/>
        </w:rPr>
      </w:pPr>
      <w:r w:rsidRPr="006604F9">
        <w:rPr>
          <w:rStyle w:val="affb"/>
          <w:b w:val="0"/>
          <w:bCs w:val="0"/>
          <w:color w:val="auto"/>
          <w:sz w:val="24"/>
        </w:rPr>
        <w:t>Приложение 1</w:t>
      </w:r>
      <w:r w:rsidRPr="006604F9">
        <w:rPr>
          <w:rStyle w:val="affb"/>
          <w:b w:val="0"/>
          <w:bCs w:val="0"/>
          <w:color w:val="auto"/>
          <w:sz w:val="24"/>
        </w:rPr>
        <w:br/>
      </w:r>
      <w:r w:rsidR="0074717B">
        <w:rPr>
          <w:rStyle w:val="affb"/>
          <w:b w:val="0"/>
          <w:bCs w:val="0"/>
          <w:color w:val="auto"/>
          <w:sz w:val="24"/>
        </w:rPr>
        <w:t xml:space="preserve">     </w:t>
      </w:r>
      <w:r w:rsidRPr="006604F9">
        <w:rPr>
          <w:rStyle w:val="affb"/>
          <w:b w:val="0"/>
          <w:bCs w:val="0"/>
          <w:color w:val="auto"/>
          <w:sz w:val="24"/>
        </w:rPr>
        <w:t xml:space="preserve">к </w:t>
      </w:r>
      <w:hyperlink w:anchor="sub_1000" w:history="1">
        <w:r w:rsidRPr="006604F9">
          <w:rPr>
            <w:rStyle w:val="affa"/>
            <w:b w:val="0"/>
            <w:bCs w:val="0"/>
            <w:color w:val="auto"/>
            <w:sz w:val="24"/>
          </w:rPr>
          <w:t>муниципальной программе</w:t>
        </w:r>
      </w:hyperlink>
      <w:r w:rsidR="00B17BAA">
        <w:rPr>
          <w:rStyle w:val="affb"/>
          <w:b w:val="0"/>
          <w:bCs w:val="0"/>
          <w:color w:val="auto"/>
          <w:sz w:val="24"/>
        </w:rPr>
        <w:t xml:space="preserve"> </w:t>
      </w:r>
      <w:r w:rsidR="00947906">
        <w:rPr>
          <w:rStyle w:val="affb"/>
          <w:b w:val="0"/>
          <w:bCs w:val="0"/>
          <w:color w:val="auto"/>
          <w:sz w:val="24"/>
        </w:rPr>
        <w:t xml:space="preserve">Порецкого </w:t>
      </w:r>
      <w:r w:rsidR="0074717B">
        <w:rPr>
          <w:rStyle w:val="affb"/>
          <w:b w:val="0"/>
          <w:bCs w:val="0"/>
          <w:color w:val="auto"/>
          <w:sz w:val="24"/>
        </w:rPr>
        <w:t xml:space="preserve">сельского </w:t>
      </w:r>
      <w:r w:rsidRPr="006604F9">
        <w:rPr>
          <w:rStyle w:val="affb"/>
          <w:b w:val="0"/>
          <w:bCs w:val="0"/>
          <w:color w:val="auto"/>
          <w:sz w:val="24"/>
        </w:rPr>
        <w:t>поселения</w:t>
      </w:r>
      <w:r w:rsidR="00B17BAA">
        <w:rPr>
          <w:rStyle w:val="affb"/>
          <w:b w:val="0"/>
          <w:bCs w:val="0"/>
          <w:color w:val="auto"/>
          <w:sz w:val="24"/>
        </w:rPr>
        <w:t xml:space="preserve"> </w:t>
      </w:r>
      <w:r w:rsidR="00EA2B3D">
        <w:rPr>
          <w:color w:val="000000"/>
          <w:sz w:val="24"/>
        </w:rPr>
        <w:t>Порецкого района Чувашской Республики</w:t>
      </w:r>
      <w:r w:rsidR="00EA2B3D" w:rsidRPr="006367F3">
        <w:rPr>
          <w:color w:val="000000"/>
          <w:sz w:val="24"/>
        </w:rPr>
        <w:t xml:space="preserve"> </w:t>
      </w:r>
      <w:r w:rsidR="007A38A0">
        <w:rPr>
          <w:rStyle w:val="affb"/>
          <w:b w:val="0"/>
          <w:bCs w:val="0"/>
          <w:color w:val="auto"/>
          <w:sz w:val="24"/>
        </w:rPr>
        <w:t>«</w:t>
      </w:r>
      <w:r w:rsidR="0074717B" w:rsidRPr="00E56738">
        <w:rPr>
          <w:bCs/>
          <w:sz w:val="24"/>
        </w:rPr>
        <w:t xml:space="preserve">Обеспечение граждан </w:t>
      </w:r>
      <w:r w:rsidR="00947906">
        <w:rPr>
          <w:bCs/>
          <w:sz w:val="24"/>
        </w:rPr>
        <w:t xml:space="preserve">Порецкого </w:t>
      </w:r>
      <w:r w:rsidR="0074717B" w:rsidRPr="00E56738">
        <w:rPr>
          <w:bCs/>
          <w:sz w:val="24"/>
        </w:rPr>
        <w:t xml:space="preserve">сельского поселения </w:t>
      </w:r>
      <w:r w:rsidR="00EA2B3D">
        <w:rPr>
          <w:color w:val="000000"/>
          <w:sz w:val="24"/>
        </w:rPr>
        <w:t>Порецкого района Чувашской Республики</w:t>
      </w:r>
      <w:r w:rsidR="00EA2B3D" w:rsidRPr="006367F3">
        <w:rPr>
          <w:color w:val="000000"/>
          <w:sz w:val="24"/>
        </w:rPr>
        <w:t xml:space="preserve"> </w:t>
      </w:r>
      <w:r w:rsidR="0074717B" w:rsidRPr="00E56738">
        <w:rPr>
          <w:bCs/>
          <w:sz w:val="24"/>
        </w:rPr>
        <w:t>доступным и комфортным жильем</w:t>
      </w:r>
      <w:r w:rsidR="007A38A0">
        <w:rPr>
          <w:rStyle w:val="affb"/>
          <w:b w:val="0"/>
          <w:bCs w:val="0"/>
          <w:color w:val="auto"/>
          <w:sz w:val="24"/>
        </w:rPr>
        <w:t>»</w:t>
      </w:r>
      <w:r w:rsidRPr="006604F9">
        <w:rPr>
          <w:rStyle w:val="affb"/>
          <w:b w:val="0"/>
          <w:bCs w:val="0"/>
          <w:color w:val="auto"/>
          <w:sz w:val="24"/>
        </w:rPr>
        <w:br/>
      </w:r>
    </w:p>
    <w:p w:rsidR="006604F9" w:rsidRPr="006604F9" w:rsidRDefault="006604F9" w:rsidP="00B17BAA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b w:val="0"/>
        </w:rPr>
      </w:pPr>
      <w:r w:rsidRPr="006604F9">
        <w:rPr>
          <w:rFonts w:ascii="Times New Roman" w:hAnsi="Times New Roman"/>
          <w:sz w:val="24"/>
        </w:rPr>
        <w:t>Сведения</w:t>
      </w:r>
      <w:r w:rsidRPr="006604F9">
        <w:rPr>
          <w:rFonts w:ascii="Times New Roman" w:hAnsi="Times New Roman"/>
          <w:sz w:val="24"/>
        </w:rPr>
        <w:br/>
        <w:t>о це</w:t>
      </w:r>
      <w:r>
        <w:rPr>
          <w:rFonts w:ascii="Times New Roman" w:hAnsi="Times New Roman"/>
          <w:sz w:val="24"/>
        </w:rPr>
        <w:t>левых индикаторах</w:t>
      </w:r>
      <w:r w:rsidR="00537640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показателях </w:t>
      </w:r>
      <w:r w:rsidR="00537640">
        <w:rPr>
          <w:rFonts w:ascii="Times New Roman" w:hAnsi="Times New Roman"/>
          <w:sz w:val="24"/>
        </w:rPr>
        <w:t>м</w:t>
      </w:r>
      <w:r w:rsidRPr="006604F9">
        <w:rPr>
          <w:rFonts w:ascii="Times New Roman" w:hAnsi="Times New Roman"/>
          <w:sz w:val="24"/>
        </w:rPr>
        <w:t xml:space="preserve">униципальной программы </w:t>
      </w:r>
      <w:r w:rsidR="00947906">
        <w:rPr>
          <w:rFonts w:ascii="Times New Roman" w:hAnsi="Times New Roman"/>
          <w:sz w:val="24"/>
        </w:rPr>
        <w:t xml:space="preserve">Порецкого </w:t>
      </w:r>
      <w:r w:rsidR="00537640">
        <w:rPr>
          <w:rFonts w:ascii="Times New Roman" w:hAnsi="Times New Roman"/>
          <w:sz w:val="24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537640">
        <w:rPr>
          <w:rFonts w:ascii="Times New Roman" w:hAnsi="Times New Roman"/>
          <w:sz w:val="24"/>
        </w:rPr>
        <w:t xml:space="preserve"> «</w:t>
      </w:r>
      <w:r w:rsidR="0074717B" w:rsidRPr="0074717B">
        <w:rPr>
          <w:rFonts w:ascii="Times New Roman" w:hAnsi="Times New Roman"/>
          <w:sz w:val="24"/>
        </w:rPr>
        <w:t xml:space="preserve">Обеспечение граждан </w:t>
      </w:r>
      <w:r w:rsidR="00947906">
        <w:rPr>
          <w:rFonts w:ascii="Times New Roman" w:hAnsi="Times New Roman"/>
          <w:sz w:val="24"/>
        </w:rPr>
        <w:t xml:space="preserve">Порецкого </w:t>
      </w:r>
      <w:r w:rsidR="0074717B" w:rsidRPr="0074717B">
        <w:rPr>
          <w:rFonts w:ascii="Times New Roman" w:hAnsi="Times New Roman"/>
          <w:sz w:val="24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74717B" w:rsidRPr="0074717B">
        <w:rPr>
          <w:rFonts w:ascii="Times New Roman" w:hAnsi="Times New Roman"/>
          <w:sz w:val="24"/>
        </w:rPr>
        <w:t xml:space="preserve"> доступным и комфортным жильем </w:t>
      </w:r>
      <w:r w:rsidRPr="006604F9">
        <w:rPr>
          <w:rFonts w:ascii="Times New Roman" w:hAnsi="Times New Roman"/>
          <w:sz w:val="24"/>
        </w:rPr>
        <w:t>"</w:t>
      </w:r>
    </w:p>
    <w:p w:rsidR="0086450B" w:rsidRPr="0008503B" w:rsidRDefault="0086450B" w:rsidP="00B17BAA">
      <w:pPr>
        <w:ind w:firstLine="0"/>
        <w:jc w:val="center"/>
      </w:pPr>
    </w:p>
    <w:tbl>
      <w:tblPr>
        <w:tblW w:w="1562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"/>
        <w:gridCol w:w="3141"/>
        <w:gridCol w:w="1134"/>
        <w:gridCol w:w="1213"/>
        <w:gridCol w:w="94"/>
        <w:gridCol w:w="1278"/>
        <w:gridCol w:w="1120"/>
        <w:gridCol w:w="980"/>
        <w:gridCol w:w="980"/>
        <w:gridCol w:w="980"/>
        <w:gridCol w:w="1264"/>
        <w:gridCol w:w="1506"/>
        <w:gridCol w:w="1388"/>
      </w:tblGrid>
      <w:tr w:rsidR="006604F9" w:rsidRPr="0008503B" w:rsidTr="0074717B">
        <w:trPr>
          <w:trHeight w:val="276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N </w:t>
            </w:r>
            <w:proofErr w:type="spellStart"/>
            <w:r w:rsidRPr="0008503B">
              <w:rPr>
                <w:rFonts w:ascii="Times New Roman" w:hAnsi="Times New Roman"/>
              </w:rPr>
              <w:t>п</w:t>
            </w:r>
            <w:proofErr w:type="spellEnd"/>
            <w:r w:rsidRPr="0008503B">
              <w:rPr>
                <w:rFonts w:ascii="Times New Roman" w:hAnsi="Times New Roman"/>
              </w:rPr>
              <w:t>/</w:t>
            </w:r>
            <w:proofErr w:type="spellStart"/>
            <w:r w:rsidRPr="000850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4F9" w:rsidRPr="0008503B" w:rsidRDefault="006604F9" w:rsidP="00B17BAA">
            <w:pPr>
              <w:ind w:firstLine="0"/>
              <w:jc w:val="center"/>
            </w:pPr>
            <w:r>
              <w:t>период выполнения программы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ind w:firstLine="0"/>
              <w:jc w:val="center"/>
            </w:pPr>
          </w:p>
        </w:tc>
      </w:tr>
      <w:tr w:rsidR="0074717B" w:rsidRPr="0008503B" w:rsidTr="0074717B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</w:tr>
      <w:tr w:rsidR="0074717B" w:rsidRPr="0008503B" w:rsidTr="0074717B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604F9" w:rsidRPr="0008503B" w:rsidTr="0074717B">
        <w:tc>
          <w:tcPr>
            <w:tcW w:w="12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04F9" w:rsidRPr="006604F9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  <w:r w:rsidRPr="006604F9">
              <w:rPr>
                <w:rFonts w:ascii="Times New Roman" w:hAnsi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</w:t>
            </w:r>
            <w:r w:rsidR="0074717B" w:rsidRPr="0074717B">
              <w:rPr>
                <w:rFonts w:ascii="Times New Roman" w:hAnsi="Times New Roman"/>
                <w:b/>
              </w:rPr>
              <w:t xml:space="preserve">Обеспечение граждан </w:t>
            </w:r>
            <w:r w:rsidR="00947906">
              <w:rPr>
                <w:rFonts w:ascii="Times New Roman" w:hAnsi="Times New Roman"/>
                <w:b/>
              </w:rPr>
              <w:t xml:space="preserve">Порецкого </w:t>
            </w:r>
            <w:r w:rsidR="0074717B" w:rsidRPr="0074717B">
              <w:rPr>
                <w:rFonts w:ascii="Times New Roman" w:hAnsi="Times New Roman"/>
                <w:b/>
              </w:rPr>
              <w:t xml:space="preserve">сельского поселения </w:t>
            </w:r>
            <w:r w:rsidR="00D32D7E" w:rsidRPr="00D32D7E">
              <w:rPr>
                <w:rFonts w:ascii="Times New Roman" w:hAnsi="Times New Roman"/>
                <w:b/>
                <w:color w:val="000000"/>
              </w:rPr>
              <w:t xml:space="preserve">Порецкого района Чувашской Республики </w:t>
            </w:r>
            <w:r w:rsidR="0074717B" w:rsidRPr="0074717B">
              <w:rPr>
                <w:rFonts w:ascii="Times New Roman" w:hAnsi="Times New Roman"/>
                <w:b/>
              </w:rPr>
              <w:t>доступным и комфортным жильем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</w:p>
          <w:p w:rsidR="00537640" w:rsidRPr="00537640" w:rsidRDefault="00537640" w:rsidP="00537640"/>
        </w:tc>
      </w:tr>
      <w:tr w:rsidR="006604F9" w:rsidRPr="0008503B" w:rsidTr="0074717B">
        <w:tc>
          <w:tcPr>
            <w:tcW w:w="12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DF0226">
              <w:rPr>
                <w:rFonts w:ascii="Times New Roman" w:hAnsi="Times New Roman"/>
                <w:b/>
              </w:rPr>
              <w:t xml:space="preserve">Подпрограмма </w:t>
            </w:r>
            <w:r w:rsidR="0074717B">
              <w:rPr>
                <w:rFonts w:ascii="Times New Roman" w:hAnsi="Times New Roman"/>
                <w:b/>
              </w:rPr>
              <w:t>«</w:t>
            </w:r>
            <w:r w:rsidR="0074717B" w:rsidRPr="0074717B">
              <w:rPr>
                <w:rFonts w:ascii="Times New Roman" w:hAnsi="Times New Roman"/>
                <w:b/>
              </w:rPr>
              <w:t xml:space="preserve">Поддержка строительства жилья </w:t>
            </w:r>
            <w:r w:rsidR="00947906">
              <w:rPr>
                <w:rFonts w:ascii="Times New Roman" w:hAnsi="Times New Roman"/>
                <w:b/>
              </w:rPr>
              <w:t xml:space="preserve">в Порецком </w:t>
            </w:r>
            <w:r w:rsidR="00CE0D01">
              <w:rPr>
                <w:rFonts w:ascii="Times New Roman" w:hAnsi="Times New Roman"/>
                <w:b/>
              </w:rPr>
              <w:t xml:space="preserve"> </w:t>
            </w:r>
            <w:r w:rsidR="0074717B" w:rsidRPr="0074717B">
              <w:rPr>
                <w:rFonts w:ascii="Times New Roman" w:hAnsi="Times New Roman"/>
                <w:b/>
              </w:rPr>
              <w:t>сельском поселении</w:t>
            </w:r>
            <w:r w:rsidR="00D32D7E">
              <w:rPr>
                <w:rFonts w:ascii="Times New Roman" w:hAnsi="Times New Roman"/>
                <w:color w:val="000000"/>
              </w:rPr>
              <w:t xml:space="preserve"> </w:t>
            </w:r>
            <w:r w:rsidR="00D32D7E" w:rsidRPr="00D32D7E">
              <w:rPr>
                <w:rFonts w:ascii="Times New Roman" w:hAnsi="Times New Roman"/>
                <w:b/>
                <w:color w:val="000000"/>
              </w:rPr>
              <w:t>Порецкого района Чувашской Республики</w:t>
            </w:r>
            <w:r w:rsidRPr="00DF02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Pr="00DF0226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17B" w:rsidRPr="0008503B" w:rsidTr="00B17E04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2C5461" w:rsidP="002C546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307F5C" w:rsidRDefault="002C5461" w:rsidP="006B2391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873BE">
              <w:rPr>
                <w:rFonts w:ascii="Times New Roman" w:hAnsi="Times New Roman"/>
                <w:color w:val="000000"/>
              </w:rPr>
              <w:t>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74717B" w:rsidP="00B17BA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74717B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F636D6" w:rsidRDefault="00486607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F636D6" w:rsidRDefault="00486607" w:rsidP="008308CE">
            <w:pPr>
              <w:pStyle w:val="affd"/>
              <w:jc w:val="center"/>
              <w:rPr>
                <w:rFonts w:ascii="Times New Roman" w:hAnsi="Times New Roman"/>
              </w:rPr>
            </w:pPr>
            <w:r w:rsidRPr="00F636D6">
              <w:rPr>
                <w:rFonts w:ascii="Times New Roman" w:hAnsi="Times New Roman"/>
              </w:rPr>
              <w:t>2</w:t>
            </w:r>
          </w:p>
        </w:tc>
      </w:tr>
    </w:tbl>
    <w:p w:rsidR="0086450B" w:rsidRDefault="0086450B" w:rsidP="00B17BAA">
      <w:pPr>
        <w:ind w:firstLine="0"/>
        <w:jc w:val="center"/>
        <w:rPr>
          <w:rStyle w:val="affb"/>
          <w:bCs w:val="0"/>
        </w:rPr>
      </w:pPr>
    </w:p>
    <w:p w:rsidR="0086450B" w:rsidRDefault="0086450B" w:rsidP="0086450B">
      <w:pPr>
        <w:ind w:firstLine="0"/>
        <w:rPr>
          <w:rStyle w:val="affb"/>
          <w:bCs w:val="0"/>
        </w:rPr>
      </w:pPr>
      <w:r>
        <w:rPr>
          <w:sz w:val="24"/>
        </w:rPr>
        <w:t xml:space="preserve">   </w:t>
      </w:r>
    </w:p>
    <w:p w:rsidR="0086450B" w:rsidRDefault="0086450B" w:rsidP="00112D1C">
      <w:pPr>
        <w:jc w:val="right"/>
        <w:rPr>
          <w:rStyle w:val="affb"/>
          <w:bCs w:val="0"/>
        </w:rPr>
        <w:sectPr w:rsidR="0086450B" w:rsidSect="0086450B">
          <w:pgSz w:w="16834" w:h="11909" w:orient="landscape"/>
          <w:pgMar w:top="992" w:right="1151" w:bottom="641" w:left="284" w:header="720" w:footer="720" w:gutter="0"/>
          <w:cols w:space="720"/>
        </w:sectPr>
      </w:pPr>
    </w:p>
    <w:p w:rsidR="00D94713" w:rsidRDefault="00D94713" w:rsidP="009F6BFB">
      <w:pPr>
        <w:jc w:val="right"/>
        <w:rPr>
          <w:rStyle w:val="affb"/>
          <w:b w:val="0"/>
          <w:bCs w:val="0"/>
          <w:color w:val="auto"/>
          <w:sz w:val="24"/>
        </w:rPr>
      </w:pPr>
    </w:p>
    <w:p w:rsidR="00D32D7E" w:rsidRDefault="009F6BFB" w:rsidP="00D94713">
      <w:pPr>
        <w:ind w:left="7371" w:firstLine="0"/>
        <w:jc w:val="center"/>
        <w:rPr>
          <w:rStyle w:val="affb"/>
          <w:b w:val="0"/>
          <w:bCs w:val="0"/>
          <w:color w:val="auto"/>
          <w:sz w:val="24"/>
        </w:rPr>
      </w:pPr>
      <w:r w:rsidRPr="00D47AF5">
        <w:rPr>
          <w:rStyle w:val="affb"/>
          <w:b w:val="0"/>
          <w:bCs w:val="0"/>
          <w:color w:val="auto"/>
          <w:sz w:val="24"/>
        </w:rPr>
        <w:t>Приложение 2</w:t>
      </w:r>
      <w:r w:rsidRPr="00D47AF5">
        <w:rPr>
          <w:rStyle w:val="affb"/>
          <w:b w:val="0"/>
          <w:bCs w:val="0"/>
          <w:color w:val="auto"/>
          <w:sz w:val="24"/>
        </w:rPr>
        <w:br/>
      </w:r>
      <w:r w:rsidR="00783FF4">
        <w:rPr>
          <w:rStyle w:val="affb"/>
          <w:b w:val="0"/>
          <w:bCs w:val="0"/>
          <w:color w:val="auto"/>
          <w:sz w:val="24"/>
        </w:rPr>
        <w:t xml:space="preserve">  </w:t>
      </w:r>
      <w:r w:rsidRPr="00D47AF5">
        <w:rPr>
          <w:rStyle w:val="affb"/>
          <w:b w:val="0"/>
          <w:bCs w:val="0"/>
          <w:color w:val="auto"/>
          <w:sz w:val="24"/>
        </w:rPr>
        <w:t xml:space="preserve">к </w:t>
      </w:r>
      <w:hyperlink w:anchor="sub_1000" w:history="1">
        <w:r w:rsidR="00235A1F">
          <w:rPr>
            <w:rStyle w:val="affa"/>
            <w:b w:val="0"/>
            <w:bCs w:val="0"/>
            <w:color w:val="auto"/>
            <w:sz w:val="24"/>
          </w:rPr>
          <w:t>м</w:t>
        </w:r>
        <w:r w:rsidRPr="00D47AF5">
          <w:rPr>
            <w:rStyle w:val="affa"/>
            <w:b w:val="0"/>
            <w:bCs w:val="0"/>
            <w:color w:val="auto"/>
            <w:sz w:val="24"/>
          </w:rPr>
          <w:t>униципальной программе</w:t>
        </w:r>
      </w:hyperlink>
      <w:r w:rsidR="00D94713">
        <w:rPr>
          <w:rStyle w:val="affb"/>
          <w:b w:val="0"/>
          <w:bCs w:val="0"/>
          <w:color w:val="auto"/>
          <w:sz w:val="24"/>
        </w:rPr>
        <w:t xml:space="preserve"> </w:t>
      </w:r>
      <w:r w:rsidR="00947906">
        <w:rPr>
          <w:rStyle w:val="affb"/>
          <w:b w:val="0"/>
          <w:bCs w:val="0"/>
          <w:color w:val="auto"/>
          <w:sz w:val="24"/>
        </w:rPr>
        <w:t xml:space="preserve">Порецкого </w:t>
      </w:r>
      <w:r w:rsidR="00235A1F">
        <w:rPr>
          <w:rStyle w:val="affb"/>
          <w:b w:val="0"/>
          <w:bCs w:val="0"/>
          <w:color w:val="auto"/>
          <w:sz w:val="24"/>
        </w:rPr>
        <w:t>сельского поселения</w:t>
      </w:r>
    </w:p>
    <w:p w:rsidR="009F6BFB" w:rsidRPr="0008503B" w:rsidRDefault="00D32D7E" w:rsidP="00D94713">
      <w:pPr>
        <w:ind w:left="7371" w:firstLine="0"/>
        <w:jc w:val="center"/>
      </w:pPr>
      <w:r>
        <w:rPr>
          <w:color w:val="000000"/>
          <w:sz w:val="24"/>
        </w:rPr>
        <w:t>Порецкого района Чувашской Республики</w:t>
      </w:r>
      <w:r w:rsidR="00235A1F">
        <w:rPr>
          <w:rStyle w:val="affb"/>
          <w:b w:val="0"/>
          <w:bCs w:val="0"/>
          <w:color w:val="auto"/>
          <w:sz w:val="24"/>
        </w:rPr>
        <w:t xml:space="preserve"> «</w:t>
      </w:r>
      <w:r w:rsidR="00344E33" w:rsidRPr="00E56738">
        <w:rPr>
          <w:bCs/>
          <w:sz w:val="24"/>
        </w:rPr>
        <w:t xml:space="preserve">Обеспечение граждан </w:t>
      </w:r>
      <w:r w:rsidR="00947906">
        <w:rPr>
          <w:bCs/>
          <w:sz w:val="24"/>
        </w:rPr>
        <w:t xml:space="preserve">Порецкого </w:t>
      </w:r>
      <w:r w:rsidR="00344E33" w:rsidRPr="00E56738">
        <w:rPr>
          <w:bCs/>
          <w:sz w:val="24"/>
        </w:rPr>
        <w:t>сельского поселения доступным и комфортным жильем</w:t>
      </w:r>
      <w:r w:rsidR="00235A1F">
        <w:rPr>
          <w:bCs/>
          <w:sz w:val="24"/>
        </w:rPr>
        <w:t>»</w:t>
      </w:r>
      <w:r w:rsidR="00D47AF5" w:rsidRPr="00D47AF5">
        <w:rPr>
          <w:rStyle w:val="affb"/>
          <w:b w:val="0"/>
          <w:bCs w:val="0"/>
          <w:color w:val="auto"/>
          <w:sz w:val="24"/>
        </w:rPr>
        <w:br/>
      </w:r>
    </w:p>
    <w:bookmarkEnd w:id="1"/>
    <w:p w:rsidR="0041775C" w:rsidRDefault="0041775C" w:rsidP="0041775C">
      <w:pPr>
        <w:jc w:val="right"/>
        <w:rPr>
          <w:rStyle w:val="affb"/>
          <w:bCs w:val="0"/>
        </w:rPr>
      </w:pPr>
    </w:p>
    <w:p w:rsidR="009A34F0" w:rsidRPr="009A34F0" w:rsidRDefault="009A34F0" w:rsidP="009A34F0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9A34F0" w:rsidRPr="009A34F0" w:rsidRDefault="009A34F0" w:rsidP="009A34F0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B17E04" w:rsidRDefault="009A34F0" w:rsidP="009A34F0">
      <w:pPr>
        <w:ind w:firstLine="0"/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947906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="00D32D7E" w:rsidRPr="00D32D7E">
        <w:rPr>
          <w:b/>
          <w:color w:val="000000"/>
          <w:sz w:val="24"/>
        </w:rPr>
        <w:t>Порецкого района Чувашской Республики</w:t>
      </w:r>
      <w:r w:rsidR="00D32D7E"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947906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="00D32D7E" w:rsidRPr="00D32D7E">
        <w:rPr>
          <w:b/>
          <w:color w:val="000000"/>
          <w:sz w:val="24"/>
        </w:rPr>
        <w:t>Порецкого района Чувашской Республики</w:t>
      </w:r>
    </w:p>
    <w:p w:rsidR="0041775C" w:rsidRPr="009A34F0" w:rsidRDefault="009A34F0" w:rsidP="009A34F0">
      <w:pPr>
        <w:ind w:firstLine="0"/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60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1842"/>
        <w:gridCol w:w="567"/>
        <w:gridCol w:w="709"/>
        <w:gridCol w:w="1417"/>
        <w:gridCol w:w="709"/>
        <w:gridCol w:w="1134"/>
        <w:gridCol w:w="850"/>
        <w:gridCol w:w="907"/>
        <w:gridCol w:w="973"/>
        <w:gridCol w:w="26"/>
        <w:gridCol w:w="825"/>
        <w:gridCol w:w="26"/>
        <w:gridCol w:w="41"/>
        <w:gridCol w:w="892"/>
        <w:gridCol w:w="33"/>
        <w:gridCol w:w="26"/>
        <w:gridCol w:w="824"/>
        <w:gridCol w:w="9"/>
        <w:gridCol w:w="17"/>
        <w:gridCol w:w="862"/>
        <w:gridCol w:w="13"/>
        <w:gridCol w:w="13"/>
        <w:gridCol w:w="931"/>
        <w:gridCol w:w="24"/>
        <w:gridCol w:w="920"/>
        <w:gridCol w:w="26"/>
      </w:tblGrid>
      <w:tr w:rsidR="00064E2A" w:rsidRPr="009A34F0" w:rsidTr="00486607">
        <w:trPr>
          <w:gridAfter w:val="1"/>
          <w:wAfter w:w="26" w:type="dxa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4A747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r w:rsidR="004A747B">
              <w:rPr>
                <w:rFonts w:ascii="Times New Roman" w:hAnsi="Times New Roman"/>
                <w:sz w:val="22"/>
                <w:szCs w:val="22"/>
              </w:rPr>
              <w:t>,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ос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>новного мероприятия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9A34F0">
              <w:rPr>
                <w:rStyle w:val="affa"/>
                <w:rFonts w:ascii="Times New Roman" w:hAnsi="Times New Roman"/>
                <w:b w:val="0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6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E2A" w:rsidRPr="009A34F0" w:rsidRDefault="00AB1964" w:rsidP="00B31BC8">
            <w:pPr>
              <w:ind w:firstLine="0"/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 xml:space="preserve">Расходы по годам, </w:t>
            </w:r>
            <w:r w:rsidR="00064E2A" w:rsidRPr="009A34F0">
              <w:rPr>
                <w:sz w:val="22"/>
                <w:szCs w:val="22"/>
              </w:rPr>
              <w:t xml:space="preserve"> </w:t>
            </w:r>
            <w:r w:rsidR="00486607">
              <w:rPr>
                <w:sz w:val="22"/>
                <w:szCs w:val="22"/>
              </w:rPr>
              <w:t xml:space="preserve">тыс. </w:t>
            </w:r>
            <w:r w:rsidR="00064E2A" w:rsidRPr="009A34F0">
              <w:rPr>
                <w:sz w:val="22"/>
                <w:szCs w:val="22"/>
              </w:rPr>
              <w:t>рублей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E2A" w:rsidRPr="009A34F0" w:rsidRDefault="00064E2A" w:rsidP="008053A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909AB" w:rsidRPr="009A34F0" w:rsidTr="00486607">
        <w:trPr>
          <w:gridAfter w:val="1"/>
          <w:wAfter w:w="26" w:type="dxa"/>
        </w:trPr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1E6A0E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proofErr w:type="spellStart"/>
              <w:r w:rsidR="00E909AB" w:rsidRPr="009A34F0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</w:p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1E6A0E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E909AB" w:rsidRPr="009A34F0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1E6A0E" w:rsidP="008053AE">
            <w:pPr>
              <w:pStyle w:val="af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0" w:history="1">
              <w:r w:rsidR="00E909AB" w:rsidRPr="009A34F0">
                <w:rPr>
                  <w:rStyle w:val="affa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005DB6" w:rsidRPr="009A34F0" w:rsidTr="00486607">
        <w:trPr>
          <w:gridAfter w:val="1"/>
          <w:wAfter w:w="26" w:type="dxa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4A747B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13428D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947906">
              <w:rPr>
                <w:rFonts w:ascii="Times New Roman" w:hAnsi="Times New Roman"/>
                <w:sz w:val="22"/>
                <w:szCs w:val="22"/>
              </w:rPr>
              <w:t xml:space="preserve">Порецкого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 w:rsidR="00D32D7E"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="00D32D7E"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4A747B" w:rsidRDefault="00005DB6" w:rsidP="004A747B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E909A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E909AB" w:rsidRPr="009A34F0" w:rsidTr="00486607">
        <w:trPr>
          <w:gridAfter w:val="1"/>
          <w:wAfter w:w="26" w:type="dxa"/>
        </w:trPr>
        <w:tc>
          <w:tcPr>
            <w:tcW w:w="14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6A4C00" w:rsidP="00E909A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6607" w:rsidRPr="009A34F0" w:rsidTr="00486607">
        <w:trPr>
          <w:gridAfter w:val="1"/>
          <w:wAfter w:w="26" w:type="dxa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A747B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6A4C00" w:rsidRPr="009A34F0" w:rsidTr="00486607">
        <w:trPr>
          <w:gridAfter w:val="1"/>
          <w:wAfter w:w="26" w:type="dxa"/>
        </w:trPr>
        <w:tc>
          <w:tcPr>
            <w:tcW w:w="14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6607" w:rsidRPr="009A34F0" w:rsidTr="00486607">
        <w:trPr>
          <w:gridAfter w:val="1"/>
          <w:wAfter w:w="26" w:type="dxa"/>
          <w:trHeight w:val="240"/>
        </w:trPr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607" w:rsidRPr="00005DB6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486607" w:rsidRPr="009A34F0" w:rsidRDefault="00486607" w:rsidP="00B95C7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Порецком 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4A747B" w:rsidRDefault="00486607" w:rsidP="00005DB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005DB6" w:rsidRPr="009A34F0" w:rsidTr="00486607">
        <w:trPr>
          <w:gridAfter w:val="1"/>
          <w:wAfter w:w="26" w:type="dxa"/>
          <w:trHeight w:val="25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B6" w:rsidRPr="009A34F0" w:rsidRDefault="00005DB6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6607" w:rsidRPr="009A34F0" w:rsidTr="00486607">
        <w:trPr>
          <w:gridAfter w:val="1"/>
          <w:wAfter w:w="26" w:type="dxa"/>
          <w:trHeight w:val="241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07" w:rsidRPr="009A34F0" w:rsidRDefault="00486607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005DB6" w:rsidRPr="009A34F0" w:rsidTr="00486607">
        <w:trPr>
          <w:gridAfter w:val="1"/>
          <w:wAfter w:w="26" w:type="dxa"/>
          <w:trHeight w:val="280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B6" w:rsidRPr="009A34F0" w:rsidRDefault="00005DB6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6607" w:rsidRPr="009A34F0" w:rsidTr="00486607">
        <w:trPr>
          <w:gridAfter w:val="1"/>
          <w:wAfter w:w="26" w:type="dxa"/>
          <w:trHeight w:val="646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607" w:rsidRPr="009A34F0" w:rsidRDefault="00486607" w:rsidP="007F7F5C">
            <w:pPr>
              <w:ind w:firstLine="0"/>
              <w:jc w:val="left"/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4A747B" w:rsidRDefault="00486607" w:rsidP="00302B25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302B25" w:rsidRPr="009A34F0" w:rsidTr="00486607">
        <w:trPr>
          <w:gridAfter w:val="1"/>
          <w:wAfter w:w="26" w:type="dxa"/>
          <w:trHeight w:val="96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02B25" w:rsidRPr="009A34F0" w:rsidRDefault="00302B25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25" w:rsidRPr="009A34F0" w:rsidRDefault="00302B25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6607" w:rsidRPr="009A34F0" w:rsidTr="00486607">
        <w:trPr>
          <w:trHeight w:val="765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86607" w:rsidRPr="009A34F0" w:rsidRDefault="00486607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07" w:rsidRPr="009A34F0" w:rsidRDefault="00486607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07" w:rsidRPr="009A34F0" w:rsidRDefault="00486607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302B25" w:rsidRPr="009A34F0" w:rsidTr="00486607">
        <w:trPr>
          <w:trHeight w:val="831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302B25" w:rsidRPr="009A34F0" w:rsidRDefault="00302B25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25" w:rsidRPr="009A34F0" w:rsidRDefault="00302B25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13428D" w:rsidRDefault="0013428D" w:rsidP="0041775C">
      <w:pPr>
        <w:widowControl w:val="0"/>
        <w:autoSpaceDE w:val="0"/>
        <w:autoSpaceDN w:val="0"/>
        <w:adjustRightInd w:val="0"/>
        <w:ind w:firstLine="0"/>
        <w:rPr>
          <w:sz w:val="24"/>
        </w:rPr>
      </w:pPr>
    </w:p>
    <w:p w:rsidR="0041775C" w:rsidRDefault="0041775C" w:rsidP="0041775C">
      <w:pPr>
        <w:widowControl w:val="0"/>
        <w:autoSpaceDE w:val="0"/>
        <w:autoSpaceDN w:val="0"/>
        <w:adjustRightInd w:val="0"/>
        <w:ind w:firstLine="0"/>
        <w:rPr>
          <w:sz w:val="24"/>
        </w:rPr>
        <w:sectPr w:rsidR="0041775C" w:rsidSect="0041775C">
          <w:pgSz w:w="16834" w:h="11909" w:orient="landscape"/>
          <w:pgMar w:top="992" w:right="1151" w:bottom="641" w:left="284" w:header="720" w:footer="720" w:gutter="0"/>
          <w:cols w:space="720"/>
        </w:sectPr>
      </w:pPr>
    </w:p>
    <w:p w:rsidR="00CF529A" w:rsidRDefault="00CF529A" w:rsidP="00A92572">
      <w:pPr>
        <w:tabs>
          <w:tab w:val="left" w:pos="4395"/>
        </w:tabs>
        <w:ind w:left="4395" w:firstLine="0"/>
        <w:jc w:val="center"/>
        <w:rPr>
          <w:rStyle w:val="affb"/>
          <w:b w:val="0"/>
          <w:bCs w:val="0"/>
          <w:color w:val="auto"/>
          <w:sz w:val="24"/>
        </w:rPr>
      </w:pPr>
      <w:bookmarkStart w:id="2" w:name="sub_10010"/>
      <w:r w:rsidRPr="00064E2A">
        <w:rPr>
          <w:rStyle w:val="affb"/>
          <w:b w:val="0"/>
          <w:bCs w:val="0"/>
          <w:color w:val="auto"/>
          <w:sz w:val="24"/>
        </w:rPr>
        <w:t>Приложение 3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Pr="00064E2A">
        <w:rPr>
          <w:rStyle w:val="affb"/>
          <w:b w:val="0"/>
          <w:bCs w:val="0"/>
          <w:color w:val="auto"/>
          <w:sz w:val="24"/>
        </w:rPr>
        <w:br/>
        <w:t xml:space="preserve">к </w:t>
      </w:r>
      <w:r w:rsidRPr="00064E2A">
        <w:rPr>
          <w:rStyle w:val="affa"/>
          <w:b w:val="0"/>
          <w:bCs w:val="0"/>
          <w:color w:val="auto"/>
          <w:sz w:val="24"/>
        </w:rPr>
        <w:t>муниципальной программе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="00947906">
        <w:rPr>
          <w:rStyle w:val="affb"/>
          <w:b w:val="0"/>
          <w:bCs w:val="0"/>
          <w:color w:val="auto"/>
          <w:sz w:val="24"/>
        </w:rPr>
        <w:t xml:space="preserve">Порецкого </w:t>
      </w:r>
      <w:r w:rsidRPr="00064E2A">
        <w:rPr>
          <w:rStyle w:val="affb"/>
          <w:b w:val="0"/>
          <w:bCs w:val="0"/>
          <w:color w:val="auto"/>
          <w:sz w:val="24"/>
        </w:rPr>
        <w:t>сельского поселения</w:t>
      </w:r>
      <w:r w:rsidR="00A92572" w:rsidRPr="00A92572">
        <w:rPr>
          <w:rStyle w:val="affb"/>
          <w:b w:val="0"/>
          <w:bCs w:val="0"/>
          <w:color w:val="auto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D32D7E" w:rsidRPr="006367F3">
        <w:rPr>
          <w:color w:val="000000"/>
          <w:sz w:val="24"/>
        </w:rPr>
        <w:t xml:space="preserve"> </w:t>
      </w:r>
      <w:r w:rsidR="00A92572">
        <w:rPr>
          <w:rStyle w:val="affb"/>
          <w:b w:val="0"/>
          <w:bCs w:val="0"/>
          <w:color w:val="auto"/>
          <w:sz w:val="24"/>
        </w:rPr>
        <w:t>«</w:t>
      </w:r>
      <w:r w:rsidRPr="00E56738">
        <w:rPr>
          <w:bCs/>
          <w:sz w:val="24"/>
        </w:rPr>
        <w:t xml:space="preserve">Обеспечение граждан </w:t>
      </w:r>
      <w:r w:rsidR="00947906">
        <w:rPr>
          <w:bCs/>
          <w:sz w:val="24"/>
        </w:rPr>
        <w:t xml:space="preserve">Порецкого </w:t>
      </w:r>
      <w:r w:rsidRPr="00E56738">
        <w:rPr>
          <w:bCs/>
          <w:sz w:val="24"/>
        </w:rPr>
        <w:t>сельского поселения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A92572">
        <w:rPr>
          <w:bCs/>
          <w:sz w:val="24"/>
        </w:rPr>
        <w:t xml:space="preserve"> </w:t>
      </w:r>
      <w:r w:rsidRPr="00E56738">
        <w:rPr>
          <w:bCs/>
          <w:sz w:val="24"/>
        </w:rPr>
        <w:t>доступным и комфортным жильем</w:t>
      </w:r>
      <w:r w:rsidR="004473E9">
        <w:rPr>
          <w:bCs/>
          <w:sz w:val="24"/>
        </w:rPr>
        <w:t>»</w:t>
      </w:r>
      <w:r w:rsidRPr="006604F9">
        <w:rPr>
          <w:rStyle w:val="affb"/>
          <w:b w:val="0"/>
          <w:bCs w:val="0"/>
          <w:color w:val="auto"/>
          <w:sz w:val="24"/>
        </w:rPr>
        <w:t xml:space="preserve"> </w:t>
      </w:r>
    </w:p>
    <w:p w:rsidR="00CF529A" w:rsidRDefault="00CF529A" w:rsidP="00CF529A">
      <w:pPr>
        <w:pStyle w:val="1"/>
        <w:framePr w:w="0" w:hRule="auto" w:hSpace="0" w:wrap="auto" w:vAnchor="margin" w:hAnchor="text" w:xAlign="left" w:yAlign="inline"/>
        <w:jc w:val="left"/>
        <w:rPr>
          <w:rFonts w:ascii="Times New Roman" w:hAnsi="Times New Roman"/>
        </w:rPr>
      </w:pPr>
    </w:p>
    <w:p w:rsidR="0028092A" w:rsidRDefault="00C44EDB" w:rsidP="00C44E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08503B">
        <w:rPr>
          <w:rFonts w:ascii="Times New Roman" w:hAnsi="Times New Roman"/>
        </w:rPr>
        <w:t>Паспорт</w:t>
      </w:r>
      <w:r w:rsidRPr="0008503B">
        <w:rPr>
          <w:rFonts w:ascii="Times New Roman" w:hAnsi="Times New Roman"/>
        </w:rPr>
        <w:br/>
        <w:t xml:space="preserve">подпрограммы </w:t>
      </w:r>
      <w:r w:rsidR="00854C5D" w:rsidRPr="00854C5D">
        <w:rPr>
          <w:rFonts w:ascii="Times New Roman" w:hAnsi="Times New Roman"/>
        </w:rPr>
        <w:t xml:space="preserve">«Поддержка строительства жилья </w:t>
      </w:r>
      <w:r w:rsidR="00947906">
        <w:rPr>
          <w:rFonts w:ascii="Times New Roman" w:hAnsi="Times New Roman"/>
        </w:rPr>
        <w:t xml:space="preserve">в Порецком </w:t>
      </w:r>
      <w:r w:rsidR="00CE0D01">
        <w:rPr>
          <w:rFonts w:ascii="Times New Roman" w:hAnsi="Times New Roman"/>
        </w:rPr>
        <w:t xml:space="preserve"> </w:t>
      </w:r>
      <w:r w:rsidR="00854C5D" w:rsidRPr="00854C5D">
        <w:rPr>
          <w:rFonts w:ascii="Times New Roman" w:hAnsi="Times New Roman"/>
        </w:rPr>
        <w:t>сельском поселении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854C5D" w:rsidRPr="00854C5D">
        <w:rPr>
          <w:rFonts w:ascii="Times New Roman" w:hAnsi="Times New Roman"/>
        </w:rPr>
        <w:t>»</w:t>
      </w:r>
      <w:r w:rsidR="00854C5D">
        <w:rPr>
          <w:rFonts w:ascii="Times New Roman" w:hAnsi="Times New Roman"/>
        </w:rPr>
        <w:t xml:space="preserve"> муниципальной программы </w:t>
      </w:r>
      <w:r w:rsidR="00947906">
        <w:rPr>
          <w:rFonts w:ascii="Times New Roman" w:hAnsi="Times New Roman"/>
        </w:rPr>
        <w:t xml:space="preserve">Порецкого </w:t>
      </w:r>
      <w:r w:rsidR="00854C5D">
        <w:rPr>
          <w:rFonts w:ascii="Times New Roman" w:hAnsi="Times New Roman"/>
        </w:rPr>
        <w:t>сельского поселения</w:t>
      </w:r>
      <w:r w:rsidR="00316029">
        <w:rPr>
          <w:rFonts w:ascii="Times New Roman" w:hAnsi="Times New Roman"/>
        </w:rPr>
        <w:t xml:space="preserve"> </w:t>
      </w:r>
      <w:r w:rsidR="00854C5D" w:rsidRPr="00854C5D">
        <w:rPr>
          <w:rFonts w:ascii="Times New Roman" w:hAnsi="Times New Roman"/>
        </w:rPr>
        <w:t xml:space="preserve">«Обеспечение граждан </w:t>
      </w:r>
      <w:r w:rsidR="00947906">
        <w:rPr>
          <w:rFonts w:ascii="Times New Roman" w:hAnsi="Times New Roman"/>
        </w:rPr>
        <w:t xml:space="preserve">Порецкого </w:t>
      </w:r>
      <w:r w:rsidR="00854C5D" w:rsidRPr="00854C5D">
        <w:rPr>
          <w:rFonts w:ascii="Times New Roman" w:hAnsi="Times New Roman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854C5D" w:rsidRPr="00854C5D">
        <w:rPr>
          <w:rFonts w:ascii="Times New Roman" w:hAnsi="Times New Roman"/>
        </w:rPr>
        <w:t xml:space="preserve"> доступным и комфортным жильем</w:t>
      </w:r>
      <w:r w:rsidR="00854C5D">
        <w:rPr>
          <w:rFonts w:ascii="Times New Roman" w:hAnsi="Times New Roman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5D3009" w:rsidRDefault="0034257D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EC02D9" w:rsidRDefault="0034257D" w:rsidP="00B31BC8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t xml:space="preserve">администрация </w:t>
            </w:r>
            <w:r w:rsidR="00947906">
              <w:rPr>
                <w:sz w:val="24"/>
              </w:rPr>
              <w:t xml:space="preserve">Порецкого </w:t>
            </w:r>
            <w:r w:rsidRPr="00EC02D9">
              <w:rPr>
                <w:sz w:val="24"/>
              </w:rPr>
              <w:t xml:space="preserve">сельского поселения </w:t>
            </w:r>
            <w:r w:rsidR="00B31BC8">
              <w:rPr>
                <w:sz w:val="24"/>
              </w:rPr>
              <w:t>Порецкого</w:t>
            </w:r>
            <w:r w:rsidRPr="00EC02D9">
              <w:rPr>
                <w:sz w:val="24"/>
              </w:rPr>
              <w:t xml:space="preserve"> района Чувашской Республики</w:t>
            </w:r>
          </w:p>
        </w:tc>
      </w:tr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5D3009" w:rsidRDefault="0034257D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EC02D9" w:rsidRDefault="00B31BC8" w:rsidP="00CC1AD2">
            <w:pPr>
              <w:tabs>
                <w:tab w:val="left" w:pos="142"/>
              </w:tabs>
              <w:ind w:firstLine="350"/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34257D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0F7470" w:rsidRDefault="0034257D" w:rsidP="002C5461">
            <w:pPr>
              <w:autoSpaceDE w:val="0"/>
              <w:autoSpaceDN w:val="0"/>
              <w:adjustRightInd w:val="0"/>
              <w:spacing w:line="230" w:lineRule="auto"/>
              <w:ind w:firstLine="317"/>
              <w:rPr>
                <w:sz w:val="24"/>
              </w:rPr>
            </w:pPr>
            <w:r w:rsidRPr="000F7470">
              <w:rPr>
                <w:color w:val="000000"/>
                <w:sz w:val="24"/>
              </w:rPr>
              <w:t xml:space="preserve">улучшение жилищных условий граждан </w:t>
            </w:r>
            <w:r w:rsidR="00947906">
              <w:rPr>
                <w:color w:val="000000"/>
                <w:sz w:val="24"/>
              </w:rPr>
              <w:t xml:space="preserve">в Порецком </w:t>
            </w:r>
            <w:r w:rsidR="00CE0D01">
              <w:rPr>
                <w:color w:val="000000"/>
                <w:sz w:val="24"/>
              </w:rPr>
              <w:t xml:space="preserve"> </w:t>
            </w:r>
            <w:r w:rsidRPr="000F7470">
              <w:rPr>
                <w:color w:val="000000"/>
                <w:sz w:val="24"/>
              </w:rPr>
              <w:t>сельском поселении</w:t>
            </w:r>
            <w:r w:rsidR="00D32D7E">
              <w:rPr>
                <w:color w:val="000000"/>
                <w:sz w:val="24"/>
              </w:rPr>
              <w:t xml:space="preserve"> Порецкого района Чувашской Республики</w:t>
            </w:r>
            <w:r w:rsidRPr="000F7470">
              <w:rPr>
                <w:color w:val="000000"/>
                <w:sz w:val="24"/>
              </w:rPr>
              <w:t xml:space="preserve"> путем увеличения объемов ввода жилья и стимулирования спроса на жилье</w:t>
            </w:r>
          </w:p>
          <w:p w:rsidR="0028092A" w:rsidRPr="005D3009" w:rsidRDefault="0028092A" w:rsidP="002C5461">
            <w:pPr>
              <w:pStyle w:val="affd"/>
              <w:ind w:firstLine="317"/>
              <w:rPr>
                <w:rFonts w:ascii="Times New Roman" w:hAnsi="Times New Roman"/>
              </w:rPr>
            </w:pP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54E" w:rsidRPr="0004319E" w:rsidRDefault="00DF254E" w:rsidP="002C5461">
            <w:pPr>
              <w:ind w:firstLine="317"/>
              <w:rPr>
                <w:sz w:val="24"/>
              </w:rPr>
            </w:pPr>
            <w:r w:rsidRPr="0004319E">
              <w:rPr>
                <w:sz w:val="24"/>
              </w:rPr>
              <w:t>предоставление молодым семьям социальных выплат на приобретение и строительство жилья</w:t>
            </w:r>
          </w:p>
          <w:p w:rsidR="0028092A" w:rsidRPr="005D3009" w:rsidRDefault="0028092A" w:rsidP="002C5461">
            <w:pPr>
              <w:pStyle w:val="affd"/>
              <w:ind w:firstLine="317"/>
              <w:rPr>
                <w:rFonts w:ascii="Times New Roman" w:hAnsi="Times New Roman"/>
              </w:rPr>
            </w:pP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2A" w:rsidRPr="005D3009" w:rsidRDefault="002C5461" w:rsidP="002C5461">
            <w:pPr>
              <w:pStyle w:val="affd"/>
              <w:ind w:firstLine="317"/>
              <w:rPr>
                <w:rFonts w:ascii="Times New Roman" w:hAnsi="Times New Roman"/>
              </w:rPr>
            </w:pPr>
            <w:r w:rsidRPr="00F873BE">
              <w:rPr>
                <w:rFonts w:ascii="Times New Roman" w:hAnsi="Times New Roman"/>
                <w:color w:val="000000"/>
              </w:rPr>
              <w:t>количество молодых семей, получивших свидетельство о праве на получение социальной выплаты</w:t>
            </w:r>
            <w:r w:rsidRPr="00F873BE">
              <w:t xml:space="preserve"> 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2019–2035 годы: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1 этап – 2019–2025 годы;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092A" w:rsidRPr="005D3009" w:rsidRDefault="0034257D" w:rsidP="0034257D">
            <w:pPr>
              <w:pStyle w:val="affd"/>
              <w:ind w:firstLine="317"/>
              <w:rPr>
                <w:rFonts w:ascii="Times New Roman" w:hAnsi="Times New Roman"/>
              </w:rPr>
            </w:pPr>
            <w:r w:rsidRPr="0034257D">
              <w:rPr>
                <w:rFonts w:ascii="Times New Roman" w:hAnsi="Times New Roman"/>
              </w:rPr>
              <w:t>3 этап – 2031–2035 годы</w:t>
            </w:r>
          </w:p>
        </w:tc>
      </w:tr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6A7E06" w:rsidRDefault="0034257D" w:rsidP="00CC1AD2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34257D" w:rsidRPr="006A7E06" w:rsidRDefault="0034257D" w:rsidP="00CC1AD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34257D" w:rsidRPr="00EC02D9" w:rsidRDefault="0034257D" w:rsidP="00CC1AD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04319E" w:rsidRDefault="0034257D" w:rsidP="00CC1AD2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557E3E">
              <w:rPr>
                <w:sz w:val="24"/>
              </w:rPr>
              <w:t>7318,1</w:t>
            </w:r>
            <w:r w:rsidRPr="0004319E">
              <w:rPr>
                <w:sz w:val="24"/>
              </w:rPr>
              <w:t xml:space="preserve"> </w:t>
            </w:r>
            <w:r w:rsidR="00557E3E">
              <w:rPr>
                <w:sz w:val="24"/>
              </w:rPr>
              <w:t xml:space="preserve">тыс. </w:t>
            </w:r>
            <w:r w:rsidRPr="0004319E">
              <w:rPr>
                <w:sz w:val="24"/>
              </w:rPr>
              <w:t xml:space="preserve">рублей, 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557E3E">
              <w:rPr>
                <w:sz w:val="24"/>
              </w:rPr>
              <w:t>4732,9</w:t>
            </w:r>
            <w:r>
              <w:rPr>
                <w:sz w:val="24"/>
              </w:rPr>
              <w:t xml:space="preserve"> </w:t>
            </w:r>
            <w:r w:rsidR="00557E3E">
              <w:rPr>
                <w:sz w:val="24"/>
              </w:rPr>
              <w:t xml:space="preserve">тыс.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557E3E">
              <w:rPr>
                <w:sz w:val="24"/>
              </w:rPr>
              <w:t>0,9</w:t>
            </w:r>
            <w:r>
              <w:rPr>
                <w:sz w:val="24"/>
              </w:rPr>
              <w:t xml:space="preserve"> </w:t>
            </w:r>
            <w:r w:rsidR="00557E3E">
              <w:rPr>
                <w:sz w:val="24"/>
              </w:rPr>
              <w:t xml:space="preserve">тыс.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57E3E">
              <w:rPr>
                <w:sz w:val="24"/>
              </w:rPr>
              <w:t>2571,5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557E3E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557E3E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557E3E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557E3E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34257D" w:rsidRDefault="0034257D" w:rsidP="00CC1AD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557E3E">
              <w:rPr>
                <w:sz w:val="24"/>
              </w:rPr>
              <w:t>4,6 тыс.</w:t>
            </w:r>
            <w:r>
              <w:rPr>
                <w:sz w:val="24"/>
              </w:rPr>
              <w:t xml:space="preserve"> рублей;</w:t>
            </w:r>
          </w:p>
          <w:p w:rsidR="0034257D" w:rsidRPr="0004319E" w:rsidRDefault="0034257D" w:rsidP="00CC1AD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557E3E">
              <w:rPr>
                <w:sz w:val="24"/>
              </w:rPr>
              <w:t>4,6 тыс.</w:t>
            </w:r>
            <w:r>
              <w:rPr>
                <w:sz w:val="24"/>
              </w:rPr>
              <w:t xml:space="preserve">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="00B31BC8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557E3E">
              <w:rPr>
                <w:sz w:val="24"/>
              </w:rPr>
              <w:t>7318,1 тыс.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FE4EE6" w:rsidRPr="0004319E" w:rsidRDefault="00FE4EE6" w:rsidP="00FE4EE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557E3E">
              <w:rPr>
                <w:sz w:val="24"/>
              </w:rPr>
              <w:t>4732,9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FE4EE6" w:rsidRPr="0004319E" w:rsidRDefault="00FE4EE6" w:rsidP="00FE4EE6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557E3E">
              <w:rPr>
                <w:sz w:val="24"/>
              </w:rPr>
              <w:t>0,9 тыс.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FE4EE6" w:rsidRPr="0004319E" w:rsidRDefault="00EA09F7" w:rsidP="00FE4EE6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57E3E">
              <w:rPr>
                <w:sz w:val="24"/>
              </w:rPr>
              <w:t>2571,5 тыс.</w:t>
            </w:r>
            <w:r w:rsidR="00FE4EE6">
              <w:rPr>
                <w:sz w:val="24"/>
              </w:rPr>
              <w:t xml:space="preserve">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Pr="0004319E" w:rsidRDefault="00EA09F7" w:rsidP="00FE4EE6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557E3E">
              <w:rPr>
                <w:sz w:val="24"/>
              </w:rPr>
              <w:t>0,9 тыс.</w:t>
            </w:r>
            <w:r w:rsidR="00FE4EE6">
              <w:rPr>
                <w:sz w:val="24"/>
              </w:rPr>
              <w:t xml:space="preserve">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Pr="0004319E" w:rsidRDefault="00EA09F7" w:rsidP="00FE4EE6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557E3E">
              <w:rPr>
                <w:sz w:val="24"/>
              </w:rPr>
              <w:t>0,9 тыс.</w:t>
            </w:r>
            <w:r w:rsidR="00FE4EE6">
              <w:rPr>
                <w:sz w:val="24"/>
              </w:rPr>
              <w:t xml:space="preserve">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Default="00EA09F7" w:rsidP="00FE4EE6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557E3E">
              <w:rPr>
                <w:sz w:val="24"/>
              </w:rPr>
              <w:t>0,9 тыс.</w:t>
            </w:r>
            <w:r w:rsidR="00FE4EE6">
              <w:rPr>
                <w:sz w:val="24"/>
              </w:rPr>
              <w:t xml:space="preserve">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Default="00EA09F7" w:rsidP="00FE4EE6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557E3E">
              <w:rPr>
                <w:sz w:val="24"/>
              </w:rPr>
              <w:t>0,9 тыс.</w:t>
            </w:r>
            <w:r w:rsidR="00FE4EE6">
              <w:rPr>
                <w:sz w:val="24"/>
              </w:rPr>
              <w:t xml:space="preserve">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</w:t>
            </w:r>
            <w:r w:rsidR="00FE4EE6">
              <w:rPr>
                <w:sz w:val="24"/>
              </w:rPr>
              <w:t>;</w:t>
            </w:r>
          </w:p>
          <w:p w:rsidR="00FE4EE6" w:rsidRDefault="00557E3E" w:rsidP="00FE4EE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2026-2030 годах – 4,6 тыс.</w:t>
            </w:r>
            <w:r w:rsidR="00FE4EE6">
              <w:rPr>
                <w:sz w:val="24"/>
              </w:rPr>
              <w:t xml:space="preserve"> рублей;</w:t>
            </w:r>
          </w:p>
          <w:p w:rsidR="0034257D" w:rsidRPr="0004319E" w:rsidRDefault="00557E3E" w:rsidP="00FE4EE6">
            <w:pPr>
              <w:rPr>
                <w:sz w:val="24"/>
              </w:rPr>
            </w:pPr>
            <w:r>
              <w:rPr>
                <w:sz w:val="24"/>
              </w:rPr>
              <w:t>в 2031-3035 годах – 4,6 тыс.</w:t>
            </w:r>
            <w:r w:rsidR="00FE4EE6">
              <w:rPr>
                <w:sz w:val="24"/>
              </w:rPr>
              <w:t xml:space="preserve">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 w:rsidR="00D32D7E">
              <w:rPr>
                <w:sz w:val="24"/>
              </w:rPr>
              <w:t xml:space="preserve"> </w:t>
            </w:r>
            <w:r w:rsidR="00947906">
              <w:rPr>
                <w:sz w:val="24"/>
              </w:rPr>
              <w:t xml:space="preserve">Порецкого </w:t>
            </w:r>
            <w:r w:rsidR="00D32D7E"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</w:p>
          <w:p w:rsidR="0034257D" w:rsidRPr="00EC02D9" w:rsidRDefault="0034257D" w:rsidP="00D32D7E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 w:rsidR="00D32D7E">
              <w:rPr>
                <w:sz w:val="24"/>
              </w:rPr>
              <w:t xml:space="preserve">а </w:t>
            </w:r>
            <w:r w:rsidR="00947906">
              <w:rPr>
                <w:sz w:val="24"/>
              </w:rPr>
              <w:t xml:space="preserve">Порецкого </w:t>
            </w:r>
            <w:r w:rsidR="00D32D7E">
              <w:rPr>
                <w:sz w:val="24"/>
              </w:rPr>
              <w:t xml:space="preserve">сельского поселения </w:t>
            </w:r>
            <w:r w:rsidR="00D32D7E">
              <w:rPr>
                <w:color w:val="000000"/>
                <w:sz w:val="24"/>
              </w:rPr>
              <w:t>Порецкого района Чувашской Республики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F2" w:rsidRDefault="00F856F2" w:rsidP="00F856F2">
            <w:pPr>
              <w:ind w:firstLine="492"/>
              <w:rPr>
                <w:sz w:val="24"/>
              </w:rPr>
            </w:pPr>
            <w:r>
              <w:rPr>
                <w:sz w:val="24"/>
              </w:rPr>
              <w:t xml:space="preserve">улучшение жилищных условий граждан </w:t>
            </w:r>
            <w:r w:rsidR="00947906">
              <w:rPr>
                <w:sz w:val="24"/>
              </w:rPr>
              <w:t xml:space="preserve">в Порецком </w:t>
            </w:r>
            <w:r w:rsidR="00CE0D0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сельском поселении</w:t>
            </w:r>
            <w:r w:rsidR="00D32D7E">
              <w:rPr>
                <w:color w:val="000000"/>
                <w:sz w:val="24"/>
              </w:rPr>
              <w:t xml:space="preserve"> Порецкого района Чувашской Республики</w:t>
            </w:r>
            <w:r>
              <w:rPr>
                <w:sz w:val="24"/>
              </w:rPr>
              <w:t>;</w:t>
            </w:r>
          </w:p>
          <w:p w:rsidR="0028092A" w:rsidRPr="005D3009" w:rsidRDefault="00F856F2" w:rsidP="00F856F2">
            <w:pPr>
              <w:pStyle w:val="affd"/>
              <w:ind w:firstLine="459"/>
              <w:rPr>
                <w:rFonts w:ascii="Times New Roman" w:hAnsi="Times New Roman"/>
              </w:rPr>
            </w:pPr>
            <w:r w:rsidRPr="006A7E06">
              <w:rPr>
                <w:rFonts w:ascii="Times New Roman" w:hAnsi="Times New Roman"/>
                <w:color w:val="00000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C44EDB" w:rsidRPr="0008503B" w:rsidRDefault="00C44EDB" w:rsidP="00C44E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bookmarkEnd w:id="2"/>
    <w:p w:rsidR="00803EA1" w:rsidRPr="0008503B" w:rsidRDefault="00803EA1" w:rsidP="00803EA1"/>
    <w:p w:rsidR="009A53E0" w:rsidRDefault="009A53E0" w:rsidP="00B669C6">
      <w:pPr>
        <w:jc w:val="center"/>
        <w:rPr>
          <w:b/>
          <w:szCs w:val="26"/>
        </w:rPr>
      </w:pPr>
      <w:r w:rsidRPr="009A53E0">
        <w:rPr>
          <w:b/>
          <w:sz w:val="24"/>
        </w:rPr>
        <w:t>Раздел 1.</w:t>
      </w:r>
      <w:r w:rsidRPr="005D7085">
        <w:rPr>
          <w:sz w:val="24"/>
        </w:rPr>
        <w:t xml:space="preserve"> </w:t>
      </w:r>
      <w:r w:rsidR="00B669C6" w:rsidRPr="00B669C6">
        <w:rPr>
          <w:b/>
          <w:szCs w:val="26"/>
        </w:rPr>
        <w:t>Приоритеты и цели подпрограммы, общая характеристика участия органов местного самоуправления сельских поселений в реализации подпрограм</w:t>
      </w:r>
      <w:r w:rsidR="00B669C6">
        <w:rPr>
          <w:b/>
          <w:szCs w:val="26"/>
        </w:rPr>
        <w:t>мы</w:t>
      </w:r>
    </w:p>
    <w:p w:rsidR="00B669C6" w:rsidRPr="005D7085" w:rsidRDefault="00B669C6" w:rsidP="00B669C6">
      <w:pPr>
        <w:jc w:val="center"/>
        <w:rPr>
          <w:b/>
          <w:bCs/>
          <w:sz w:val="24"/>
        </w:rPr>
      </w:pPr>
    </w:p>
    <w:p w:rsidR="00B669C6" w:rsidRPr="003A5E3D" w:rsidRDefault="00B669C6" w:rsidP="00B669C6">
      <w:pPr>
        <w:autoSpaceDE w:val="0"/>
        <w:autoSpaceDN w:val="0"/>
        <w:ind w:firstLine="709"/>
        <w:rPr>
          <w:color w:val="000000"/>
          <w:sz w:val="24"/>
        </w:rPr>
      </w:pPr>
      <w:r w:rsidRPr="003A5E3D">
        <w:rPr>
          <w:color w:val="000000"/>
          <w:sz w:val="24"/>
        </w:rPr>
        <w:t xml:space="preserve">Приоритеты и цель подпрограммы определены основными направлениями реализации </w:t>
      </w:r>
      <w:hyperlink r:id="rId11" w:history="1">
        <w:r w:rsidRPr="003A5E3D">
          <w:rPr>
            <w:color w:val="000000"/>
            <w:sz w:val="24"/>
          </w:rPr>
          <w:t>Стратегии</w:t>
        </w:r>
      </w:hyperlink>
      <w:r w:rsidRPr="003A5E3D">
        <w:rPr>
          <w:color w:val="000000"/>
          <w:sz w:val="24"/>
        </w:rPr>
        <w:t xml:space="preserve"> социально-экономического развития </w:t>
      </w:r>
      <w:r w:rsidR="00FE4EE6">
        <w:rPr>
          <w:color w:val="000000"/>
          <w:sz w:val="24"/>
        </w:rPr>
        <w:t>Порецкого</w:t>
      </w:r>
      <w:r w:rsidRPr="003A5E3D">
        <w:rPr>
          <w:color w:val="000000"/>
          <w:sz w:val="24"/>
        </w:rPr>
        <w:t xml:space="preserve"> района Чувашской Республики до 2035 года.</w:t>
      </w:r>
    </w:p>
    <w:p w:rsidR="00B669C6" w:rsidRPr="003A5E3D" w:rsidRDefault="00B669C6" w:rsidP="00B669C6">
      <w:pPr>
        <w:autoSpaceDE w:val="0"/>
        <w:autoSpaceDN w:val="0"/>
        <w:ind w:firstLine="709"/>
        <w:rPr>
          <w:color w:val="000000"/>
          <w:sz w:val="24"/>
        </w:rPr>
      </w:pPr>
      <w:r w:rsidRPr="003A5E3D">
        <w:rPr>
          <w:color w:val="000000"/>
          <w:sz w:val="24"/>
        </w:rPr>
        <w:t xml:space="preserve">Целью подпрограммы является создание условий, обеспечивающих доступность жилья для граждан </w:t>
      </w:r>
      <w:r w:rsidR="00947906">
        <w:rPr>
          <w:color w:val="000000"/>
          <w:sz w:val="24"/>
        </w:rPr>
        <w:t xml:space="preserve">в Порецком </w:t>
      </w:r>
      <w:r w:rsidR="00CE0D01">
        <w:rPr>
          <w:color w:val="000000"/>
          <w:sz w:val="24"/>
        </w:rPr>
        <w:t xml:space="preserve"> </w:t>
      </w:r>
      <w:r w:rsidRPr="003A5E3D">
        <w:rPr>
          <w:color w:val="000000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Pr="003A5E3D">
        <w:rPr>
          <w:color w:val="000000"/>
          <w:sz w:val="24"/>
        </w:rPr>
        <w:t>.</w:t>
      </w:r>
    </w:p>
    <w:p w:rsidR="003A5E3D" w:rsidRPr="003A5E3D" w:rsidRDefault="003A5E3D" w:rsidP="003A5E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3D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:rsidR="003A5E3D" w:rsidRPr="003A5E3D" w:rsidRDefault="003A5E3D" w:rsidP="003A5E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3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3A5E3D" w:rsidRDefault="003A5E3D" w:rsidP="003A5E3D">
      <w:pPr>
        <w:ind w:firstLine="709"/>
        <w:rPr>
          <w:color w:val="000000"/>
          <w:sz w:val="24"/>
        </w:rPr>
      </w:pPr>
      <w:r w:rsidRPr="003A5E3D">
        <w:rPr>
          <w:sz w:val="24"/>
        </w:rPr>
        <w:t>предоставление молодым семьям социальных выплат на приобретение и строительство жилья</w:t>
      </w:r>
      <w:r w:rsidRPr="003A5E3D">
        <w:rPr>
          <w:color w:val="000000"/>
          <w:sz w:val="24"/>
        </w:rPr>
        <w:t>.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Организационные мероприятия на муниципальном уровне предусматривают: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 xml:space="preserve">разработку и утверждение муниципальных программ в сфере </w:t>
      </w:r>
      <w:r>
        <w:rPr>
          <w:color w:val="000000"/>
          <w:sz w:val="24"/>
        </w:rPr>
        <w:t xml:space="preserve">муниципальной </w:t>
      </w:r>
      <w:r w:rsidRPr="0070589E">
        <w:rPr>
          <w:color w:val="000000"/>
          <w:sz w:val="24"/>
        </w:rPr>
        <w:t>поддержки строительства жилья;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составление отчетов о расходовании 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контроль за целевым использованием средств, выделяемых на реализацию подпрограммы.</w:t>
      </w:r>
    </w:p>
    <w:p w:rsidR="0070589E" w:rsidRPr="0070589E" w:rsidRDefault="0070589E" w:rsidP="007058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>и показателях подпрограммы с расшифровкой плановых значений</w:t>
      </w: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>по годам ее реализации</w:t>
      </w:r>
    </w:p>
    <w:p w:rsidR="0070589E" w:rsidRPr="0070589E" w:rsidRDefault="0070589E" w:rsidP="0070589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9E" w:rsidRPr="0070589E" w:rsidRDefault="0070589E" w:rsidP="007058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589E" w:rsidRPr="0070589E" w:rsidRDefault="0070589E" w:rsidP="007058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color w:val="000000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0589E" w:rsidRDefault="00462FD1" w:rsidP="0070589E">
      <w:pPr>
        <w:autoSpaceDE w:val="0"/>
        <w:autoSpaceDN w:val="0"/>
        <w:ind w:firstLine="709"/>
        <w:rPr>
          <w:color w:val="000000"/>
          <w:sz w:val="24"/>
        </w:rPr>
      </w:pPr>
      <w:r w:rsidRPr="00F873BE">
        <w:rPr>
          <w:color w:val="000000"/>
          <w:sz w:val="24"/>
        </w:rPr>
        <w:t>количество молодых семей, получивших свидетельство о праве на получение социальной выплаты</w:t>
      </w:r>
      <w:r>
        <w:rPr>
          <w:color w:val="000000"/>
          <w:sz w:val="24"/>
        </w:rPr>
        <w:t>.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молодых семей, </w:t>
      </w:r>
      <w:r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308CE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 w:rsidR="0034564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308CE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ья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70589E" w:rsidRPr="003A5E3D" w:rsidRDefault="0070589E" w:rsidP="003A5E3D">
      <w:pPr>
        <w:ind w:firstLine="709"/>
        <w:rPr>
          <w:color w:val="000000"/>
          <w:sz w:val="24"/>
        </w:rPr>
      </w:pPr>
    </w:p>
    <w:p w:rsidR="00BF6383" w:rsidRPr="00BF6383" w:rsidRDefault="00BF6383" w:rsidP="00BF6383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3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BF6383" w:rsidRPr="00BF6383" w:rsidRDefault="00BF6383" w:rsidP="00BF6383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383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BF6383" w:rsidRPr="00DB2805" w:rsidRDefault="00BF6383" w:rsidP="00BF638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F6383" w:rsidRPr="00BF6383" w:rsidRDefault="006E7B66" w:rsidP="00BF6383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>На реализацию поставленных целей</w:t>
      </w:r>
      <w:r w:rsidR="00BF6383" w:rsidRPr="00BF6383">
        <w:rPr>
          <w:color w:val="000000"/>
          <w:sz w:val="24"/>
        </w:rPr>
        <w:t xml:space="preserve"> и задач подпрограммы направлен</w:t>
      </w:r>
      <w:r w:rsidR="00BF6383">
        <w:rPr>
          <w:color w:val="000000"/>
          <w:sz w:val="24"/>
        </w:rPr>
        <w:t>о</w:t>
      </w:r>
      <w:r w:rsidR="00BF6383" w:rsidRPr="00BF6383">
        <w:rPr>
          <w:color w:val="000000"/>
          <w:sz w:val="24"/>
        </w:rPr>
        <w:t xml:space="preserve"> </w:t>
      </w:r>
      <w:r w:rsidR="00BF6383">
        <w:rPr>
          <w:color w:val="000000"/>
          <w:sz w:val="24"/>
        </w:rPr>
        <w:t>одно</w:t>
      </w:r>
      <w:r w:rsidR="00BF6383" w:rsidRPr="00BF6383">
        <w:rPr>
          <w:color w:val="000000"/>
          <w:sz w:val="24"/>
        </w:rPr>
        <w:t xml:space="preserve"> основн</w:t>
      </w:r>
      <w:r w:rsidR="00BF6383">
        <w:rPr>
          <w:color w:val="000000"/>
          <w:sz w:val="24"/>
        </w:rPr>
        <w:t>ое</w:t>
      </w:r>
      <w:r w:rsidR="00BF6383" w:rsidRPr="00BF6383">
        <w:rPr>
          <w:color w:val="000000"/>
          <w:sz w:val="24"/>
        </w:rPr>
        <w:t xml:space="preserve"> мероприяти</w:t>
      </w:r>
      <w:r w:rsidR="00BF6383">
        <w:rPr>
          <w:color w:val="000000"/>
          <w:sz w:val="24"/>
        </w:rPr>
        <w:t>е</w:t>
      </w:r>
      <w:r w:rsidR="00BF6383" w:rsidRPr="00BF6383">
        <w:rPr>
          <w:color w:val="000000"/>
          <w:sz w:val="24"/>
        </w:rPr>
        <w:t>. Основн</w:t>
      </w:r>
      <w:r w:rsidR="00BF6383">
        <w:rPr>
          <w:color w:val="000000"/>
          <w:sz w:val="24"/>
        </w:rPr>
        <w:t>о</w:t>
      </w:r>
      <w:r w:rsidR="00BF6383" w:rsidRPr="00BF6383">
        <w:rPr>
          <w:color w:val="000000"/>
          <w:sz w:val="24"/>
        </w:rPr>
        <w:t>е мероприяти</w:t>
      </w:r>
      <w:r w:rsidR="00BF6383">
        <w:rPr>
          <w:color w:val="000000"/>
          <w:sz w:val="24"/>
        </w:rPr>
        <w:t>е</w:t>
      </w:r>
      <w:r w:rsidR="00BF6383" w:rsidRPr="00BF6383">
        <w:rPr>
          <w:color w:val="000000"/>
          <w:sz w:val="24"/>
        </w:rPr>
        <w:t xml:space="preserve"> подпрограммы </w:t>
      </w:r>
      <w:r w:rsidR="00BF6383">
        <w:rPr>
          <w:color w:val="000000"/>
          <w:sz w:val="24"/>
        </w:rPr>
        <w:t xml:space="preserve">имеет </w:t>
      </w:r>
      <w:r w:rsidR="00420E0B">
        <w:rPr>
          <w:color w:val="000000"/>
          <w:sz w:val="24"/>
        </w:rPr>
        <w:t xml:space="preserve">два </w:t>
      </w:r>
      <w:r w:rsidR="00BF6383" w:rsidRPr="00BF6383">
        <w:rPr>
          <w:color w:val="000000"/>
          <w:sz w:val="24"/>
        </w:rPr>
        <w:t xml:space="preserve"> мероприяти</w:t>
      </w:r>
      <w:r w:rsidR="00420E0B">
        <w:rPr>
          <w:color w:val="000000"/>
          <w:sz w:val="24"/>
        </w:rPr>
        <w:t>я</w:t>
      </w:r>
      <w:r w:rsidR="00BF6383" w:rsidRPr="00BF6383">
        <w:rPr>
          <w:color w:val="000000"/>
          <w:sz w:val="24"/>
        </w:rPr>
        <w:t xml:space="preserve">. </w:t>
      </w:r>
    </w:p>
    <w:p w:rsidR="00BF6383" w:rsidRPr="00BF6383" w:rsidRDefault="00BF6383" w:rsidP="00BF6383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BF6383">
        <w:rPr>
          <w:color w:val="000000"/>
          <w:sz w:val="24"/>
        </w:rPr>
        <w:t xml:space="preserve">Основное мероприятие 1. Реализация отдельных мероприятий регионального проекта «Жилье». </w:t>
      </w:r>
    </w:p>
    <w:p w:rsidR="00BF6383" w:rsidRDefault="00BF6383" w:rsidP="00BF63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E0B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Мероприятие 1.1.</w:t>
      </w:r>
      <w:r w:rsidRPr="00BF638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420E0B" w:rsidRPr="00E948E3" w:rsidRDefault="00420E0B" w:rsidP="00420E0B">
      <w:pPr>
        <w:autoSpaceDE w:val="0"/>
        <w:autoSpaceDN w:val="0"/>
        <w:ind w:firstLine="709"/>
        <w:rPr>
          <w:bCs/>
          <w:sz w:val="24"/>
        </w:rPr>
      </w:pPr>
      <w:r w:rsidRPr="00630724">
        <w:rPr>
          <w:b/>
          <w:color w:val="000000"/>
          <w:sz w:val="24"/>
        </w:rPr>
        <w:t>Мероприятие 1.2.</w:t>
      </w:r>
      <w:r>
        <w:rPr>
          <w:color w:val="000000"/>
          <w:sz w:val="24"/>
        </w:rPr>
        <w:t xml:space="preserve"> «Обеспечение жилыми помещениями по договорам социального найма категорий граждан, указанных в пункте 3 части 1 11 Закона Чувашской Республики от 17 октября 2005 года №42 «О регулировании жилищных отношений» и состоящих на учете в качестве нуждающихся в жилых помещениях».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Подпрограмма реализуется в период с 2019 по 2035 год в три этапа: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1 этап – 2019–2025 годы;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2 этап – 2026–2030 годы;</w:t>
      </w:r>
    </w:p>
    <w:p w:rsidR="00BC0D4B" w:rsidRPr="00BC0D4B" w:rsidRDefault="00BC0D4B" w:rsidP="00BC0D4B">
      <w:pPr>
        <w:ind w:firstLine="709"/>
        <w:rPr>
          <w:sz w:val="24"/>
        </w:rPr>
      </w:pPr>
      <w:r w:rsidRPr="00BC0D4B">
        <w:rPr>
          <w:sz w:val="24"/>
        </w:rPr>
        <w:t>3 этап – 2031–2035 годы.</w:t>
      </w:r>
    </w:p>
    <w:p w:rsidR="00BC0D4B" w:rsidRDefault="00BC0D4B" w:rsidP="00BC0D4B">
      <w:pPr>
        <w:ind w:firstLine="709"/>
      </w:pPr>
    </w:p>
    <w:p w:rsidR="00BC0D4B" w:rsidRPr="00BC0D4B" w:rsidRDefault="00BC0D4B" w:rsidP="00BC0D4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BC0D4B" w:rsidRPr="00BC0D4B" w:rsidRDefault="00BC0D4B" w:rsidP="00BC0D4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D4B" w:rsidRPr="00BC0D4B" w:rsidRDefault="00BC0D4B" w:rsidP="00BC0D4B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 w:rsidR="006E7B66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6E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34564A">
        <w:rPr>
          <w:rFonts w:ascii="Times New Roman" w:hAnsi="Times New Roman" w:cs="Times New Roman"/>
          <w:b/>
          <w:sz w:val="24"/>
          <w:szCs w:val="24"/>
        </w:rPr>
        <w:t>7318,1 тыс.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4564A">
        <w:rPr>
          <w:rFonts w:ascii="Times New Roman" w:hAnsi="Times New Roman" w:cs="Times New Roman"/>
          <w:sz w:val="24"/>
          <w:szCs w:val="24"/>
        </w:rPr>
        <w:t>7318,1 тыс.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4790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 </w:t>
      </w:r>
      <w:r w:rsidR="00347A5F">
        <w:rPr>
          <w:sz w:val="24"/>
        </w:rPr>
        <w:t>7 308,9</w:t>
      </w:r>
      <w:r w:rsidRPr="00AF6FA7">
        <w:rPr>
          <w:sz w:val="24"/>
        </w:rPr>
        <w:t xml:space="preserve"> </w:t>
      </w:r>
      <w:r w:rsidR="00420E0B">
        <w:rPr>
          <w:sz w:val="24"/>
        </w:rPr>
        <w:t xml:space="preserve">тыс. </w:t>
      </w:r>
      <w:r w:rsidRPr="00AF6FA7">
        <w:rPr>
          <w:sz w:val="24"/>
        </w:rPr>
        <w:t>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34564A">
        <w:rPr>
          <w:sz w:val="24"/>
        </w:rPr>
        <w:t>4732,9</w:t>
      </w:r>
      <w:r>
        <w:rPr>
          <w:sz w:val="24"/>
        </w:rPr>
        <w:t xml:space="preserve"> </w:t>
      </w:r>
      <w:r w:rsidR="0034564A">
        <w:rPr>
          <w:sz w:val="24"/>
        </w:rPr>
        <w:t xml:space="preserve">тыс.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4564A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34564A">
        <w:rPr>
          <w:sz w:val="24"/>
        </w:rPr>
        <w:t>2571,5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34564A">
        <w:rPr>
          <w:sz w:val="24"/>
        </w:rPr>
        <w:t xml:space="preserve">0,9 тыс. 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34564A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34564A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34564A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</w:t>
      </w:r>
      <w:r>
        <w:rPr>
          <w:sz w:val="24"/>
        </w:rPr>
        <w:t>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347A5F">
        <w:rPr>
          <w:sz w:val="24"/>
        </w:rPr>
        <w:t>–</w:t>
      </w:r>
      <w:r w:rsidRPr="00AF6FA7">
        <w:rPr>
          <w:sz w:val="24"/>
        </w:rPr>
        <w:t xml:space="preserve"> </w:t>
      </w:r>
      <w:r w:rsidR="00347A5F">
        <w:rPr>
          <w:sz w:val="24"/>
        </w:rPr>
        <w:t>7 308,9</w:t>
      </w:r>
      <w:r w:rsidRPr="00AF6FA7">
        <w:rPr>
          <w:sz w:val="24"/>
        </w:rPr>
        <w:t xml:space="preserve">  </w:t>
      </w:r>
      <w:r w:rsidR="00420E0B">
        <w:rPr>
          <w:sz w:val="24"/>
        </w:rPr>
        <w:t xml:space="preserve">тыс. </w:t>
      </w:r>
      <w:r w:rsidRPr="00AF6FA7">
        <w:rPr>
          <w:sz w:val="24"/>
        </w:rPr>
        <w:t>рублей, в том числе:</w:t>
      </w:r>
    </w:p>
    <w:p w:rsidR="006E7B66" w:rsidRPr="0004319E" w:rsidRDefault="006E7B66" w:rsidP="006E7B66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347A5F">
        <w:rPr>
          <w:sz w:val="24"/>
        </w:rPr>
        <w:t>4732,9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7B66" w:rsidRPr="0004319E" w:rsidRDefault="006E7B66" w:rsidP="006E7B66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47A5F">
        <w:rPr>
          <w:sz w:val="24"/>
        </w:rPr>
        <w:t>0,9 тыс.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7B66" w:rsidRPr="0004319E" w:rsidRDefault="00EA09F7" w:rsidP="006E7B66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347A5F">
        <w:rPr>
          <w:sz w:val="24"/>
        </w:rPr>
        <w:t>2571,5 тыс.</w:t>
      </w:r>
      <w:r w:rsidR="006E7B66">
        <w:rPr>
          <w:sz w:val="24"/>
        </w:rPr>
        <w:t xml:space="preserve">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Pr="0004319E" w:rsidRDefault="00EA09F7" w:rsidP="006E7B66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347A5F">
        <w:rPr>
          <w:sz w:val="24"/>
        </w:rPr>
        <w:t>0,9 тыс.</w:t>
      </w:r>
      <w:r w:rsidR="006E7B66">
        <w:rPr>
          <w:sz w:val="24"/>
        </w:rPr>
        <w:t xml:space="preserve">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Pr="0004319E" w:rsidRDefault="00EA09F7" w:rsidP="006E7B66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347A5F">
        <w:rPr>
          <w:sz w:val="24"/>
        </w:rPr>
        <w:t>0,9 тыс.</w:t>
      </w:r>
      <w:r w:rsidR="006E7B66">
        <w:rPr>
          <w:sz w:val="24"/>
        </w:rPr>
        <w:t xml:space="preserve">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Default="00EA09F7" w:rsidP="006E7B66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347A5F">
        <w:rPr>
          <w:sz w:val="24"/>
        </w:rPr>
        <w:t>0,9 тыс.</w:t>
      </w:r>
      <w:r w:rsidR="006E7B66">
        <w:rPr>
          <w:sz w:val="24"/>
        </w:rPr>
        <w:t xml:space="preserve">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BC0D4B" w:rsidRDefault="00EA09F7" w:rsidP="006E7B66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347A5F">
        <w:rPr>
          <w:sz w:val="24"/>
        </w:rPr>
        <w:t>0,9 тыс.</w:t>
      </w:r>
      <w:r w:rsidR="006E7B66">
        <w:rPr>
          <w:sz w:val="24"/>
        </w:rPr>
        <w:t xml:space="preserve">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</w:t>
      </w:r>
      <w:r w:rsidR="006E7B66">
        <w:rPr>
          <w:sz w:val="24"/>
        </w:rPr>
        <w:t>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</w:t>
      </w:r>
      <w:r w:rsidR="006E7B66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4A6138">
        <w:rPr>
          <w:sz w:val="24"/>
        </w:rPr>
        <w:t>4,6 тыс.</w:t>
      </w:r>
      <w:r w:rsidRPr="00AF6FA7">
        <w:rPr>
          <w:sz w:val="24"/>
        </w:rPr>
        <w:t xml:space="preserve"> рублей, 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A6138">
        <w:rPr>
          <w:rFonts w:ascii="Times New Roman" w:hAnsi="Times New Roman" w:cs="Times New Roman"/>
          <w:sz w:val="24"/>
          <w:szCs w:val="24"/>
        </w:rPr>
        <w:t>4,6 тыс.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4A6138">
        <w:rPr>
          <w:sz w:val="24"/>
        </w:rPr>
        <w:t>4,6 тыс.</w:t>
      </w:r>
      <w:r w:rsidRPr="00AF6FA7">
        <w:rPr>
          <w:sz w:val="24"/>
        </w:rPr>
        <w:t xml:space="preserve"> рублей, 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A6138">
        <w:rPr>
          <w:rFonts w:ascii="Times New Roman" w:hAnsi="Times New Roman" w:cs="Times New Roman"/>
          <w:sz w:val="24"/>
          <w:szCs w:val="24"/>
        </w:rPr>
        <w:t>4,6 тыс.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947906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8273D2" w:rsidRPr="008273D2" w:rsidRDefault="008273D2" w:rsidP="008273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947906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8273D2" w:rsidRPr="008273D2" w:rsidRDefault="008273D2" w:rsidP="008273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4B" w:rsidRPr="00DB2805" w:rsidRDefault="00BC0D4B" w:rsidP="00BC0D4B">
      <w:pPr>
        <w:jc w:val="center"/>
        <w:rPr>
          <w:color w:val="000000"/>
          <w:szCs w:val="26"/>
        </w:rPr>
      </w:pPr>
      <w:r w:rsidRPr="00DB2805">
        <w:rPr>
          <w:color w:val="000000"/>
          <w:szCs w:val="26"/>
        </w:rPr>
        <w:t>_____________</w:t>
      </w:r>
    </w:p>
    <w:p w:rsidR="00BC0D4B" w:rsidRPr="00BF6383" w:rsidRDefault="00BC0D4B" w:rsidP="00BF63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3E0" w:rsidRPr="00BF774E" w:rsidRDefault="009A53E0" w:rsidP="009A53E0">
      <w:pPr>
        <w:rPr>
          <w:b/>
        </w:rPr>
      </w:pPr>
    </w:p>
    <w:p w:rsidR="009A53E0" w:rsidRPr="00A12BC5" w:rsidRDefault="009A53E0" w:rsidP="009A53E0">
      <w:pPr>
        <w:pStyle w:val="32"/>
        <w:ind w:firstLine="567"/>
        <w:rPr>
          <w:sz w:val="24"/>
          <w:lang w:val="ru-RU"/>
        </w:rPr>
      </w:pPr>
    </w:p>
    <w:p w:rsidR="009A53E0" w:rsidRDefault="009A53E0" w:rsidP="009A53E0">
      <w:pPr>
        <w:jc w:val="right"/>
        <w:rPr>
          <w:rStyle w:val="affb"/>
          <w:bCs w:val="0"/>
        </w:rPr>
      </w:pPr>
    </w:p>
    <w:p w:rsidR="009A53E0" w:rsidRDefault="009A53E0" w:rsidP="009A53E0">
      <w:pPr>
        <w:jc w:val="right"/>
        <w:rPr>
          <w:rStyle w:val="affb"/>
          <w:bCs w:val="0"/>
        </w:rPr>
      </w:pPr>
    </w:p>
    <w:p w:rsidR="00803EA1" w:rsidRPr="00EE4FF1" w:rsidRDefault="00803EA1" w:rsidP="00EE4FF1">
      <w:pPr>
        <w:tabs>
          <w:tab w:val="left" w:pos="142"/>
        </w:tabs>
        <w:ind w:firstLine="0"/>
        <w:rPr>
          <w:sz w:val="24"/>
        </w:rPr>
      </w:pPr>
    </w:p>
    <w:bookmarkEnd w:id="0"/>
    <w:p w:rsidR="00316029" w:rsidRDefault="00316029" w:rsidP="009A53E0">
      <w:pPr>
        <w:tabs>
          <w:tab w:val="left" w:pos="142"/>
        </w:tabs>
        <w:ind w:firstLine="558"/>
        <w:rPr>
          <w:b/>
          <w:bCs/>
          <w:sz w:val="24"/>
        </w:rPr>
        <w:sectPr w:rsidR="00316029" w:rsidSect="009A53E0">
          <w:pgSz w:w="11909" w:h="16834"/>
          <w:pgMar w:top="1150" w:right="638" w:bottom="142" w:left="993" w:header="720" w:footer="720" w:gutter="0"/>
          <w:cols w:space="720"/>
        </w:sectPr>
      </w:pPr>
    </w:p>
    <w:p w:rsidR="00316029" w:rsidRDefault="00316029" w:rsidP="00502EEA">
      <w:pPr>
        <w:ind w:left="6804" w:firstLine="0"/>
        <w:jc w:val="center"/>
        <w:rPr>
          <w:rStyle w:val="affb"/>
          <w:b w:val="0"/>
          <w:bCs w:val="0"/>
          <w:color w:val="auto"/>
          <w:sz w:val="24"/>
        </w:rPr>
      </w:pPr>
      <w:r>
        <w:rPr>
          <w:rStyle w:val="affb"/>
          <w:b w:val="0"/>
          <w:bCs w:val="0"/>
          <w:color w:val="auto"/>
          <w:sz w:val="24"/>
        </w:rPr>
        <w:t xml:space="preserve">Приложение </w:t>
      </w:r>
      <w:r w:rsidRPr="00064E2A">
        <w:rPr>
          <w:rStyle w:val="affb"/>
          <w:b w:val="0"/>
          <w:bCs w:val="0"/>
          <w:color w:val="auto"/>
          <w:sz w:val="24"/>
        </w:rPr>
        <w:br/>
      </w:r>
      <w:r>
        <w:rPr>
          <w:rStyle w:val="affb"/>
          <w:b w:val="0"/>
          <w:bCs w:val="0"/>
          <w:color w:val="auto"/>
          <w:sz w:val="24"/>
        </w:rPr>
        <w:t>к подпрограмме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r w:rsidRPr="00316029">
        <w:rPr>
          <w:rStyle w:val="affb"/>
          <w:b w:val="0"/>
          <w:bCs w:val="0"/>
          <w:color w:val="auto"/>
          <w:sz w:val="24"/>
        </w:rPr>
        <w:t xml:space="preserve">«Поддержка </w:t>
      </w:r>
      <w:r>
        <w:rPr>
          <w:rStyle w:val="affb"/>
          <w:b w:val="0"/>
          <w:bCs w:val="0"/>
          <w:color w:val="auto"/>
          <w:sz w:val="24"/>
        </w:rPr>
        <w:t>строительства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r>
        <w:rPr>
          <w:rStyle w:val="affb"/>
          <w:b w:val="0"/>
          <w:bCs w:val="0"/>
          <w:color w:val="auto"/>
          <w:sz w:val="24"/>
        </w:rPr>
        <w:t xml:space="preserve">жилья </w:t>
      </w:r>
      <w:r w:rsidR="00947906">
        <w:rPr>
          <w:rStyle w:val="affb"/>
          <w:b w:val="0"/>
          <w:bCs w:val="0"/>
          <w:color w:val="auto"/>
          <w:sz w:val="24"/>
        </w:rPr>
        <w:t xml:space="preserve">в Порецком </w:t>
      </w:r>
      <w:r w:rsidR="00CE0D01">
        <w:rPr>
          <w:rStyle w:val="affb"/>
          <w:b w:val="0"/>
          <w:bCs w:val="0"/>
          <w:color w:val="auto"/>
          <w:sz w:val="24"/>
        </w:rPr>
        <w:t xml:space="preserve"> </w:t>
      </w:r>
      <w:r w:rsidRPr="00316029">
        <w:rPr>
          <w:rStyle w:val="affb"/>
          <w:b w:val="0"/>
          <w:bCs w:val="0"/>
          <w:color w:val="auto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Pr="00316029">
        <w:rPr>
          <w:rStyle w:val="affb"/>
          <w:b w:val="0"/>
          <w:bCs w:val="0"/>
          <w:color w:val="auto"/>
          <w:sz w:val="24"/>
        </w:rPr>
        <w:t>»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hyperlink w:anchor="sub_1000" w:history="1">
        <w:r w:rsidRPr="006604F9">
          <w:rPr>
            <w:rStyle w:val="affa"/>
            <w:b w:val="0"/>
            <w:bCs w:val="0"/>
            <w:color w:val="auto"/>
            <w:sz w:val="24"/>
          </w:rPr>
          <w:t>муниципальной программ</w:t>
        </w:r>
      </w:hyperlink>
      <w:r>
        <w:rPr>
          <w:rStyle w:val="affb"/>
          <w:b w:val="0"/>
          <w:bCs w:val="0"/>
          <w:color w:val="auto"/>
          <w:sz w:val="24"/>
        </w:rPr>
        <w:t xml:space="preserve">ы  </w:t>
      </w:r>
      <w:r w:rsidR="004208DA">
        <w:rPr>
          <w:rStyle w:val="affb"/>
          <w:b w:val="0"/>
          <w:bCs w:val="0"/>
          <w:color w:val="auto"/>
          <w:sz w:val="24"/>
        </w:rPr>
        <w:t>Порецкого</w:t>
      </w:r>
    </w:p>
    <w:p w:rsidR="00316029" w:rsidRDefault="00316029" w:rsidP="00502EEA">
      <w:pPr>
        <w:ind w:left="6804" w:firstLine="0"/>
        <w:jc w:val="center"/>
        <w:rPr>
          <w:rStyle w:val="affb"/>
          <w:b w:val="0"/>
          <w:bCs w:val="0"/>
          <w:color w:val="auto"/>
          <w:sz w:val="24"/>
        </w:rPr>
      </w:pPr>
      <w:r>
        <w:rPr>
          <w:rStyle w:val="affb"/>
          <w:b w:val="0"/>
          <w:bCs w:val="0"/>
          <w:color w:val="auto"/>
          <w:sz w:val="24"/>
        </w:rPr>
        <w:t xml:space="preserve">сельского </w:t>
      </w:r>
      <w:r w:rsidRPr="006604F9">
        <w:rPr>
          <w:rStyle w:val="affb"/>
          <w:b w:val="0"/>
          <w:bCs w:val="0"/>
          <w:color w:val="auto"/>
          <w:sz w:val="24"/>
        </w:rPr>
        <w:t>поселения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="00E57818">
        <w:rPr>
          <w:rStyle w:val="affb"/>
          <w:b w:val="0"/>
          <w:bCs w:val="0"/>
          <w:color w:val="auto"/>
          <w:sz w:val="24"/>
        </w:rPr>
        <w:t>Порецкого района Чувашской Республики</w:t>
      </w:r>
      <w:r w:rsidR="003032EB">
        <w:rPr>
          <w:rStyle w:val="affb"/>
          <w:b w:val="0"/>
          <w:bCs w:val="0"/>
          <w:color w:val="auto"/>
          <w:sz w:val="24"/>
        </w:rPr>
        <w:t xml:space="preserve"> </w:t>
      </w:r>
      <w:r w:rsidR="00502EEA">
        <w:rPr>
          <w:rStyle w:val="affb"/>
          <w:b w:val="0"/>
          <w:bCs w:val="0"/>
          <w:color w:val="auto"/>
          <w:sz w:val="24"/>
        </w:rPr>
        <w:t>«</w:t>
      </w:r>
      <w:r w:rsidRPr="00E56738">
        <w:rPr>
          <w:bCs/>
          <w:sz w:val="24"/>
        </w:rPr>
        <w:t>Обеспечение граждан</w:t>
      </w:r>
      <w:r w:rsidR="00502EEA">
        <w:rPr>
          <w:bCs/>
          <w:sz w:val="24"/>
        </w:rPr>
        <w:t xml:space="preserve"> </w:t>
      </w:r>
      <w:r w:rsidR="00947906">
        <w:rPr>
          <w:bCs/>
          <w:sz w:val="24"/>
        </w:rPr>
        <w:t xml:space="preserve">Порецкого </w:t>
      </w:r>
      <w:r w:rsidRPr="00E56738">
        <w:rPr>
          <w:bCs/>
          <w:sz w:val="24"/>
        </w:rPr>
        <w:t>сельского поселения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502EEA">
        <w:rPr>
          <w:bCs/>
          <w:sz w:val="24"/>
        </w:rPr>
        <w:t xml:space="preserve"> </w:t>
      </w:r>
      <w:r w:rsidRPr="00E56738">
        <w:rPr>
          <w:bCs/>
          <w:sz w:val="24"/>
        </w:rPr>
        <w:t>доступным и комфортным жильем</w:t>
      </w:r>
      <w:r w:rsidR="00502EEA">
        <w:rPr>
          <w:rStyle w:val="affb"/>
          <w:b w:val="0"/>
          <w:bCs w:val="0"/>
          <w:color w:val="auto"/>
          <w:sz w:val="24"/>
        </w:rPr>
        <w:t>»</w:t>
      </w:r>
    </w:p>
    <w:p w:rsidR="00502EEA" w:rsidRDefault="00502EEA" w:rsidP="00502EEA">
      <w:pPr>
        <w:ind w:left="6804" w:firstLine="0"/>
        <w:jc w:val="center"/>
        <w:rPr>
          <w:rStyle w:val="affb"/>
          <w:bCs w:val="0"/>
        </w:rPr>
      </w:pPr>
    </w:p>
    <w:p w:rsidR="008953D7" w:rsidRPr="008953D7" w:rsidRDefault="008953D7" w:rsidP="008953D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8953D7" w:rsidRPr="008953D7" w:rsidRDefault="008953D7" w:rsidP="008953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947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="00CE0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53D7">
        <w:rPr>
          <w:rStyle w:val="affb"/>
          <w:rFonts w:ascii="Times New Roman" w:hAnsi="Times New Roman" w:cs="Times New Roman"/>
          <w:bCs w:val="0"/>
          <w:color w:val="auto"/>
          <w:sz w:val="24"/>
          <w:szCs w:val="24"/>
        </w:rPr>
        <w:t>сельском поселении</w:t>
      </w:r>
      <w:r w:rsidR="00D32D7E"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D7E"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53D7" w:rsidRPr="008953D7" w:rsidRDefault="008953D7" w:rsidP="008953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947906">
        <w:rPr>
          <w:rFonts w:ascii="Times New Roman" w:hAnsi="Times New Roman" w:cs="Times New Roman"/>
          <w:b/>
          <w:bCs/>
          <w:sz w:val="24"/>
        </w:rPr>
        <w:t xml:space="preserve">Порецкого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947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="00CE0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818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E57818">
        <w:rPr>
          <w:rFonts w:ascii="Times New Roman" w:hAnsi="Times New Roman" w:cs="Times New Roman"/>
          <w:b/>
          <w:bCs/>
          <w:sz w:val="24"/>
        </w:rPr>
        <w:t>и</w:t>
      </w:r>
      <w:r w:rsidR="00D32D7E"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D7E"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316029" w:rsidRPr="00E73A22" w:rsidRDefault="00316029" w:rsidP="00316029">
      <w:pPr>
        <w:widowControl w:val="0"/>
        <w:autoSpaceDE w:val="0"/>
        <w:autoSpaceDN w:val="0"/>
        <w:adjustRightInd w:val="0"/>
        <w:ind w:firstLine="0"/>
        <w:rPr>
          <w:sz w:val="12"/>
        </w:rPr>
      </w:pPr>
    </w:p>
    <w:tbl>
      <w:tblPr>
        <w:tblW w:w="15754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939"/>
        <w:gridCol w:w="23"/>
        <w:gridCol w:w="31"/>
        <w:gridCol w:w="850"/>
        <w:gridCol w:w="44"/>
        <w:gridCol w:w="22"/>
        <w:gridCol w:w="785"/>
        <w:gridCol w:w="7"/>
        <w:gridCol w:w="158"/>
        <w:gridCol w:w="21"/>
        <w:gridCol w:w="806"/>
        <w:gridCol w:w="121"/>
        <w:gridCol w:w="20"/>
        <w:gridCol w:w="851"/>
        <w:gridCol w:w="77"/>
        <w:gridCol w:w="19"/>
        <w:gridCol w:w="896"/>
        <w:gridCol w:w="33"/>
        <w:gridCol w:w="18"/>
        <w:gridCol w:w="906"/>
        <w:gridCol w:w="17"/>
        <w:gridCol w:w="19"/>
        <w:gridCol w:w="972"/>
        <w:gridCol w:w="20"/>
        <w:gridCol w:w="800"/>
        <w:gridCol w:w="54"/>
      </w:tblGrid>
      <w:tr w:rsidR="00CC1AD2" w:rsidRPr="00DB2805" w:rsidTr="00420E0B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CC1AD2" w:rsidRPr="00DB2805" w:rsidRDefault="000C17FC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1A038B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9" w:type="dxa"/>
            <w:gridSpan w:val="26"/>
            <w:vMerge w:val="restart"/>
            <w:tcBorders>
              <w:right w:val="single" w:sz="4" w:space="0" w:color="auto"/>
            </w:tcBorders>
          </w:tcPr>
          <w:p w:rsidR="00CC1AD2" w:rsidRPr="00DB2805" w:rsidRDefault="006E7B66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="00CC1AD2" w:rsidRPr="00DB2805">
              <w:rPr>
                <w:color w:val="000000"/>
                <w:sz w:val="18"/>
                <w:szCs w:val="18"/>
              </w:rPr>
              <w:t xml:space="preserve"> </w:t>
            </w:r>
            <w:r w:rsidR="00994074">
              <w:rPr>
                <w:color w:val="000000"/>
                <w:sz w:val="18"/>
                <w:szCs w:val="18"/>
              </w:rPr>
              <w:t xml:space="preserve">тыс. </w:t>
            </w:r>
            <w:r w:rsidR="00CC1AD2" w:rsidRPr="00DB2805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CC1AD2" w:rsidRPr="00DB2805" w:rsidTr="00420E0B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09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CC1AD2" w:rsidRPr="00DB2805" w:rsidTr="00420E0B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8" w:type="dxa"/>
            <w:gridSpan w:val="4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74" w:type="dxa"/>
            <w:gridSpan w:val="3"/>
            <w:tcBorders>
              <w:bottom w:val="nil"/>
              <w:right w:val="single" w:sz="4" w:space="0" w:color="auto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CC1AD2" w:rsidRPr="00DB2805" w:rsidTr="00420E0B">
        <w:trPr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2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7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994074" w:rsidRPr="00DB2805" w:rsidTr="00420E0B">
        <w:tblPrEx>
          <w:tblLook w:val="04A0"/>
        </w:tblPrEx>
        <w:trPr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Порецком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994074" w:rsidRPr="00DB2805" w:rsidRDefault="00994074" w:rsidP="00866AC7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94074" w:rsidRPr="00DB2805" w:rsidRDefault="00994074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393444" w:rsidRPr="00DB2805" w:rsidTr="00420E0B">
        <w:tblPrEx>
          <w:tblLook w:val="04A0"/>
        </w:tblPrEx>
        <w:trPr>
          <w:trHeight w:val="20"/>
        </w:trPr>
        <w:tc>
          <w:tcPr>
            <w:tcW w:w="703" w:type="dxa"/>
            <w:gridSpan w:val="4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393444" w:rsidRPr="00DB2805" w:rsidRDefault="0039344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DB2805" w:rsidTr="00420E0B">
        <w:tblPrEx>
          <w:tblLook w:val="04A0"/>
        </w:tblPrEx>
        <w:trPr>
          <w:trHeight w:val="20"/>
        </w:trPr>
        <w:tc>
          <w:tcPr>
            <w:tcW w:w="703" w:type="dxa"/>
            <w:gridSpan w:val="4"/>
            <w:vMerge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94074" w:rsidRPr="00DB2805" w:rsidRDefault="00994074" w:rsidP="001A038B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393444" w:rsidRPr="00DB2805" w:rsidTr="00420E0B">
        <w:tblPrEx>
          <w:tblLook w:val="04A0"/>
        </w:tblPrEx>
        <w:trPr>
          <w:trHeight w:val="20"/>
        </w:trPr>
        <w:tc>
          <w:tcPr>
            <w:tcW w:w="703" w:type="dxa"/>
            <w:gridSpan w:val="4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393444" w:rsidRPr="00DB2805" w:rsidRDefault="0039344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CC1AD2" w:rsidRPr="00DB2805" w:rsidTr="00420E0B">
        <w:tblPrEx>
          <w:tblLook w:val="04A0"/>
        </w:tblPrEx>
        <w:trPr>
          <w:trHeight w:val="20"/>
        </w:trPr>
        <w:tc>
          <w:tcPr>
            <w:tcW w:w="15754" w:type="dxa"/>
            <w:gridSpan w:val="53"/>
            <w:tcBorders>
              <w:right w:val="single" w:sz="4" w:space="0" w:color="auto"/>
            </w:tcBorders>
          </w:tcPr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947906">
              <w:rPr>
                <w:b/>
                <w:color w:val="000000"/>
                <w:sz w:val="18"/>
                <w:szCs w:val="18"/>
              </w:rPr>
              <w:t xml:space="preserve">в Порецком </w:t>
            </w:r>
            <w:r w:rsidR="00CE0D0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93444"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 w:rsidR="000F3E0B">
              <w:rPr>
                <w:color w:val="000000"/>
                <w:sz w:val="24"/>
              </w:rPr>
              <w:t xml:space="preserve"> </w:t>
            </w:r>
            <w:r w:rsidR="000F3E0B"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032EB" w:rsidRPr="00DB2805" w:rsidTr="00420E0B">
        <w:tblPrEx>
          <w:tblLook w:val="04A0"/>
        </w:tblPrEx>
        <w:trPr>
          <w:trHeight w:val="20"/>
        </w:trPr>
        <w:tc>
          <w:tcPr>
            <w:tcW w:w="867" w:type="dxa"/>
            <w:gridSpan w:val="5"/>
            <w:vMerge w:val="restart"/>
          </w:tcPr>
          <w:p w:rsidR="003032EB" w:rsidRPr="00DB2805" w:rsidRDefault="003032EB" w:rsidP="009A37FB">
            <w:pPr>
              <w:autoSpaceDE w:val="0"/>
              <w:autoSpaceDN w:val="0"/>
              <w:ind w:firstLine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3032EB" w:rsidRPr="00393444" w:rsidRDefault="003032EB" w:rsidP="0039344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3032EB" w:rsidRPr="00DB2805" w:rsidRDefault="003032E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3032EB" w:rsidRPr="00DB2805" w:rsidRDefault="003032EB" w:rsidP="00866AC7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r w:rsidR="00947906">
              <w:rPr>
                <w:color w:val="000000"/>
                <w:sz w:val="16"/>
                <w:szCs w:val="18"/>
              </w:rPr>
              <w:t xml:space="preserve">Порецкого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shd w:val="clear" w:color="000000" w:fill="FFFFFF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3032EB" w:rsidRPr="00DB2805" w:rsidRDefault="003032E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850" w:type="dxa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217B83" w:rsidRPr="00DB2805" w:rsidTr="00420E0B">
        <w:tblPrEx>
          <w:tblLook w:val="04A0"/>
        </w:tblPrEx>
        <w:trPr>
          <w:trHeight w:val="20"/>
        </w:trPr>
        <w:tc>
          <w:tcPr>
            <w:tcW w:w="867" w:type="dxa"/>
            <w:gridSpan w:val="5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DB2805" w:rsidTr="00420E0B">
        <w:tblPrEx>
          <w:tblLook w:val="04A0"/>
        </w:tblPrEx>
        <w:trPr>
          <w:trHeight w:val="20"/>
        </w:trPr>
        <w:tc>
          <w:tcPr>
            <w:tcW w:w="867" w:type="dxa"/>
            <w:gridSpan w:val="5"/>
            <w:vMerge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994074" w:rsidRPr="00DB2805" w:rsidRDefault="0099407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994074" w:rsidRPr="00DB2805" w:rsidRDefault="0099407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994074" w:rsidRPr="00DB2805" w:rsidRDefault="00994074" w:rsidP="00302B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994074" w:rsidRPr="00217B83" w:rsidRDefault="00994074" w:rsidP="008308CE">
            <w:pPr>
              <w:pStyle w:val="affd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994074" w:rsidRPr="00217B83" w:rsidRDefault="00994074" w:rsidP="00EF23A6">
            <w:pPr>
              <w:pStyle w:val="affd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994074" w:rsidRPr="00217B83" w:rsidRDefault="00994074" w:rsidP="00EF23A6">
            <w:pPr>
              <w:pStyle w:val="affd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94074" w:rsidRPr="00DB2805" w:rsidRDefault="00994074" w:rsidP="00217B83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4732,9</w:t>
            </w:r>
          </w:p>
        </w:tc>
        <w:tc>
          <w:tcPr>
            <w:tcW w:w="850" w:type="dxa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2571,5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994074" w:rsidRPr="009A34F0" w:rsidRDefault="00994074" w:rsidP="004F338C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217B83" w:rsidRPr="00DB2805" w:rsidTr="00420E0B">
        <w:tblPrEx>
          <w:tblLook w:val="04A0"/>
        </w:tblPrEx>
        <w:trPr>
          <w:trHeight w:val="20"/>
        </w:trPr>
        <w:tc>
          <w:tcPr>
            <w:tcW w:w="867" w:type="dxa"/>
            <w:gridSpan w:val="5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17B83" w:rsidRPr="00DB2805" w:rsidRDefault="00E34E37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CC1AD2" w:rsidRPr="00DB2805" w:rsidTr="00420E0B">
        <w:tblPrEx>
          <w:tblLook w:val="04A0"/>
        </w:tblPrEx>
        <w:trPr>
          <w:trHeight w:val="20"/>
        </w:trPr>
        <w:tc>
          <w:tcPr>
            <w:tcW w:w="867" w:type="dxa"/>
            <w:gridSpan w:val="5"/>
          </w:tcPr>
          <w:p w:rsidR="00CC1AD2" w:rsidRPr="00DB2805" w:rsidRDefault="00CC1AD2" w:rsidP="00AE3BFB">
            <w:pPr>
              <w:ind w:firstLine="0"/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r w:rsidRPr="00AE3BFB">
              <w:rPr>
                <w:color w:val="000000"/>
                <w:sz w:val="16"/>
                <w:szCs w:val="18"/>
              </w:rPr>
              <w:t>пока</w:t>
            </w:r>
            <w:r w:rsidR="00AE3BFB"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CC1AD2" w:rsidRPr="00DB2805" w:rsidRDefault="00393873" w:rsidP="00657940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CC1AD2" w:rsidRPr="00DB2805" w:rsidRDefault="00CC1AD2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4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5"/>
            <w:shd w:val="clear" w:color="auto" w:fill="FFFF00"/>
          </w:tcPr>
          <w:p w:rsidR="00CC1AD2" w:rsidRPr="00DB2805" w:rsidRDefault="005229D0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CC1AD2" w:rsidRPr="00DB2805" w:rsidRDefault="005229D0" w:rsidP="008308CE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C1AD2" w:rsidRPr="00DB2805" w:rsidRDefault="005229D0" w:rsidP="008308CE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3032EB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20"/>
        </w:trPr>
        <w:tc>
          <w:tcPr>
            <w:tcW w:w="849" w:type="dxa"/>
            <w:gridSpan w:val="3"/>
            <w:vMerge w:val="restart"/>
          </w:tcPr>
          <w:p w:rsidR="003032EB" w:rsidRPr="00393873" w:rsidRDefault="003032EB" w:rsidP="00E34E37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  <w:vMerge w:val="restart"/>
          </w:tcPr>
          <w:p w:rsidR="003032EB" w:rsidRPr="00393873" w:rsidRDefault="003032EB" w:rsidP="006826E9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Осуществление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государ-ственных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щих право на государственную поддержку за счет средств республиканского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бюд-жета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Чувашской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Рес-публики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него Севера и приравненных к ним местностей, по расчету и предоставлению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районами субвенций бюджетам поселений для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приобре-тение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>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  <w:vMerge w:val="restart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 w:rsidR="00947906"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9A37FB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20"/>
        </w:trPr>
        <w:tc>
          <w:tcPr>
            <w:tcW w:w="849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3032EB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20"/>
        </w:trPr>
        <w:tc>
          <w:tcPr>
            <w:tcW w:w="849" w:type="dxa"/>
            <w:gridSpan w:val="3"/>
            <w:vMerge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000000" w:fill="FFFFFF"/>
          </w:tcPr>
          <w:p w:rsidR="003032EB" w:rsidRPr="00393873" w:rsidRDefault="003032E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3032EB" w:rsidRPr="009A34F0" w:rsidRDefault="005229D0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3032EB" w:rsidRPr="009A34F0" w:rsidRDefault="00994074" w:rsidP="00947906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E34E37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424"/>
        </w:trPr>
        <w:tc>
          <w:tcPr>
            <w:tcW w:w="849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424"/>
        </w:trPr>
        <w:tc>
          <w:tcPr>
            <w:tcW w:w="849" w:type="dxa"/>
            <w:gridSpan w:val="3"/>
            <w:vMerge w:val="restart"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1" w:type="dxa"/>
            <w:gridSpan w:val="3"/>
            <w:vMerge w:val="restart"/>
          </w:tcPr>
          <w:p w:rsidR="00994074" w:rsidRPr="005229D0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6"/>
                <w:szCs w:val="16"/>
              </w:rPr>
            </w:pPr>
            <w:r w:rsidRPr="005229D0">
              <w:rPr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816" w:type="dxa"/>
            <w:gridSpan w:val="3"/>
            <w:vMerge w:val="restart"/>
          </w:tcPr>
          <w:p w:rsidR="00994074" w:rsidRPr="00393873" w:rsidRDefault="00994074" w:rsidP="005229D0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</w:t>
            </w:r>
            <w:r w:rsidRPr="00393444">
              <w:rPr>
                <w:color w:val="000000"/>
                <w:sz w:val="16"/>
                <w:szCs w:val="18"/>
              </w:rPr>
              <w:t xml:space="preserve">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4732,0</w:t>
            </w:r>
          </w:p>
        </w:tc>
        <w:tc>
          <w:tcPr>
            <w:tcW w:w="850" w:type="dxa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0,0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2570,6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424"/>
        </w:trPr>
        <w:tc>
          <w:tcPr>
            <w:tcW w:w="849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424"/>
        </w:trPr>
        <w:tc>
          <w:tcPr>
            <w:tcW w:w="849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994074" w:rsidRPr="00393873" w:rsidRDefault="00994074" w:rsidP="005229D0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А21F1129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000000" w:fill="FFFFFF"/>
          </w:tcPr>
          <w:p w:rsidR="00994074" w:rsidRPr="00393873" w:rsidRDefault="00994074" w:rsidP="004F338C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4732,0</w:t>
            </w:r>
          </w:p>
        </w:tc>
        <w:tc>
          <w:tcPr>
            <w:tcW w:w="850" w:type="dxa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0,0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94074" w:rsidRPr="00393444" w:rsidRDefault="00994074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2570,6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94074" w:rsidRPr="00393873" w:rsidTr="00420E0B">
        <w:tblPrEx>
          <w:tblLook w:val="04A0"/>
        </w:tblPrEx>
        <w:trPr>
          <w:gridBefore w:val="2"/>
          <w:gridAfter w:val="1"/>
          <w:wBefore w:w="18" w:type="dxa"/>
          <w:wAfter w:w="54" w:type="dxa"/>
          <w:trHeight w:val="424"/>
        </w:trPr>
        <w:tc>
          <w:tcPr>
            <w:tcW w:w="849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994074" w:rsidRPr="00393873" w:rsidRDefault="00994074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000000" w:fill="FFFFFF"/>
          </w:tcPr>
          <w:p w:rsidR="00994074" w:rsidRPr="00393873" w:rsidRDefault="00994074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shd w:val="clear" w:color="000000" w:fill="FFFFFF"/>
          </w:tcPr>
          <w:p w:rsidR="00994074" w:rsidRPr="00393873" w:rsidRDefault="00994074" w:rsidP="004F338C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994074" w:rsidRPr="00393873" w:rsidRDefault="00994074" w:rsidP="004F338C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994074" w:rsidRPr="00393873" w:rsidRDefault="00994074" w:rsidP="004F338C">
            <w:pPr>
              <w:spacing w:line="233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000000" w:fill="FFFFFF"/>
          </w:tcPr>
          <w:p w:rsidR="00994074" w:rsidRPr="00393444" w:rsidRDefault="00994074" w:rsidP="004F338C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</w:tbl>
    <w:p w:rsidR="005229D0" w:rsidRDefault="005229D0" w:rsidP="00393873">
      <w:pPr>
        <w:tabs>
          <w:tab w:val="left" w:pos="142"/>
        </w:tabs>
        <w:ind w:firstLine="0"/>
        <w:rPr>
          <w:b/>
          <w:bCs/>
          <w:sz w:val="18"/>
          <w:szCs w:val="18"/>
        </w:rPr>
      </w:pPr>
    </w:p>
    <w:p w:rsidR="000C17FC" w:rsidRPr="00393873" w:rsidRDefault="000C17FC" w:rsidP="00393873">
      <w:pPr>
        <w:tabs>
          <w:tab w:val="left" w:pos="142"/>
        </w:tabs>
        <w:ind w:firstLine="0"/>
        <w:rPr>
          <w:b/>
          <w:bCs/>
          <w:sz w:val="18"/>
          <w:szCs w:val="18"/>
        </w:rPr>
      </w:pPr>
    </w:p>
    <w:sectPr w:rsidR="000C17FC" w:rsidRPr="00393873" w:rsidSect="00316029">
      <w:pgSz w:w="16834" w:h="11909" w:orient="landscape"/>
      <w:pgMar w:top="992" w:right="1151" w:bottom="641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740"/>
    <w:rsid w:val="000030E7"/>
    <w:rsid w:val="00005DB6"/>
    <w:rsid w:val="00012BDA"/>
    <w:rsid w:val="00032664"/>
    <w:rsid w:val="00037404"/>
    <w:rsid w:val="0004319E"/>
    <w:rsid w:val="0006307B"/>
    <w:rsid w:val="00064E2A"/>
    <w:rsid w:val="000671E5"/>
    <w:rsid w:val="000729F3"/>
    <w:rsid w:val="00073285"/>
    <w:rsid w:val="00073FF2"/>
    <w:rsid w:val="000775A3"/>
    <w:rsid w:val="00082351"/>
    <w:rsid w:val="0008363C"/>
    <w:rsid w:val="000962F3"/>
    <w:rsid w:val="000979A7"/>
    <w:rsid w:val="000A2248"/>
    <w:rsid w:val="000B2E1B"/>
    <w:rsid w:val="000B6646"/>
    <w:rsid w:val="000C128C"/>
    <w:rsid w:val="000C17FC"/>
    <w:rsid w:val="000C2C3C"/>
    <w:rsid w:val="000D667E"/>
    <w:rsid w:val="000E0C7B"/>
    <w:rsid w:val="000E64FC"/>
    <w:rsid w:val="000E654B"/>
    <w:rsid w:val="000F3E0B"/>
    <w:rsid w:val="001007FA"/>
    <w:rsid w:val="0010131D"/>
    <w:rsid w:val="0010150D"/>
    <w:rsid w:val="00112D1C"/>
    <w:rsid w:val="00115BF0"/>
    <w:rsid w:val="001261F4"/>
    <w:rsid w:val="00132AD5"/>
    <w:rsid w:val="0013428D"/>
    <w:rsid w:val="001376CC"/>
    <w:rsid w:val="00140814"/>
    <w:rsid w:val="001436FA"/>
    <w:rsid w:val="0015184F"/>
    <w:rsid w:val="00153613"/>
    <w:rsid w:val="0015652E"/>
    <w:rsid w:val="00157354"/>
    <w:rsid w:val="0016271F"/>
    <w:rsid w:val="0016342D"/>
    <w:rsid w:val="00164110"/>
    <w:rsid w:val="00174FAC"/>
    <w:rsid w:val="001772F7"/>
    <w:rsid w:val="00177D60"/>
    <w:rsid w:val="00180D2C"/>
    <w:rsid w:val="001A038B"/>
    <w:rsid w:val="001A3E74"/>
    <w:rsid w:val="001D0C0A"/>
    <w:rsid w:val="001D26FE"/>
    <w:rsid w:val="001E6A0E"/>
    <w:rsid w:val="001F7285"/>
    <w:rsid w:val="00217B83"/>
    <w:rsid w:val="00220020"/>
    <w:rsid w:val="00221CD8"/>
    <w:rsid w:val="00235A1F"/>
    <w:rsid w:val="0024140F"/>
    <w:rsid w:val="00246187"/>
    <w:rsid w:val="00247864"/>
    <w:rsid w:val="0028092A"/>
    <w:rsid w:val="002866B2"/>
    <w:rsid w:val="00293901"/>
    <w:rsid w:val="002C5461"/>
    <w:rsid w:val="002D2046"/>
    <w:rsid w:val="002E7868"/>
    <w:rsid w:val="002F2ABE"/>
    <w:rsid w:val="00302B25"/>
    <w:rsid w:val="003032EB"/>
    <w:rsid w:val="00315DA2"/>
    <w:rsid w:val="00316029"/>
    <w:rsid w:val="003205BB"/>
    <w:rsid w:val="003323A7"/>
    <w:rsid w:val="0034257D"/>
    <w:rsid w:val="00344E33"/>
    <w:rsid w:val="0034564A"/>
    <w:rsid w:val="00347A5F"/>
    <w:rsid w:val="00347ECD"/>
    <w:rsid w:val="00353BDF"/>
    <w:rsid w:val="003656C8"/>
    <w:rsid w:val="00365C2F"/>
    <w:rsid w:val="00367095"/>
    <w:rsid w:val="00371FFB"/>
    <w:rsid w:val="00376FF0"/>
    <w:rsid w:val="00393444"/>
    <w:rsid w:val="00393873"/>
    <w:rsid w:val="003A1E57"/>
    <w:rsid w:val="003A5E3D"/>
    <w:rsid w:val="003C4169"/>
    <w:rsid w:val="003D0B9A"/>
    <w:rsid w:val="003D28F8"/>
    <w:rsid w:val="003E2062"/>
    <w:rsid w:val="003E4D41"/>
    <w:rsid w:val="003F67F0"/>
    <w:rsid w:val="0041379A"/>
    <w:rsid w:val="00414688"/>
    <w:rsid w:val="0041775C"/>
    <w:rsid w:val="004208DA"/>
    <w:rsid w:val="00420E0B"/>
    <w:rsid w:val="00430356"/>
    <w:rsid w:val="004473E9"/>
    <w:rsid w:val="00462FD1"/>
    <w:rsid w:val="00486607"/>
    <w:rsid w:val="004911B3"/>
    <w:rsid w:val="00492F80"/>
    <w:rsid w:val="00494772"/>
    <w:rsid w:val="00495622"/>
    <w:rsid w:val="004A6138"/>
    <w:rsid w:val="004A747B"/>
    <w:rsid w:val="004B6C8E"/>
    <w:rsid w:val="004F51B2"/>
    <w:rsid w:val="00502EEA"/>
    <w:rsid w:val="00504850"/>
    <w:rsid w:val="005229D0"/>
    <w:rsid w:val="00526F5A"/>
    <w:rsid w:val="005327EE"/>
    <w:rsid w:val="00537640"/>
    <w:rsid w:val="0054288F"/>
    <w:rsid w:val="0054300E"/>
    <w:rsid w:val="0055303C"/>
    <w:rsid w:val="00557E3E"/>
    <w:rsid w:val="005764EF"/>
    <w:rsid w:val="0059373C"/>
    <w:rsid w:val="005B062E"/>
    <w:rsid w:val="005D0141"/>
    <w:rsid w:val="005D7085"/>
    <w:rsid w:val="005E0F94"/>
    <w:rsid w:val="005F28BC"/>
    <w:rsid w:val="0061182E"/>
    <w:rsid w:val="00612587"/>
    <w:rsid w:val="0062140D"/>
    <w:rsid w:val="0062246E"/>
    <w:rsid w:val="0062582A"/>
    <w:rsid w:val="00630724"/>
    <w:rsid w:val="006313F7"/>
    <w:rsid w:val="006367F3"/>
    <w:rsid w:val="00643245"/>
    <w:rsid w:val="00647E7E"/>
    <w:rsid w:val="00657051"/>
    <w:rsid w:val="00657940"/>
    <w:rsid w:val="006604F9"/>
    <w:rsid w:val="006611BF"/>
    <w:rsid w:val="00671B2F"/>
    <w:rsid w:val="00675AB5"/>
    <w:rsid w:val="006826E9"/>
    <w:rsid w:val="00695ED0"/>
    <w:rsid w:val="00696983"/>
    <w:rsid w:val="006A4C00"/>
    <w:rsid w:val="006A7E06"/>
    <w:rsid w:val="006B2391"/>
    <w:rsid w:val="006B54F7"/>
    <w:rsid w:val="006E7B66"/>
    <w:rsid w:val="006F202D"/>
    <w:rsid w:val="006F4204"/>
    <w:rsid w:val="0070589E"/>
    <w:rsid w:val="00711EB3"/>
    <w:rsid w:val="00712B85"/>
    <w:rsid w:val="007158EE"/>
    <w:rsid w:val="00716B15"/>
    <w:rsid w:val="007253F1"/>
    <w:rsid w:val="0074717B"/>
    <w:rsid w:val="00752C99"/>
    <w:rsid w:val="00755885"/>
    <w:rsid w:val="00772E1C"/>
    <w:rsid w:val="007740C3"/>
    <w:rsid w:val="00780585"/>
    <w:rsid w:val="00783FF4"/>
    <w:rsid w:val="00794D06"/>
    <w:rsid w:val="007A38A0"/>
    <w:rsid w:val="007A5C7C"/>
    <w:rsid w:val="007B0685"/>
    <w:rsid w:val="007B1042"/>
    <w:rsid w:val="007B4BF7"/>
    <w:rsid w:val="007D0387"/>
    <w:rsid w:val="007D5448"/>
    <w:rsid w:val="007E5218"/>
    <w:rsid w:val="007F05F2"/>
    <w:rsid w:val="007F49CC"/>
    <w:rsid w:val="007F7F5C"/>
    <w:rsid w:val="00801DB7"/>
    <w:rsid w:val="00803EA1"/>
    <w:rsid w:val="008053AE"/>
    <w:rsid w:val="008055D3"/>
    <w:rsid w:val="008057F8"/>
    <w:rsid w:val="008073CC"/>
    <w:rsid w:val="00823654"/>
    <w:rsid w:val="00823DB1"/>
    <w:rsid w:val="008273D2"/>
    <w:rsid w:val="008308CE"/>
    <w:rsid w:val="00835513"/>
    <w:rsid w:val="0084266D"/>
    <w:rsid w:val="00844B90"/>
    <w:rsid w:val="00844D25"/>
    <w:rsid w:val="008467FA"/>
    <w:rsid w:val="00854C5D"/>
    <w:rsid w:val="00862725"/>
    <w:rsid w:val="0086450B"/>
    <w:rsid w:val="00865C26"/>
    <w:rsid w:val="00866AC7"/>
    <w:rsid w:val="00873F8E"/>
    <w:rsid w:val="008754F9"/>
    <w:rsid w:val="008953D7"/>
    <w:rsid w:val="00897691"/>
    <w:rsid w:val="008B1A16"/>
    <w:rsid w:val="008C237B"/>
    <w:rsid w:val="008C3DE4"/>
    <w:rsid w:val="008C3FB1"/>
    <w:rsid w:val="008D47EB"/>
    <w:rsid w:val="008F4FF7"/>
    <w:rsid w:val="00904B90"/>
    <w:rsid w:val="00927555"/>
    <w:rsid w:val="00927853"/>
    <w:rsid w:val="009310C5"/>
    <w:rsid w:val="0093441A"/>
    <w:rsid w:val="00947906"/>
    <w:rsid w:val="009507C3"/>
    <w:rsid w:val="009514FA"/>
    <w:rsid w:val="009558F6"/>
    <w:rsid w:val="0095638E"/>
    <w:rsid w:val="0098265C"/>
    <w:rsid w:val="00985648"/>
    <w:rsid w:val="00993CD3"/>
    <w:rsid w:val="00994074"/>
    <w:rsid w:val="009A0F44"/>
    <w:rsid w:val="009A3011"/>
    <w:rsid w:val="009A34F0"/>
    <w:rsid w:val="009A37FB"/>
    <w:rsid w:val="009A53E0"/>
    <w:rsid w:val="009B7BFC"/>
    <w:rsid w:val="009C2CBC"/>
    <w:rsid w:val="009D42EF"/>
    <w:rsid w:val="009D5529"/>
    <w:rsid w:val="009D78AB"/>
    <w:rsid w:val="009F39B2"/>
    <w:rsid w:val="009F6BFB"/>
    <w:rsid w:val="00A01B20"/>
    <w:rsid w:val="00A12BC5"/>
    <w:rsid w:val="00A21F77"/>
    <w:rsid w:val="00A26179"/>
    <w:rsid w:val="00A545B2"/>
    <w:rsid w:val="00A634A4"/>
    <w:rsid w:val="00A63AAA"/>
    <w:rsid w:val="00A82480"/>
    <w:rsid w:val="00A82B48"/>
    <w:rsid w:val="00A869C2"/>
    <w:rsid w:val="00A87E3E"/>
    <w:rsid w:val="00A92572"/>
    <w:rsid w:val="00A92682"/>
    <w:rsid w:val="00A95091"/>
    <w:rsid w:val="00AA1353"/>
    <w:rsid w:val="00AA195C"/>
    <w:rsid w:val="00AB1964"/>
    <w:rsid w:val="00AB6CEB"/>
    <w:rsid w:val="00AC0EAB"/>
    <w:rsid w:val="00AC2412"/>
    <w:rsid w:val="00AC3D9B"/>
    <w:rsid w:val="00AD7489"/>
    <w:rsid w:val="00AE3BFB"/>
    <w:rsid w:val="00AE439F"/>
    <w:rsid w:val="00AE45F9"/>
    <w:rsid w:val="00AF0875"/>
    <w:rsid w:val="00AF6FA7"/>
    <w:rsid w:val="00B06C84"/>
    <w:rsid w:val="00B06FAA"/>
    <w:rsid w:val="00B123C7"/>
    <w:rsid w:val="00B1438B"/>
    <w:rsid w:val="00B16ABE"/>
    <w:rsid w:val="00B17BAA"/>
    <w:rsid w:val="00B17E04"/>
    <w:rsid w:val="00B17E84"/>
    <w:rsid w:val="00B2006D"/>
    <w:rsid w:val="00B31BC8"/>
    <w:rsid w:val="00B32C2F"/>
    <w:rsid w:val="00B538A6"/>
    <w:rsid w:val="00B60AE7"/>
    <w:rsid w:val="00B669C6"/>
    <w:rsid w:val="00B80619"/>
    <w:rsid w:val="00B95C78"/>
    <w:rsid w:val="00BA180B"/>
    <w:rsid w:val="00BC0C29"/>
    <w:rsid w:val="00BC0D4B"/>
    <w:rsid w:val="00BE20F3"/>
    <w:rsid w:val="00BE69FB"/>
    <w:rsid w:val="00BE7415"/>
    <w:rsid w:val="00BF2846"/>
    <w:rsid w:val="00BF6383"/>
    <w:rsid w:val="00BF774E"/>
    <w:rsid w:val="00C147AD"/>
    <w:rsid w:val="00C356DE"/>
    <w:rsid w:val="00C44C3C"/>
    <w:rsid w:val="00C44EDB"/>
    <w:rsid w:val="00C47075"/>
    <w:rsid w:val="00C959EC"/>
    <w:rsid w:val="00CB1CFB"/>
    <w:rsid w:val="00CB6736"/>
    <w:rsid w:val="00CB67B4"/>
    <w:rsid w:val="00CC1AD2"/>
    <w:rsid w:val="00CC3B27"/>
    <w:rsid w:val="00CD2D6B"/>
    <w:rsid w:val="00CE0D01"/>
    <w:rsid w:val="00CF529A"/>
    <w:rsid w:val="00D03E32"/>
    <w:rsid w:val="00D12D80"/>
    <w:rsid w:val="00D271D2"/>
    <w:rsid w:val="00D32D7E"/>
    <w:rsid w:val="00D34D7B"/>
    <w:rsid w:val="00D47AF5"/>
    <w:rsid w:val="00D53534"/>
    <w:rsid w:val="00D64C6A"/>
    <w:rsid w:val="00D93E21"/>
    <w:rsid w:val="00D94713"/>
    <w:rsid w:val="00DA0740"/>
    <w:rsid w:val="00DB793F"/>
    <w:rsid w:val="00DE5F84"/>
    <w:rsid w:val="00DE7B2A"/>
    <w:rsid w:val="00DF254E"/>
    <w:rsid w:val="00DF4E9E"/>
    <w:rsid w:val="00E01B58"/>
    <w:rsid w:val="00E03F14"/>
    <w:rsid w:val="00E04337"/>
    <w:rsid w:val="00E266A7"/>
    <w:rsid w:val="00E3055B"/>
    <w:rsid w:val="00E327A8"/>
    <w:rsid w:val="00E34E37"/>
    <w:rsid w:val="00E41F9E"/>
    <w:rsid w:val="00E51BF6"/>
    <w:rsid w:val="00E56738"/>
    <w:rsid w:val="00E57818"/>
    <w:rsid w:val="00E73A22"/>
    <w:rsid w:val="00E800AE"/>
    <w:rsid w:val="00E8731E"/>
    <w:rsid w:val="00E909AB"/>
    <w:rsid w:val="00E948E3"/>
    <w:rsid w:val="00EA08E6"/>
    <w:rsid w:val="00EA09F7"/>
    <w:rsid w:val="00EA2B3D"/>
    <w:rsid w:val="00EA68B2"/>
    <w:rsid w:val="00EB12DD"/>
    <w:rsid w:val="00EC02D9"/>
    <w:rsid w:val="00EE4FF1"/>
    <w:rsid w:val="00EE5355"/>
    <w:rsid w:val="00EF23A6"/>
    <w:rsid w:val="00EF6680"/>
    <w:rsid w:val="00F00FBC"/>
    <w:rsid w:val="00F117EC"/>
    <w:rsid w:val="00F21323"/>
    <w:rsid w:val="00F31C4F"/>
    <w:rsid w:val="00F53E48"/>
    <w:rsid w:val="00F633CE"/>
    <w:rsid w:val="00F636D6"/>
    <w:rsid w:val="00F856F2"/>
    <w:rsid w:val="00F8625C"/>
    <w:rsid w:val="00F8637E"/>
    <w:rsid w:val="00F873BE"/>
    <w:rsid w:val="00F927D1"/>
    <w:rsid w:val="00F96283"/>
    <w:rsid w:val="00FA3D99"/>
    <w:rsid w:val="00FB2FED"/>
    <w:rsid w:val="00FB6E91"/>
    <w:rsid w:val="00FD0896"/>
    <w:rsid w:val="00FD1AFE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semiHidden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uiPriority w:val="99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аголовок 2"/>
    <w:basedOn w:val="a1"/>
    <w:next w:val="a1"/>
    <w:rsid w:val="00FD0896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ConsNonformat">
    <w:name w:val="ConsNonformat"/>
    <w:rsid w:val="00FD08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09FCA923010C4660D1AA436D38263FC5DD16EDD528BE58296922E5A3m84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A0DAA3CA6C5341929A6DC3C9C5B7F282606C13C31B1D957EDC9DF8D74F3877793416C5CCC7E23E86305Fl60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5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5F40-DC57-41D7-9746-1D42D2A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36552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8192056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user-psp</cp:lastModifiedBy>
  <cp:revision>2</cp:revision>
  <cp:lastPrinted>2019-03-05T09:02:00Z</cp:lastPrinted>
  <dcterms:created xsi:type="dcterms:W3CDTF">2019-03-11T07:01:00Z</dcterms:created>
  <dcterms:modified xsi:type="dcterms:W3CDTF">2019-03-11T07:01:00Z</dcterms:modified>
</cp:coreProperties>
</file>