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B7" w:rsidRPr="008C16D5" w:rsidRDefault="005946B7" w:rsidP="005946B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5946B7" w:rsidRPr="008C16D5" w:rsidRDefault="005946B7" w:rsidP="005946B7">
      <w:pPr>
        <w:jc w:val="right"/>
        <w:rPr>
          <w:rFonts w:ascii="Arial" w:hAnsi="Arial" w:cs="Arial"/>
          <w:sz w:val="24"/>
          <w:szCs w:val="24"/>
        </w:rPr>
      </w:pP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от 12 октября 2018 г. № 11</w:t>
      </w:r>
    </w:p>
    <w:p w:rsidR="005946B7" w:rsidRDefault="005946B7" w:rsidP="005946B7">
      <w:pPr>
        <w:rPr>
          <w:rFonts w:ascii="Arial" w:hAnsi="Arial" w:cs="Arial"/>
          <w:sz w:val="24"/>
          <w:szCs w:val="24"/>
        </w:rPr>
      </w:pPr>
    </w:p>
    <w:p w:rsidR="005946B7" w:rsidRDefault="005946B7" w:rsidP="005946B7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5946B7" w:rsidRDefault="005946B7" w:rsidP="005946B7">
      <w:pPr>
        <w:jc w:val="center"/>
        <w:rPr>
          <w:rFonts w:ascii="Arial" w:hAnsi="Arial" w:cs="Arial"/>
          <w:b/>
          <w:sz w:val="24"/>
          <w:szCs w:val="24"/>
        </w:rPr>
      </w:pPr>
      <w:r w:rsidRPr="004E327C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на реализацию национального проекта </w:t>
      </w:r>
      <w:r>
        <w:rPr>
          <w:rFonts w:ascii="Arial" w:hAnsi="Arial" w:cs="Arial"/>
          <w:b/>
          <w:sz w:val="24"/>
          <w:szCs w:val="24"/>
        </w:rPr>
        <w:t>«</w:t>
      </w:r>
      <w:r w:rsidRPr="007A4B47">
        <w:rPr>
          <w:rFonts w:ascii="Arial" w:hAnsi="Arial" w:cs="Arial"/>
          <w:b/>
          <w:sz w:val="24"/>
          <w:szCs w:val="24"/>
        </w:rPr>
        <w:t>Мал</w:t>
      </w:r>
      <w:r>
        <w:rPr>
          <w:rFonts w:ascii="Arial" w:hAnsi="Arial" w:cs="Arial"/>
          <w:b/>
          <w:sz w:val="24"/>
          <w:szCs w:val="24"/>
        </w:rPr>
        <w:t xml:space="preserve">ое </w:t>
      </w:r>
      <w:r w:rsidRPr="007A4B47">
        <w:rPr>
          <w:rFonts w:ascii="Arial" w:hAnsi="Arial" w:cs="Arial"/>
          <w:b/>
          <w:sz w:val="24"/>
          <w:szCs w:val="24"/>
        </w:rPr>
        <w:t>и средн</w:t>
      </w:r>
      <w:r>
        <w:rPr>
          <w:rFonts w:ascii="Arial" w:hAnsi="Arial" w:cs="Arial"/>
          <w:b/>
          <w:sz w:val="24"/>
          <w:szCs w:val="24"/>
        </w:rPr>
        <w:t xml:space="preserve">ее предпринимательство и поддержка индивидуальной </w:t>
      </w:r>
      <w:r w:rsidRPr="007A4B47">
        <w:rPr>
          <w:rFonts w:ascii="Arial" w:hAnsi="Arial" w:cs="Arial"/>
          <w:b/>
          <w:sz w:val="24"/>
          <w:szCs w:val="24"/>
        </w:rPr>
        <w:t>предпринимательской инициативы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Pr="003F0120">
        <w:rPr>
          <w:rFonts w:ascii="Arial" w:hAnsi="Arial" w:cs="Arial"/>
          <w:b/>
          <w:sz w:val="24"/>
          <w:szCs w:val="24"/>
        </w:rPr>
        <w:t>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5946B7" w:rsidRDefault="005946B7" w:rsidP="005946B7">
      <w:pPr>
        <w:rPr>
          <w:rFonts w:ascii="Arial" w:hAnsi="Arial" w:cs="Arial"/>
          <w:sz w:val="24"/>
          <w:szCs w:val="24"/>
        </w:rPr>
      </w:pPr>
    </w:p>
    <w:tbl>
      <w:tblPr>
        <w:tblStyle w:val="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566"/>
        <w:gridCol w:w="6059"/>
      </w:tblGrid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Аврелькин В.А.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развития, промышленности и торговли Чувашской Респуб</w:t>
            </w:r>
            <w:bookmarkStart w:id="0" w:name="_GoBack"/>
            <w:bookmarkEnd w:id="0"/>
            <w:r w:rsidRPr="007A4B47">
              <w:rPr>
                <w:rFonts w:ascii="Arial" w:hAnsi="Arial" w:cs="Arial"/>
                <w:sz w:val="24"/>
                <w:szCs w:val="24"/>
              </w:rPr>
              <w:t>лики (</w:t>
            </w: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Антонова И.Н.</w:t>
            </w:r>
          </w:p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первый заместитель министра экономического развития, промышленности и торговли Чувашской Республики (заместитель </w:t>
            </w:r>
            <w:r>
              <w:rPr>
                <w:rFonts w:ascii="Arial" w:hAnsi="Arial" w:cs="Arial"/>
                <w:sz w:val="24"/>
                <w:szCs w:val="24"/>
              </w:rPr>
              <w:t>руководителя проектного комитета)</w:t>
            </w:r>
          </w:p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Федорова О.В.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консультант отдела развития предпринимательства и ремесел Министерства экономического развития, промышленности и торговли Чувашской Республики (ответственный секретарь проектного комитета)</w:t>
            </w:r>
          </w:p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Абрамова З.В.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доходов от управления, аренды и контроля за использованием государственного имущества Министерства юстиции и имущественных отношений Чувашской Республики</w:t>
            </w:r>
          </w:p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 Д.Г.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EB4DBF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Сваебой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D21E21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>ной организации «Деловая Россия» (по согласованию)</w:t>
            </w:r>
          </w:p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Викторова Е.В.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руководитель автономного учреждения Чувашской Республики «Многофункциональный центр предоставления государственных и муниципальных услуг»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Викторов В.О.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руководитель автономного учреждения Чувашской Республики «Республиканский бизнес-инкубатор по поддержке субъектов малого и среднего </w:t>
            </w:r>
            <w:r w:rsidRPr="007A4B47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Ковалев Ю.В.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 по вопросам экономического развития, предпринимательства, транспорта и туризма Общественной палаты Чувашской Республики (по согласованию)</w:t>
            </w:r>
          </w:p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Кустарин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A4B47">
              <w:rPr>
                <w:rFonts w:ascii="Arial" w:hAnsi="Arial" w:cs="Arial"/>
                <w:sz w:val="24"/>
                <w:szCs w:val="24"/>
              </w:rPr>
              <w:t>резидент Союза «Торгово-промышленная палата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Магомедова З.П.</w:t>
            </w:r>
          </w:p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Маслов А.В.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</w:t>
            </w: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Микро</w:t>
            </w:r>
            <w:r>
              <w:rPr>
                <w:rFonts w:ascii="Arial" w:hAnsi="Arial" w:cs="Arial"/>
                <w:sz w:val="24"/>
                <w:szCs w:val="24"/>
              </w:rPr>
              <w:t>кредитная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компания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«Агентство по поддержке малого бизнеса в Чувашской Республике»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Разумова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Г.Н.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государственного управления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Уполномоченный по защите прав предпринимателей по Чувашской Республике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2194" w:rsidRPr="007A4B47" w:rsidTr="00EB4DBF">
        <w:tc>
          <w:tcPr>
            <w:tcW w:w="1538" w:type="pct"/>
          </w:tcPr>
          <w:p w:rsidR="00FF2194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</w:tcPr>
          <w:p w:rsidR="00FF2194" w:rsidRDefault="00FF2194" w:rsidP="00EB4DB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руководитель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в Чувашской Республике Автономной некоммерческой организации «Агентство стратегических инициатив по продвижению новых проектов»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2194" w:rsidRDefault="00FF2194" w:rsidP="00EB4DB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Солдатова Ф.И.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управления по развитию потребительского рынка и предпринимательства администрации города Чебоксары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Столярова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594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5946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lastRenderedPageBreak/>
              <w:t>Устинов А.Е.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«Гарантийный фонд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EB4DBF">
        <w:tc>
          <w:tcPr>
            <w:tcW w:w="1538" w:type="pct"/>
          </w:tcPr>
          <w:p w:rsidR="00FF2194" w:rsidRPr="007A4B47" w:rsidRDefault="00FF2194" w:rsidP="00EB4D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Яруткин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бщественный представитель </w:t>
            </w:r>
            <w:r w:rsidRPr="00F22D12">
              <w:rPr>
                <w:rFonts w:ascii="Arial" w:hAnsi="Arial" w:cs="Arial"/>
                <w:sz w:val="24"/>
                <w:szCs w:val="24"/>
              </w:rPr>
              <w:t>автономной некоммерческой организации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«Агентство стратегических инициатив по продвижению новых проектов» в Чувашской Республике по Приволжскому федеральному округу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6B7" w:rsidRDefault="005946B7" w:rsidP="005946B7">
      <w:pPr>
        <w:rPr>
          <w:rFonts w:ascii="Arial" w:hAnsi="Arial" w:cs="Arial"/>
          <w:sz w:val="24"/>
          <w:szCs w:val="24"/>
        </w:rPr>
      </w:pPr>
    </w:p>
    <w:p w:rsidR="00EB7272" w:rsidRDefault="00EB7272"/>
    <w:sectPr w:rsidR="00EB7272" w:rsidSect="005946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F7" w:rsidRDefault="00B502F7" w:rsidP="005946B7">
      <w:r>
        <w:separator/>
      </w:r>
    </w:p>
  </w:endnote>
  <w:endnote w:type="continuationSeparator" w:id="0">
    <w:p w:rsidR="00B502F7" w:rsidRDefault="00B502F7" w:rsidP="0059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F7" w:rsidRDefault="00B502F7" w:rsidP="005946B7">
      <w:r>
        <w:separator/>
      </w:r>
    </w:p>
  </w:footnote>
  <w:footnote w:type="continuationSeparator" w:id="0">
    <w:p w:rsidR="00B502F7" w:rsidRDefault="00B502F7" w:rsidP="0059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4189"/>
      <w:docPartObj>
        <w:docPartGallery w:val="Page Numbers (Top of Page)"/>
        <w:docPartUnique/>
      </w:docPartObj>
    </w:sdtPr>
    <w:sdtEndPr/>
    <w:sdtContent>
      <w:p w:rsidR="005946B7" w:rsidRDefault="005946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73">
          <w:rPr>
            <w:noProof/>
          </w:rPr>
          <w:t>2</w:t>
        </w:r>
        <w:r>
          <w:fldChar w:fldCharType="end"/>
        </w:r>
      </w:p>
    </w:sdtContent>
  </w:sdt>
  <w:p w:rsidR="005946B7" w:rsidRDefault="005946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7"/>
    <w:rsid w:val="00291DEE"/>
    <w:rsid w:val="005946B7"/>
    <w:rsid w:val="008D3873"/>
    <w:rsid w:val="00B502F7"/>
    <w:rsid w:val="00EB7272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9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873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873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9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873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87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МСХ ЧР Герасимова Ксенья Сергеевна</cp:lastModifiedBy>
  <cp:revision>2</cp:revision>
  <cp:lastPrinted>2018-11-30T11:29:00Z</cp:lastPrinted>
  <dcterms:created xsi:type="dcterms:W3CDTF">2018-11-30T11:57:00Z</dcterms:created>
  <dcterms:modified xsi:type="dcterms:W3CDTF">2018-11-30T11:57:00Z</dcterms:modified>
</cp:coreProperties>
</file>